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5363DC49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42184A">
        <w:rPr>
          <w:b/>
          <w:bCs/>
        </w:rPr>
        <w:t>18</w:t>
      </w:r>
      <w:r w:rsidR="00740AA1" w:rsidRPr="00740AA1">
        <w:rPr>
          <w:b/>
          <w:bCs/>
        </w:rPr>
        <w:t>/</w:t>
      </w:r>
      <w:r>
        <w:rPr>
          <w:b/>
          <w:bCs/>
        </w:rPr>
        <w:t>0</w:t>
      </w:r>
      <w:r w:rsidR="0042184A">
        <w:rPr>
          <w:b/>
          <w:bCs/>
        </w:rPr>
        <w:t>5</w:t>
      </w:r>
      <w:r>
        <w:rPr>
          <w:b/>
          <w:bCs/>
        </w:rPr>
        <w:t xml:space="preserve">/2020 até </w:t>
      </w:r>
      <w:r w:rsidR="0042184A">
        <w:rPr>
          <w:b/>
          <w:bCs/>
        </w:rPr>
        <w:t>03</w:t>
      </w:r>
      <w:r w:rsidR="002918CA">
        <w:rPr>
          <w:b/>
          <w:bCs/>
        </w:rPr>
        <w:t>/0</w:t>
      </w:r>
      <w:r w:rsidR="00A654F0">
        <w:rPr>
          <w:b/>
          <w:bCs/>
        </w:rPr>
        <w:t>6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0566E8" w14:paraId="1478A3A0" w14:textId="04CF63C4" w:rsidTr="002918CA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1.1 Codificar programas orientados a objetos.</w:t>
            </w:r>
          </w:p>
          <w:p w14:paraId="29061377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2918CA" w:rsidRPr="007D68A1" w:rsidRDefault="002918CA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1.2 Utilizar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047781" w14:textId="33DE0A03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Encapsulamento; </w:t>
            </w:r>
          </w:p>
          <w:p w14:paraId="706954A5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Construtores; </w:t>
            </w:r>
          </w:p>
          <w:p w14:paraId="13E13468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Sobrecarga de Métodos;</w:t>
            </w:r>
          </w:p>
          <w:p w14:paraId="41A43400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Herança; </w:t>
            </w:r>
          </w:p>
          <w:p w14:paraId="536BC302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Sobreescrita de Métodos;</w:t>
            </w:r>
          </w:p>
          <w:p w14:paraId="682509DA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Sobrecarga de Construtores;</w:t>
            </w:r>
          </w:p>
          <w:p w14:paraId="6FF7E023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 xml:space="preserve">• Polimorfismo; </w:t>
            </w:r>
          </w:p>
          <w:p w14:paraId="1898FC8D" w14:textId="77777777" w:rsidR="002918CA" w:rsidRPr="005245DB" w:rsidRDefault="002918CA" w:rsidP="002918CA">
            <w:pPr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Classes abstratas e interfaces;</w:t>
            </w:r>
          </w:p>
          <w:p w14:paraId="1916A305" w14:textId="4202457A" w:rsidR="00563C38" w:rsidRPr="00563C38" w:rsidRDefault="00563C38" w:rsidP="002918CA">
            <w:pPr>
              <w:rPr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• Namespaces, organização de classes e pacotes.</w:t>
            </w:r>
          </w:p>
        </w:tc>
        <w:tc>
          <w:tcPr>
            <w:tcW w:w="1369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DAA29C0" w14:textId="5D803F2E" w:rsidR="00E066CA" w:rsidRPr="002918CA" w:rsidRDefault="00E066CA" w:rsidP="008B74C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 projeto “Clara e Gema” utilizando</w:t>
            </w:r>
            <w:r w:rsidR="002918CA" w:rsidRPr="002918CA">
              <w:rPr>
                <w:bCs/>
                <w:sz w:val="24"/>
                <w:szCs w:val="24"/>
              </w:rPr>
              <w:t xml:space="preserve"> a IDE Eclipse ou Netbeans e interação com usuário através do console</w:t>
            </w:r>
            <w:r w:rsidR="00563C3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75EAEBF4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E3A4A7F" w14:textId="74B7C77E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 w:rsidR="008B74CF">
              <w:rPr>
                <w:sz w:val="20"/>
                <w:szCs w:val="24"/>
              </w:rPr>
              <w:t xml:space="preserve"> </w:t>
            </w:r>
            <w:r w:rsidR="008B74CF" w:rsidRPr="008B74CF">
              <w:rPr>
                <w:sz w:val="20"/>
                <w:szCs w:val="24"/>
              </w:rPr>
              <w:t xml:space="preserve">Exemplo com </w:t>
            </w:r>
            <w:r w:rsidR="008B74CF">
              <w:rPr>
                <w:sz w:val="20"/>
                <w:szCs w:val="24"/>
              </w:rPr>
              <w:t xml:space="preserve">enunciado do </w:t>
            </w:r>
            <w:r w:rsidR="008B74CF" w:rsidRPr="008B74CF">
              <w:rPr>
                <w:sz w:val="20"/>
                <w:szCs w:val="24"/>
              </w:rPr>
              <w:t>projeto Clara</w:t>
            </w:r>
            <w:r w:rsidR="008B74CF">
              <w:rPr>
                <w:sz w:val="20"/>
                <w:szCs w:val="24"/>
              </w:rPr>
              <w:t>, modelo de programação de um Menu</w:t>
            </w:r>
            <w:r w:rsidR="008B74CF">
              <w:rPr>
                <w:bCs/>
                <w:sz w:val="24"/>
                <w:szCs w:val="24"/>
              </w:rPr>
              <w:t>.</w:t>
            </w:r>
          </w:p>
          <w:p w14:paraId="25DAF85E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845DB09" w14:textId="5C976F21" w:rsidR="005245DB" w:rsidRPr="007D68A1" w:rsidRDefault="005245DB" w:rsidP="008B74CF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B74CF">
              <w:rPr>
                <w:sz w:val="20"/>
                <w:szCs w:val="24"/>
              </w:rPr>
              <w:t>Código fonte do projeto Clara e print da estrutura como exemplo, interação para tirar dúvidas através do TEAMs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00475C7B" w:rsidR="005245DB" w:rsidRDefault="005245DB" w:rsidP="008B74CF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Pontuali</w:t>
            </w:r>
            <w:r w:rsidR="008B74CF">
              <w:rPr>
                <w:bCs/>
                <w:sz w:val="20"/>
                <w:szCs w:val="24"/>
              </w:rPr>
              <w:t>dade na entrega dos resultados do projeto Clara (Código fonte em txt).</w:t>
            </w:r>
          </w:p>
          <w:p w14:paraId="23330CE7" w14:textId="77F49AEA" w:rsidR="008B74CF" w:rsidRPr="007D68A1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C84641" w14:textId="44D38E33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r>
        <w:rPr>
          <w:b/>
          <w:bCs/>
        </w:rPr>
        <w:t>(  ) O Poad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2184A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740AA1"/>
    <w:rsid w:val="00796783"/>
    <w:rsid w:val="007D2AAA"/>
    <w:rsid w:val="007D68A1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654F0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55</cp:revision>
  <cp:lastPrinted>2020-03-17T15:56:00Z</cp:lastPrinted>
  <dcterms:created xsi:type="dcterms:W3CDTF">2020-03-17T14:57:00Z</dcterms:created>
  <dcterms:modified xsi:type="dcterms:W3CDTF">2020-06-17T15:28:00Z</dcterms:modified>
</cp:coreProperties>
</file>