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5F33" w14:textId="77777777" w:rsidR="00990450" w:rsidRDefault="00990450" w:rsidP="005809B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5809BB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 xml:space="preserve">Inicio: </w:t>
      </w:r>
    </w:p>
    <w:p w14:paraId="224D22AC" w14:textId="77777777" w:rsidR="005809BB" w:rsidRPr="005809BB" w:rsidRDefault="005809BB" w:rsidP="005809BB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7C52E8DD" w14:textId="1F4CBFC3" w:rsidR="00AC1D8E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>Nosso quadro técnico é formado por profissionais com amplo conhecimento na área de avaliações, possuindo vários anos de experiência, participando dos principais projetos de avaliações já elaborados no Brasil e América do Sul</w:t>
      </w:r>
    </w:p>
    <w:p w14:paraId="57E04BD0" w14:textId="77777777" w:rsidR="007B288E" w:rsidRPr="00F80D1D" w:rsidRDefault="007B28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282971" w14:textId="457CBF8E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>Nosso quadro técnico é formado por profissionais com amplo conhecimento em levantamento</w:t>
      </w:r>
      <w:r w:rsidR="006939CD"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>s</w:t>
      </w:r>
      <w:r w:rsidR="00845785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e avaliações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patrimoniais</w:t>
      </w:r>
      <w:r w:rsidRPr="00845785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</w:rPr>
        <w:t xml:space="preserve"> e na área de avaliações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, </w:t>
      </w:r>
      <w:r w:rsidRPr="00845785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</w:rPr>
        <w:t>possuindo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</w:t>
      </w:r>
      <w:r w:rsidR="00845785" w:rsidRPr="00845785">
        <w:rPr>
          <w:rFonts w:ascii="Arial" w:hAnsi="Arial" w:cs="Arial"/>
          <w:color w:val="000000"/>
          <w:sz w:val="20"/>
          <w:szCs w:val="20"/>
          <w:highlight w:val="magenta"/>
          <w:shd w:val="clear" w:color="auto" w:fill="FFFFFF"/>
        </w:rPr>
        <w:t>com</w:t>
      </w:r>
      <w:r w:rsidR="00845785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vários anos de experiência, participando dos principais projetos </w:t>
      </w:r>
      <w:r w:rsidRPr="00845785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</w:rPr>
        <w:t>patrimoniais</w:t>
      </w:r>
      <w:r w:rsidRPr="006939CD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 já elaborados no Brasil e América do Sul</w:t>
      </w:r>
    </w:p>
    <w:p w14:paraId="73A6A10B" w14:textId="77777777" w:rsidR="00990450" w:rsidRPr="00F80D1D" w:rsidRDefault="00990450" w:rsidP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24298D5" w14:textId="7270FCFE" w:rsidR="00990450" w:rsidRPr="00F80D1D" w:rsidRDefault="00990450" w:rsidP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Nosso quadro técnico é formado por profissionais com amplo conhecimento em </w:t>
      </w:r>
      <w:r w:rsidRPr="00F80D1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inventário físico e na área de avaliações</w:t>
      </w:r>
      <w:r w:rsidRPr="00F80D1D">
        <w:rPr>
          <w:rFonts w:ascii="Arial" w:hAnsi="Arial" w:cs="Arial"/>
          <w:color w:val="000000"/>
          <w:sz w:val="20"/>
          <w:szCs w:val="20"/>
          <w:shd w:val="clear" w:color="auto" w:fill="FFFFFF"/>
        </w:rPr>
        <w:t>, possuindo vários anos de experiência, participando dos principais projetos patrimoniais já elaborados no Brasil e América do Sul</w:t>
      </w:r>
    </w:p>
    <w:p w14:paraId="35E15049" w14:textId="77777777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9A7491" w14:textId="77777777" w:rsidR="007B288E" w:rsidRPr="00F80D1D" w:rsidRDefault="007B288E" w:rsidP="007B288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Serviços</w:t>
      </w:r>
    </w:p>
    <w:p w14:paraId="3E6F4A33" w14:textId="77777777" w:rsidR="007B288E" w:rsidRPr="007B288E" w:rsidRDefault="007B288E" w:rsidP="007B288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16DD0454" w14:textId="0DE1B3F0" w:rsidR="00990450" w:rsidRPr="00F80D1D" w:rsidRDefault="009904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A 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Quality</w:t>
      </w:r>
      <w:proofErr w:type="spellEnd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Research</w:t>
      </w:r>
      <w:proofErr w:type="spellEnd"/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 desenvolve inúmeros serviços para Organizações e Avaliações Patrimoniais. Tais serviços são distribuídos em vários Tipos de Bens e Finalidades.</w:t>
      </w:r>
    </w:p>
    <w:p w14:paraId="2BBC6814" w14:textId="77777777" w:rsidR="00990450" w:rsidRPr="00F80D1D" w:rsidRDefault="00990450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5201D06F" w14:textId="37615310" w:rsidR="00990450" w:rsidRPr="00F80D1D" w:rsidRDefault="00990450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A 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Quality</w:t>
      </w:r>
      <w:proofErr w:type="spellEnd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F80D1D">
        <w:rPr>
          <w:rStyle w:val="Forte"/>
          <w:rFonts w:ascii="Arial" w:hAnsi="Arial" w:cs="Arial"/>
          <w:color w:val="505050"/>
          <w:sz w:val="20"/>
          <w:szCs w:val="20"/>
          <w:shd w:val="clear" w:color="auto" w:fill="FFFFFF"/>
        </w:rPr>
        <w:t>Research</w:t>
      </w:r>
      <w:proofErr w:type="spellEnd"/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 xml:space="preserve"> desenvolve inúmeros serviços </w:t>
      </w:r>
      <w:r w:rsidRPr="00F80D1D">
        <w:rPr>
          <w:rFonts w:ascii="Arial" w:hAnsi="Arial" w:cs="Arial"/>
          <w:color w:val="505050"/>
          <w:sz w:val="20"/>
          <w:szCs w:val="20"/>
          <w:highlight w:val="yellow"/>
          <w:shd w:val="clear" w:color="auto" w:fill="FFFFFF"/>
        </w:rPr>
        <w:t>patrimoniais</w:t>
      </w:r>
      <w:r w:rsidRPr="00F80D1D">
        <w:rPr>
          <w:rFonts w:ascii="Arial" w:hAnsi="Arial" w:cs="Arial"/>
          <w:color w:val="505050"/>
          <w:sz w:val="20"/>
          <w:szCs w:val="20"/>
          <w:shd w:val="clear" w:color="auto" w:fill="FFFFFF"/>
        </w:rPr>
        <w:t>. Tais serviços são distribuídos em vários Tipos de Bens e Finalidades.</w:t>
      </w:r>
    </w:p>
    <w:p w14:paraId="132BFABA" w14:textId="77777777" w:rsidR="007B288E" w:rsidRPr="00F80D1D" w:rsidRDefault="007B288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51402B81" w14:textId="77777777" w:rsidR="007B288E" w:rsidRPr="00F80D1D" w:rsidRDefault="007B288E" w:rsidP="007B288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Inventário Físico</w:t>
      </w:r>
    </w:p>
    <w:p w14:paraId="267574B2" w14:textId="77777777" w:rsidR="007B288E" w:rsidRPr="007B288E" w:rsidRDefault="007B288E" w:rsidP="007B288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25D1E156" w14:textId="77777777" w:rsidR="007B288E" w:rsidRPr="007B288E" w:rsidRDefault="007B288E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O Inventário Físico é o levantamento dos bens agrupados por contas contábeis, plantas de seguro, centros de custos, etc., conforme as necessidades do trabalho. Todos os nossos serviços se iniciam a partir do Inventário Físico.</w:t>
      </w:r>
    </w:p>
    <w:p w14:paraId="2F7564E0" w14:textId="77777777" w:rsidR="00BD76BB" w:rsidRPr="00F80D1D" w:rsidRDefault="007B288E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br/>
      </w:r>
      <w:r w:rsidR="00BD76BB"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O Inventário Físico é </w:t>
      </w:r>
      <w:r w:rsidR="00BD76BB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início de todo trabalho patrimonial, podendo ser utilizado para fins contábeis e para fins de seguro</w:t>
      </w:r>
    </w:p>
    <w:p w14:paraId="65DC94CB" w14:textId="77777777" w:rsidR="00BD76BB" w:rsidRPr="00F80D1D" w:rsidRDefault="00BD76BB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7FBE622D" w14:textId="416757FD" w:rsidR="007B288E" w:rsidRPr="007B288E" w:rsidRDefault="00BD76BB" w:rsidP="00BF5E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45C9528E" w14:textId="77777777" w:rsidR="007B288E" w:rsidRPr="00F80D1D" w:rsidRDefault="007B288E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Um inventário feito por uma empresa terceirizada é muito mais confiável e imparcial, pois não existem vícios internos, sem contar que a padronização de tipos e descrições eleva a qualidade do trabalho.</w:t>
      </w:r>
    </w:p>
    <w:p w14:paraId="42B55F9F" w14:textId="77777777" w:rsidR="00BD76BB" w:rsidRPr="007B288E" w:rsidRDefault="00BD76BB" w:rsidP="007B288E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3EC70D9" w14:textId="77C74C55" w:rsidR="008B3914" w:rsidRPr="00F80D1D" w:rsidRDefault="00BD76BB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O</w:t>
      </w:r>
      <w:r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inventário </w:t>
      </w:r>
      <w:r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elaborado</w:t>
      </w:r>
      <w:r w:rsid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r w:rsidR="006939CD"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>por uma empresa terceirizada</w:t>
      </w:r>
      <w:r w:rsidR="008B3914"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 xml:space="preserve">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terá </w:t>
      </w:r>
      <w:r w:rsidR="00845785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um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a</w:t>
      </w:r>
      <w:r w:rsidR="00845785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melhor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padronização de tipos e descrições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com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característica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s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distintas 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do bem, sendo esse levantamento </w:t>
      </w:r>
      <w:r w:rsidR="00BF5EB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eficaz e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 xml:space="preserve"> imparcial, </w:t>
      </w:r>
      <w:r w:rsidR="008B3914" w:rsidRPr="007B288E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pois não existem vícios internos</w:t>
      </w:r>
      <w:r w:rsidR="008B3914" w:rsidRPr="00F80D1D">
        <w:rPr>
          <w:rFonts w:ascii="Arial" w:eastAsia="Times New Roman" w:hAnsi="Arial" w:cs="Arial"/>
          <w:color w:val="505050"/>
          <w:kern w:val="0"/>
          <w:sz w:val="20"/>
          <w:szCs w:val="20"/>
          <w:highlight w:val="yellow"/>
          <w:lang w:eastAsia="pt-BR"/>
          <w14:ligatures w14:val="none"/>
        </w:rPr>
        <w:t>.</w:t>
      </w:r>
    </w:p>
    <w:p w14:paraId="645DAE0B" w14:textId="77777777" w:rsidR="008B3914" w:rsidRPr="00F80D1D" w:rsidRDefault="008B391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7203771" w14:textId="77777777" w:rsidR="00BF5EB4" w:rsidRPr="00F80D1D" w:rsidRDefault="00BF5EB4" w:rsidP="00BF5EB4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</w:p>
    <w:p w14:paraId="40F653D6" w14:textId="68545A7C" w:rsidR="00BF5EB4" w:rsidRPr="00F80D1D" w:rsidRDefault="00BF5EB4" w:rsidP="00BF5EB4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 xml:space="preserve">Avaliações </w:t>
      </w:r>
      <w:proofErr w:type="gramStart"/>
      <w:r w:rsidRPr="00BF5EB4">
        <w:rPr>
          <w:rFonts w:ascii="Arial" w:eastAsia="Times New Roman" w:hAnsi="Arial" w:cs="Arial"/>
          <w:b/>
          <w:bCs/>
          <w:color w:val="00008B"/>
          <w:kern w:val="0"/>
          <w:sz w:val="20"/>
          <w:szCs w:val="20"/>
          <w:lang w:eastAsia="pt-BR"/>
          <w14:ligatures w14:val="none"/>
        </w:rPr>
        <w:t>para Seguros</w:t>
      </w:r>
      <w:proofErr w:type="gramEnd"/>
    </w:p>
    <w:p w14:paraId="6DBA1EAC" w14:textId="192097A5" w:rsidR="00BF5EB4" w:rsidRPr="00BF5EB4" w:rsidRDefault="00BF5EB4" w:rsidP="00BF5EB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18379370" w14:textId="77777777" w:rsidR="00BF5EB4" w:rsidRPr="00BF5EB4" w:rsidRDefault="00BF5EB4" w:rsidP="00BF5EB4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>Normalmente as empresas costumam negociar suas apólices de seguros sobre os "Valores de Livro", ou seja, sobre os valores contábeis. Isto pode levar a um grande erro, pois, no geral, a depreciação contábil leva estes valores à um patamar baixo. Neste caso, sua empresa pode estar pagando uma apólice que não suprirá os custos de reposição dos equipamentos no caso de um sinistro.</w:t>
      </w:r>
    </w:p>
    <w:p w14:paraId="787D2856" w14:textId="77777777" w:rsidR="00BF5EB4" w:rsidRPr="00F80D1D" w:rsidRDefault="00BF5EB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</w:p>
    <w:p w14:paraId="05E5540E" w14:textId="31DED88C" w:rsidR="00F80D1D" w:rsidRPr="00BF5EB4" w:rsidRDefault="00F80D1D" w:rsidP="00F80D1D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</w:pP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Normalmente as empresas costumam negociar suas apólices de seguros </w:t>
      </w:r>
      <w:r w:rsidRPr="006939CD">
        <w:rPr>
          <w:rFonts w:ascii="Arial" w:eastAsia="Times New Roman" w:hAnsi="Arial" w:cs="Arial"/>
          <w:color w:val="505050"/>
          <w:kern w:val="0"/>
          <w:sz w:val="20"/>
          <w:szCs w:val="20"/>
          <w:highlight w:val="cyan"/>
          <w:lang w:eastAsia="pt-BR"/>
          <w14:ligatures w14:val="none"/>
        </w:rPr>
        <w:t>sobre os valores contábeis.</w:t>
      </w:r>
      <w:r w:rsidRPr="00BF5EB4">
        <w:rPr>
          <w:rFonts w:ascii="Arial" w:eastAsia="Times New Roman" w:hAnsi="Arial" w:cs="Arial"/>
          <w:color w:val="505050"/>
          <w:kern w:val="0"/>
          <w:sz w:val="20"/>
          <w:szCs w:val="20"/>
          <w:lang w:eastAsia="pt-BR"/>
          <w14:ligatures w14:val="none"/>
        </w:rPr>
        <w:t xml:space="preserve"> Isto pode levar a um grande erro, pois, no geral, a depreciação contábil leva estes valores à um patamar baixo. Neste caso, sua empresa pode estar pagando uma apólice que não suprirá os custos de reposição dos equipamentos no caso de um sinistro.</w:t>
      </w:r>
    </w:p>
    <w:p w14:paraId="22857770" w14:textId="77777777" w:rsidR="00BF5EB4" w:rsidRDefault="00BF5EB4" w:rsidP="00BD76BB">
      <w:pPr>
        <w:spacing w:after="0" w:line="240" w:lineRule="auto"/>
        <w:jc w:val="both"/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</w:pPr>
    </w:p>
    <w:p w14:paraId="32CC1167" w14:textId="0AEEDE81" w:rsidR="00F80D1D" w:rsidRDefault="00F80D1D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  <w:r w:rsidRPr="006939CD">
        <w:rPr>
          <w:rFonts w:ascii="Arial" w:hAnsi="Arial" w:cs="Arial"/>
          <w:color w:val="505050"/>
          <w:highlight w:val="red"/>
          <w:shd w:val="clear" w:color="auto" w:fill="FFFFFF"/>
        </w:rPr>
        <w:t>Ao contrário, sua empresa pode estar pagando um prêmio sobre um montante superavaliado, o que leva ao gasto maior nos custos negociados da apólice.</w:t>
      </w:r>
      <w:r w:rsidR="00D90F79" w:rsidRPr="006939CD">
        <w:rPr>
          <w:rFonts w:ascii="Arial" w:hAnsi="Arial" w:cs="Arial"/>
          <w:color w:val="505050"/>
          <w:highlight w:val="red"/>
          <w:shd w:val="clear" w:color="auto" w:fill="FFFFFF"/>
        </w:rPr>
        <w:t xml:space="preserve"> </w:t>
      </w:r>
      <w:r w:rsidR="00D90F79" w:rsidRPr="006939CD">
        <w:rPr>
          <w:rFonts w:ascii="Arial" w:hAnsi="Arial" w:cs="Arial"/>
          <w:color w:val="FF0000"/>
          <w:highlight w:val="red"/>
          <w:shd w:val="clear" w:color="auto" w:fill="FFFFFF"/>
        </w:rPr>
        <w:t>(??????)</w:t>
      </w:r>
    </w:p>
    <w:p w14:paraId="47B858C7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61116F8A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32B45503" w14:textId="77777777" w:rsidR="00D90F79" w:rsidRPr="00D90F79" w:rsidRDefault="00D90F79" w:rsidP="00D90F79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90F79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Avaliações para Valor de Mercado</w:t>
      </w:r>
    </w:p>
    <w:p w14:paraId="56CE16F9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28A02601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0FF42FA2" w14:textId="153D950B" w:rsidR="00D90F79" w:rsidRPr="00D90F79" w:rsidRDefault="00D90F79" w:rsidP="00D90F79">
      <w:pPr>
        <w:numPr>
          <w:ilvl w:val="0"/>
          <w:numId w:val="1"/>
        </w:numPr>
        <w:spacing w:after="0" w:line="240" w:lineRule="auto"/>
        <w:ind w:left="1020"/>
        <w:jc w:val="both"/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</w:pPr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 xml:space="preserve">Valor de </w:t>
      </w:r>
      <w:proofErr w:type="gramStart"/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Mercado(</w:t>
      </w:r>
      <w:proofErr w:type="gramEnd"/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US</w:t>
      </w:r>
      <w:r w:rsidR="006939CD"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$</w:t>
      </w:r>
      <w:r w:rsidRPr="00D90F79"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>) -</w:t>
      </w:r>
      <w:r>
        <w:rPr>
          <w:rFonts w:ascii="Arial" w:eastAsia="Times New Roman" w:hAnsi="Arial" w:cs="Arial"/>
          <w:color w:val="505050"/>
          <w:kern w:val="0"/>
          <w:sz w:val="24"/>
          <w:szCs w:val="24"/>
          <w:lang w:eastAsia="pt-BR"/>
          <w14:ligatures w14:val="none"/>
        </w:rPr>
        <w:t xml:space="preserve"> </w:t>
      </w:r>
      <w:r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em Dólar</w:t>
      </w:r>
      <w:r w:rsid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 xml:space="preserve"> </w:t>
      </w:r>
      <w:r w:rsidR="006939CD" w:rsidRPr="006939CD">
        <w:rPr>
          <w:rFonts w:ascii="Arial" w:eastAsia="Times New Roman" w:hAnsi="Arial" w:cs="Arial"/>
          <w:color w:val="505050"/>
          <w:kern w:val="0"/>
          <w:sz w:val="24"/>
          <w:szCs w:val="24"/>
          <w:highlight w:val="cyan"/>
          <w:lang w:eastAsia="pt-BR"/>
          <w14:ligatures w14:val="none"/>
        </w:rPr>
        <w:t>Americano</w:t>
      </w:r>
    </w:p>
    <w:p w14:paraId="5699C995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463DA0F5" w14:textId="77777777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lastRenderedPageBreak/>
        <w:t>Ajinomoto</w:t>
      </w:r>
    </w:p>
    <w:p w14:paraId="494C85CC" w14:textId="77777777" w:rsidR="00D90F79" w:rsidRDefault="00D90F79" w:rsidP="00BD76BB">
      <w:pPr>
        <w:spacing w:after="0" w:line="24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34F2E75C" w14:textId="2DD864AD" w:rsidR="00D90F79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kern w:val="0"/>
          <w:sz w:val="24"/>
          <w:szCs w:val="24"/>
          <w:highlight w:val="yellow"/>
          <w:lang w:eastAsia="pt-BR"/>
          <w14:ligatures w14:val="none"/>
        </w:rPr>
        <w:t>AJINOMOTO DO BRASIL IND. E COM. DE ALIMENTOS LTDA</w:t>
      </w:r>
    </w:p>
    <w:p w14:paraId="5841B0E5" w14:textId="77777777" w:rsidR="00D22AA7" w:rsidRP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20819C" w14:textId="77777777" w:rsid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33255E69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2E0A3E5E" w14:textId="77777777" w:rsidR="00BF31AA" w:rsidRPr="00BF31AA" w:rsidRDefault="00BF31AA" w:rsidP="00BF31AA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BF31AA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Cooperativa CASUL</w:t>
      </w:r>
    </w:p>
    <w:p w14:paraId="107E661B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4BD6B266" w14:textId="282CB3A2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  <w:r w:rsidRPr="00BF31AA">
        <w:rPr>
          <w:rFonts w:ascii="Helvetica" w:hAnsi="Helvetica" w:cs="Helvetica"/>
          <w:color w:val="3F3F3F"/>
          <w:sz w:val="18"/>
          <w:szCs w:val="18"/>
          <w:highlight w:val="yellow"/>
          <w:shd w:val="clear" w:color="auto" w:fill="EDE9FF"/>
        </w:rPr>
        <w:t>COOPERATIVA AGROPECUÁRIA DE PARAPUÂ - CASUL</w:t>
      </w:r>
    </w:p>
    <w:p w14:paraId="7A9D93D0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4D56634D" w14:textId="77777777" w:rsidR="00BF31AA" w:rsidRDefault="00BF31AA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6B878C99" w14:textId="77777777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Pride Fabricação de Embalagens Ltda</w:t>
      </w:r>
    </w:p>
    <w:p w14:paraId="6C5AB5F4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Helvetica" w:eastAsia="Times New Roman" w:hAnsi="Helvetica" w:cs="Helvetica"/>
          <w:color w:val="3F3F3F"/>
          <w:kern w:val="0"/>
          <w:sz w:val="18"/>
          <w:szCs w:val="18"/>
          <w:lang w:eastAsia="pt-BR"/>
          <w14:ligatures w14:val="none"/>
        </w:rPr>
        <w:br/>
      </w:r>
      <w:r w:rsidRPr="00D22AA7">
        <w:rPr>
          <w:rFonts w:ascii="Arial" w:eastAsia="Times New Roman" w:hAnsi="Arial" w:cs="Arial"/>
          <w:color w:val="3F3F3F"/>
          <w:kern w:val="0"/>
          <w:sz w:val="24"/>
          <w:szCs w:val="24"/>
          <w:highlight w:val="yellow"/>
          <w:lang w:eastAsia="pt-BR"/>
          <w14:ligatures w14:val="none"/>
        </w:rPr>
        <w:t>PRIDE FABRICAÇÃO DE EMBALAGENS PLASTICAS LTDA</w:t>
      </w:r>
    </w:p>
    <w:p w14:paraId="12634C25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1ADA86BE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7AD34A05" w14:textId="77777777" w:rsid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37183D36" w14:textId="77777777" w:rsidR="00D22AA7" w:rsidRPr="00D22AA7" w:rsidRDefault="00D22AA7" w:rsidP="00D22AA7">
      <w:pPr>
        <w:pStyle w:val="Ttulo4"/>
        <w:spacing w:before="0" w:after="0"/>
        <w:jc w:val="both"/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</w:pPr>
      <w:r w:rsidRPr="00D22AA7">
        <w:rPr>
          <w:rFonts w:ascii="Helvetica" w:eastAsia="Times New Roman" w:hAnsi="Helvetica" w:cs="Helvetica"/>
          <w:color w:val="3F3F3F"/>
          <w:kern w:val="0"/>
          <w:sz w:val="18"/>
          <w:szCs w:val="18"/>
          <w:lang w:eastAsia="pt-BR"/>
          <w14:ligatures w14:val="none"/>
        </w:rPr>
        <w:br/>
      </w:r>
      <w:proofErr w:type="spellStart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>Sabó</w:t>
      </w:r>
      <w:proofErr w:type="spellEnd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 xml:space="preserve"> Indústria e Comércio de </w:t>
      </w:r>
      <w:proofErr w:type="spellStart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>Aautopeças</w:t>
      </w:r>
      <w:proofErr w:type="spellEnd"/>
      <w:r w:rsidRPr="00D22AA7">
        <w:rPr>
          <w:rFonts w:ascii="Arial" w:eastAsia="Times New Roman" w:hAnsi="Arial" w:cs="Arial"/>
          <w:b/>
          <w:bCs/>
          <w:i w:val="0"/>
          <w:iCs w:val="0"/>
          <w:color w:val="00008B"/>
          <w:kern w:val="0"/>
          <w:sz w:val="24"/>
          <w:szCs w:val="24"/>
          <w:lang w:eastAsia="pt-BR"/>
          <w14:ligatures w14:val="none"/>
        </w:rPr>
        <w:t xml:space="preserve"> Ltda.</w:t>
      </w:r>
    </w:p>
    <w:p w14:paraId="1E583CE0" w14:textId="37F11909" w:rsidR="00D22AA7" w:rsidRPr="00D22AA7" w:rsidRDefault="00D22AA7" w:rsidP="00D22AA7">
      <w:pPr>
        <w:spacing w:after="0" w:line="240" w:lineRule="auto"/>
        <w:jc w:val="both"/>
        <w:rPr>
          <w:rFonts w:ascii="Arial" w:eastAsia="Times New Roman" w:hAnsi="Arial" w:cs="Arial"/>
          <w:color w:val="3F3F3F"/>
          <w:kern w:val="0"/>
          <w:sz w:val="24"/>
          <w:szCs w:val="24"/>
          <w:lang w:eastAsia="pt-BR"/>
          <w14:ligatures w14:val="none"/>
        </w:rPr>
      </w:pPr>
    </w:p>
    <w:p w14:paraId="0F40705D" w14:textId="6D89490D" w:rsidR="00D22AA7" w:rsidRPr="00D22AA7" w:rsidRDefault="00D22AA7" w:rsidP="00D22AA7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proofErr w:type="spellStart"/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Sabó</w:t>
      </w:r>
      <w:proofErr w:type="spellEnd"/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 Indústria e Comércio de </w:t>
      </w: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highlight w:val="yellow"/>
          <w:lang w:eastAsia="pt-BR"/>
          <w14:ligatures w14:val="none"/>
        </w:rPr>
        <w:t>Autopeças</w:t>
      </w:r>
      <w:r w:rsidRPr="00D22AA7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 Ltda.</w:t>
      </w:r>
    </w:p>
    <w:p w14:paraId="2800285C" w14:textId="77777777" w:rsidR="00D22AA7" w:rsidRDefault="00D22AA7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711B7D5A" w14:textId="77777777" w:rsidR="00875FD2" w:rsidRDefault="00875FD2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p w14:paraId="27DE4F85" w14:textId="77777777" w:rsidR="00875FD2" w:rsidRP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Vida Forte Nutrientes Ind. e Cem. de Produtos Naturais Ltda. (</w:t>
      </w:r>
      <w:proofErr w:type="spellStart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Vitafor</w:t>
      </w:r>
      <w:proofErr w:type="spellEnd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)</w:t>
      </w:r>
    </w:p>
    <w:p w14:paraId="0C2AD067" w14:textId="77777777" w:rsid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</w:p>
    <w:p w14:paraId="76D2DD76" w14:textId="0E4F1D7C" w:rsidR="00875FD2" w:rsidRPr="00875FD2" w:rsidRDefault="00875FD2" w:rsidP="00875FD2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</w:pP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 xml:space="preserve">Vida Forte Nutrientes Ind. e </w:t>
      </w: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highlight w:val="yellow"/>
          <w:lang w:eastAsia="pt-BR"/>
          <w14:ligatures w14:val="none"/>
        </w:rPr>
        <w:t>Com</w:t>
      </w:r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. de Produtos Naturais Ltda. (</w:t>
      </w:r>
      <w:proofErr w:type="spellStart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Vitafor</w:t>
      </w:r>
      <w:proofErr w:type="spellEnd"/>
      <w:r w:rsidRPr="00875FD2">
        <w:rPr>
          <w:rFonts w:ascii="Arial" w:eastAsia="Times New Roman" w:hAnsi="Arial" w:cs="Arial"/>
          <w:b/>
          <w:bCs/>
          <w:color w:val="00008B"/>
          <w:kern w:val="0"/>
          <w:sz w:val="24"/>
          <w:szCs w:val="24"/>
          <w:lang w:eastAsia="pt-BR"/>
          <w14:ligatures w14:val="none"/>
        </w:rPr>
        <w:t>)</w:t>
      </w:r>
    </w:p>
    <w:p w14:paraId="3D3A2FB7" w14:textId="77777777" w:rsidR="00875FD2" w:rsidRPr="00D90F79" w:rsidRDefault="00875FD2" w:rsidP="00BD76BB">
      <w:pPr>
        <w:spacing w:after="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</w:p>
    <w:sectPr w:rsidR="00875FD2" w:rsidRPr="00D90F79" w:rsidSect="00990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CB8"/>
    <w:multiLevelType w:val="multilevel"/>
    <w:tmpl w:val="3CF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47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0"/>
    <w:rsid w:val="00126522"/>
    <w:rsid w:val="00130881"/>
    <w:rsid w:val="005809BB"/>
    <w:rsid w:val="005D47F8"/>
    <w:rsid w:val="006939CD"/>
    <w:rsid w:val="00723BFA"/>
    <w:rsid w:val="007B288E"/>
    <w:rsid w:val="00845785"/>
    <w:rsid w:val="00875FD2"/>
    <w:rsid w:val="008B3914"/>
    <w:rsid w:val="00990450"/>
    <w:rsid w:val="009A596C"/>
    <w:rsid w:val="00AC1D8E"/>
    <w:rsid w:val="00BD76BB"/>
    <w:rsid w:val="00BF31AA"/>
    <w:rsid w:val="00BF5EB4"/>
    <w:rsid w:val="00CC5250"/>
    <w:rsid w:val="00D22AA7"/>
    <w:rsid w:val="00D90F79"/>
    <w:rsid w:val="00E6718E"/>
    <w:rsid w:val="00EB667C"/>
    <w:rsid w:val="00F8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2DE3"/>
  <w15:chartTrackingRefBased/>
  <w15:docId w15:val="{B0227C46-DF31-4A7B-855A-36797684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4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4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4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4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450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90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Maia</dc:creator>
  <cp:keywords/>
  <dc:description/>
  <cp:lastModifiedBy>Wellington Sousa</cp:lastModifiedBy>
  <cp:revision>6</cp:revision>
  <dcterms:created xsi:type="dcterms:W3CDTF">2025-05-15T18:47:00Z</dcterms:created>
  <dcterms:modified xsi:type="dcterms:W3CDTF">2025-05-16T14:40:00Z</dcterms:modified>
</cp:coreProperties>
</file>