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1025525</wp:posOffset>
                </wp:positionH>
                <wp:positionV relativeFrom="paragraph">
                  <wp:posOffset>-107315</wp:posOffset>
                </wp:positionV>
                <wp:extent cx="4319905" cy="336740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0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36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00000" cy="3600000"/>
                                  <wp:docPr id="1002" name="Pictur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HN16-71-76PL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0" cy="360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80.75pt;margin-top:-8.45pt;width:340.1pt;height:265.1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US" w:eastAsia="zh-CN" w:bidi="hi-IN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00000" cy="3600000"/>
                            <wp:docPr id="1003" name="Picture 2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PHN16-71-76PL.jp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0" cy="360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Sistema Operacional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Windows 11 Pro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Processador e Chipset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Intel Core i7-1355U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Memória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2GB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Tela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16” LED com design ultrafino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Gráficos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Nvidia® GeForce® RTX 4050 com 6 GB de memória dedicada GDDR6 (TGP de 120W)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Áudio e Microfone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Alto-falantes duplos estéreo Acer TrueHarmony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Armazenamento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512 GB SSD NVMe PCIe 4.0 x4 M.2 2280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Upgrades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Não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Webcam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Webcam com resolução HD (1280 x 720) e gravação de áudio e vídeo em 720p a 30 FPS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Wi-Fi e Rede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Dual band (2.4 GHz e 5 GHz)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Controle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Não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Dimensões e Peso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360.1 (L) x 279.9 (P) x 28.25 (A) mm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Bateria e Alimentação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Bateria de 4 células (Li-Íon) 90Wh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Teclados e  Touchpad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Membrana em português do Brasil padrão (ABNT 2) retroiluminado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Aplicativos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PredatorSense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Conteúdo da Embalagem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Notebook Acer Predator Helios NEO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Preto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Acer P/N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NH.QN7AL.003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Garantia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Observações do Produto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/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EAN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000011100011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Saiba Mais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Não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Código ANATEL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ANATEL00011122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image" Target="media/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1</Pages>
  <Words>17</Words>
  <Characters>80</Characters>
  <CharactersWithSpaces>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2024-06-11T10:53:01Z</dcterms:created>
  <dc:creator/>
  <dc:description/>
  <dc:language>en-US</dc:language>
  <cp:lastModifiedBy/>
  <dcterms:modified xsi:type="dcterms:W3CDTF">2024-06-11T12:56:35Z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