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bookmarkStart w:id="32" w:name="_GoBack"/>
      <w:bookmarkEnd w:id="32"/>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r>
        <w:drawing>
          <wp:anchor distT="0" distB="0" distL="0" distR="0" simplePos="0" relativeHeight="1024" behindDoc="0" locked="0" layoutInCell="1" allowOverlap="1">
            <wp:simplePos x="0" y="0"/>
            <wp:positionH relativeFrom="margin">
              <wp:align>center</wp:align>
            </wp:positionH>
            <wp:positionV relativeFrom="line">
              <wp:align>top</wp:align>
            </wp:positionV>
            <wp:extent cx="495300" cy="495300"/>
            <wp:effectExtent l="0" t="0" r="0" b="0"/>
            <wp:wrapTopAndBottom/>
            <wp:docPr id="1" name="image-1.jp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1.jpg"/>
                    <pic:cNvPicPr>
                      <a:picLocks noChangeAspect="1"/>
                    </pic:cNvPicPr>
                  </pic:nvPicPr>
                  <pic:blipFill>
                    <a:blip r:embed="rId5"/>
                    <a:stretch>
                      <a:fillRect/>
                    </a:stretch>
                  </pic:blipFill>
                  <pic:spPr>
                    <a:xfrm>
                      <a:off x="0" y="0"/>
                      <a:ext cx="495300" cy="495300"/>
                    </a:xfrm>
                    <a:prstGeom prst="rect">
                      <a:avLst/>
                    </a:prstGeom>
                  </pic:spPr>
                </pic:pic>
              </a:graphicData>
            </a:graphic>
          </wp:anchor>
        </w:drawing>
      </w:r>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Introduction"/>
      <w:bookmarkStart w:id="5" w:name="Top_of_part0005_xhtml"/>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Os conselhos imperiais do século IV foram decisivos, ou pela primeira vez oficialmente, devido à obsessão de não ser identificado com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sol12), o cristianismo facilitou muito sua tarefa. Praticamente falando, não seria melhor descartar o sábado para evangelizar mais livremente os pagãos? Aos olhos dos líderes da igreja, a Igreja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Chapter_4"/>
      <w:bookmarkStart w:id="13" w:name="Top_of_part0009_xhtml"/>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Chapter_6"/>
      <w:bookmarkStart w:id="17" w:name="Top_of_part0011_xhtml"/>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Top_of_part0013_xhtml"/>
      <w:bookmarkStart w:id="21" w:name="Chapter_8"/>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Top_of_part0015_xhtml"/>
      <w:bookmarkStart w:id="25" w:name="Chapter_10"/>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Top_of_part0017_xhtml"/>
      <w:bookmarkStart w:id="29" w:name="Epilogue"/>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op_of_part0018_xhtml"/>
      <w:bookmarkStart w:id="31" w:name="Table_of_Contents"/>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2018-05-19T22:49:12Z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