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7E6" w:rsidRDefault="00CF5134" w:rsidP="00CF5134">
      <w:pPr>
        <w:spacing w:line="360" w:lineRule="auto"/>
        <w:jc w:val="center"/>
        <w:rPr>
          <w:rFonts w:ascii="Arial" w:hAnsi="Arial" w:cs="Arial"/>
          <w:b/>
          <w:sz w:val="28"/>
          <w:szCs w:val="28"/>
        </w:rPr>
      </w:pPr>
      <w:r>
        <w:rPr>
          <w:rFonts w:ascii="Arial" w:hAnsi="Arial" w:cs="Arial"/>
          <w:b/>
          <w:sz w:val="28"/>
          <w:szCs w:val="28"/>
        </w:rPr>
        <w:t>Handbuch</w:t>
      </w:r>
    </w:p>
    <w:p w:rsidR="00CF5134" w:rsidRPr="00E26C9A" w:rsidRDefault="00CF5134" w:rsidP="00CF5134">
      <w:pPr>
        <w:spacing w:line="360" w:lineRule="auto"/>
        <w:rPr>
          <w:rFonts w:ascii="Arial" w:hAnsi="Arial" w:cs="Arial"/>
        </w:rPr>
      </w:pPr>
      <w:r w:rsidRPr="00E26C9A">
        <w:rPr>
          <w:rFonts w:ascii="Arial" w:hAnsi="Arial" w:cs="Arial"/>
        </w:rPr>
        <w:t xml:space="preserve">Das Benutzerhandbuch der Website zero1one ist mehrere Teile gegliedert. Zuerst werden der Download und das Starten der Website erklärt. Als nächstes wird auf die allgemeine Struktur der Website eingegangen. Daraufhin wird der Leser mit den Funktionalitäten der Seite vertraut gemacht. </w:t>
      </w:r>
    </w:p>
    <w:p w:rsidR="00E26C9A" w:rsidRPr="00E26C9A" w:rsidRDefault="00CF5134" w:rsidP="00CF5134">
      <w:pPr>
        <w:spacing w:line="360" w:lineRule="auto"/>
        <w:rPr>
          <w:rStyle w:val="css-truncate"/>
          <w:rFonts w:ascii="Arial" w:hAnsi="Arial" w:cs="Arial"/>
        </w:rPr>
      </w:pPr>
      <w:bookmarkStart w:id="0" w:name="_GoBack"/>
      <w:bookmarkEnd w:id="0"/>
      <w:r w:rsidRPr="00E26C9A">
        <w:rPr>
          <w:rFonts w:ascii="Arial" w:hAnsi="Arial" w:cs="Arial"/>
        </w:rPr>
        <w:t xml:space="preserve">Gestartet wird die Website durch das Ausführen der Datei </w:t>
      </w:r>
      <w:hyperlink r:id="rId4" w:tooltip="zero1oneStarter-1.0.0.jar" w:history="1">
        <w:r w:rsidRPr="00E26C9A">
          <w:rPr>
            <w:rStyle w:val="Hyperlink"/>
            <w:rFonts w:ascii="Arial" w:hAnsi="Arial" w:cs="Arial"/>
          </w:rPr>
          <w:t>zero1oneStarter-1.0.0.jar</w:t>
        </w:r>
      </w:hyperlink>
      <w:r w:rsidRPr="00E26C9A">
        <w:rPr>
          <w:rStyle w:val="css-truncate"/>
          <w:rFonts w:ascii="Arial" w:hAnsi="Arial" w:cs="Arial"/>
        </w:rPr>
        <w:t>. Dadurch öffnet sich ein Fenster, welches die beiden Optionen „Starten“ und „</w:t>
      </w:r>
      <w:proofErr w:type="spellStart"/>
      <w:r w:rsidRPr="00E26C9A">
        <w:rPr>
          <w:rStyle w:val="css-truncate"/>
          <w:rFonts w:ascii="Arial" w:hAnsi="Arial" w:cs="Arial"/>
        </w:rPr>
        <w:t>Git</w:t>
      </w:r>
      <w:proofErr w:type="spellEnd"/>
      <w:r w:rsidRPr="00E26C9A">
        <w:rPr>
          <w:rStyle w:val="css-truncate"/>
          <w:rFonts w:ascii="Arial" w:hAnsi="Arial" w:cs="Arial"/>
        </w:rPr>
        <w:t>“ beinhaltet. Wählt man die Option „</w:t>
      </w:r>
      <w:proofErr w:type="spellStart"/>
      <w:r w:rsidRPr="00E26C9A">
        <w:rPr>
          <w:rStyle w:val="css-truncate"/>
          <w:rFonts w:ascii="Arial" w:hAnsi="Arial" w:cs="Arial"/>
        </w:rPr>
        <w:t>Git</w:t>
      </w:r>
      <w:proofErr w:type="spellEnd"/>
      <w:r w:rsidRPr="00E26C9A">
        <w:rPr>
          <w:rStyle w:val="css-truncate"/>
          <w:rFonts w:ascii="Arial" w:hAnsi="Arial" w:cs="Arial"/>
        </w:rPr>
        <w:t>“ aus, gelangt man direkt zum Repository des Projekts. Wählt man die Option „Starten“</w:t>
      </w:r>
      <w:r w:rsidR="00E26C9A" w:rsidRPr="00E26C9A">
        <w:rPr>
          <w:rStyle w:val="css-truncate"/>
          <w:rFonts w:ascii="Arial" w:hAnsi="Arial" w:cs="Arial"/>
        </w:rPr>
        <w:t xml:space="preserve"> wird die Website automatisch geladen. Man gelangt automatisch auf die </w:t>
      </w:r>
      <w:proofErr w:type="spellStart"/>
      <w:r w:rsidR="00E26C9A" w:rsidRPr="00E26C9A">
        <w:rPr>
          <w:rStyle w:val="css-truncate"/>
          <w:rFonts w:ascii="Arial" w:hAnsi="Arial" w:cs="Arial"/>
        </w:rPr>
        <w:t>Loginseite</w:t>
      </w:r>
      <w:proofErr w:type="spellEnd"/>
      <w:r w:rsidR="00E26C9A" w:rsidRPr="00E26C9A">
        <w:rPr>
          <w:rStyle w:val="css-truncate"/>
          <w:rFonts w:ascii="Arial" w:hAnsi="Arial" w:cs="Arial"/>
        </w:rPr>
        <w:t xml:space="preserve">. </w:t>
      </w:r>
    </w:p>
    <w:p w:rsidR="00E26C9A" w:rsidRPr="00E26C9A" w:rsidRDefault="00E26C9A" w:rsidP="00CF5134">
      <w:pPr>
        <w:spacing w:line="360" w:lineRule="auto"/>
        <w:rPr>
          <w:rFonts w:ascii="Arial" w:hAnsi="Arial" w:cs="Arial"/>
        </w:rPr>
      </w:pPr>
      <w:r w:rsidRPr="00E26C9A">
        <w:rPr>
          <w:rFonts w:ascii="Arial" w:hAnsi="Arial" w:cs="Arial"/>
        </w:rPr>
        <w:t xml:space="preserve">Um sich einzuloggen gibt man seinen persönlichen Benutzernamen und ebenfalls das persönliche Passwort an. Ein neuer Benutzer kann nur von einem Benutzer mit der Berechtigungsstufe Admin angelegt werden. Nach erfolgreichem Login gelangt man auf die eigentliche Website. </w:t>
      </w:r>
    </w:p>
    <w:p w:rsidR="00E26C9A" w:rsidRDefault="00E26C9A" w:rsidP="00CF5134">
      <w:pPr>
        <w:spacing w:line="360" w:lineRule="auto"/>
        <w:rPr>
          <w:rFonts w:ascii="Arial" w:hAnsi="Arial" w:cs="Arial"/>
        </w:rPr>
      </w:pPr>
      <w:r w:rsidRPr="00E26C9A">
        <w:rPr>
          <w:rFonts w:ascii="Arial" w:hAnsi="Arial" w:cs="Arial"/>
        </w:rPr>
        <w:t>Die allgemeine Struktur der Website ist durch die übersichtliche Darstellung leicht zu verstehen. Auf der linken Seite ist die Navigationsleiste zu sehen. Am oberen linken Bildschirmrand befindet sich das Logo. Am rechten oberen Bildschirmrand ist</w:t>
      </w:r>
      <w:r>
        <w:rPr>
          <w:rFonts w:ascii="Arial" w:hAnsi="Arial" w:cs="Arial"/>
        </w:rPr>
        <w:t xml:space="preserve"> der Logoutbutton zu finden. </w:t>
      </w:r>
    </w:p>
    <w:p w:rsidR="00E26C9A" w:rsidRDefault="00E26C9A" w:rsidP="00CF5134">
      <w:pPr>
        <w:spacing w:line="360" w:lineRule="auto"/>
        <w:rPr>
          <w:rFonts w:ascii="Arial" w:hAnsi="Arial" w:cs="Arial"/>
        </w:rPr>
      </w:pPr>
      <w:r>
        <w:rPr>
          <w:rFonts w:ascii="Arial" w:hAnsi="Arial" w:cs="Arial"/>
        </w:rPr>
        <w:t xml:space="preserve">Die Navigationsleiste ermöglicht den Wechsel zwischen den Unterseiten der Website. </w:t>
      </w:r>
      <w:r w:rsidR="00270EA3">
        <w:rPr>
          <w:rFonts w:ascii="Arial" w:hAnsi="Arial" w:cs="Arial"/>
        </w:rPr>
        <w:t>Nach dem Login landet man automatisch auf der Seite „Übersicht“. Hier werden alle gespeicherten CI-Typen und deren untergeordnete CI-Records angezeigt.</w:t>
      </w:r>
    </w:p>
    <w:p w:rsidR="00270EA3" w:rsidRDefault="00270EA3" w:rsidP="00CF5134">
      <w:pPr>
        <w:spacing w:line="360" w:lineRule="auto"/>
        <w:rPr>
          <w:rFonts w:ascii="Arial" w:hAnsi="Arial" w:cs="Arial"/>
        </w:rPr>
      </w:pPr>
      <w:r>
        <w:rPr>
          <w:rFonts w:ascii="Arial" w:hAnsi="Arial" w:cs="Arial"/>
        </w:rPr>
        <w:t>Auf der Unterseite „CI-Typen anlegen“ kann man neue CI-Typen anlegen. Dazu gibt man den Namen und ein Attribut des CI-Typs ein.</w:t>
      </w:r>
    </w:p>
    <w:p w:rsidR="00270EA3" w:rsidRDefault="00270EA3" w:rsidP="00CF5134">
      <w:pPr>
        <w:spacing w:line="360" w:lineRule="auto"/>
        <w:rPr>
          <w:rFonts w:ascii="Arial" w:hAnsi="Arial" w:cs="Arial"/>
        </w:rPr>
      </w:pPr>
      <w:r>
        <w:rPr>
          <w:rFonts w:ascii="Arial" w:hAnsi="Arial" w:cs="Arial"/>
        </w:rPr>
        <w:t>Auf der Unterseite „CI-Records anlegen“ kann man neue CI-Records anlegen. Dazu gibt man den Namen des zugehörigen CI-Typs an. Dem CI-Typ kann ein Name, eine ID, ein Attribut und ein Wert zugeordnet werden.</w:t>
      </w:r>
    </w:p>
    <w:p w:rsidR="00270EA3" w:rsidRDefault="00270EA3" w:rsidP="00CF5134">
      <w:pPr>
        <w:spacing w:line="360" w:lineRule="auto"/>
        <w:rPr>
          <w:rFonts w:ascii="Arial" w:hAnsi="Arial" w:cs="Arial"/>
        </w:rPr>
      </w:pPr>
      <w:r>
        <w:rPr>
          <w:rFonts w:ascii="Arial" w:hAnsi="Arial" w:cs="Arial"/>
          <w:b/>
        </w:rPr>
        <w:t>Profil</w:t>
      </w:r>
    </w:p>
    <w:p w:rsidR="00270EA3" w:rsidRPr="00270EA3" w:rsidRDefault="00270EA3" w:rsidP="00CF5134">
      <w:pPr>
        <w:spacing w:line="360" w:lineRule="auto"/>
        <w:rPr>
          <w:rFonts w:ascii="Arial" w:hAnsi="Arial" w:cs="Arial"/>
        </w:rPr>
      </w:pPr>
      <w:r>
        <w:rPr>
          <w:rFonts w:ascii="Arial" w:hAnsi="Arial" w:cs="Arial"/>
        </w:rPr>
        <w:t xml:space="preserve">Die Unterseite „Hilfe“ bietet neben dem Benutzerhandbuch einen Leitfaden und das Impressum der Website. </w:t>
      </w:r>
    </w:p>
    <w:p w:rsidR="00270EA3" w:rsidRPr="00E26C9A" w:rsidRDefault="00270EA3" w:rsidP="00CF5134">
      <w:pPr>
        <w:spacing w:line="360" w:lineRule="auto"/>
        <w:rPr>
          <w:rFonts w:ascii="Arial" w:hAnsi="Arial" w:cs="Arial"/>
        </w:rPr>
      </w:pPr>
    </w:p>
    <w:sectPr w:rsidR="00270EA3" w:rsidRPr="00E26C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34"/>
    <w:rsid w:val="00270EA3"/>
    <w:rsid w:val="00451ACD"/>
    <w:rsid w:val="006027E6"/>
    <w:rsid w:val="00810923"/>
    <w:rsid w:val="00CF5134"/>
    <w:rsid w:val="00E26C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E0AB"/>
  <w15:chartTrackingRefBased/>
  <w15:docId w15:val="{BFEE293E-825C-4549-9568-4D512DAA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ss-truncate">
    <w:name w:val="css-truncate"/>
    <w:basedOn w:val="Absatz-Standardschriftart"/>
    <w:rsid w:val="00CF5134"/>
  </w:style>
  <w:style w:type="character" w:styleId="Hyperlink">
    <w:name w:val="Hyperlink"/>
    <w:basedOn w:val="Absatz-Standardschriftart"/>
    <w:uiPriority w:val="99"/>
    <w:semiHidden/>
    <w:unhideWhenUsed/>
    <w:rsid w:val="00CF5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ellvalour/zero1one/blob/master/AAATest/zero1oneStarter-1.0.0.j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Mahlfeld</dc:creator>
  <cp:keywords/>
  <dc:description/>
  <cp:lastModifiedBy>Marcel Mahlfeld</cp:lastModifiedBy>
  <cp:revision>2</cp:revision>
  <dcterms:created xsi:type="dcterms:W3CDTF">2020-10-22T18:20:00Z</dcterms:created>
  <dcterms:modified xsi:type="dcterms:W3CDTF">2020-10-22T18:59:00Z</dcterms:modified>
</cp:coreProperties>
</file>