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C22" w:rsidRPr="00CD0745" w:rsidRDefault="00C57A98" w:rsidP="00E16C22">
      <w:pPr>
        <w:spacing w:after="104" w:line="259" w:lineRule="auto"/>
        <w:ind w:left="627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D0745">
        <w:rPr>
          <w:rFonts w:ascii="Times New Roman" w:hAnsi="Times New Roman" w:cs="Times New Roman"/>
          <w:b/>
          <w:sz w:val="28"/>
          <w:szCs w:val="28"/>
        </w:rPr>
        <w:t xml:space="preserve">Classification for Credit Defaulting </w:t>
      </w:r>
    </w:p>
    <w:p w:rsidR="005A022B" w:rsidRPr="00CD0745" w:rsidRDefault="00C57A98">
      <w:pPr>
        <w:pStyle w:val="Heading1"/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CD0745">
        <w:rPr>
          <w:rFonts w:ascii="Times New Roman" w:hAnsi="Times New Roman" w:cs="Times New Roman"/>
          <w:b w:val="0"/>
          <w:sz w:val="28"/>
          <w:szCs w:val="28"/>
        </w:rPr>
        <w:t xml:space="preserve">Executive </w:t>
      </w:r>
      <w:r w:rsidR="00CD0745">
        <w:rPr>
          <w:rFonts w:ascii="Times New Roman" w:hAnsi="Times New Roman" w:cs="Times New Roman"/>
          <w:b w:val="0"/>
          <w:sz w:val="28"/>
          <w:szCs w:val="28"/>
        </w:rPr>
        <w:t>S</w:t>
      </w:r>
      <w:r w:rsidRPr="00CD0745">
        <w:rPr>
          <w:rFonts w:ascii="Times New Roman" w:hAnsi="Times New Roman" w:cs="Times New Roman"/>
          <w:b w:val="0"/>
          <w:sz w:val="28"/>
          <w:szCs w:val="28"/>
        </w:rPr>
        <w:t xml:space="preserve">ummary </w:t>
      </w:r>
    </w:p>
    <w:p w:rsidR="00116127" w:rsidRDefault="00116127">
      <w:pPr>
        <w:spacing w:after="1" w:line="359" w:lineRule="auto"/>
        <w:ind w:left="-5" w:right="71"/>
        <w:rPr>
          <w:rFonts w:ascii="Times New Roman" w:hAnsi="Times New Roman" w:cs="Times New Roman"/>
        </w:rPr>
      </w:pPr>
      <w:r>
        <w:rPr>
          <w:sz w:val="24"/>
        </w:rPr>
        <w:t xml:space="preserve">   </w:t>
      </w:r>
      <w:r w:rsidR="00C57A98" w:rsidRPr="00FC743B">
        <w:rPr>
          <w:rFonts w:ascii="Times New Roman" w:hAnsi="Times New Roman" w:cs="Times New Roman"/>
        </w:rPr>
        <w:t>I decided to do a classification predicting payment defaulting</w:t>
      </w:r>
      <w:r>
        <w:rPr>
          <w:rFonts w:ascii="Times New Roman" w:hAnsi="Times New Roman" w:cs="Times New Roman"/>
        </w:rPr>
        <w:t xml:space="preserve"> for university and grad student</w:t>
      </w:r>
      <w:r w:rsidR="00E16C22">
        <w:rPr>
          <w:rFonts w:ascii="Times New Roman" w:hAnsi="Times New Roman" w:cs="Times New Roman"/>
        </w:rPr>
        <w:t xml:space="preserve"> with the intent to use the information gain</w:t>
      </w:r>
      <w:r w:rsidR="00364BA6">
        <w:rPr>
          <w:rFonts w:ascii="Times New Roman" w:hAnsi="Times New Roman" w:cs="Times New Roman"/>
        </w:rPr>
        <w:t>ed</w:t>
      </w:r>
      <w:r w:rsidR="00E16C22">
        <w:rPr>
          <w:rFonts w:ascii="Times New Roman" w:hAnsi="Times New Roman" w:cs="Times New Roman"/>
        </w:rPr>
        <w:t xml:space="preserve"> to understand which predictors to weight in </w:t>
      </w:r>
      <w:r w:rsidR="00364BA6">
        <w:rPr>
          <w:rFonts w:ascii="Times New Roman" w:hAnsi="Times New Roman" w:cs="Times New Roman"/>
        </w:rPr>
        <w:t xml:space="preserve">more </w:t>
      </w:r>
      <w:r w:rsidR="00E16C22">
        <w:rPr>
          <w:rFonts w:ascii="Times New Roman" w:hAnsi="Times New Roman" w:cs="Times New Roman"/>
        </w:rPr>
        <w:t xml:space="preserve">when </w:t>
      </w:r>
      <w:r w:rsidR="00052FDE">
        <w:rPr>
          <w:rFonts w:ascii="Times New Roman" w:hAnsi="Times New Roman" w:cs="Times New Roman"/>
        </w:rPr>
        <w:t xml:space="preserve">predicting </w:t>
      </w:r>
      <w:r w:rsidR="00D76E51">
        <w:rPr>
          <w:rFonts w:ascii="Times New Roman" w:hAnsi="Times New Roman" w:cs="Times New Roman"/>
        </w:rPr>
        <w:t xml:space="preserve">payment </w:t>
      </w:r>
      <w:r w:rsidR="00E16C22">
        <w:rPr>
          <w:rFonts w:ascii="Times New Roman" w:hAnsi="Times New Roman" w:cs="Times New Roman"/>
        </w:rPr>
        <w:t>defaulting in Central</w:t>
      </w:r>
      <w:r w:rsidR="007D5FF2">
        <w:rPr>
          <w:rFonts w:ascii="Times New Roman" w:hAnsi="Times New Roman" w:cs="Times New Roman"/>
        </w:rPr>
        <w:t xml:space="preserve"> and</w:t>
      </w:r>
      <w:r w:rsidR="00D76E51">
        <w:rPr>
          <w:rFonts w:ascii="Times New Roman" w:hAnsi="Times New Roman" w:cs="Times New Roman"/>
        </w:rPr>
        <w:t xml:space="preserve"> East </w:t>
      </w:r>
      <w:r w:rsidR="00E16C22">
        <w:rPr>
          <w:rFonts w:ascii="Times New Roman" w:hAnsi="Times New Roman" w:cs="Times New Roman"/>
        </w:rPr>
        <w:t xml:space="preserve">Africa. </w:t>
      </w:r>
    </w:p>
    <w:p w:rsidR="005A022B" w:rsidRPr="00FC743B" w:rsidRDefault="00116127" w:rsidP="006D7E55">
      <w:pPr>
        <w:spacing w:after="1" w:line="359" w:lineRule="auto"/>
        <w:ind w:left="-5" w:right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The data I </w:t>
      </w:r>
      <w:r w:rsidR="0001355F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ad chosen included</w:t>
      </w:r>
      <w:r w:rsidR="00C57A98" w:rsidRPr="00FC743B">
        <w:rPr>
          <w:rFonts w:ascii="Times New Roman" w:hAnsi="Times New Roman" w:cs="Times New Roman"/>
        </w:rPr>
        <w:t xml:space="preserve"> 26 factors </w:t>
      </w:r>
      <w:r w:rsidR="00FC743B">
        <w:rPr>
          <w:rFonts w:ascii="Times New Roman" w:hAnsi="Times New Roman" w:cs="Times New Roman"/>
        </w:rPr>
        <w:t xml:space="preserve">and 30,000 observations. </w:t>
      </w:r>
      <w:r w:rsidR="00C57A98" w:rsidRPr="00FC743B">
        <w:rPr>
          <w:rFonts w:ascii="Times New Roman" w:hAnsi="Times New Roman" w:cs="Times New Roman"/>
        </w:rPr>
        <w:t xml:space="preserve">After </w:t>
      </w:r>
      <w:r w:rsidR="00FC743B">
        <w:rPr>
          <w:rFonts w:ascii="Times New Roman" w:hAnsi="Times New Roman" w:cs="Times New Roman"/>
        </w:rPr>
        <w:t>some data cleaning,</w:t>
      </w:r>
      <w:r w:rsidR="00C57A98" w:rsidRPr="00FC743B">
        <w:rPr>
          <w:rFonts w:ascii="Times New Roman" w:hAnsi="Times New Roman" w:cs="Times New Roman"/>
        </w:rPr>
        <w:t xml:space="preserve"> I transformed </w:t>
      </w:r>
      <w:r w:rsidR="00364BA6">
        <w:rPr>
          <w:rFonts w:ascii="Times New Roman" w:hAnsi="Times New Roman" w:cs="Times New Roman"/>
        </w:rPr>
        <w:t xml:space="preserve">it </w:t>
      </w:r>
      <w:r w:rsidR="00C57A98" w:rsidRPr="00FC743B">
        <w:rPr>
          <w:rFonts w:ascii="Times New Roman" w:hAnsi="Times New Roman" w:cs="Times New Roman"/>
        </w:rPr>
        <w:t>into a time</w:t>
      </w:r>
      <w:r w:rsidR="007D5FF2">
        <w:rPr>
          <w:rFonts w:ascii="Times New Roman" w:hAnsi="Times New Roman" w:cs="Times New Roman"/>
        </w:rPr>
        <w:t xml:space="preserve"> </w:t>
      </w:r>
      <w:r w:rsidR="00C57A98" w:rsidRPr="00FC743B">
        <w:rPr>
          <w:rFonts w:ascii="Times New Roman" w:hAnsi="Times New Roman" w:cs="Times New Roman"/>
        </w:rPr>
        <w:t>series</w:t>
      </w:r>
      <w:r w:rsidR="006D7E55">
        <w:rPr>
          <w:rFonts w:ascii="Times New Roman" w:hAnsi="Times New Roman" w:cs="Times New Roman"/>
        </w:rPr>
        <w:t xml:space="preserve"> format</w:t>
      </w:r>
      <w:r w:rsidR="00C57A98" w:rsidRPr="00FC743B">
        <w:rPr>
          <w:rFonts w:ascii="Times New Roman" w:hAnsi="Times New Roman" w:cs="Times New Roman"/>
        </w:rPr>
        <w:t xml:space="preserve"> </w:t>
      </w:r>
      <w:r w:rsidR="006D7E55">
        <w:rPr>
          <w:rFonts w:ascii="Times New Roman" w:hAnsi="Times New Roman" w:cs="Times New Roman"/>
        </w:rPr>
        <w:t xml:space="preserve">to </w:t>
      </w:r>
      <w:r w:rsidR="007D5FF2">
        <w:rPr>
          <w:rFonts w:ascii="Times New Roman" w:hAnsi="Times New Roman" w:cs="Times New Roman"/>
        </w:rPr>
        <w:t xml:space="preserve">strengthen its </w:t>
      </w:r>
      <w:r w:rsidR="00C57A98" w:rsidRPr="00FC743B">
        <w:rPr>
          <w:rFonts w:ascii="Times New Roman" w:hAnsi="Times New Roman" w:cs="Times New Roman"/>
        </w:rPr>
        <w:t>structure. This modi</w:t>
      </w:r>
      <w:r w:rsidR="006D7E55">
        <w:rPr>
          <w:rFonts w:ascii="Times New Roman" w:hAnsi="Times New Roman" w:cs="Times New Roman"/>
        </w:rPr>
        <w:t>fication</w:t>
      </w:r>
      <w:r w:rsidR="00C57A98" w:rsidRPr="00FC743B">
        <w:rPr>
          <w:rFonts w:ascii="Times New Roman" w:hAnsi="Times New Roman" w:cs="Times New Roman"/>
        </w:rPr>
        <w:t xml:space="preserve"> changed the data dimension from 30,000 to 180,000 observations and 26 to 13 predictors.</w:t>
      </w:r>
      <w:r w:rsidR="00FC743B">
        <w:rPr>
          <w:rFonts w:ascii="Times New Roman" w:hAnsi="Times New Roman" w:cs="Times New Roman"/>
        </w:rPr>
        <w:t xml:space="preserve"> </w:t>
      </w:r>
      <w:r w:rsidR="006D7E55">
        <w:rPr>
          <w:rFonts w:ascii="Times New Roman" w:hAnsi="Times New Roman" w:cs="Times New Roman"/>
        </w:rPr>
        <w:t>I, then,</w:t>
      </w:r>
      <w:r w:rsidR="00FC743B">
        <w:rPr>
          <w:rFonts w:ascii="Times New Roman" w:hAnsi="Times New Roman" w:cs="Times New Roman"/>
        </w:rPr>
        <w:t xml:space="preserve"> filtered the data to include only university and graduate student</w:t>
      </w:r>
      <w:r w:rsidR="006D7E55">
        <w:rPr>
          <w:rFonts w:ascii="Times New Roman" w:hAnsi="Times New Roman" w:cs="Times New Roman"/>
        </w:rPr>
        <w:t>s</w:t>
      </w:r>
      <w:r w:rsidR="00FC743B">
        <w:rPr>
          <w:rFonts w:ascii="Times New Roman" w:hAnsi="Times New Roman" w:cs="Times New Roman"/>
        </w:rPr>
        <w:t xml:space="preserve"> from age 22 to 45 because they were a good </w:t>
      </w:r>
      <w:r w:rsidR="006D7E55">
        <w:rPr>
          <w:rFonts w:ascii="Times New Roman" w:hAnsi="Times New Roman" w:cs="Times New Roman"/>
        </w:rPr>
        <w:t xml:space="preserve">proxy </w:t>
      </w:r>
      <w:r w:rsidR="007D5FF2">
        <w:rPr>
          <w:rFonts w:ascii="Times New Roman" w:hAnsi="Times New Roman" w:cs="Times New Roman"/>
        </w:rPr>
        <w:t>for</w:t>
      </w:r>
      <w:r w:rsidR="00FC743B">
        <w:rPr>
          <w:rFonts w:ascii="Times New Roman" w:hAnsi="Times New Roman" w:cs="Times New Roman"/>
        </w:rPr>
        <w:t xml:space="preserve"> my group of interest, which </w:t>
      </w:r>
      <w:r w:rsidR="006D7E55">
        <w:rPr>
          <w:rFonts w:ascii="Times New Roman" w:hAnsi="Times New Roman" w:cs="Times New Roman"/>
        </w:rPr>
        <w:t xml:space="preserve">consisted of </w:t>
      </w:r>
      <w:r w:rsidR="00FC743B">
        <w:rPr>
          <w:rFonts w:ascii="Times New Roman" w:hAnsi="Times New Roman" w:cs="Times New Roman"/>
        </w:rPr>
        <w:t>small entrepreneur</w:t>
      </w:r>
      <w:r w:rsidR="006D7E55">
        <w:rPr>
          <w:rFonts w:ascii="Times New Roman" w:hAnsi="Times New Roman" w:cs="Times New Roman"/>
        </w:rPr>
        <w:t>s</w:t>
      </w:r>
      <w:r w:rsidR="00FC743B">
        <w:rPr>
          <w:rFonts w:ascii="Times New Roman" w:hAnsi="Times New Roman" w:cs="Times New Roman"/>
        </w:rPr>
        <w:t xml:space="preserve"> from Central</w:t>
      </w:r>
      <w:r w:rsidR="007D5FF2">
        <w:rPr>
          <w:rFonts w:ascii="Times New Roman" w:hAnsi="Times New Roman" w:cs="Times New Roman"/>
        </w:rPr>
        <w:t xml:space="preserve"> and East</w:t>
      </w:r>
      <w:r w:rsidR="00FC743B">
        <w:rPr>
          <w:rFonts w:ascii="Times New Roman" w:hAnsi="Times New Roman" w:cs="Times New Roman"/>
        </w:rPr>
        <w:t xml:space="preserve"> Africa. </w:t>
      </w:r>
      <w:r>
        <w:rPr>
          <w:rFonts w:ascii="Times New Roman" w:hAnsi="Times New Roman" w:cs="Times New Roman"/>
        </w:rPr>
        <w:t>University and grad school student</w:t>
      </w:r>
      <w:r w:rsidR="006D7E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were the best proxy because they shared similar fluctuating income stream</w:t>
      </w:r>
      <w:r w:rsidR="006D7E5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inconsistent repayment behavior</w:t>
      </w:r>
      <w:r w:rsidR="006D7E55">
        <w:rPr>
          <w:rFonts w:ascii="Times New Roman" w:hAnsi="Times New Roman" w:cs="Times New Roman"/>
        </w:rPr>
        <w:t>s</w:t>
      </w:r>
      <w:r w:rsidR="007D5FF2">
        <w:rPr>
          <w:rFonts w:ascii="Times New Roman" w:hAnsi="Times New Roman" w:cs="Times New Roman"/>
        </w:rPr>
        <w:t xml:space="preserve"> as observed in this region of Africa</w:t>
      </w:r>
      <w:r>
        <w:rPr>
          <w:rFonts w:ascii="Times New Roman" w:hAnsi="Times New Roman" w:cs="Times New Roman"/>
        </w:rPr>
        <w:t>.  To predict loan default for next month (</w:t>
      </w:r>
      <w:r w:rsidRPr="00116127">
        <w:rPr>
          <w:rFonts w:ascii="Times New Roman" w:hAnsi="Times New Roman" w:cs="Times New Roman"/>
          <w:i/>
        </w:rPr>
        <w:t>default_nm</w:t>
      </w:r>
      <w:r>
        <w:rPr>
          <w:rFonts w:ascii="Times New Roman" w:hAnsi="Times New Roman" w:cs="Times New Roman"/>
        </w:rPr>
        <w:t>),</w:t>
      </w:r>
      <w:r w:rsidR="006D7E55">
        <w:rPr>
          <w:rFonts w:ascii="Times New Roman" w:hAnsi="Times New Roman" w:cs="Times New Roman"/>
        </w:rPr>
        <w:t xml:space="preserve"> </w:t>
      </w:r>
      <w:r w:rsidR="006D7E55" w:rsidRPr="00FC743B">
        <w:rPr>
          <w:rFonts w:ascii="Times New Roman" w:hAnsi="Times New Roman" w:cs="Times New Roman"/>
        </w:rPr>
        <w:t>I ran three classifications models (logistic regression, randomforest, boosting), and the bes</w:t>
      </w:r>
      <w:r w:rsidR="006D7E55">
        <w:rPr>
          <w:rFonts w:ascii="Times New Roman" w:hAnsi="Times New Roman" w:cs="Times New Roman"/>
        </w:rPr>
        <w:t>t model came from stochastic gradient boosting, which achieved 84.4 %</w:t>
      </w:r>
      <w:r w:rsidR="00E16C22">
        <w:rPr>
          <w:rFonts w:ascii="Times New Roman" w:hAnsi="Times New Roman" w:cs="Times New Roman"/>
        </w:rPr>
        <w:t xml:space="preserve"> accuracy</w:t>
      </w:r>
      <w:r w:rsidR="006D7E55">
        <w:rPr>
          <w:rFonts w:ascii="Times New Roman" w:hAnsi="Times New Roman" w:cs="Times New Roman"/>
        </w:rPr>
        <w:t xml:space="preserve">, followed </w:t>
      </w:r>
      <w:r>
        <w:rPr>
          <w:rFonts w:ascii="Times New Roman" w:hAnsi="Times New Roman" w:cs="Times New Roman"/>
        </w:rPr>
        <w:t>by 83.7 % from randomforest and 77% from logistic regression.</w:t>
      </w:r>
    </w:p>
    <w:p w:rsidR="005A022B" w:rsidRDefault="00C57A98">
      <w:pPr>
        <w:spacing w:after="174" w:line="259" w:lineRule="auto"/>
        <w:ind w:left="-5" w:right="71"/>
        <w:rPr>
          <w:rFonts w:ascii="Times New Roman" w:hAnsi="Times New Roman" w:cs="Times New Roman"/>
        </w:rPr>
      </w:pPr>
      <w:r w:rsidRPr="00FC743B">
        <w:rPr>
          <w:rFonts w:ascii="Times New Roman" w:hAnsi="Times New Roman" w:cs="Times New Roman"/>
        </w:rPr>
        <w:t xml:space="preserve">As I ran each regression model, it’s worth to note the following: </w:t>
      </w:r>
    </w:p>
    <w:p w:rsidR="00481924" w:rsidRDefault="00481924" w:rsidP="00724B7A">
      <w:pPr>
        <w:pStyle w:val="ListParagraph"/>
        <w:numPr>
          <w:ilvl w:val="0"/>
          <w:numId w:val="8"/>
        </w:numPr>
        <w:spacing w:after="174" w:line="360" w:lineRule="auto"/>
        <w:ind w:right="71"/>
        <w:rPr>
          <w:rFonts w:ascii="Times New Roman" w:hAnsi="Times New Roman" w:cs="Times New Roman"/>
        </w:rPr>
      </w:pPr>
      <w:r w:rsidRPr="00481924">
        <w:rPr>
          <w:rFonts w:ascii="Times New Roman" w:hAnsi="Times New Roman" w:cs="Times New Roman"/>
          <w:i/>
        </w:rPr>
        <w:t>Limit_bal, pay_amt</w:t>
      </w:r>
      <w:r w:rsidRPr="00481924">
        <w:rPr>
          <w:rFonts w:ascii="Times New Roman" w:hAnsi="Times New Roman" w:cs="Times New Roman"/>
        </w:rPr>
        <w:t xml:space="preserve">, and </w:t>
      </w:r>
      <w:r w:rsidRPr="00481924">
        <w:rPr>
          <w:rFonts w:ascii="Times New Roman" w:hAnsi="Times New Roman" w:cs="Times New Roman"/>
          <w:i/>
        </w:rPr>
        <w:t>bill_amt</w:t>
      </w:r>
      <w:r>
        <w:rPr>
          <w:rFonts w:ascii="Times New Roman" w:hAnsi="Times New Roman" w:cs="Times New Roman"/>
        </w:rPr>
        <w:t xml:space="preserve"> were consistently among the most important predictors of payment default</w:t>
      </w:r>
      <w:r w:rsidR="00E16C22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while </w:t>
      </w:r>
      <w:r w:rsidRPr="00481924">
        <w:rPr>
          <w:rFonts w:ascii="Times New Roman" w:hAnsi="Times New Roman" w:cs="Times New Roman"/>
          <w:i/>
        </w:rPr>
        <w:t>bill_period, pay_period</w:t>
      </w:r>
      <w:r>
        <w:rPr>
          <w:rFonts w:ascii="Times New Roman" w:hAnsi="Times New Roman" w:cs="Times New Roman"/>
        </w:rPr>
        <w:t xml:space="preserve"> and </w:t>
      </w:r>
      <w:r w:rsidRPr="00481924">
        <w:rPr>
          <w:rFonts w:ascii="Times New Roman" w:hAnsi="Times New Roman" w:cs="Times New Roman"/>
          <w:i/>
        </w:rPr>
        <w:t>repay_period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were</w:t>
      </w:r>
      <w:proofErr w:type="gramEnd"/>
      <w:r>
        <w:rPr>
          <w:rFonts w:ascii="Times New Roman" w:hAnsi="Times New Roman" w:cs="Times New Roman"/>
        </w:rPr>
        <w:t xml:space="preserve"> the least important. </w:t>
      </w:r>
    </w:p>
    <w:p w:rsidR="00481924" w:rsidRDefault="00470C26" w:rsidP="00724B7A">
      <w:pPr>
        <w:pStyle w:val="ListParagraph"/>
        <w:numPr>
          <w:ilvl w:val="0"/>
          <w:numId w:val="8"/>
        </w:numPr>
        <w:spacing w:after="174" w:line="360" w:lineRule="auto"/>
        <w:ind w:right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increas</w:t>
      </w:r>
      <w:r w:rsidR="002820F8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the number of</w:t>
      </w:r>
      <w:r w:rsidR="002820F8">
        <w:rPr>
          <w:rFonts w:ascii="Times New Roman" w:hAnsi="Times New Roman" w:cs="Times New Roman"/>
        </w:rPr>
        <w:t xml:space="preserve"> trees </w:t>
      </w:r>
      <w:r w:rsidR="00E16C22">
        <w:rPr>
          <w:rFonts w:ascii="Times New Roman" w:hAnsi="Times New Roman" w:cs="Times New Roman"/>
        </w:rPr>
        <w:t xml:space="preserve">did not </w:t>
      </w:r>
      <w:r w:rsidR="002820F8">
        <w:rPr>
          <w:rFonts w:ascii="Times New Roman" w:hAnsi="Times New Roman" w:cs="Times New Roman"/>
        </w:rPr>
        <w:t xml:space="preserve">necessarily improve accuracy using randomforest, it certainly improved accuracy using stochastic gradient boosting. </w:t>
      </w:r>
    </w:p>
    <w:p w:rsidR="006C5B90" w:rsidRPr="00481924" w:rsidRDefault="006C5B90" w:rsidP="00724B7A">
      <w:pPr>
        <w:pStyle w:val="ListParagraph"/>
        <w:numPr>
          <w:ilvl w:val="0"/>
          <w:numId w:val="8"/>
        </w:numPr>
        <w:spacing w:after="174" w:line="360" w:lineRule="auto"/>
        <w:ind w:right="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more reliable models were randomforest and boosting since they </w:t>
      </w:r>
      <w:r w:rsidR="00E16C22">
        <w:rPr>
          <w:rFonts w:ascii="Times New Roman" w:hAnsi="Times New Roman" w:cs="Times New Roman"/>
        </w:rPr>
        <w:t>obtained</w:t>
      </w:r>
      <w:r w:rsidR="0001355F">
        <w:rPr>
          <w:rFonts w:ascii="Times New Roman" w:hAnsi="Times New Roman" w:cs="Times New Roman"/>
        </w:rPr>
        <w:t xml:space="preserve"> higher accuracy </w:t>
      </w:r>
      <w:r w:rsidR="00E16C22">
        <w:rPr>
          <w:rFonts w:ascii="Times New Roman" w:hAnsi="Times New Roman" w:cs="Times New Roman"/>
        </w:rPr>
        <w:t xml:space="preserve">measure </w:t>
      </w:r>
      <w:r w:rsidR="0001355F">
        <w:rPr>
          <w:rFonts w:ascii="Times New Roman" w:hAnsi="Times New Roman" w:cs="Times New Roman"/>
        </w:rPr>
        <w:t xml:space="preserve">and came with other metrics that provided </w:t>
      </w:r>
      <w:r w:rsidR="00E16C22">
        <w:rPr>
          <w:rFonts w:ascii="Times New Roman" w:hAnsi="Times New Roman" w:cs="Times New Roman"/>
        </w:rPr>
        <w:t>reliable insights</w:t>
      </w:r>
      <w:r w:rsidR="0001355F">
        <w:rPr>
          <w:rFonts w:ascii="Times New Roman" w:hAnsi="Times New Roman" w:cs="Times New Roman"/>
        </w:rPr>
        <w:t xml:space="preserve"> </w:t>
      </w:r>
      <w:r w:rsidR="00E16C22">
        <w:rPr>
          <w:rFonts w:ascii="Times New Roman" w:hAnsi="Times New Roman" w:cs="Times New Roman"/>
        </w:rPr>
        <w:t>in</w:t>
      </w:r>
      <w:r w:rsidR="0001355F">
        <w:rPr>
          <w:rFonts w:ascii="Times New Roman" w:hAnsi="Times New Roman" w:cs="Times New Roman"/>
        </w:rPr>
        <w:t xml:space="preserve"> understand</w:t>
      </w:r>
      <w:r w:rsidR="00E16C22">
        <w:rPr>
          <w:rFonts w:ascii="Times New Roman" w:hAnsi="Times New Roman" w:cs="Times New Roman"/>
        </w:rPr>
        <w:t>ing</w:t>
      </w:r>
      <w:r w:rsidR="0001355F">
        <w:rPr>
          <w:rFonts w:ascii="Times New Roman" w:hAnsi="Times New Roman" w:cs="Times New Roman"/>
        </w:rPr>
        <w:t xml:space="preserve"> which factors </w:t>
      </w:r>
      <w:r w:rsidR="00E16C22">
        <w:rPr>
          <w:rFonts w:ascii="Times New Roman" w:hAnsi="Times New Roman" w:cs="Times New Roman"/>
        </w:rPr>
        <w:t xml:space="preserve">were </w:t>
      </w:r>
      <w:r w:rsidR="0001355F">
        <w:rPr>
          <w:rFonts w:ascii="Times New Roman" w:hAnsi="Times New Roman" w:cs="Times New Roman"/>
        </w:rPr>
        <w:t xml:space="preserve">most important in improving accuracy (predicting defaulting). The logistic had a short coming because it showed that sex </w:t>
      </w:r>
      <w:r w:rsidR="00E16C22">
        <w:rPr>
          <w:rFonts w:ascii="Times New Roman" w:hAnsi="Times New Roman" w:cs="Times New Roman"/>
        </w:rPr>
        <w:t>was</w:t>
      </w:r>
      <w:r w:rsidR="0001355F">
        <w:rPr>
          <w:rFonts w:ascii="Times New Roman" w:hAnsi="Times New Roman" w:cs="Times New Roman"/>
        </w:rPr>
        <w:t xml:space="preserve"> not a significant factor in loan defaulting. This was at best vacuously true, because it </w:t>
      </w:r>
      <w:r w:rsidR="00E16C22">
        <w:rPr>
          <w:rFonts w:ascii="Times New Roman" w:hAnsi="Times New Roman" w:cs="Times New Roman"/>
        </w:rPr>
        <w:t xml:space="preserve">was </w:t>
      </w:r>
      <w:r w:rsidR="0001355F">
        <w:rPr>
          <w:rFonts w:ascii="Times New Roman" w:hAnsi="Times New Roman" w:cs="Times New Roman"/>
        </w:rPr>
        <w:t>only true for this</w:t>
      </w:r>
      <w:r w:rsidR="00E16C22">
        <w:rPr>
          <w:rFonts w:ascii="Times New Roman" w:hAnsi="Times New Roman" w:cs="Times New Roman"/>
        </w:rPr>
        <w:t xml:space="preserve"> dataset</w:t>
      </w:r>
      <w:r w:rsidR="0001355F">
        <w:rPr>
          <w:rFonts w:ascii="Times New Roman" w:hAnsi="Times New Roman" w:cs="Times New Roman"/>
        </w:rPr>
        <w:t xml:space="preserve">. Given </w:t>
      </w:r>
      <w:r w:rsidR="00AB7DE9">
        <w:rPr>
          <w:rFonts w:ascii="Times New Roman" w:hAnsi="Times New Roman" w:cs="Times New Roman"/>
        </w:rPr>
        <w:t xml:space="preserve">that </w:t>
      </w:r>
      <w:r w:rsidR="0001355F">
        <w:rPr>
          <w:rFonts w:ascii="Times New Roman" w:hAnsi="Times New Roman" w:cs="Times New Roman"/>
        </w:rPr>
        <w:t>I want</w:t>
      </w:r>
      <w:r w:rsidR="00AB7DE9">
        <w:rPr>
          <w:rFonts w:ascii="Times New Roman" w:hAnsi="Times New Roman" w:cs="Times New Roman"/>
        </w:rPr>
        <w:t xml:space="preserve">ed </w:t>
      </w:r>
      <w:r w:rsidR="0001355F">
        <w:rPr>
          <w:rFonts w:ascii="Times New Roman" w:hAnsi="Times New Roman" w:cs="Times New Roman"/>
        </w:rPr>
        <w:t xml:space="preserve">to use these results for market insight, I dismissed that as valuable piece of information since there </w:t>
      </w:r>
      <w:r w:rsidR="00A26A6D">
        <w:rPr>
          <w:rFonts w:ascii="Times New Roman" w:hAnsi="Times New Roman" w:cs="Times New Roman"/>
        </w:rPr>
        <w:t>were</w:t>
      </w:r>
      <w:r w:rsidR="0001355F">
        <w:rPr>
          <w:rFonts w:ascii="Times New Roman" w:hAnsi="Times New Roman" w:cs="Times New Roman"/>
        </w:rPr>
        <w:t xml:space="preserve"> relatively few women in business and the work place (in general) in Central </w:t>
      </w:r>
      <w:r w:rsidR="007D5FF2">
        <w:rPr>
          <w:rFonts w:ascii="Times New Roman" w:hAnsi="Times New Roman" w:cs="Times New Roman"/>
        </w:rPr>
        <w:t xml:space="preserve">and East </w:t>
      </w:r>
      <w:r w:rsidR="0001355F">
        <w:rPr>
          <w:rFonts w:ascii="Times New Roman" w:hAnsi="Times New Roman" w:cs="Times New Roman"/>
        </w:rPr>
        <w:t xml:space="preserve">Africa; thus, they </w:t>
      </w:r>
      <w:r w:rsidR="007D5FF2">
        <w:rPr>
          <w:rFonts w:ascii="Times New Roman" w:hAnsi="Times New Roman" w:cs="Times New Roman"/>
        </w:rPr>
        <w:t>were at a higher risk of default.</w:t>
      </w:r>
    </w:p>
    <w:p w:rsidR="00724B7A" w:rsidRPr="00244797" w:rsidRDefault="00724B7A" w:rsidP="00052FDE">
      <w:pPr>
        <w:spacing w:after="1" w:line="359" w:lineRule="auto"/>
        <w:ind w:left="0" w:right="7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In conclusion, overall, </w:t>
      </w:r>
      <w:r w:rsidR="00C57A98" w:rsidRPr="00FC743B">
        <w:rPr>
          <w:rFonts w:ascii="Times New Roman" w:hAnsi="Times New Roman" w:cs="Times New Roman"/>
        </w:rPr>
        <w:t xml:space="preserve">I was happy </w:t>
      </w:r>
      <w:r w:rsidR="00E16C22">
        <w:rPr>
          <w:rFonts w:ascii="Times New Roman" w:hAnsi="Times New Roman" w:cs="Times New Roman"/>
        </w:rPr>
        <w:t>with</w:t>
      </w:r>
      <w:r w:rsidR="00C57A98" w:rsidRPr="00FC743B">
        <w:rPr>
          <w:rFonts w:ascii="Times New Roman" w:hAnsi="Times New Roman" w:cs="Times New Roman"/>
        </w:rPr>
        <w:t xml:space="preserve"> the performance of each model</w:t>
      </w:r>
      <w:r>
        <w:rPr>
          <w:rFonts w:ascii="Times New Roman" w:hAnsi="Times New Roman" w:cs="Times New Roman"/>
        </w:rPr>
        <w:t xml:space="preserve"> particularly randomForest and stochastic gradient boosting. I achieve</w:t>
      </w:r>
      <w:r w:rsidR="00D801C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 respectable level of accuracy given how small this dataset </w:t>
      </w:r>
      <w:r w:rsidR="00E561BC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. More importantly, I learned which predictors </w:t>
      </w:r>
      <w:r w:rsidR="00E16C22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important in predicting loan default</w:t>
      </w:r>
      <w:r w:rsidR="00E16C22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>.</w:t>
      </w:r>
      <w:r w:rsidR="00F1208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Thes</w:t>
      </w:r>
      <w:r w:rsidR="00E561BC">
        <w:rPr>
          <w:rFonts w:ascii="Times New Roman" w:hAnsi="Times New Roman" w:cs="Times New Roman"/>
        </w:rPr>
        <w:t>e results affirmed what I had hypothesized prior to this study</w:t>
      </w:r>
      <w:r w:rsidR="007D5FF2">
        <w:rPr>
          <w:rFonts w:ascii="Times New Roman" w:hAnsi="Times New Roman" w:cs="Times New Roman"/>
        </w:rPr>
        <w:t xml:space="preserve"> as important predictors payment defaulting</w:t>
      </w:r>
      <w:r w:rsidR="00E561BC">
        <w:rPr>
          <w:rFonts w:ascii="Times New Roman" w:hAnsi="Times New Roman" w:cs="Times New Roman"/>
        </w:rPr>
        <w:t xml:space="preserve"> (only the logistic regression failed to attest that </w:t>
      </w:r>
      <w:r w:rsidR="00E16C22" w:rsidRPr="00E16C22">
        <w:rPr>
          <w:rFonts w:ascii="Times New Roman" w:hAnsi="Times New Roman" w:cs="Times New Roman"/>
          <w:i/>
        </w:rPr>
        <w:t>sex</w:t>
      </w:r>
      <w:r w:rsidR="00E561BC">
        <w:rPr>
          <w:rFonts w:ascii="Times New Roman" w:hAnsi="Times New Roman" w:cs="Times New Roman"/>
        </w:rPr>
        <w:t xml:space="preserve"> was </w:t>
      </w:r>
      <w:r w:rsidR="00E16C22">
        <w:rPr>
          <w:rFonts w:ascii="Times New Roman" w:hAnsi="Times New Roman" w:cs="Times New Roman"/>
        </w:rPr>
        <w:t xml:space="preserve">also </w:t>
      </w:r>
      <w:r w:rsidR="00E561BC">
        <w:rPr>
          <w:rFonts w:ascii="Times New Roman" w:hAnsi="Times New Roman" w:cs="Times New Roman"/>
        </w:rPr>
        <w:t xml:space="preserve">a key </w:t>
      </w:r>
      <w:r w:rsidR="00244797">
        <w:rPr>
          <w:rFonts w:ascii="Times New Roman" w:hAnsi="Times New Roman" w:cs="Times New Roman"/>
        </w:rPr>
        <w:t xml:space="preserve">predictor along </w:t>
      </w:r>
      <w:r w:rsidR="00244797" w:rsidRPr="00244797">
        <w:rPr>
          <w:rFonts w:ascii="Times New Roman" w:hAnsi="Times New Roman" w:cs="Times New Roman"/>
          <w:i/>
        </w:rPr>
        <w:t>limit_bal, pay_amt and bill_amt</w:t>
      </w:r>
      <w:r w:rsidR="00244797">
        <w:rPr>
          <w:rFonts w:ascii="Times New Roman" w:hAnsi="Times New Roman" w:cs="Times New Roman"/>
        </w:rPr>
        <w:t>).</w:t>
      </w:r>
    </w:p>
    <w:p w:rsidR="005A022B" w:rsidRPr="006E4748" w:rsidRDefault="00C57A98">
      <w:pPr>
        <w:pStyle w:val="Heading1"/>
        <w:ind w:left="-5"/>
        <w:rPr>
          <w:rFonts w:ascii="Times New Roman" w:hAnsi="Times New Roman" w:cs="Times New Roman"/>
          <w:b w:val="0"/>
          <w:sz w:val="28"/>
          <w:szCs w:val="28"/>
        </w:rPr>
      </w:pPr>
      <w:r w:rsidRPr="006E4748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Introduction </w:t>
      </w:r>
    </w:p>
    <w:p w:rsidR="00A52367" w:rsidRDefault="00C57A98" w:rsidP="00A52367">
      <w:pPr>
        <w:ind w:left="-5" w:right="75"/>
        <w:rPr>
          <w:rFonts w:ascii="Times New Roman" w:hAnsi="Times New Roman" w:cs="Times New Roman"/>
        </w:rPr>
      </w:pPr>
      <w:r w:rsidRPr="006E4748">
        <w:rPr>
          <w:rFonts w:ascii="Times New Roman" w:hAnsi="Times New Roman" w:cs="Times New Roman"/>
        </w:rPr>
        <w:t xml:space="preserve">    Consumer credit makes up a sizeable portion of the US credit market. Since the introduction of banks, consumer</w:t>
      </w:r>
      <w:r w:rsidR="00244797">
        <w:rPr>
          <w:rFonts w:ascii="Times New Roman" w:hAnsi="Times New Roman" w:cs="Times New Roman"/>
        </w:rPr>
        <w:t>s</w:t>
      </w:r>
      <w:r w:rsidRPr="006E4748">
        <w:rPr>
          <w:rFonts w:ascii="Times New Roman" w:hAnsi="Times New Roman" w:cs="Times New Roman"/>
        </w:rPr>
        <w:t xml:space="preserve"> have used banks to finance their business and personal</w:t>
      </w:r>
      <w:r w:rsidR="00721371" w:rsidRPr="006E4748">
        <w:rPr>
          <w:rFonts w:ascii="Times New Roman" w:hAnsi="Times New Roman" w:cs="Times New Roman"/>
        </w:rPr>
        <w:t xml:space="preserve"> needs in the form of credit. In such a consumption driven economy, consumers’ spending </w:t>
      </w:r>
      <w:r w:rsidR="00244797">
        <w:rPr>
          <w:rFonts w:ascii="Times New Roman" w:hAnsi="Times New Roman" w:cs="Times New Roman"/>
        </w:rPr>
        <w:t xml:space="preserve">has been </w:t>
      </w:r>
      <w:r w:rsidR="00721371" w:rsidRPr="006E4748">
        <w:rPr>
          <w:rFonts w:ascii="Times New Roman" w:hAnsi="Times New Roman" w:cs="Times New Roman"/>
        </w:rPr>
        <w:t xml:space="preserve">so vital that credit access </w:t>
      </w:r>
      <w:r w:rsidR="00244797">
        <w:rPr>
          <w:rFonts w:ascii="Times New Roman" w:hAnsi="Times New Roman" w:cs="Times New Roman"/>
        </w:rPr>
        <w:t xml:space="preserve">has been </w:t>
      </w:r>
      <w:r w:rsidR="00721371" w:rsidRPr="006E4748">
        <w:rPr>
          <w:rFonts w:ascii="Times New Roman" w:hAnsi="Times New Roman" w:cs="Times New Roman"/>
        </w:rPr>
        <w:t xml:space="preserve">made available to increase the buying capacity of consumers. Virtually everyone in the United States </w:t>
      </w:r>
      <w:r w:rsidR="00244797">
        <w:rPr>
          <w:rFonts w:ascii="Times New Roman" w:hAnsi="Times New Roman" w:cs="Times New Roman"/>
        </w:rPr>
        <w:t xml:space="preserve">has </w:t>
      </w:r>
      <w:r w:rsidR="00721371" w:rsidRPr="006E4748">
        <w:rPr>
          <w:rFonts w:ascii="Times New Roman" w:hAnsi="Times New Roman" w:cs="Times New Roman"/>
        </w:rPr>
        <w:t>rel</w:t>
      </w:r>
      <w:r w:rsidR="00244797">
        <w:rPr>
          <w:rFonts w:ascii="Times New Roman" w:hAnsi="Times New Roman" w:cs="Times New Roman"/>
        </w:rPr>
        <w:t>ied</w:t>
      </w:r>
      <w:r w:rsidR="00721371" w:rsidRPr="006E4748">
        <w:rPr>
          <w:rFonts w:ascii="Times New Roman" w:hAnsi="Times New Roman" w:cs="Times New Roman"/>
        </w:rPr>
        <w:t xml:space="preserve"> </w:t>
      </w:r>
      <w:r w:rsidR="00052FDE">
        <w:rPr>
          <w:rFonts w:ascii="Times New Roman" w:hAnsi="Times New Roman" w:cs="Times New Roman"/>
        </w:rPr>
        <w:t xml:space="preserve">on </w:t>
      </w:r>
      <w:r w:rsidR="00721371" w:rsidRPr="006E4748">
        <w:rPr>
          <w:rFonts w:ascii="Times New Roman" w:hAnsi="Times New Roman" w:cs="Times New Roman"/>
        </w:rPr>
        <w:t>credit (personal loans, mortgages, etc</w:t>
      </w:r>
      <w:r w:rsidR="00347A9B" w:rsidRPr="006E4748">
        <w:rPr>
          <w:rFonts w:ascii="Times New Roman" w:hAnsi="Times New Roman" w:cs="Times New Roman"/>
        </w:rPr>
        <w:t>.</w:t>
      </w:r>
      <w:r w:rsidR="00721371" w:rsidRPr="006E4748">
        <w:rPr>
          <w:rFonts w:ascii="Times New Roman" w:hAnsi="Times New Roman" w:cs="Times New Roman"/>
        </w:rPr>
        <w:t>) to buy goods and make some investment</w:t>
      </w:r>
      <w:r w:rsidR="00347A9B" w:rsidRPr="006E4748">
        <w:rPr>
          <w:rFonts w:ascii="Times New Roman" w:hAnsi="Times New Roman" w:cs="Times New Roman"/>
        </w:rPr>
        <w:t>s.</w:t>
      </w:r>
      <w:r w:rsidR="00721371" w:rsidRPr="006E4748">
        <w:rPr>
          <w:rFonts w:ascii="Times New Roman" w:hAnsi="Times New Roman" w:cs="Times New Roman"/>
        </w:rPr>
        <w:t xml:space="preserve"> </w:t>
      </w:r>
      <w:r w:rsidRPr="006E4748">
        <w:rPr>
          <w:rFonts w:ascii="Times New Roman" w:hAnsi="Times New Roman" w:cs="Times New Roman"/>
        </w:rPr>
        <w:t>In general, credit</w:t>
      </w:r>
      <w:r w:rsidR="00347A9B" w:rsidRPr="006E4748">
        <w:rPr>
          <w:rFonts w:ascii="Times New Roman" w:hAnsi="Times New Roman" w:cs="Times New Roman"/>
        </w:rPr>
        <w:t>-</w:t>
      </w:r>
      <w:r w:rsidRPr="006E4748">
        <w:rPr>
          <w:rFonts w:ascii="Times New Roman" w:hAnsi="Times New Roman" w:cs="Times New Roman"/>
        </w:rPr>
        <w:t xml:space="preserve"> borrowing is encouraged by the financial institutions, and it is healthy for the economy. There’s</w:t>
      </w:r>
      <w:r w:rsidR="00347A9B" w:rsidRPr="006E4748">
        <w:rPr>
          <w:rFonts w:ascii="Times New Roman" w:hAnsi="Times New Roman" w:cs="Times New Roman"/>
        </w:rPr>
        <w:t xml:space="preserve">, </w:t>
      </w:r>
      <w:r w:rsidRPr="006E4748">
        <w:rPr>
          <w:rFonts w:ascii="Times New Roman" w:hAnsi="Times New Roman" w:cs="Times New Roman"/>
        </w:rPr>
        <w:t>however</w:t>
      </w:r>
      <w:r w:rsidR="00347A9B" w:rsidRPr="006E4748">
        <w:rPr>
          <w:rFonts w:ascii="Times New Roman" w:hAnsi="Times New Roman" w:cs="Times New Roman"/>
        </w:rPr>
        <w:t xml:space="preserve">, a concern for </w:t>
      </w:r>
      <w:r w:rsidRPr="006E4748">
        <w:rPr>
          <w:rFonts w:ascii="Times New Roman" w:hAnsi="Times New Roman" w:cs="Times New Roman"/>
        </w:rPr>
        <w:t>credit defaultin</w:t>
      </w:r>
      <w:r w:rsidR="00347A9B" w:rsidRPr="006E4748">
        <w:rPr>
          <w:rFonts w:ascii="Times New Roman" w:hAnsi="Times New Roman" w:cs="Times New Roman"/>
        </w:rPr>
        <w:t>g that puts banks and the economy at risk of a recession</w:t>
      </w:r>
      <w:r w:rsidRPr="006E4748">
        <w:rPr>
          <w:rFonts w:ascii="Times New Roman" w:hAnsi="Times New Roman" w:cs="Times New Roman"/>
        </w:rPr>
        <w:t xml:space="preserve">. </w:t>
      </w:r>
      <w:r w:rsidR="00244797">
        <w:rPr>
          <w:rFonts w:ascii="Times New Roman" w:hAnsi="Times New Roman" w:cs="Times New Roman"/>
        </w:rPr>
        <w:t xml:space="preserve">Mortgage </w:t>
      </w:r>
      <w:r w:rsidRPr="006E4748">
        <w:rPr>
          <w:rFonts w:ascii="Times New Roman" w:hAnsi="Times New Roman" w:cs="Times New Roman"/>
        </w:rPr>
        <w:t xml:space="preserve">defaulting </w:t>
      </w:r>
      <w:r w:rsidR="00347A9B" w:rsidRPr="006E4748">
        <w:rPr>
          <w:rFonts w:ascii="Times New Roman" w:hAnsi="Times New Roman" w:cs="Times New Roman"/>
        </w:rPr>
        <w:t xml:space="preserve">in the housing market was the leading cause of what has come to be known as the great session. </w:t>
      </w:r>
      <w:r w:rsidR="00EC2713" w:rsidRPr="006E4748">
        <w:rPr>
          <w:rFonts w:ascii="Times New Roman" w:hAnsi="Times New Roman" w:cs="Times New Roman"/>
        </w:rPr>
        <w:t xml:space="preserve"> My interest, however, li</w:t>
      </w:r>
      <w:r w:rsidR="00A63DF7">
        <w:rPr>
          <w:rFonts w:ascii="Times New Roman" w:hAnsi="Times New Roman" w:cs="Times New Roman"/>
        </w:rPr>
        <w:t>ed</w:t>
      </w:r>
      <w:r w:rsidR="00EC2713" w:rsidRPr="006E4748">
        <w:rPr>
          <w:rFonts w:ascii="Times New Roman" w:hAnsi="Times New Roman" w:cs="Times New Roman"/>
        </w:rPr>
        <w:t xml:space="preserve"> in predicting the probability of default for small entrepreneurs </w:t>
      </w:r>
      <w:r w:rsidR="0022712A" w:rsidRPr="006E4748">
        <w:rPr>
          <w:rFonts w:ascii="Times New Roman" w:hAnsi="Times New Roman" w:cs="Times New Roman"/>
        </w:rPr>
        <w:t>in Central</w:t>
      </w:r>
      <w:r w:rsidR="00052FDE">
        <w:rPr>
          <w:rFonts w:ascii="Times New Roman" w:hAnsi="Times New Roman" w:cs="Times New Roman"/>
        </w:rPr>
        <w:t xml:space="preserve">, East </w:t>
      </w:r>
      <w:r w:rsidR="0022712A" w:rsidRPr="006E4748">
        <w:rPr>
          <w:rFonts w:ascii="Times New Roman" w:hAnsi="Times New Roman" w:cs="Times New Roman"/>
        </w:rPr>
        <w:t xml:space="preserve">Africa </w:t>
      </w:r>
      <w:r w:rsidR="00EC2713" w:rsidRPr="006E4748">
        <w:rPr>
          <w:rFonts w:ascii="Times New Roman" w:hAnsi="Times New Roman" w:cs="Times New Roman"/>
        </w:rPr>
        <w:t xml:space="preserve">who have used their ability to access credit to finance their business. </w:t>
      </w:r>
      <w:r w:rsidR="00052FDE">
        <w:rPr>
          <w:rFonts w:ascii="Times New Roman" w:hAnsi="Times New Roman" w:cs="Times New Roman"/>
        </w:rPr>
        <w:t xml:space="preserve">This market is relatively new since it has only begun to </w:t>
      </w:r>
      <w:r w:rsidR="009A3C31">
        <w:rPr>
          <w:rFonts w:ascii="Times New Roman" w:hAnsi="Times New Roman" w:cs="Times New Roman"/>
        </w:rPr>
        <w:t>spring lately since</w:t>
      </w:r>
      <w:r w:rsidR="00052FDE">
        <w:rPr>
          <w:rFonts w:ascii="Times New Roman" w:hAnsi="Times New Roman" w:cs="Times New Roman"/>
        </w:rPr>
        <w:t xml:space="preserve"> some countries in </w:t>
      </w:r>
      <w:r w:rsidR="009A3C31">
        <w:rPr>
          <w:rFonts w:ascii="Times New Roman" w:hAnsi="Times New Roman" w:cs="Times New Roman"/>
        </w:rPr>
        <w:t xml:space="preserve">this region </w:t>
      </w:r>
      <w:r w:rsidR="00052FDE">
        <w:rPr>
          <w:rFonts w:ascii="Times New Roman" w:hAnsi="Times New Roman" w:cs="Times New Roman"/>
        </w:rPr>
        <w:t>are experiencing high economic growth. There are foreign investors who would love to commit their capital in this high growth</w:t>
      </w:r>
      <w:r w:rsidR="009A3C31">
        <w:rPr>
          <w:rFonts w:ascii="Times New Roman" w:hAnsi="Times New Roman" w:cs="Times New Roman"/>
        </w:rPr>
        <w:t>, high risk market</w:t>
      </w:r>
      <w:r w:rsidR="00FC668E">
        <w:rPr>
          <w:rFonts w:ascii="Times New Roman" w:hAnsi="Times New Roman" w:cs="Times New Roman"/>
        </w:rPr>
        <w:t xml:space="preserve"> but</w:t>
      </w:r>
      <w:r w:rsidR="00052FDE">
        <w:rPr>
          <w:rFonts w:ascii="Times New Roman" w:hAnsi="Times New Roman" w:cs="Times New Roman"/>
        </w:rPr>
        <w:t xml:space="preserve"> are skeptic</w:t>
      </w:r>
      <w:r w:rsidR="00FC668E">
        <w:rPr>
          <w:rFonts w:ascii="Times New Roman" w:hAnsi="Times New Roman" w:cs="Times New Roman"/>
        </w:rPr>
        <w:t>al</w:t>
      </w:r>
      <w:r w:rsidR="00052FDE">
        <w:rPr>
          <w:rFonts w:ascii="Times New Roman" w:hAnsi="Times New Roman" w:cs="Times New Roman"/>
        </w:rPr>
        <w:t xml:space="preserve"> of the </w:t>
      </w:r>
      <w:r w:rsidR="00FC668E">
        <w:rPr>
          <w:rFonts w:ascii="Times New Roman" w:hAnsi="Times New Roman" w:cs="Times New Roman"/>
        </w:rPr>
        <w:t>borrower’s</w:t>
      </w:r>
      <w:r w:rsidR="00052FDE">
        <w:rPr>
          <w:rFonts w:ascii="Times New Roman" w:hAnsi="Times New Roman" w:cs="Times New Roman"/>
        </w:rPr>
        <w:t xml:space="preserve"> ability to respect their financial obligations. </w:t>
      </w:r>
      <w:r w:rsidR="00EC2713" w:rsidRPr="006E4748">
        <w:rPr>
          <w:rFonts w:ascii="Times New Roman" w:hAnsi="Times New Roman" w:cs="Times New Roman"/>
        </w:rPr>
        <w:t>While this data d</w:t>
      </w:r>
      <w:r w:rsidR="009A3C31">
        <w:rPr>
          <w:rFonts w:ascii="Times New Roman" w:hAnsi="Times New Roman" w:cs="Times New Roman"/>
        </w:rPr>
        <w:t>id</w:t>
      </w:r>
      <w:r w:rsidR="00EC2713" w:rsidRPr="006E4748">
        <w:rPr>
          <w:rFonts w:ascii="Times New Roman" w:hAnsi="Times New Roman" w:cs="Times New Roman"/>
        </w:rPr>
        <w:t xml:space="preserve"> not reflect the economic </w:t>
      </w:r>
      <w:r w:rsidR="00FC668E">
        <w:rPr>
          <w:rFonts w:ascii="Times New Roman" w:hAnsi="Times New Roman" w:cs="Times New Roman"/>
        </w:rPr>
        <w:t>standing</w:t>
      </w:r>
      <w:r w:rsidR="00EC2713" w:rsidRPr="006E4748">
        <w:rPr>
          <w:rFonts w:ascii="Times New Roman" w:hAnsi="Times New Roman" w:cs="Times New Roman"/>
        </w:rPr>
        <w:t xml:space="preserve"> of </w:t>
      </w:r>
      <w:r w:rsidR="001B2DDE" w:rsidRPr="006E4748">
        <w:rPr>
          <w:rFonts w:ascii="Times New Roman" w:hAnsi="Times New Roman" w:cs="Times New Roman"/>
        </w:rPr>
        <w:t xml:space="preserve">my target market, students </w:t>
      </w:r>
      <w:r w:rsidR="009A3C31">
        <w:rPr>
          <w:rFonts w:ascii="Times New Roman" w:hAnsi="Times New Roman" w:cs="Times New Roman"/>
        </w:rPr>
        <w:t>were</w:t>
      </w:r>
      <w:r w:rsidR="001B2DDE" w:rsidRPr="006E4748">
        <w:rPr>
          <w:rFonts w:ascii="Times New Roman" w:hAnsi="Times New Roman" w:cs="Times New Roman"/>
        </w:rPr>
        <w:t xml:space="preserve"> </w:t>
      </w:r>
      <w:r w:rsidR="00FC668E">
        <w:rPr>
          <w:rFonts w:ascii="Times New Roman" w:hAnsi="Times New Roman" w:cs="Times New Roman"/>
        </w:rPr>
        <w:t xml:space="preserve">a </w:t>
      </w:r>
      <w:r w:rsidR="001B2DDE" w:rsidRPr="006E4748">
        <w:rPr>
          <w:rFonts w:ascii="Times New Roman" w:hAnsi="Times New Roman" w:cs="Times New Roman"/>
        </w:rPr>
        <w:t xml:space="preserve">potential proxy. The reason </w:t>
      </w:r>
      <w:r w:rsidR="009A3C31">
        <w:rPr>
          <w:rFonts w:ascii="Times New Roman" w:hAnsi="Times New Roman" w:cs="Times New Roman"/>
        </w:rPr>
        <w:t>was</w:t>
      </w:r>
      <w:r w:rsidR="001B2DDE" w:rsidRPr="006E4748">
        <w:rPr>
          <w:rFonts w:ascii="Times New Roman" w:hAnsi="Times New Roman" w:cs="Times New Roman"/>
        </w:rPr>
        <w:t xml:space="preserve"> that students </w:t>
      </w:r>
      <w:r w:rsidR="009A3C31">
        <w:rPr>
          <w:rFonts w:ascii="Times New Roman" w:hAnsi="Times New Roman" w:cs="Times New Roman"/>
        </w:rPr>
        <w:t>had</w:t>
      </w:r>
      <w:r w:rsidR="001B2DDE" w:rsidRPr="006E4748">
        <w:rPr>
          <w:rFonts w:ascii="Times New Roman" w:hAnsi="Times New Roman" w:cs="Times New Roman"/>
        </w:rPr>
        <w:t xml:space="preserve"> unstable stream of income and repayment behaviors that sort of</w:t>
      </w:r>
      <w:r w:rsidR="0022712A" w:rsidRPr="006E4748">
        <w:rPr>
          <w:rFonts w:ascii="Times New Roman" w:hAnsi="Times New Roman" w:cs="Times New Roman"/>
        </w:rPr>
        <w:t xml:space="preserve"> align</w:t>
      </w:r>
      <w:r w:rsidR="009A3C31">
        <w:rPr>
          <w:rFonts w:ascii="Times New Roman" w:hAnsi="Times New Roman" w:cs="Times New Roman"/>
        </w:rPr>
        <w:t>ed</w:t>
      </w:r>
      <w:r w:rsidR="0022712A" w:rsidRPr="006E4748">
        <w:rPr>
          <w:rFonts w:ascii="Times New Roman" w:hAnsi="Times New Roman" w:cs="Times New Roman"/>
        </w:rPr>
        <w:t xml:space="preserve"> with the credit market for small entrepreneurs</w:t>
      </w:r>
      <w:r w:rsidR="009A3C31">
        <w:rPr>
          <w:rFonts w:ascii="Times New Roman" w:hAnsi="Times New Roman" w:cs="Times New Roman"/>
        </w:rPr>
        <w:t xml:space="preserve"> in that region</w:t>
      </w:r>
      <w:r w:rsidR="0022712A" w:rsidRPr="006E4748">
        <w:rPr>
          <w:rFonts w:ascii="Times New Roman" w:hAnsi="Times New Roman" w:cs="Times New Roman"/>
        </w:rPr>
        <w:t xml:space="preserve">. A word </w:t>
      </w:r>
      <w:r w:rsidR="006E4748">
        <w:rPr>
          <w:rFonts w:ascii="Times New Roman" w:hAnsi="Times New Roman" w:cs="Times New Roman"/>
        </w:rPr>
        <w:t xml:space="preserve">of </w:t>
      </w:r>
      <w:r w:rsidR="0022712A" w:rsidRPr="006E4748">
        <w:rPr>
          <w:rFonts w:ascii="Times New Roman" w:hAnsi="Times New Roman" w:cs="Times New Roman"/>
        </w:rPr>
        <w:t xml:space="preserve">caution, I </w:t>
      </w:r>
      <w:r w:rsidR="00FC668E">
        <w:rPr>
          <w:rFonts w:ascii="Times New Roman" w:hAnsi="Times New Roman" w:cs="Times New Roman"/>
        </w:rPr>
        <w:t>was</w:t>
      </w:r>
      <w:r w:rsidR="0022712A" w:rsidRPr="006E4748">
        <w:rPr>
          <w:rFonts w:ascii="Times New Roman" w:hAnsi="Times New Roman" w:cs="Times New Roman"/>
        </w:rPr>
        <w:t xml:space="preserve"> certainly not using students as a proxy to </w:t>
      </w:r>
      <w:r w:rsidR="00485BB6">
        <w:rPr>
          <w:rFonts w:ascii="Times New Roman" w:hAnsi="Times New Roman" w:cs="Times New Roman"/>
        </w:rPr>
        <w:t xml:space="preserve">make a strong </w:t>
      </w:r>
      <w:r w:rsidR="0022712A" w:rsidRPr="006E4748">
        <w:rPr>
          <w:rFonts w:ascii="Times New Roman" w:hAnsi="Times New Roman" w:cs="Times New Roman"/>
        </w:rPr>
        <w:t>extrapolat</w:t>
      </w:r>
      <w:r w:rsidR="00485BB6">
        <w:rPr>
          <w:rFonts w:ascii="Times New Roman" w:hAnsi="Times New Roman" w:cs="Times New Roman"/>
        </w:rPr>
        <w:t xml:space="preserve">ion </w:t>
      </w:r>
      <w:r w:rsidR="0022712A" w:rsidRPr="006E4748">
        <w:rPr>
          <w:rFonts w:ascii="Times New Roman" w:hAnsi="Times New Roman" w:cs="Times New Roman"/>
        </w:rPr>
        <w:t>to my market of interest but, rather,</w:t>
      </w:r>
      <w:r w:rsidR="00B52C4B" w:rsidRPr="006E4748">
        <w:rPr>
          <w:rFonts w:ascii="Times New Roman" w:hAnsi="Times New Roman" w:cs="Times New Roman"/>
        </w:rPr>
        <w:t xml:space="preserve"> use</w:t>
      </w:r>
      <w:r w:rsidR="009A3C31">
        <w:rPr>
          <w:rFonts w:ascii="Times New Roman" w:hAnsi="Times New Roman" w:cs="Times New Roman"/>
        </w:rPr>
        <w:t xml:space="preserve">d </w:t>
      </w:r>
      <w:r w:rsidR="00B52C4B" w:rsidRPr="006E4748">
        <w:rPr>
          <w:rFonts w:ascii="Times New Roman" w:hAnsi="Times New Roman" w:cs="Times New Roman"/>
        </w:rPr>
        <w:t>the results</w:t>
      </w:r>
      <w:r w:rsidR="00FC668E">
        <w:rPr>
          <w:rFonts w:ascii="Times New Roman" w:hAnsi="Times New Roman" w:cs="Times New Roman"/>
        </w:rPr>
        <w:t xml:space="preserve"> of this proxy </w:t>
      </w:r>
      <w:r w:rsidR="00485BB6">
        <w:rPr>
          <w:rFonts w:ascii="Times New Roman" w:hAnsi="Times New Roman" w:cs="Times New Roman"/>
        </w:rPr>
        <w:t>to test</w:t>
      </w:r>
      <w:r w:rsidR="009A3C31">
        <w:rPr>
          <w:rFonts w:ascii="Times New Roman" w:hAnsi="Times New Roman" w:cs="Times New Roman"/>
        </w:rPr>
        <w:t xml:space="preserve"> </w:t>
      </w:r>
      <w:r w:rsidR="00FC668E">
        <w:rPr>
          <w:rFonts w:ascii="Times New Roman" w:hAnsi="Times New Roman" w:cs="Times New Roman"/>
        </w:rPr>
        <w:t xml:space="preserve">against my hypothesis </w:t>
      </w:r>
      <w:r w:rsidR="009A3C31">
        <w:rPr>
          <w:rFonts w:ascii="Times New Roman" w:hAnsi="Times New Roman" w:cs="Times New Roman"/>
        </w:rPr>
        <w:t>of</w:t>
      </w:r>
      <w:r w:rsidR="00FC668E">
        <w:rPr>
          <w:rFonts w:ascii="Times New Roman" w:hAnsi="Times New Roman" w:cs="Times New Roman"/>
        </w:rPr>
        <w:t xml:space="preserve"> which factors were indicative of the likelihood of default</w:t>
      </w:r>
      <w:r w:rsidR="00485BB6">
        <w:rPr>
          <w:rFonts w:ascii="Times New Roman" w:hAnsi="Times New Roman" w:cs="Times New Roman"/>
        </w:rPr>
        <w:t xml:space="preserve"> in this region.</w:t>
      </w:r>
    </w:p>
    <w:p w:rsidR="006E4748" w:rsidRDefault="00D0477D" w:rsidP="006E4748">
      <w:pPr>
        <w:ind w:left="-5" w:right="7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Aggregation </w:t>
      </w:r>
    </w:p>
    <w:p w:rsidR="00FC668E" w:rsidRDefault="006E4748" w:rsidP="006E4748">
      <w:pPr>
        <w:ind w:left="-5" w:right="75"/>
        <w:rPr>
          <w:rFonts w:ascii="Times New Roman" w:hAnsi="Times New Roman" w:cs="Times New Roman"/>
        </w:rPr>
      </w:pPr>
      <w:r w:rsidRPr="006E4748">
        <w:rPr>
          <w:rFonts w:ascii="Times New Roman" w:hAnsi="Times New Roman" w:cs="Times New Roman"/>
        </w:rPr>
        <w:t xml:space="preserve">The data for this project was obtained from UCI archives. I attempted three classification to predict credit defaulting for next month payments: logistic regression, randomforest and boosting. </w:t>
      </w:r>
      <w:r w:rsidR="00FC668E">
        <w:rPr>
          <w:rFonts w:ascii="Times New Roman" w:hAnsi="Times New Roman" w:cs="Times New Roman"/>
        </w:rPr>
        <w:t xml:space="preserve">Also, I transformed the dataset into a time series format from its original format. </w:t>
      </w:r>
    </w:p>
    <w:p w:rsidR="00DC2332" w:rsidRPr="008B51BD" w:rsidRDefault="00DC2332" w:rsidP="006E4748">
      <w:pPr>
        <w:ind w:left="-5" w:right="75"/>
        <w:rPr>
          <w:rFonts w:ascii="Times New Roman" w:hAnsi="Times New Roman" w:cs="Times New Roman"/>
          <w:sz w:val="24"/>
          <w:szCs w:val="24"/>
        </w:rPr>
      </w:pPr>
      <w:r w:rsidRPr="008B51BD">
        <w:rPr>
          <w:rFonts w:ascii="Times New Roman" w:hAnsi="Times New Roman" w:cs="Times New Roman"/>
          <w:sz w:val="24"/>
          <w:szCs w:val="24"/>
        </w:rPr>
        <w:t>Variable Description</w:t>
      </w:r>
    </w:p>
    <w:p w:rsidR="00DC2332" w:rsidRPr="00DC2332" w:rsidRDefault="00DC2332" w:rsidP="006E4748">
      <w:pPr>
        <w:ind w:left="-5" w:right="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variables </w:t>
      </w:r>
      <w:r w:rsidR="009A3C31">
        <w:rPr>
          <w:rFonts w:ascii="Times New Roman" w:hAnsi="Times New Roman" w:cs="Times New Roman"/>
        </w:rPr>
        <w:t>were obtained</w:t>
      </w:r>
      <w:r>
        <w:rPr>
          <w:rFonts w:ascii="Times New Roman" w:hAnsi="Times New Roman" w:cs="Times New Roman"/>
        </w:rPr>
        <w:t xml:space="preserve"> from </w:t>
      </w:r>
      <w:r w:rsidR="00275046">
        <w:rPr>
          <w:rFonts w:ascii="Times New Roman" w:hAnsi="Times New Roman" w:cs="Times New Roman"/>
        </w:rPr>
        <w:t>aggregating the original dataset:</w:t>
      </w:r>
    </w:p>
    <w:p w:rsidR="00DC2332" w:rsidRPr="00A52367" w:rsidRDefault="00DC2332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Limit_bal</w:t>
      </w:r>
      <w:r w:rsidR="00BA0037" w:rsidRPr="00A52367">
        <w:rPr>
          <w:rFonts w:ascii="Times New Roman" w:hAnsi="Times New Roman" w:cs="Times New Roman"/>
          <w:i/>
        </w:rPr>
        <w:t>: a</w:t>
      </w:r>
      <w:r w:rsidRPr="00A52367">
        <w:rPr>
          <w:rFonts w:ascii="Times New Roman" w:hAnsi="Times New Roman" w:cs="Times New Roman"/>
          <w:i/>
        </w:rPr>
        <w:t>mount of the given credit</w:t>
      </w:r>
    </w:p>
    <w:p w:rsidR="00DC2332" w:rsidRPr="00A52367" w:rsidRDefault="00DC2332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Sex: male and female</w:t>
      </w:r>
    </w:p>
    <w:p w:rsidR="00DC2332" w:rsidRPr="00A52367" w:rsidRDefault="00DC2332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 xml:space="preserve">Educ: grad school, university, high school, and others </w:t>
      </w:r>
    </w:p>
    <w:p w:rsidR="00DC2332" w:rsidRPr="00A52367" w:rsidRDefault="00DC2332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 xml:space="preserve"> Marriage: married, single, others</w:t>
      </w:r>
    </w:p>
    <w:p w:rsidR="00DC2332" w:rsidRPr="00A52367" w:rsidRDefault="00DC2332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Age: year</w:t>
      </w:r>
    </w:p>
    <w:p w:rsidR="00DC2332" w:rsidRPr="00A52367" w:rsidRDefault="00DC2332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Repay_</w:t>
      </w:r>
      <w:r w:rsidR="0079605C" w:rsidRPr="00A52367">
        <w:rPr>
          <w:rFonts w:ascii="Times New Roman" w:hAnsi="Times New Roman" w:cs="Times New Roman"/>
          <w:i/>
        </w:rPr>
        <w:t>period:</w:t>
      </w:r>
      <w:r w:rsidRPr="00A52367">
        <w:rPr>
          <w:rFonts w:ascii="Times New Roman" w:hAnsi="Times New Roman" w:cs="Times New Roman"/>
          <w:i/>
        </w:rPr>
        <w:t xml:space="preserve"> monthly repayments from April to September 2005. </w:t>
      </w:r>
    </w:p>
    <w:p w:rsidR="00BA0037" w:rsidRPr="00A52367" w:rsidRDefault="00BA0037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Status: categorical repayment measurement scale</w:t>
      </w:r>
    </w:p>
    <w:p w:rsidR="00BA0037" w:rsidRPr="00A52367" w:rsidRDefault="00BA0037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 xml:space="preserve">Default_nm: (current or default) tracks next month payments. </w:t>
      </w:r>
    </w:p>
    <w:p w:rsidR="00BA0037" w:rsidRPr="00A52367" w:rsidRDefault="00BA0037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Pay</w:t>
      </w:r>
      <w:r w:rsidR="00275046">
        <w:rPr>
          <w:rFonts w:ascii="Times New Roman" w:hAnsi="Times New Roman" w:cs="Times New Roman"/>
          <w:i/>
        </w:rPr>
        <w:t>-</w:t>
      </w:r>
      <w:r w:rsidRPr="00A52367">
        <w:rPr>
          <w:rFonts w:ascii="Times New Roman" w:hAnsi="Times New Roman" w:cs="Times New Roman"/>
          <w:i/>
        </w:rPr>
        <w:t>period: tracks when payments are supposed to be made</w:t>
      </w:r>
    </w:p>
    <w:p w:rsidR="00BA0037" w:rsidRPr="00A52367" w:rsidRDefault="00BA0037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Pay</w:t>
      </w:r>
      <w:r w:rsidR="00275046">
        <w:rPr>
          <w:rFonts w:ascii="Times New Roman" w:hAnsi="Times New Roman" w:cs="Times New Roman"/>
          <w:i/>
        </w:rPr>
        <w:t>-</w:t>
      </w:r>
      <w:r w:rsidRPr="00A52367">
        <w:rPr>
          <w:rFonts w:ascii="Times New Roman" w:hAnsi="Times New Roman" w:cs="Times New Roman"/>
          <w:i/>
        </w:rPr>
        <w:t>amt: how much payment was made</w:t>
      </w:r>
    </w:p>
    <w:p w:rsidR="00BA0037" w:rsidRPr="00A52367" w:rsidRDefault="00BA0037" w:rsidP="008B51BD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 xml:space="preserve">Bill_period: </w:t>
      </w:r>
      <w:r w:rsidR="0079605C" w:rsidRPr="00A52367">
        <w:rPr>
          <w:rFonts w:ascii="Times New Roman" w:hAnsi="Times New Roman" w:cs="Times New Roman"/>
          <w:i/>
        </w:rPr>
        <w:t xml:space="preserve">tracks when the monthly bill statements was sent </w:t>
      </w:r>
    </w:p>
    <w:p w:rsidR="0079605C" w:rsidRPr="00A52367" w:rsidRDefault="00BA0037" w:rsidP="00A52367">
      <w:pPr>
        <w:pStyle w:val="ListParagraph"/>
        <w:numPr>
          <w:ilvl w:val="0"/>
          <w:numId w:val="3"/>
        </w:numPr>
        <w:spacing w:after="0" w:line="240" w:lineRule="auto"/>
        <w:ind w:right="75"/>
        <w:rPr>
          <w:rFonts w:ascii="Times New Roman" w:hAnsi="Times New Roman" w:cs="Times New Roman"/>
          <w:i/>
        </w:rPr>
      </w:pPr>
      <w:r w:rsidRPr="00A52367">
        <w:rPr>
          <w:rFonts w:ascii="Times New Roman" w:hAnsi="Times New Roman" w:cs="Times New Roman"/>
          <w:i/>
        </w:rPr>
        <w:t>Bill</w:t>
      </w:r>
      <w:r w:rsidR="00275046">
        <w:rPr>
          <w:rFonts w:ascii="Times New Roman" w:hAnsi="Times New Roman" w:cs="Times New Roman"/>
          <w:i/>
        </w:rPr>
        <w:t>-</w:t>
      </w:r>
      <w:r w:rsidRPr="00A52367">
        <w:rPr>
          <w:rFonts w:ascii="Times New Roman" w:hAnsi="Times New Roman" w:cs="Times New Roman"/>
          <w:i/>
        </w:rPr>
        <w:t xml:space="preserve">amt: </w:t>
      </w:r>
      <w:r w:rsidR="0079605C" w:rsidRPr="00A52367">
        <w:rPr>
          <w:rFonts w:ascii="Times New Roman" w:hAnsi="Times New Roman" w:cs="Times New Roman"/>
          <w:i/>
        </w:rPr>
        <w:t>how much was the outstanding monthly bill</w:t>
      </w:r>
    </w:p>
    <w:p w:rsidR="005A022B" w:rsidRPr="008B51BD" w:rsidRDefault="00C57A98">
      <w:pPr>
        <w:pStyle w:val="Heading1"/>
        <w:ind w:left="-5"/>
        <w:rPr>
          <w:b w:val="0"/>
          <w:sz w:val="28"/>
          <w:szCs w:val="28"/>
        </w:rPr>
      </w:pPr>
      <w:r w:rsidRPr="008B51BD">
        <w:rPr>
          <w:b w:val="0"/>
          <w:sz w:val="28"/>
          <w:szCs w:val="28"/>
        </w:rPr>
        <w:lastRenderedPageBreak/>
        <w:t xml:space="preserve">Model Building </w:t>
      </w:r>
    </w:p>
    <w:p w:rsidR="006C2F8E" w:rsidRPr="008B51BD" w:rsidRDefault="008B51BD" w:rsidP="008B51BD">
      <w:pPr>
        <w:ind w:left="0" w:firstLine="0"/>
        <w:rPr>
          <w:rFonts w:ascii="Times New Roman" w:hAnsi="Times New Roman" w:cs="Times New Roman"/>
        </w:rPr>
      </w:pPr>
      <w:r w:rsidRPr="008B51BD">
        <w:rPr>
          <w:rFonts w:ascii="Times New Roman" w:hAnsi="Times New Roman" w:cs="Times New Roman"/>
        </w:rPr>
        <w:t xml:space="preserve">   </w:t>
      </w:r>
      <w:r w:rsidR="006C2F8E" w:rsidRPr="008B51BD">
        <w:rPr>
          <w:rFonts w:ascii="Times New Roman" w:hAnsi="Times New Roman" w:cs="Times New Roman"/>
        </w:rPr>
        <w:t>For this prediction project, I created four d</w:t>
      </w:r>
      <w:r w:rsidR="007F1233" w:rsidRPr="008B51BD">
        <w:rPr>
          <w:rFonts w:ascii="Times New Roman" w:hAnsi="Times New Roman" w:cs="Times New Roman"/>
        </w:rPr>
        <w:t xml:space="preserve">atasets. However, I </w:t>
      </w:r>
      <w:r>
        <w:rPr>
          <w:rFonts w:ascii="Times New Roman" w:hAnsi="Times New Roman" w:cs="Times New Roman"/>
        </w:rPr>
        <w:t>only used</w:t>
      </w:r>
      <w:r w:rsidR="007F1233" w:rsidRPr="008B51BD">
        <w:rPr>
          <w:rFonts w:ascii="Times New Roman" w:hAnsi="Times New Roman" w:cs="Times New Roman"/>
        </w:rPr>
        <w:t xml:space="preserve"> </w:t>
      </w:r>
      <w:r w:rsidR="00275046">
        <w:rPr>
          <w:rFonts w:ascii="Times New Roman" w:hAnsi="Times New Roman" w:cs="Times New Roman"/>
        </w:rPr>
        <w:t>the set that was created from filtering university and graduate students,</w:t>
      </w:r>
      <w:r w:rsidR="007F1233" w:rsidRPr="008B51BD">
        <w:rPr>
          <w:rFonts w:ascii="Times New Roman" w:hAnsi="Times New Roman" w:cs="Times New Roman"/>
        </w:rPr>
        <w:t xml:space="preserve"> which</w:t>
      </w:r>
      <w:r w:rsidR="00275046">
        <w:rPr>
          <w:rFonts w:ascii="Times New Roman" w:hAnsi="Times New Roman" w:cs="Times New Roman"/>
        </w:rPr>
        <w:t xml:space="preserve">, </w:t>
      </w:r>
      <w:r w:rsidR="007F1233" w:rsidRPr="008B51BD">
        <w:rPr>
          <w:rFonts w:ascii="Times New Roman" w:hAnsi="Times New Roman" w:cs="Times New Roman"/>
        </w:rPr>
        <w:t>as described earlier</w:t>
      </w:r>
      <w:r w:rsidR="00275046">
        <w:rPr>
          <w:rFonts w:ascii="Times New Roman" w:hAnsi="Times New Roman" w:cs="Times New Roman"/>
        </w:rPr>
        <w:t>,</w:t>
      </w:r>
      <w:r w:rsidR="007F1233" w:rsidRPr="008B51BD">
        <w:rPr>
          <w:rFonts w:ascii="Times New Roman" w:hAnsi="Times New Roman" w:cs="Times New Roman"/>
        </w:rPr>
        <w:t xml:space="preserve"> was used as </w:t>
      </w:r>
      <w:r w:rsidR="00E40B5A">
        <w:rPr>
          <w:rFonts w:ascii="Times New Roman" w:hAnsi="Times New Roman" w:cs="Times New Roman"/>
        </w:rPr>
        <w:t xml:space="preserve">a </w:t>
      </w:r>
      <w:r w:rsidR="007F1233" w:rsidRPr="008B51BD">
        <w:rPr>
          <w:rFonts w:ascii="Times New Roman" w:hAnsi="Times New Roman" w:cs="Times New Roman"/>
        </w:rPr>
        <w:t>proxy for learning purposes. Th</w:t>
      </w:r>
      <w:r w:rsidR="00275046">
        <w:rPr>
          <w:rFonts w:ascii="Times New Roman" w:hAnsi="Times New Roman" w:cs="Times New Roman"/>
        </w:rPr>
        <w:t>is</w:t>
      </w:r>
      <w:r w:rsidR="007F1233" w:rsidRPr="008B51BD">
        <w:rPr>
          <w:rFonts w:ascii="Times New Roman" w:hAnsi="Times New Roman" w:cs="Times New Roman"/>
        </w:rPr>
        <w:t xml:space="preserve"> dataset </w:t>
      </w:r>
      <w:r w:rsidR="00E40B5A">
        <w:rPr>
          <w:rFonts w:ascii="Times New Roman" w:hAnsi="Times New Roman" w:cs="Times New Roman"/>
        </w:rPr>
        <w:t>had</w:t>
      </w:r>
      <w:r w:rsidR="007F1233" w:rsidRPr="008B51BD">
        <w:rPr>
          <w:rFonts w:ascii="Times New Roman" w:hAnsi="Times New Roman" w:cs="Times New Roman"/>
        </w:rPr>
        <w:t xml:space="preserve"> a little over 1000 observations. Hence, I used cross validation to improve prediction accuracy</w:t>
      </w:r>
      <w:r w:rsidR="00E40B5A">
        <w:rPr>
          <w:rFonts w:ascii="Times New Roman" w:hAnsi="Times New Roman" w:cs="Times New Roman"/>
        </w:rPr>
        <w:t xml:space="preserve"> since </w:t>
      </w:r>
      <w:r w:rsidR="00275046">
        <w:rPr>
          <w:rFonts w:ascii="Times New Roman" w:hAnsi="Times New Roman" w:cs="Times New Roman"/>
        </w:rPr>
        <w:t>it was the recommended sampling techniques as opposed to creating a training and a testing set</w:t>
      </w:r>
      <w:r w:rsidR="007F1233" w:rsidRPr="008B51BD">
        <w:rPr>
          <w:rFonts w:ascii="Times New Roman" w:hAnsi="Times New Roman" w:cs="Times New Roman"/>
        </w:rPr>
        <w:t xml:space="preserve">. The other three datasets were large sets for intellectual exploration.  They included a training set of 100,000 observations, a validation set of 40,000 observations and a test set of 40,000 observations. </w:t>
      </w:r>
      <w:r w:rsidR="00881E0B">
        <w:rPr>
          <w:rFonts w:ascii="Times New Roman" w:hAnsi="Times New Roman" w:cs="Times New Roman"/>
        </w:rPr>
        <w:t>However, they</w:t>
      </w:r>
      <w:r w:rsidR="00275046">
        <w:rPr>
          <w:rFonts w:ascii="Times New Roman" w:hAnsi="Times New Roman" w:cs="Times New Roman"/>
        </w:rPr>
        <w:t xml:space="preserve"> were</w:t>
      </w:r>
      <w:r w:rsidR="00881E0B">
        <w:rPr>
          <w:rFonts w:ascii="Times New Roman" w:hAnsi="Times New Roman" w:cs="Times New Roman"/>
        </w:rPr>
        <w:t xml:space="preserve"> not included in this report.</w:t>
      </w:r>
      <w:r w:rsidR="00275046">
        <w:rPr>
          <w:rFonts w:ascii="Times New Roman" w:hAnsi="Times New Roman" w:cs="Times New Roman"/>
        </w:rPr>
        <w:t xml:space="preserve"> </w:t>
      </w:r>
    </w:p>
    <w:p w:rsidR="005A022B" w:rsidRPr="00A52367" w:rsidRDefault="00C57A98">
      <w:pPr>
        <w:pStyle w:val="Heading2"/>
        <w:rPr>
          <w:rFonts w:ascii="Times New Roman" w:hAnsi="Times New Roman" w:cs="Times New Roman"/>
        </w:rPr>
      </w:pPr>
      <w:r w:rsidRPr="00A52367">
        <w:rPr>
          <w:rFonts w:ascii="Times New Roman" w:hAnsi="Times New Roman" w:cs="Times New Roman"/>
        </w:rPr>
        <w:t xml:space="preserve">Model 1 </w:t>
      </w:r>
    </w:p>
    <w:p w:rsidR="00A50343" w:rsidRPr="00A52367" w:rsidRDefault="00C57A98" w:rsidP="003004AE">
      <w:pPr>
        <w:ind w:left="0" w:firstLine="0"/>
        <w:rPr>
          <w:rFonts w:ascii="Times New Roman" w:hAnsi="Times New Roman" w:cs="Times New Roman"/>
        </w:rPr>
      </w:pPr>
      <w:r w:rsidRPr="00A52367">
        <w:rPr>
          <w:rFonts w:ascii="Times New Roman" w:hAnsi="Times New Roman" w:cs="Times New Roman"/>
        </w:rPr>
        <w:t>I ran a series of randomForest to attempt to predict credit default f</w:t>
      </w:r>
      <w:r w:rsidR="00E63027" w:rsidRPr="00A52367">
        <w:rPr>
          <w:rFonts w:ascii="Times New Roman" w:hAnsi="Times New Roman" w:cs="Times New Roman"/>
        </w:rPr>
        <w:t>or students. I achieved about 8</w:t>
      </w:r>
      <w:r w:rsidR="007D62FF">
        <w:rPr>
          <w:rFonts w:ascii="Times New Roman" w:hAnsi="Times New Roman" w:cs="Times New Roman"/>
        </w:rPr>
        <w:t>3.7</w:t>
      </w:r>
      <w:r w:rsidRPr="00A52367">
        <w:rPr>
          <w:rFonts w:ascii="Times New Roman" w:hAnsi="Times New Roman" w:cs="Times New Roman"/>
        </w:rPr>
        <w:t>%</w:t>
      </w:r>
    </w:p>
    <w:p w:rsidR="00C51A65" w:rsidRPr="00C51A65" w:rsidRDefault="00C57A98" w:rsidP="00C51A65">
      <w:pPr>
        <w:ind w:left="0" w:firstLine="0"/>
        <w:rPr>
          <w:rFonts w:ascii="Times New Roman" w:hAnsi="Times New Roman" w:cs="Times New Roman"/>
        </w:rPr>
      </w:pPr>
      <w:r w:rsidRPr="00A52367">
        <w:rPr>
          <w:rFonts w:ascii="Times New Roman" w:hAnsi="Times New Roman" w:cs="Times New Roman"/>
        </w:rPr>
        <w:t>accuracy</w:t>
      </w:r>
      <w:r w:rsidR="00095EA5">
        <w:rPr>
          <w:rFonts w:ascii="Times New Roman" w:hAnsi="Times New Roman" w:cs="Times New Roman"/>
        </w:rPr>
        <w:t xml:space="preserve"> using cross validation. </w:t>
      </w:r>
      <w:r w:rsidR="00275046">
        <w:rPr>
          <w:rFonts w:ascii="Times New Roman" w:hAnsi="Times New Roman" w:cs="Times New Roman"/>
        </w:rPr>
        <w:t>I used manual search to reach this level of accuracy.</w:t>
      </w:r>
      <w:r w:rsidR="00E63027" w:rsidRPr="00A52367">
        <w:rPr>
          <w:rFonts w:ascii="Times New Roman" w:hAnsi="Times New Roman" w:cs="Times New Roman"/>
        </w:rPr>
        <w:t xml:space="preserve"> Th</w:t>
      </w:r>
      <w:r w:rsidR="00D45E07">
        <w:rPr>
          <w:rFonts w:ascii="Times New Roman" w:hAnsi="Times New Roman" w:cs="Times New Roman"/>
        </w:rPr>
        <w:t xml:space="preserve">e </w:t>
      </w:r>
      <w:r w:rsidR="00E63027" w:rsidRPr="00A52367">
        <w:rPr>
          <w:rFonts w:ascii="Times New Roman" w:hAnsi="Times New Roman" w:cs="Times New Roman"/>
        </w:rPr>
        <w:t>manual search peaked with the number of trees at 1000.</w:t>
      </w:r>
      <w:r w:rsidR="003713BB" w:rsidRPr="00A52367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0"/>
      </w:tblGrid>
      <w:tr w:rsidR="003713BB" w:rsidTr="003713BB">
        <w:trPr>
          <w:trHeight w:val="641"/>
        </w:trPr>
        <w:tc>
          <w:tcPr>
            <w:tcW w:w="8840" w:type="dxa"/>
          </w:tcPr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Models: 1000, 1500, 2000, 2500, 3000, 200, 500 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Number of resamples: 30 </w:t>
            </w:r>
          </w:p>
          <w:p w:rsidR="003713BB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</w:tc>
      </w:tr>
      <w:tr w:rsidR="003713BB" w:rsidTr="003713BB">
        <w:trPr>
          <w:trHeight w:val="2214"/>
        </w:trPr>
        <w:tc>
          <w:tcPr>
            <w:tcW w:w="8840" w:type="dxa"/>
          </w:tcPr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Accuracy 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   Min.   1st Qu.    Median      Mean   3rd Qu.      Max. NA's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1000 0.7822581 0.8211382 0.8373984 0.8373830 0.8536585 0.9032258    0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1500 0.7822581 0.8211382 0.8360656 0.8354749 0.8536585 0.9112903    0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2000 0.7822581 0.8211382 0.8367320 0.8357570 0.8519375 0.9112903    0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2500 0.7822581 0.8211382 0.8360656 0.8352061 0.8536585 0.9112903    0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3000 0.7822581 0.8211382 0.8292683 0.8357526 0.8536585 0.9112903    0</w:t>
            </w:r>
          </w:p>
          <w:p w:rsidR="003713BB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200  0.7822581</w:t>
            </w:r>
            <w:proofErr w:type="gramEnd"/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0.8133851 0.8360656 0.8346729 0.8536585 0.9032258    0</w:t>
            </w:r>
          </w:p>
          <w:p w:rsidR="003713BB" w:rsidRPr="00E63027" w:rsidRDefault="003713BB" w:rsidP="003713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500  0.7886179</w:t>
            </w:r>
            <w:proofErr w:type="gramEnd"/>
            <w:r w:rsidRPr="00E63027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0.8200387 0.8326669 0.8371054 0.8548387 0.9112903    0</w:t>
            </w:r>
          </w:p>
        </w:tc>
      </w:tr>
    </w:tbl>
    <w:p w:rsidR="00D45E07" w:rsidRDefault="00D45E07" w:rsidP="00E6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noProof/>
        </w:rPr>
      </w:pPr>
    </w:p>
    <w:p w:rsidR="00D45E07" w:rsidRDefault="00D45E07" w:rsidP="00E6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1DFDB374" wp14:editId="28DA34AC">
            <wp:extent cx="5595683" cy="2971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345" cy="300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65" w:rsidRDefault="00C51A65" w:rsidP="00D45E07">
      <w:pPr>
        <w:ind w:left="0" w:firstLine="0"/>
        <w:rPr>
          <w:rFonts w:ascii="Times New Roman" w:hAnsi="Times New Roman" w:cs="Times New Roman"/>
        </w:rPr>
      </w:pPr>
    </w:p>
    <w:p w:rsidR="00D45E07" w:rsidRPr="00A52367" w:rsidRDefault="00D45E07" w:rsidP="00D45E07">
      <w:pPr>
        <w:ind w:left="0" w:firstLine="0"/>
        <w:rPr>
          <w:rFonts w:ascii="Times New Roman" w:hAnsi="Times New Roman" w:cs="Times New Roman"/>
        </w:rPr>
      </w:pPr>
      <w:r w:rsidRPr="00A52367">
        <w:rPr>
          <w:rFonts w:ascii="Times New Roman" w:hAnsi="Times New Roman" w:cs="Times New Roman"/>
        </w:rPr>
        <w:lastRenderedPageBreak/>
        <w:t>While th</w:t>
      </w:r>
      <w:r>
        <w:rPr>
          <w:rFonts w:ascii="Times New Roman" w:hAnsi="Times New Roman" w:cs="Times New Roman"/>
        </w:rPr>
        <w:t xml:space="preserve">e above </w:t>
      </w:r>
      <w:r w:rsidRPr="00A52367">
        <w:rPr>
          <w:rFonts w:ascii="Times New Roman" w:hAnsi="Times New Roman" w:cs="Times New Roman"/>
        </w:rPr>
        <w:t xml:space="preserve">model achieved </w:t>
      </w:r>
      <w:r w:rsidR="004C59A9">
        <w:rPr>
          <w:rFonts w:ascii="Times New Roman" w:hAnsi="Times New Roman" w:cs="Times New Roman"/>
        </w:rPr>
        <w:t>its</w:t>
      </w:r>
      <w:r w:rsidRPr="00A52367">
        <w:rPr>
          <w:rFonts w:ascii="Times New Roman" w:hAnsi="Times New Roman" w:cs="Times New Roman"/>
        </w:rPr>
        <w:t xml:space="preserve"> highest accuracy</w:t>
      </w:r>
      <w:r w:rsidR="004C59A9">
        <w:rPr>
          <w:rFonts w:ascii="Times New Roman" w:hAnsi="Times New Roman" w:cs="Times New Roman"/>
        </w:rPr>
        <w:t xml:space="preserve"> with 1000 trees</w:t>
      </w:r>
      <w:r w:rsidRPr="00A52367">
        <w:rPr>
          <w:rFonts w:ascii="Times New Roman" w:hAnsi="Times New Roman" w:cs="Times New Roman"/>
        </w:rPr>
        <w:t>,</w:t>
      </w:r>
      <w:r w:rsidR="004C59A9">
        <w:rPr>
          <w:rFonts w:ascii="Times New Roman" w:hAnsi="Times New Roman" w:cs="Times New Roman"/>
        </w:rPr>
        <w:t xml:space="preserve"> other models obtained from tuning paramters</w:t>
      </w:r>
      <w:r>
        <w:rPr>
          <w:rFonts w:ascii="Times New Roman" w:hAnsi="Times New Roman" w:cs="Times New Roman"/>
        </w:rPr>
        <w:t xml:space="preserve"> suggest</w:t>
      </w:r>
      <w:r w:rsidR="004C59A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that</w:t>
      </w:r>
      <w:r w:rsidR="004C59A9">
        <w:rPr>
          <w:rFonts w:ascii="Times New Roman" w:hAnsi="Times New Roman" w:cs="Times New Roman"/>
        </w:rPr>
        <w:t xml:space="preserve"> further increase in the number of trees did not necessarily improve accuracy. There was a diminishing effect past 1000 trees.</w:t>
      </w:r>
    </w:p>
    <w:p w:rsidR="003004AE" w:rsidRDefault="00D45E07" w:rsidP="00E6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36E7212" wp14:editId="73452674">
            <wp:extent cx="5645496" cy="308186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440" cy="3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AE" w:rsidRDefault="003004AE" w:rsidP="00E6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:rsidR="00C57A98" w:rsidRDefault="003004AE" w:rsidP="00E05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jc w:val="center"/>
        <w:rPr>
          <w:rFonts w:ascii="Times New Roman" w:eastAsia="Times New Roman" w:hAnsi="Times New Roman" w:cs="Times New Roman"/>
          <w:b/>
          <w:i/>
          <w:bdr w:val="none" w:sz="0" w:space="0" w:color="auto" w:frame="1"/>
        </w:rPr>
      </w:pPr>
      <w:r w:rsidRPr="003004AE">
        <w:rPr>
          <w:rFonts w:ascii="Times New Roman" w:eastAsia="Times New Roman" w:hAnsi="Times New Roman" w:cs="Times New Roman"/>
          <w:b/>
          <w:i/>
          <w:bdr w:val="none" w:sz="0" w:space="0" w:color="auto" w:frame="1"/>
        </w:rPr>
        <w:t>Model 2</w:t>
      </w:r>
    </w:p>
    <w:p w:rsidR="00C8360F" w:rsidRDefault="00C8360F" w:rsidP="00E05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jc w:val="center"/>
        <w:rPr>
          <w:rFonts w:ascii="Times New Roman" w:eastAsia="Times New Roman" w:hAnsi="Times New Roman" w:cs="Times New Roman"/>
          <w:b/>
          <w:i/>
          <w:bdr w:val="none" w:sz="0" w:space="0" w:color="auto" w:frame="1"/>
        </w:rPr>
      </w:pPr>
    </w:p>
    <w:p w:rsidR="00C8360F" w:rsidRDefault="00E05F2D" w:rsidP="00C83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I performed a series of stochastic gradient boosting algorithm. The highest accuracy came from </w:t>
      </w:r>
      <w:r w:rsidR="0062161C">
        <w:rPr>
          <w:rFonts w:ascii="Times New Roman" w:eastAsia="Times New Roman" w:hAnsi="Times New Roman" w:cs="Times New Roman"/>
          <w:bdr w:val="none" w:sz="0" w:space="0" w:color="auto" w:frame="1"/>
        </w:rPr>
        <w:t xml:space="preserve">tuning </w:t>
      </w:r>
      <w:r w:rsidR="003A0452">
        <w:rPr>
          <w:rFonts w:ascii="Times New Roman" w:eastAsia="Times New Roman" w:hAnsi="Times New Roman" w:cs="Times New Roman"/>
          <w:bdr w:val="none" w:sz="0" w:space="0" w:color="auto" w:frame="1"/>
        </w:rPr>
        <w:t>inteaction. depth, n. tree and shrinkage while n. minosbsinnode was held constant. This model achieved about 84.4% accuracy, which was a slight improvement compared to the 83.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>7</w:t>
      </w:r>
      <w:r w:rsidR="003A0452">
        <w:rPr>
          <w:rFonts w:ascii="Times New Roman" w:eastAsia="Times New Roman" w:hAnsi="Times New Roman" w:cs="Times New Roman"/>
          <w:bdr w:val="none" w:sz="0" w:space="0" w:color="auto" w:frame="1"/>
        </w:rPr>
        <w:t>% achieve through random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>f</w:t>
      </w:r>
      <w:r w:rsidR="003A0452">
        <w:rPr>
          <w:rFonts w:ascii="Times New Roman" w:eastAsia="Times New Roman" w:hAnsi="Times New Roman" w:cs="Times New Roman"/>
          <w:bdr w:val="none" w:sz="0" w:space="0" w:color="auto" w:frame="1"/>
        </w:rPr>
        <w:t>orest.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3A0452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7D62FF">
        <w:rPr>
          <w:rFonts w:ascii="Times New Roman" w:eastAsia="Times New Roman" w:hAnsi="Times New Roman" w:cs="Times New Roman"/>
          <w:bdr w:val="none" w:sz="0" w:space="0" w:color="auto" w:frame="1"/>
        </w:rPr>
        <w:t xml:space="preserve">The three most important variables in predicting default were </w:t>
      </w:r>
      <w:r w:rsidR="007D62FF" w:rsidRPr="007D62FF">
        <w:rPr>
          <w:rFonts w:ascii="Times New Roman" w:eastAsia="Times New Roman" w:hAnsi="Times New Roman" w:cs="Times New Roman"/>
          <w:i/>
          <w:bdr w:val="none" w:sz="0" w:space="0" w:color="auto" w:frame="1"/>
        </w:rPr>
        <w:t>bill_amt, limit_bal, and pay_amt.</w:t>
      </w:r>
      <w:r w:rsidR="007D62FF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</w:p>
    <w:p w:rsidR="00E05F2D" w:rsidRPr="00E05F2D" w:rsidRDefault="00C8360F" w:rsidP="00E05F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1128B14" wp14:editId="4505FF1D">
            <wp:extent cx="6000691" cy="2887133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851" cy="29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7F" w:rsidRDefault="00433C7F" w:rsidP="00C83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lastRenderedPageBreak/>
        <w:t xml:space="preserve">Unlike randomforest, boosting </w:t>
      </w:r>
      <w:r w:rsidR="00C8360F">
        <w:rPr>
          <w:rFonts w:ascii="Times New Roman" w:eastAsia="Times New Roman" w:hAnsi="Times New Roman" w:cs="Times New Roman"/>
          <w:bdr w:val="none" w:sz="0" w:space="0" w:color="auto" w:frame="1"/>
        </w:rPr>
        <w:t>suggested the higher number of trees in the algorithm pro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vided enough       evidence in improvement in accuracy.</w:t>
      </w:r>
    </w:p>
    <w:p w:rsidR="00C8360F" w:rsidRDefault="00C8360F" w:rsidP="00C83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EEAE08" wp14:editId="17D32557">
            <wp:extent cx="5926667" cy="3774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9" cy="37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60F" w:rsidRPr="00C51A65" w:rsidRDefault="00C8360F" w:rsidP="00C83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Times New Roman" w:eastAsia="Times New Roman" w:hAnsi="Times New Roman" w:cs="Times New Roman"/>
          <w:b/>
          <w:bdr w:val="none" w:sz="0" w:space="0" w:color="auto" w:frame="1"/>
        </w:rPr>
      </w:pPr>
    </w:p>
    <w:p w:rsidR="00C8360F" w:rsidRDefault="00C8360F" w:rsidP="00C83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jc w:val="center"/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 w:rsidRPr="00C51A65">
        <w:rPr>
          <w:rFonts w:ascii="Times New Roman" w:eastAsia="Times New Roman" w:hAnsi="Times New Roman" w:cs="Times New Roman"/>
          <w:b/>
          <w:bdr w:val="none" w:sz="0" w:space="0" w:color="auto" w:frame="1"/>
        </w:rPr>
        <w:t>Model 3</w:t>
      </w:r>
    </w:p>
    <w:p w:rsidR="00AE460A" w:rsidRDefault="00AE460A" w:rsidP="00C836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jc w:val="center"/>
        <w:rPr>
          <w:rFonts w:ascii="Times New Roman" w:eastAsia="Times New Roman" w:hAnsi="Times New Roman" w:cs="Times New Roman"/>
          <w:b/>
          <w:bdr w:val="none" w:sz="0" w:space="0" w:color="auto" w:frame="1"/>
        </w:rPr>
      </w:pPr>
    </w:p>
    <w:p w:rsidR="00433C7F" w:rsidRDefault="00C51A65" w:rsidP="007F5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The last model that I used 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 xml:space="preserve">was 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the logistic regression. 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 xml:space="preserve">It 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>offer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>ed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CE4465">
        <w:rPr>
          <w:rFonts w:ascii="Times New Roman" w:eastAsia="Times New Roman" w:hAnsi="Times New Roman" w:cs="Times New Roman"/>
          <w:bdr w:val="none" w:sz="0" w:space="0" w:color="auto" w:frame="1"/>
        </w:rPr>
        <w:t xml:space="preserve">room to make prediction, but it allows the possibility of an inference based for generalization purposes. It’s a good model with ease of </w:t>
      </w:r>
    </w:p>
    <w:p w:rsidR="00C51A65" w:rsidRDefault="00CE4465" w:rsidP="007F5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>interpretabilit</w:t>
      </w:r>
      <w:r w:rsidR="00433C7F">
        <w:rPr>
          <w:rFonts w:ascii="Times New Roman" w:eastAsia="Times New Roman" w:hAnsi="Times New Roman" w:cs="Times New Roman"/>
          <w:bdr w:val="none" w:sz="0" w:space="0" w:color="auto" w:frame="1"/>
        </w:rPr>
        <w:t xml:space="preserve">y. </w:t>
      </w: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The best model achieved </w:t>
      </w:r>
      <w:r w:rsidR="002345E2">
        <w:rPr>
          <w:rFonts w:ascii="Times New Roman" w:eastAsia="Times New Roman" w:hAnsi="Times New Roman" w:cs="Times New Roman"/>
          <w:bdr w:val="none" w:sz="0" w:space="0" w:color="auto" w:frame="1"/>
        </w:rPr>
        <w:t>an accur</w:t>
      </w:r>
      <w:r w:rsidR="00AE460A">
        <w:rPr>
          <w:rFonts w:ascii="Times New Roman" w:eastAsia="Times New Roman" w:hAnsi="Times New Roman" w:cs="Times New Roman"/>
          <w:bdr w:val="none" w:sz="0" w:space="0" w:color="auto" w:frame="1"/>
        </w:rPr>
        <w:t xml:space="preserve">acy of 77% accuracy </w:t>
      </w:r>
      <w:r w:rsidR="00881E0B">
        <w:rPr>
          <w:rFonts w:ascii="Times New Roman" w:eastAsia="Times New Roman" w:hAnsi="Times New Roman" w:cs="Times New Roman"/>
          <w:bdr w:val="none" w:sz="0" w:space="0" w:color="auto" w:frame="1"/>
        </w:rPr>
        <w:t xml:space="preserve">because </w:t>
      </w:r>
      <w:r w:rsidR="00AE460A">
        <w:rPr>
          <w:rFonts w:ascii="Times New Roman" w:eastAsia="Times New Roman" w:hAnsi="Times New Roman" w:cs="Times New Roman"/>
          <w:bdr w:val="none" w:sz="0" w:space="0" w:color="auto" w:frame="1"/>
        </w:rPr>
        <w:t xml:space="preserve">I </w:t>
      </w:r>
    </w:p>
    <w:p w:rsidR="00A95274" w:rsidRDefault="00AE460A" w:rsidP="007F5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transformed some variables such that they had a non-linear relationship to </w:t>
      </w:r>
      <w:r w:rsidRPr="00AE460A">
        <w:rPr>
          <w:rFonts w:ascii="Times New Roman" w:eastAsia="Times New Roman" w:hAnsi="Times New Roman" w:cs="Times New Roman"/>
          <w:i/>
          <w:bdr w:val="none" w:sz="0" w:space="0" w:color="auto" w:frame="1"/>
        </w:rPr>
        <w:t>default_nm</w:t>
      </w:r>
      <w:r w:rsidR="00A95274">
        <w:rPr>
          <w:rFonts w:ascii="Times New Roman" w:eastAsia="Times New Roman" w:hAnsi="Times New Roman" w:cs="Times New Roman"/>
          <w:i/>
          <w:bdr w:val="none" w:sz="0" w:space="0" w:color="auto" w:frame="1"/>
        </w:rPr>
        <w:t xml:space="preserve"> </w:t>
      </w:r>
      <w:r w:rsidR="00A95274">
        <w:rPr>
          <w:rFonts w:ascii="Times New Roman" w:eastAsia="Times New Roman" w:hAnsi="Times New Roman" w:cs="Times New Roman"/>
          <w:bdr w:val="none" w:sz="0" w:space="0" w:color="auto" w:frame="1"/>
        </w:rPr>
        <w:t>compared to the</w:t>
      </w:r>
    </w:p>
    <w:p w:rsidR="00433C7F" w:rsidRPr="00433C7F" w:rsidRDefault="00A95274" w:rsidP="007F5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left="0" w:firstLine="0"/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 xml:space="preserve">original model, which assumed that all predictors had a linear relation with the </w:t>
      </w:r>
      <w:r w:rsidR="00881E0B">
        <w:rPr>
          <w:rFonts w:ascii="Times New Roman" w:eastAsia="Times New Roman" w:hAnsi="Times New Roman" w:cs="Times New Roman"/>
          <w:bdr w:val="none" w:sz="0" w:space="0" w:color="auto" w:frame="1"/>
        </w:rPr>
        <w:t xml:space="preserve">predicted </w:t>
      </w:r>
      <w:r w:rsidR="00881E0B" w:rsidRPr="00433C7F">
        <w:rPr>
          <w:rFonts w:ascii="Times New Roman" w:eastAsia="Times New Roman" w:hAnsi="Times New Roman" w:cs="Times New Roman"/>
          <w:i/>
          <w:bdr w:val="none" w:sz="0" w:space="0" w:color="auto" w:frame="1"/>
        </w:rPr>
        <w:t>default_nm</w:t>
      </w:r>
      <w:r w:rsidR="00881E0B">
        <w:rPr>
          <w:rFonts w:ascii="Times New Roman" w:eastAsia="Times New Roman" w:hAnsi="Times New Roman" w:cs="Times New Roman"/>
          <w:bdr w:val="none" w:sz="0" w:space="0" w:color="auto" w:frame="1"/>
        </w:rPr>
        <w:t>.</w:t>
      </w:r>
      <w:r w:rsidR="00AE460A">
        <w:rPr>
          <w:rFonts w:ascii="Times New Roman" w:eastAsia="Times New Roman" w:hAnsi="Times New Roman" w:cs="Times New Roman"/>
          <w:i/>
          <w:bdr w:val="none" w:sz="0" w:space="0" w:color="auto" w:frame="1"/>
        </w:rPr>
        <w:t xml:space="preserve"> </w:t>
      </w:r>
    </w:p>
    <w:tbl>
      <w:tblPr>
        <w:tblW w:w="0" w:type="auto"/>
        <w:tblInd w:w="-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0"/>
      </w:tblGrid>
      <w:tr w:rsidR="00AE460A" w:rsidTr="00AE460A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8920" w:type="dxa"/>
          </w:tcPr>
          <w:p w:rsid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Generalized Linear Model </w:t>
            </w:r>
          </w:p>
        </w:tc>
      </w:tr>
      <w:tr w:rsidR="00AE460A" w:rsidTr="00AE460A">
        <w:tblPrEx>
          <w:tblCellMar>
            <w:top w:w="0" w:type="dxa"/>
            <w:bottom w:w="0" w:type="dxa"/>
          </w:tblCellMar>
        </w:tblPrEx>
        <w:trPr>
          <w:trHeight w:val="2853"/>
        </w:trPr>
        <w:tc>
          <w:tcPr>
            <w:tcW w:w="8920" w:type="dxa"/>
          </w:tcPr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1230 samples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11 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predictor</w:t>
            </w:r>
            <w:proofErr w:type="gramEnd"/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2 classes: 'current', 'default'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No pre-processing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Resampling: Cross-Validated (10 fold, repeated 5 times)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Summary of sample sizes: 1107, 1107, 1106, 1107, 1106, 1107, ...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Resampling results: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Accuracy   Kappa    </w:t>
            </w:r>
          </w:p>
          <w:p w:rsid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27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0.7692688  0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.2511681</w:t>
            </w:r>
          </w:p>
        </w:tc>
      </w:tr>
    </w:tbl>
    <w:p w:rsidR="00AE460A" w:rsidRDefault="00AE460A" w:rsidP="00AE46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2"/>
      </w:tblGrid>
      <w:tr w:rsidR="00AE460A" w:rsidTr="00724B7A">
        <w:tblPrEx>
          <w:tblCellMar>
            <w:top w:w="0" w:type="dxa"/>
            <w:bottom w:w="0" w:type="dxa"/>
          </w:tblCellMar>
        </w:tblPrEx>
        <w:trPr>
          <w:trHeight w:val="8873"/>
        </w:trPr>
        <w:tc>
          <w:tcPr>
            <w:tcW w:w="8692" w:type="dxa"/>
          </w:tcPr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lastRenderedPageBreak/>
              <w:t>Coefficients: (11 not defined because of singularities)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                    Estimate Std. Error z value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(&gt;|z|)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>(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 xml:space="preserve">Intercept)   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 xml:space="preserve">           -4.590e-01  5.809e-01  -0.790 0.429463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</w:pP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>limit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>_bal                 9.932e-12  1.561e-12   6.364 1.97e-10 ***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</w:pPr>
            <w:proofErr w:type="spellStart"/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>sexmale</w:t>
            </w:r>
            <w:proofErr w:type="spellEnd"/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fr-FR"/>
              </w:rPr>
              <w:t xml:space="preserve">                   1.677e-01  1.593e-01   1.053 0.292520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educuniversity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    -4.006e-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.510e-01  -1.596 0.110427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marriageothers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     2.119e+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00  4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.132e-01   5.128 2.93e-07 ***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marriagesingle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     5.731e-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.437e-01   2.352 0.018684 *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age                 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repay_periodrepay_0505    4.283e-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02  2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.469e-01   0.173 0.862291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repay_periodrepay_0605   -2.578e-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02  2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.478e-01  -0.104 0.917119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repay_periodrepay_0705   -9.347e-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02  2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.488e-01  -0.376 0.707186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repay_periodrepay_0805   -1.733e-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.509e-01  -0.691 0.489835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repay_periodrepay_0905   -1.982e-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01  2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.626e-01  -0.755 0.450279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`status2M-delay`          6.011e-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01  5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.154e-01   1.166 0.243473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`status3M-delay`          4.384e-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01  7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.292e-01   0.601 0.547759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`status4M-delay`         -1.437e-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01  1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.345e+00  -0.107 0.914908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`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statusno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credit-use`    -2.147e+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00  5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.970e-01  -3.597 0.000322 ***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`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statuspay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duly`         -1.098e+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00  5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.138e-01  -2.136 0.032650 *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`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statusrevolving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credit` -1.201e+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00  4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.929e-01  -2.437 0.014806 *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pay_periodpay_amt2  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pay_periodpay_amt3  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pay_periodpay_amt4  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pay_periodpay_amt5  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pay_periodpay_amt6  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pay_amt                   1.414e-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11  3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.347e-11   0.422 0.672724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bill_periodbill_amt2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bill_periodbill_amt3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bill_periodbill_amt4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bill_periodbill_amt5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bill_periodbill_amt6             NA  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NA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bill_amt                 -9.088e-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12  4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.395e-12  -2.068 0.038668 *  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---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(Dispersion parameter for binomial family taken to be 1)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   Null deviance: 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1380.0  on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1229  degrees of freedom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Residual deviance: </w:t>
            </w:r>
            <w:proofErr w:type="gramStart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1201.5  on</w:t>
            </w:r>
            <w:proofErr w:type="gramEnd"/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 xml:space="preserve"> 1211  degrees of freedom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AIC: 1239.5</w:t>
            </w: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  <w:p w:rsidR="00AE460A" w:rsidRP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  <w:r w:rsidRPr="00AE460A"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  <w:t>Number of Fisher Scoring iterations: 4</w:t>
            </w:r>
          </w:p>
          <w:p w:rsidR="00AE460A" w:rsidRPr="00C51A65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 w:firstLine="0"/>
              <w:rPr>
                <w:rFonts w:ascii="Times New Roman" w:eastAsia="Times New Roman" w:hAnsi="Times New Roman" w:cs="Times New Roman"/>
                <w:bdr w:val="none" w:sz="0" w:space="0" w:color="auto" w:frame="1"/>
              </w:rPr>
            </w:pPr>
          </w:p>
          <w:p w:rsidR="00AE460A" w:rsidRDefault="00AE460A" w:rsidP="00AE46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ind w:left="0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C57A98" w:rsidRDefault="00C57A98" w:rsidP="00C57A98">
      <w:pPr>
        <w:ind w:left="0" w:firstLine="0"/>
        <w:rPr>
          <w:rFonts w:ascii="Times New Roman" w:hAnsi="Times New Roman" w:cs="Times New Roman"/>
        </w:rPr>
      </w:pPr>
    </w:p>
    <w:p w:rsidR="00881E0B" w:rsidRPr="00E561BC" w:rsidRDefault="0061084A" w:rsidP="00C57A98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table seem</w:t>
      </w:r>
      <w:r w:rsidR="006E23D5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to support the other algorithm in identifying which variables </w:t>
      </w:r>
      <w:r w:rsidR="00433C7F">
        <w:rPr>
          <w:rFonts w:ascii="Times New Roman" w:hAnsi="Times New Roman" w:cs="Times New Roman"/>
        </w:rPr>
        <w:t xml:space="preserve">were </w:t>
      </w:r>
      <w:r>
        <w:rPr>
          <w:rFonts w:ascii="Times New Roman" w:hAnsi="Times New Roman" w:cs="Times New Roman"/>
        </w:rPr>
        <w:t xml:space="preserve">most important in determining the accuracy of the model. </w:t>
      </w:r>
      <w:r w:rsidR="006E23D5">
        <w:rPr>
          <w:rFonts w:ascii="Times New Roman" w:hAnsi="Times New Roman" w:cs="Times New Roman"/>
        </w:rPr>
        <w:t xml:space="preserve">As we see, </w:t>
      </w:r>
      <w:r w:rsidR="006E23D5" w:rsidRPr="006E23D5">
        <w:rPr>
          <w:rFonts w:ascii="Times New Roman" w:hAnsi="Times New Roman" w:cs="Times New Roman"/>
          <w:i/>
        </w:rPr>
        <w:t>bill_amt, pay_amt</w:t>
      </w:r>
      <w:r w:rsidR="006E23D5">
        <w:rPr>
          <w:rFonts w:ascii="Times New Roman" w:hAnsi="Times New Roman" w:cs="Times New Roman"/>
        </w:rPr>
        <w:t xml:space="preserve"> and </w:t>
      </w:r>
      <w:r w:rsidR="006E23D5" w:rsidRPr="006E23D5">
        <w:rPr>
          <w:rFonts w:ascii="Times New Roman" w:hAnsi="Times New Roman" w:cs="Times New Roman"/>
          <w:i/>
        </w:rPr>
        <w:t>limit_bal</w:t>
      </w:r>
      <w:r w:rsidR="006E23D5">
        <w:rPr>
          <w:rFonts w:ascii="Times New Roman" w:hAnsi="Times New Roman" w:cs="Times New Roman"/>
        </w:rPr>
        <w:t xml:space="preserve"> consistently appeared important</w:t>
      </w:r>
      <w:r w:rsidR="006C5B90">
        <w:rPr>
          <w:rFonts w:ascii="Times New Roman" w:hAnsi="Times New Roman" w:cs="Times New Roman"/>
        </w:rPr>
        <w:t xml:space="preserve">. </w:t>
      </w:r>
      <w:r w:rsidR="006E23D5">
        <w:rPr>
          <w:rFonts w:ascii="Times New Roman" w:hAnsi="Times New Roman" w:cs="Times New Roman"/>
        </w:rPr>
        <w:t xml:space="preserve">In regression jargon, they </w:t>
      </w:r>
      <w:r w:rsidR="00433C7F">
        <w:rPr>
          <w:rFonts w:ascii="Times New Roman" w:hAnsi="Times New Roman" w:cs="Times New Roman"/>
        </w:rPr>
        <w:t>were</w:t>
      </w:r>
      <w:r w:rsidR="006E23D5">
        <w:rPr>
          <w:rFonts w:ascii="Times New Roman" w:hAnsi="Times New Roman" w:cs="Times New Roman"/>
        </w:rPr>
        <w:t xml:space="preserve"> significant</w:t>
      </w:r>
      <w:r w:rsidR="00881E0B">
        <w:rPr>
          <w:rFonts w:ascii="Times New Roman" w:hAnsi="Times New Roman" w:cs="Times New Roman"/>
        </w:rPr>
        <w:t xml:space="preserve"> while </w:t>
      </w:r>
      <w:r w:rsidR="00881E0B" w:rsidRPr="00881E0B">
        <w:rPr>
          <w:rFonts w:ascii="Times New Roman" w:hAnsi="Times New Roman" w:cs="Times New Roman"/>
          <w:i/>
        </w:rPr>
        <w:t>pay_period, bill_period</w:t>
      </w:r>
      <w:r w:rsidR="00881E0B">
        <w:rPr>
          <w:rFonts w:ascii="Times New Roman" w:hAnsi="Times New Roman" w:cs="Times New Roman"/>
        </w:rPr>
        <w:t xml:space="preserve"> and </w:t>
      </w:r>
      <w:r w:rsidR="00881E0B" w:rsidRPr="00881E0B">
        <w:rPr>
          <w:rFonts w:ascii="Times New Roman" w:hAnsi="Times New Roman" w:cs="Times New Roman"/>
          <w:i/>
        </w:rPr>
        <w:t>repay_period</w:t>
      </w:r>
      <w:r w:rsidR="00881E0B">
        <w:rPr>
          <w:rFonts w:ascii="Times New Roman" w:hAnsi="Times New Roman" w:cs="Times New Roman"/>
        </w:rPr>
        <w:t xml:space="preserve"> were not significant.</w:t>
      </w:r>
      <w:r w:rsidR="006E23D5">
        <w:rPr>
          <w:rFonts w:ascii="Times New Roman" w:hAnsi="Times New Roman" w:cs="Times New Roman"/>
        </w:rPr>
        <w:t xml:space="preserve"> In addition, we see that the logistic regression gave us away to interpret</w:t>
      </w:r>
      <w:r w:rsidR="00433C7F">
        <w:rPr>
          <w:rFonts w:ascii="Times New Roman" w:hAnsi="Times New Roman" w:cs="Times New Roman"/>
        </w:rPr>
        <w:t xml:space="preserve"> </w:t>
      </w:r>
      <w:r w:rsidR="006E23D5">
        <w:rPr>
          <w:rFonts w:ascii="Times New Roman" w:hAnsi="Times New Roman" w:cs="Times New Roman"/>
        </w:rPr>
        <w:t>the log odds</w:t>
      </w:r>
      <w:r w:rsidR="00433C7F">
        <w:rPr>
          <w:rFonts w:ascii="Times New Roman" w:hAnsi="Times New Roman" w:cs="Times New Roman"/>
        </w:rPr>
        <w:t xml:space="preserve"> of default</w:t>
      </w:r>
      <w:r w:rsidR="006E23D5">
        <w:rPr>
          <w:rFonts w:ascii="Times New Roman" w:hAnsi="Times New Roman" w:cs="Times New Roman"/>
        </w:rPr>
        <w:t xml:space="preserve">. That is, each variable coefficient represented some increase or decrease in the percentage </w:t>
      </w:r>
      <w:r w:rsidR="00433C7F">
        <w:rPr>
          <w:rFonts w:ascii="Times New Roman" w:hAnsi="Times New Roman" w:cs="Times New Roman"/>
        </w:rPr>
        <w:t>fluctuation</w:t>
      </w:r>
      <w:r w:rsidR="006E23D5">
        <w:rPr>
          <w:rFonts w:ascii="Times New Roman" w:hAnsi="Times New Roman" w:cs="Times New Roman"/>
        </w:rPr>
        <w:t xml:space="preserve"> of </w:t>
      </w:r>
      <w:r w:rsidR="006E23D5" w:rsidRPr="006E23D5">
        <w:rPr>
          <w:rFonts w:ascii="Times New Roman" w:hAnsi="Times New Roman" w:cs="Times New Roman"/>
          <w:i/>
        </w:rPr>
        <w:t>default_nm</w:t>
      </w:r>
      <w:r w:rsidR="006E23D5">
        <w:rPr>
          <w:rFonts w:ascii="Times New Roman" w:hAnsi="Times New Roman" w:cs="Times New Roman"/>
          <w:i/>
        </w:rPr>
        <w:t>.</w:t>
      </w:r>
      <w:r w:rsidR="006E23D5">
        <w:rPr>
          <w:rFonts w:ascii="Times New Roman" w:hAnsi="Times New Roman" w:cs="Times New Roman"/>
        </w:rPr>
        <w:t xml:space="preserve"> However, since I was purely interested </w:t>
      </w:r>
      <w:r w:rsidR="00727285">
        <w:rPr>
          <w:rFonts w:ascii="Times New Roman" w:hAnsi="Times New Roman" w:cs="Times New Roman"/>
        </w:rPr>
        <w:t>in</w:t>
      </w:r>
      <w:r w:rsidR="006E23D5">
        <w:rPr>
          <w:rFonts w:ascii="Times New Roman" w:hAnsi="Times New Roman" w:cs="Times New Roman"/>
        </w:rPr>
        <w:t xml:space="preserve"> accuracy, then the logistic regression yielded the least accura</w:t>
      </w:r>
      <w:r w:rsidR="00727285">
        <w:rPr>
          <w:rFonts w:ascii="Times New Roman" w:hAnsi="Times New Roman" w:cs="Times New Roman"/>
        </w:rPr>
        <w:t>te</w:t>
      </w:r>
      <w:r w:rsidR="006E23D5">
        <w:rPr>
          <w:rFonts w:ascii="Times New Roman" w:hAnsi="Times New Roman" w:cs="Times New Roman"/>
        </w:rPr>
        <w:t xml:space="preserve"> measure. </w:t>
      </w:r>
    </w:p>
    <w:p w:rsidR="00E561BC" w:rsidRPr="00E561BC" w:rsidRDefault="00862CA2" w:rsidP="00C57A98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862CA2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:rsidR="000B6A8C" w:rsidRDefault="00857428" w:rsidP="00E561BC">
      <w:pPr>
        <w:spacing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decided to do a prediction analysis on </w:t>
      </w:r>
      <w:r w:rsidR="00727285">
        <w:rPr>
          <w:rFonts w:ascii="Times New Roman" w:hAnsi="Times New Roman" w:cs="Times New Roman"/>
        </w:rPr>
        <w:t xml:space="preserve">payment </w:t>
      </w:r>
      <w:r>
        <w:rPr>
          <w:rFonts w:ascii="Times New Roman" w:hAnsi="Times New Roman" w:cs="Times New Roman"/>
        </w:rPr>
        <w:t xml:space="preserve">default for university and grad student because in theory they </w:t>
      </w:r>
      <w:r w:rsidR="00727285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the best proxy for predicting </w:t>
      </w:r>
      <w:r w:rsidR="00727285">
        <w:rPr>
          <w:rFonts w:ascii="Times New Roman" w:hAnsi="Times New Roman" w:cs="Times New Roman"/>
        </w:rPr>
        <w:t xml:space="preserve">payment </w:t>
      </w:r>
      <w:r>
        <w:rPr>
          <w:rFonts w:ascii="Times New Roman" w:hAnsi="Times New Roman" w:cs="Times New Roman"/>
        </w:rPr>
        <w:t xml:space="preserve">defaulting </w:t>
      </w:r>
      <w:r w:rsidR="0072728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small entrepreneur</w:t>
      </w:r>
      <w:r w:rsidR="007272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Central </w:t>
      </w:r>
      <w:r w:rsidR="00727285">
        <w:rPr>
          <w:rFonts w:ascii="Times New Roman" w:hAnsi="Times New Roman" w:cs="Times New Roman"/>
        </w:rPr>
        <w:t xml:space="preserve">and East </w:t>
      </w:r>
      <w:r>
        <w:rPr>
          <w:rFonts w:ascii="Times New Roman" w:hAnsi="Times New Roman" w:cs="Times New Roman"/>
        </w:rPr>
        <w:t>Africa since the</w:t>
      </w:r>
      <w:r w:rsidR="00727285">
        <w:rPr>
          <w:rFonts w:ascii="Times New Roman" w:hAnsi="Times New Roman" w:cs="Times New Roman"/>
        </w:rPr>
        <w:t xml:space="preserve">se two groups had </w:t>
      </w:r>
      <w:r>
        <w:rPr>
          <w:rFonts w:ascii="Times New Roman" w:hAnsi="Times New Roman" w:cs="Times New Roman"/>
        </w:rPr>
        <w:t xml:space="preserve">unreliable </w:t>
      </w:r>
      <w:r w:rsidR="00727285">
        <w:rPr>
          <w:rFonts w:ascii="Times New Roman" w:hAnsi="Times New Roman" w:cs="Times New Roman"/>
        </w:rPr>
        <w:t>streams of income</w:t>
      </w:r>
      <w:r>
        <w:rPr>
          <w:rFonts w:ascii="Times New Roman" w:hAnsi="Times New Roman" w:cs="Times New Roman"/>
        </w:rPr>
        <w:t xml:space="preserve"> and inconsistent repayment </w:t>
      </w:r>
      <w:r w:rsidR="00C912BD">
        <w:rPr>
          <w:rFonts w:ascii="Times New Roman" w:hAnsi="Times New Roman" w:cs="Times New Roman"/>
        </w:rPr>
        <w:t>behavior</w:t>
      </w:r>
      <w:r w:rsidR="00727285">
        <w:rPr>
          <w:rFonts w:ascii="Times New Roman" w:hAnsi="Times New Roman" w:cs="Times New Roman"/>
        </w:rPr>
        <w:t>s</w:t>
      </w:r>
      <w:r w:rsidR="00C912BD">
        <w:rPr>
          <w:rFonts w:ascii="Times New Roman" w:hAnsi="Times New Roman" w:cs="Times New Roman"/>
        </w:rPr>
        <w:t>. I performed three regressions models that yielded accuracy measurement above 7</w:t>
      </w:r>
      <w:r w:rsidR="00727285">
        <w:rPr>
          <w:rFonts w:ascii="Times New Roman" w:hAnsi="Times New Roman" w:cs="Times New Roman"/>
        </w:rPr>
        <w:t>6</w:t>
      </w:r>
      <w:r w:rsidR="00C912BD">
        <w:rPr>
          <w:rFonts w:ascii="Times New Roman" w:hAnsi="Times New Roman" w:cs="Times New Roman"/>
        </w:rPr>
        <w:t xml:space="preserve">% </w:t>
      </w:r>
      <w:r w:rsidR="00727285">
        <w:rPr>
          <w:rFonts w:ascii="Times New Roman" w:hAnsi="Times New Roman" w:cs="Times New Roman"/>
        </w:rPr>
        <w:t xml:space="preserve">on average </w:t>
      </w:r>
      <w:r w:rsidR="00C912BD">
        <w:rPr>
          <w:rFonts w:ascii="Times New Roman" w:hAnsi="Times New Roman" w:cs="Times New Roman"/>
        </w:rPr>
        <w:t xml:space="preserve">with stochastic gradient boosting achieving the highest accuracy </w:t>
      </w:r>
      <w:r w:rsidR="00A95274">
        <w:rPr>
          <w:rFonts w:ascii="Times New Roman" w:hAnsi="Times New Roman" w:cs="Times New Roman"/>
        </w:rPr>
        <w:t>of 84.4</w:t>
      </w:r>
      <w:r w:rsidR="00C912BD">
        <w:rPr>
          <w:rFonts w:ascii="Times New Roman" w:hAnsi="Times New Roman" w:cs="Times New Roman"/>
        </w:rPr>
        <w:t xml:space="preserve">%.  All the algorithm </w:t>
      </w:r>
      <w:r w:rsidR="00727285">
        <w:rPr>
          <w:rFonts w:ascii="Times New Roman" w:hAnsi="Times New Roman" w:cs="Times New Roman"/>
        </w:rPr>
        <w:t xml:space="preserve">reliably </w:t>
      </w:r>
      <w:r w:rsidR="00C912BD">
        <w:rPr>
          <w:rFonts w:ascii="Times New Roman" w:hAnsi="Times New Roman" w:cs="Times New Roman"/>
        </w:rPr>
        <w:t>showed that limit_bal, pay_amt</w:t>
      </w:r>
      <w:r w:rsidR="00A95274">
        <w:rPr>
          <w:rFonts w:ascii="Times New Roman" w:hAnsi="Times New Roman" w:cs="Times New Roman"/>
        </w:rPr>
        <w:t xml:space="preserve">, and bill_amt were among the top predictors for predicting </w:t>
      </w:r>
      <w:r w:rsidR="00727285">
        <w:rPr>
          <w:rFonts w:ascii="Times New Roman" w:hAnsi="Times New Roman" w:cs="Times New Roman"/>
        </w:rPr>
        <w:t>payment</w:t>
      </w:r>
      <w:r w:rsidR="00A95274">
        <w:rPr>
          <w:rFonts w:ascii="Times New Roman" w:hAnsi="Times New Roman" w:cs="Times New Roman"/>
        </w:rPr>
        <w:t xml:space="preserve"> default</w:t>
      </w:r>
      <w:r w:rsidR="00727285">
        <w:rPr>
          <w:rFonts w:ascii="Times New Roman" w:hAnsi="Times New Roman" w:cs="Times New Roman"/>
        </w:rPr>
        <w:t xml:space="preserve"> while other </w:t>
      </w:r>
      <w:r w:rsidR="00A95274">
        <w:rPr>
          <w:rFonts w:ascii="Times New Roman" w:hAnsi="Times New Roman" w:cs="Times New Roman"/>
        </w:rPr>
        <w:t xml:space="preserve">predictors such as with </w:t>
      </w:r>
      <w:r w:rsidR="00A95274" w:rsidRPr="00881E0B">
        <w:rPr>
          <w:rFonts w:ascii="Times New Roman" w:hAnsi="Times New Roman" w:cs="Times New Roman"/>
          <w:i/>
        </w:rPr>
        <w:t>pay_</w:t>
      </w:r>
      <w:r w:rsidR="00881E0B" w:rsidRPr="00881E0B">
        <w:rPr>
          <w:rFonts w:ascii="Times New Roman" w:hAnsi="Times New Roman" w:cs="Times New Roman"/>
          <w:i/>
        </w:rPr>
        <w:t xml:space="preserve">period, </w:t>
      </w:r>
      <w:r w:rsidR="00A95274" w:rsidRPr="00881E0B">
        <w:rPr>
          <w:rFonts w:ascii="Times New Roman" w:hAnsi="Times New Roman" w:cs="Times New Roman"/>
          <w:i/>
        </w:rPr>
        <w:t>bill_period</w:t>
      </w:r>
      <w:r w:rsidR="00881E0B">
        <w:rPr>
          <w:rFonts w:ascii="Times New Roman" w:hAnsi="Times New Roman" w:cs="Times New Roman"/>
        </w:rPr>
        <w:t xml:space="preserve"> and </w:t>
      </w:r>
      <w:r w:rsidR="00881E0B" w:rsidRPr="00881E0B">
        <w:rPr>
          <w:rFonts w:ascii="Times New Roman" w:hAnsi="Times New Roman" w:cs="Times New Roman"/>
          <w:i/>
        </w:rPr>
        <w:t>repay_period</w:t>
      </w:r>
      <w:r w:rsidR="00A95274">
        <w:rPr>
          <w:rFonts w:ascii="Times New Roman" w:hAnsi="Times New Roman" w:cs="Times New Roman"/>
        </w:rPr>
        <w:t xml:space="preserve"> were the least important. </w:t>
      </w:r>
      <w:r w:rsidR="00727285">
        <w:rPr>
          <w:rFonts w:ascii="Times New Roman" w:hAnsi="Times New Roman" w:cs="Times New Roman"/>
        </w:rPr>
        <w:t xml:space="preserve">Though </w:t>
      </w:r>
      <w:r w:rsidR="00A95274">
        <w:rPr>
          <w:rFonts w:ascii="Times New Roman" w:hAnsi="Times New Roman" w:cs="Times New Roman"/>
        </w:rPr>
        <w:t>randomForest and stochastic gradient boosting obtained higher accuracy measure for load defaulting, the logistic regression yielded lower measurement in comparison</w:t>
      </w:r>
      <w:r w:rsidR="00727285">
        <w:rPr>
          <w:rFonts w:ascii="Times New Roman" w:hAnsi="Times New Roman" w:cs="Times New Roman"/>
        </w:rPr>
        <w:t>. H</w:t>
      </w:r>
      <w:r w:rsidR="00A95274">
        <w:rPr>
          <w:rFonts w:ascii="Times New Roman" w:hAnsi="Times New Roman" w:cs="Times New Roman"/>
        </w:rPr>
        <w:t>owever, it gave a better since of interpretability since it brought with it an inferential component as well</w:t>
      </w:r>
      <w:r w:rsidR="00727285">
        <w:rPr>
          <w:rFonts w:ascii="Times New Roman" w:hAnsi="Times New Roman" w:cs="Times New Roman"/>
        </w:rPr>
        <w:t xml:space="preserve"> determined by the coefficient of each predictor</w:t>
      </w:r>
      <w:r w:rsidR="00A95274">
        <w:rPr>
          <w:rFonts w:ascii="Times New Roman" w:hAnsi="Times New Roman" w:cs="Times New Roman"/>
        </w:rPr>
        <w:t xml:space="preserve">. </w:t>
      </w:r>
      <w:r w:rsidR="00727285">
        <w:rPr>
          <w:rFonts w:ascii="Times New Roman" w:hAnsi="Times New Roman" w:cs="Times New Roman"/>
        </w:rPr>
        <w:t>Nevertheless</w:t>
      </w:r>
      <w:r w:rsidR="00A95274">
        <w:rPr>
          <w:rFonts w:ascii="Times New Roman" w:hAnsi="Times New Roman" w:cs="Times New Roman"/>
        </w:rPr>
        <w:t xml:space="preserve">, since </w:t>
      </w:r>
      <w:r w:rsidR="00727285">
        <w:rPr>
          <w:rFonts w:ascii="Times New Roman" w:hAnsi="Times New Roman" w:cs="Times New Roman"/>
        </w:rPr>
        <w:t>my</w:t>
      </w:r>
      <w:r w:rsidR="00A95274">
        <w:rPr>
          <w:rFonts w:ascii="Times New Roman" w:hAnsi="Times New Roman" w:cs="Times New Roman"/>
        </w:rPr>
        <w:t xml:space="preserve"> objective was prediction accuracy, boosting was my best model in terms of accuracy </w:t>
      </w:r>
      <w:r w:rsidR="00727285">
        <w:rPr>
          <w:rFonts w:ascii="Times New Roman" w:hAnsi="Times New Roman" w:cs="Times New Roman"/>
        </w:rPr>
        <w:t>measure</w:t>
      </w:r>
      <w:r w:rsidR="00A95274">
        <w:rPr>
          <w:rFonts w:ascii="Times New Roman" w:hAnsi="Times New Roman" w:cs="Times New Roman"/>
        </w:rPr>
        <w:t>.</w:t>
      </w:r>
      <w:r w:rsidR="00B92AFF">
        <w:rPr>
          <w:rFonts w:ascii="Times New Roman" w:hAnsi="Times New Roman" w:cs="Times New Roman"/>
        </w:rPr>
        <w:t xml:space="preserve"> To finish, I would say</w:t>
      </w:r>
      <w:r w:rsidR="00727285">
        <w:rPr>
          <w:rFonts w:ascii="Times New Roman" w:hAnsi="Times New Roman" w:cs="Times New Roman"/>
        </w:rPr>
        <w:t xml:space="preserve"> that</w:t>
      </w:r>
      <w:r w:rsidR="00B92AFF">
        <w:rPr>
          <w:rFonts w:ascii="Times New Roman" w:hAnsi="Times New Roman" w:cs="Times New Roman"/>
        </w:rPr>
        <w:t xml:space="preserve"> th</w:t>
      </w:r>
      <w:r w:rsidR="00727285">
        <w:rPr>
          <w:rFonts w:ascii="Times New Roman" w:hAnsi="Times New Roman" w:cs="Times New Roman"/>
        </w:rPr>
        <w:t>e model results</w:t>
      </w:r>
      <w:r w:rsidR="00B92AFF">
        <w:rPr>
          <w:rFonts w:ascii="Times New Roman" w:hAnsi="Times New Roman" w:cs="Times New Roman"/>
        </w:rPr>
        <w:t xml:space="preserve"> </w:t>
      </w:r>
      <w:r w:rsidR="00727285">
        <w:rPr>
          <w:rFonts w:ascii="Times New Roman" w:hAnsi="Times New Roman" w:cs="Times New Roman"/>
        </w:rPr>
        <w:t>suggested</w:t>
      </w:r>
      <w:r w:rsidR="00B92AFF">
        <w:rPr>
          <w:rFonts w:ascii="Times New Roman" w:hAnsi="Times New Roman" w:cs="Times New Roman"/>
        </w:rPr>
        <w:t xml:space="preserve"> that the size of the loan, the amount billed to the customer and paid by the customer are probably the most important factors in predicting payment defaulting. Thus, </w:t>
      </w:r>
      <w:r w:rsidR="00727285">
        <w:rPr>
          <w:rFonts w:ascii="Times New Roman" w:hAnsi="Times New Roman" w:cs="Times New Roman"/>
        </w:rPr>
        <w:t>a moderate extrapolation of these results</w:t>
      </w:r>
      <w:r w:rsidR="00485BB6">
        <w:rPr>
          <w:rFonts w:ascii="Times New Roman" w:hAnsi="Times New Roman" w:cs="Times New Roman"/>
        </w:rPr>
        <w:t xml:space="preserve"> would say that </w:t>
      </w:r>
      <w:r w:rsidR="00485BB6" w:rsidRPr="00485BB6">
        <w:rPr>
          <w:rFonts w:ascii="Times New Roman" w:hAnsi="Times New Roman" w:cs="Times New Roman"/>
          <w:i/>
        </w:rPr>
        <w:t>limit_bal, pay_amt and bill_amt</w:t>
      </w:r>
      <w:r w:rsidR="00485BB6">
        <w:rPr>
          <w:rFonts w:ascii="Times New Roman" w:hAnsi="Times New Roman" w:cs="Times New Roman"/>
        </w:rPr>
        <w:t xml:space="preserve"> are </w:t>
      </w:r>
      <w:r w:rsidR="00B92AFF">
        <w:rPr>
          <w:rFonts w:ascii="Times New Roman" w:hAnsi="Times New Roman" w:cs="Times New Roman"/>
        </w:rPr>
        <w:t>the most important</w:t>
      </w:r>
      <w:r w:rsidR="00485BB6">
        <w:rPr>
          <w:rFonts w:ascii="Times New Roman" w:hAnsi="Times New Roman" w:cs="Times New Roman"/>
        </w:rPr>
        <w:t xml:space="preserve"> variables</w:t>
      </w:r>
      <w:r w:rsidR="00B92AFF">
        <w:rPr>
          <w:rFonts w:ascii="Times New Roman" w:hAnsi="Times New Roman" w:cs="Times New Roman"/>
        </w:rPr>
        <w:t xml:space="preserve"> to </w:t>
      </w:r>
      <w:r w:rsidR="00485BB6">
        <w:rPr>
          <w:rFonts w:ascii="Times New Roman" w:hAnsi="Times New Roman" w:cs="Times New Roman"/>
        </w:rPr>
        <w:t>consider</w:t>
      </w:r>
      <w:r w:rsidR="00B92AFF">
        <w:rPr>
          <w:rFonts w:ascii="Times New Roman" w:hAnsi="Times New Roman" w:cs="Times New Roman"/>
        </w:rPr>
        <w:t xml:space="preserve"> when deciding which small entrepreneurs were likely to default. However, the logistic regression </w:t>
      </w:r>
      <w:r w:rsidR="006C5B90">
        <w:rPr>
          <w:rFonts w:ascii="Times New Roman" w:hAnsi="Times New Roman" w:cs="Times New Roman"/>
        </w:rPr>
        <w:t xml:space="preserve">had some short comings. It </w:t>
      </w:r>
      <w:r w:rsidR="00B92AFF">
        <w:rPr>
          <w:rFonts w:ascii="Times New Roman" w:hAnsi="Times New Roman" w:cs="Times New Roman"/>
        </w:rPr>
        <w:t xml:space="preserve">suggested that </w:t>
      </w:r>
      <w:r w:rsidR="00B92AFF" w:rsidRPr="00485BB6">
        <w:rPr>
          <w:rFonts w:ascii="Times New Roman" w:hAnsi="Times New Roman" w:cs="Times New Roman"/>
          <w:i/>
        </w:rPr>
        <w:t>sex</w:t>
      </w:r>
      <w:r w:rsidR="00B92AFF">
        <w:rPr>
          <w:rFonts w:ascii="Times New Roman" w:hAnsi="Times New Roman" w:cs="Times New Roman"/>
        </w:rPr>
        <w:t xml:space="preserve"> of the student was a not significant predictor, which </w:t>
      </w:r>
      <w:r w:rsidR="006C5B90">
        <w:rPr>
          <w:rFonts w:ascii="Times New Roman" w:hAnsi="Times New Roman" w:cs="Times New Roman"/>
        </w:rPr>
        <w:t>at best was vacuously true since gender would be an important factor in Central</w:t>
      </w:r>
      <w:r w:rsidR="00485BB6">
        <w:rPr>
          <w:rFonts w:ascii="Times New Roman" w:hAnsi="Times New Roman" w:cs="Times New Roman"/>
        </w:rPr>
        <w:t xml:space="preserve"> and East </w:t>
      </w:r>
      <w:r w:rsidR="006C5B90">
        <w:rPr>
          <w:rFonts w:ascii="Times New Roman" w:hAnsi="Times New Roman" w:cs="Times New Roman"/>
        </w:rPr>
        <w:t xml:space="preserve">Africa given the limited number of females in business. Overall, the accuracy level and other performance metrics for both randomForest and stochastic gradient boosting were reliable enough that I could learn which predictors would call for caution when determining the probability of </w:t>
      </w:r>
      <w:r w:rsidR="00485BB6">
        <w:rPr>
          <w:rFonts w:ascii="Times New Roman" w:hAnsi="Times New Roman" w:cs="Times New Roman"/>
        </w:rPr>
        <w:t>payment default in this region.</w:t>
      </w:r>
    </w:p>
    <w:p w:rsidR="0030242F" w:rsidRDefault="0030242F" w:rsidP="00E561BC">
      <w:pPr>
        <w:spacing w:line="360" w:lineRule="auto"/>
        <w:ind w:left="0" w:firstLine="0"/>
        <w:rPr>
          <w:rFonts w:ascii="Times New Roman" w:hAnsi="Times New Roman" w:cs="Times New Roman"/>
        </w:rPr>
      </w:pPr>
    </w:p>
    <w:p w:rsidR="0030242F" w:rsidRDefault="0030242F" w:rsidP="00E561BC">
      <w:pPr>
        <w:spacing w:line="360" w:lineRule="auto"/>
        <w:ind w:left="0" w:firstLine="0"/>
        <w:rPr>
          <w:rFonts w:ascii="Times New Roman" w:hAnsi="Times New Roman" w:cs="Times New Roman"/>
        </w:rPr>
      </w:pPr>
    </w:p>
    <w:p w:rsidR="0030242F" w:rsidRDefault="0030242F" w:rsidP="00E561BC">
      <w:p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0242F">
        <w:rPr>
          <w:rFonts w:ascii="Times New Roman" w:hAnsi="Times New Roman" w:cs="Times New Roman"/>
          <w:sz w:val="28"/>
          <w:szCs w:val="28"/>
        </w:rPr>
        <w:t>Citation:</w:t>
      </w:r>
    </w:p>
    <w:p w:rsidR="00CD0745" w:rsidRPr="00CD0745" w:rsidRDefault="00CD0745" w:rsidP="00CD07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D0745">
        <w:rPr>
          <w:rFonts w:ascii="Times New Roman" w:hAnsi="Times New Roman" w:cs="Times New Roman"/>
        </w:rPr>
        <w:t>Yeh, I. C., &amp; Lien, C. H. (2009). The comparisons of data mining techniques for the predictive accuracy of probability of default of credit card clients</w:t>
      </w:r>
    </w:p>
    <w:p w:rsidR="00CD0745" w:rsidRPr="00CD0745" w:rsidRDefault="00CD0745" w:rsidP="00CD07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D0745">
        <w:rPr>
          <w:rFonts w:ascii="Times New Roman" w:hAnsi="Times New Roman" w:cs="Times New Roman"/>
        </w:rPr>
        <w:t>https://archive.ics.uci.edu/ml/datasets/default+of+credit+card+clients</w:t>
      </w:r>
    </w:p>
    <w:p w:rsidR="0030242F" w:rsidRPr="00CD0745" w:rsidRDefault="0030242F" w:rsidP="00E561BC">
      <w:pPr>
        <w:spacing w:line="360" w:lineRule="auto"/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0B6A8C" w:rsidRPr="00CD0745" w:rsidRDefault="000B6A8C" w:rsidP="00C57A98">
      <w:pPr>
        <w:ind w:left="0" w:firstLine="0"/>
        <w:rPr>
          <w:rFonts w:ascii="Times New Roman" w:hAnsi="Times New Roman" w:cs="Times New Roman"/>
        </w:rPr>
      </w:pPr>
    </w:p>
    <w:p w:rsidR="00C57A98" w:rsidRPr="00CD0745" w:rsidRDefault="00C57A98" w:rsidP="00C57A98">
      <w:pPr>
        <w:ind w:left="0" w:firstLine="0"/>
        <w:rPr>
          <w:rFonts w:ascii="Times New Roman" w:hAnsi="Times New Roman" w:cs="Times New Roman"/>
        </w:rPr>
      </w:pPr>
    </w:p>
    <w:p w:rsidR="005A022B" w:rsidRPr="00CD0745" w:rsidRDefault="00C57A98" w:rsidP="00A95274">
      <w:pPr>
        <w:spacing w:after="98" w:line="259" w:lineRule="auto"/>
        <w:ind w:left="0" w:right="128" w:firstLine="0"/>
        <w:jc w:val="right"/>
      </w:pPr>
      <w:r w:rsidRPr="00CD0745">
        <w:t xml:space="preserve">  </w:t>
      </w:r>
    </w:p>
    <w:p w:rsidR="005A022B" w:rsidRPr="00CD0745" w:rsidRDefault="005A022B">
      <w:pPr>
        <w:spacing w:after="0" w:line="259" w:lineRule="auto"/>
        <w:ind w:left="0" w:firstLine="0"/>
      </w:pPr>
    </w:p>
    <w:sectPr w:rsidR="005A022B" w:rsidRPr="00CD0745">
      <w:pgSz w:w="12240" w:h="15840"/>
      <w:pgMar w:top="1440" w:right="1344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7C5"/>
    <w:multiLevelType w:val="hybridMultilevel"/>
    <w:tmpl w:val="9078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6CA"/>
    <w:multiLevelType w:val="hybridMultilevel"/>
    <w:tmpl w:val="5D88B78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ED24B73"/>
    <w:multiLevelType w:val="hybridMultilevel"/>
    <w:tmpl w:val="62B4F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E03556"/>
    <w:multiLevelType w:val="hybridMultilevel"/>
    <w:tmpl w:val="B7C6CD1C"/>
    <w:lvl w:ilvl="0" w:tplc="28AE27D2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A2DD2">
      <w:start w:val="1"/>
      <w:numFmt w:val="bullet"/>
      <w:lvlText w:val="o"/>
      <w:lvlJc w:val="left"/>
      <w:pPr>
        <w:ind w:left="1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02F7C2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7C4844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B4497C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AF83A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8238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6C57A4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E392E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9470B"/>
    <w:multiLevelType w:val="hybridMultilevel"/>
    <w:tmpl w:val="5F4EB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B1D1F"/>
    <w:multiLevelType w:val="hybridMultilevel"/>
    <w:tmpl w:val="E58A6D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68905B0"/>
    <w:multiLevelType w:val="hybridMultilevel"/>
    <w:tmpl w:val="71AAE16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9003F36"/>
    <w:multiLevelType w:val="hybridMultilevel"/>
    <w:tmpl w:val="7A544682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7B26470B"/>
    <w:multiLevelType w:val="hybridMultilevel"/>
    <w:tmpl w:val="464AD710"/>
    <w:lvl w:ilvl="0" w:tplc="23EA3C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25D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1E5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9C9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B85D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EB7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CA1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E8D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44E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2B"/>
    <w:rsid w:val="0001355F"/>
    <w:rsid w:val="00052FDE"/>
    <w:rsid w:val="00095EA5"/>
    <w:rsid w:val="000B6A8C"/>
    <w:rsid w:val="000D4416"/>
    <w:rsid w:val="00116127"/>
    <w:rsid w:val="001B2DDE"/>
    <w:rsid w:val="0022363B"/>
    <w:rsid w:val="0022712A"/>
    <w:rsid w:val="002345E2"/>
    <w:rsid w:val="00244797"/>
    <w:rsid w:val="00275046"/>
    <w:rsid w:val="002820F8"/>
    <w:rsid w:val="003004AE"/>
    <w:rsid w:val="0030242F"/>
    <w:rsid w:val="00347A9B"/>
    <w:rsid w:val="00350833"/>
    <w:rsid w:val="00364BA6"/>
    <w:rsid w:val="003713BB"/>
    <w:rsid w:val="003A0452"/>
    <w:rsid w:val="00433C7F"/>
    <w:rsid w:val="00466C46"/>
    <w:rsid w:val="00470C26"/>
    <w:rsid w:val="00481924"/>
    <w:rsid w:val="00485BB6"/>
    <w:rsid w:val="004C59A9"/>
    <w:rsid w:val="00561CC5"/>
    <w:rsid w:val="005A022B"/>
    <w:rsid w:val="0061084A"/>
    <w:rsid w:val="0062161C"/>
    <w:rsid w:val="006C2F8E"/>
    <w:rsid w:val="006C5B90"/>
    <w:rsid w:val="006D7E55"/>
    <w:rsid w:val="006E23D5"/>
    <w:rsid w:val="006E4748"/>
    <w:rsid w:val="00721371"/>
    <w:rsid w:val="00724B7A"/>
    <w:rsid w:val="00727285"/>
    <w:rsid w:val="0079605C"/>
    <w:rsid w:val="007D5FF2"/>
    <w:rsid w:val="007D62FF"/>
    <w:rsid w:val="007F1233"/>
    <w:rsid w:val="007F5022"/>
    <w:rsid w:val="0082488E"/>
    <w:rsid w:val="00857428"/>
    <w:rsid w:val="00862CA2"/>
    <w:rsid w:val="00881E0B"/>
    <w:rsid w:val="008B51BD"/>
    <w:rsid w:val="009A3C31"/>
    <w:rsid w:val="00A26A6D"/>
    <w:rsid w:val="00A50343"/>
    <w:rsid w:val="00A52367"/>
    <w:rsid w:val="00A63DF7"/>
    <w:rsid w:val="00A95274"/>
    <w:rsid w:val="00AB3A7C"/>
    <w:rsid w:val="00AB7DE9"/>
    <w:rsid w:val="00AE460A"/>
    <w:rsid w:val="00B514F3"/>
    <w:rsid w:val="00B52C4B"/>
    <w:rsid w:val="00B84A66"/>
    <w:rsid w:val="00B92AFF"/>
    <w:rsid w:val="00BA0037"/>
    <w:rsid w:val="00C51A65"/>
    <w:rsid w:val="00C57A98"/>
    <w:rsid w:val="00C8360F"/>
    <w:rsid w:val="00C912BD"/>
    <w:rsid w:val="00CD0745"/>
    <w:rsid w:val="00CE4465"/>
    <w:rsid w:val="00D0477D"/>
    <w:rsid w:val="00D45E07"/>
    <w:rsid w:val="00D76E51"/>
    <w:rsid w:val="00D801C7"/>
    <w:rsid w:val="00DC2332"/>
    <w:rsid w:val="00E05F2D"/>
    <w:rsid w:val="00E16C22"/>
    <w:rsid w:val="00E40B5A"/>
    <w:rsid w:val="00E561BC"/>
    <w:rsid w:val="00E63027"/>
    <w:rsid w:val="00EC2713"/>
    <w:rsid w:val="00F12084"/>
    <w:rsid w:val="00F85046"/>
    <w:rsid w:val="00FC668E"/>
    <w:rsid w:val="00FC743B"/>
    <w:rsid w:val="00FD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4B17"/>
  <w15:docId w15:val="{E6802C6F-EA57-464F-99A3-7BA66F1C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358" w:lineRule="auto"/>
      <w:ind w:left="63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4"/>
      <w:ind w:left="637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7" w:line="265" w:lineRule="auto"/>
      <w:ind w:left="10" w:right="93" w:hanging="10"/>
      <w:jc w:val="center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630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027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WABI MPOSO</dc:creator>
  <cp:keywords/>
  <cp:lastModifiedBy>WABI MPOSO</cp:lastModifiedBy>
  <cp:revision>2</cp:revision>
  <dcterms:created xsi:type="dcterms:W3CDTF">2018-08-23T16:26:00Z</dcterms:created>
  <dcterms:modified xsi:type="dcterms:W3CDTF">2018-08-23T16:26:00Z</dcterms:modified>
</cp:coreProperties>
</file>