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14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УТВЕРЖДЕН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 xml:space="preserve"> SUBJECT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ХХХ.ХХХХХХХХ.ХХХХХ-01 90 01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>-ЛУ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Лабораторная работа №7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Пояснительная записка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fldChar w:fldCharType="begin"/>
      </w:r>
      <w:r>
        <w:rPr>
          <w:b/>
          <w:rFonts w:cs="Arial" w:ascii="Arial" w:hAnsi="Arial"/>
        </w:rPr>
        <w:instrText xml:space="preserve"> SUBJECT </w:instrText>
      </w:r>
      <w:r>
        <w:rPr>
          <w:b/>
          <w:rFonts w:cs="Arial" w:ascii="Arial" w:hAnsi="Arial"/>
        </w:rPr>
        <w:fldChar w:fldCharType="separate"/>
      </w:r>
      <w:r>
        <w:rPr>
          <w:b/>
          <w:rFonts w:cs="Arial" w:ascii="Arial" w:hAnsi="Arial"/>
        </w:rPr>
        <w:t>ХХХ.ХХХХХХХХ.ХХХХХ-01 90 01</w:t>
      </w:r>
      <w:r>
        <w:rPr>
          <w:b/>
          <w:rFonts w:cs="Arial" w:ascii="Arial" w:hAnsi="Arial"/>
        </w:rPr>
        <w:fldChar w:fldCharType="end"/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</w:rPr>
        <w:t>Листов 1</w:t>
      </w:r>
      <w:r>
        <w:rPr>
          <w:rFonts w:cs="Arial" w:ascii="Arial" w:hAnsi="Arial"/>
          <w:b/>
          <w:lang w:val="en-US"/>
        </w:rPr>
        <w:t>5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sectPr>
          <w:headerReference w:type="default" r:id="rId2"/>
          <w:type w:val="nextPage"/>
          <w:pgSz w:w="11906" w:h="16838"/>
          <w:pgMar w:left="1134" w:right="567" w:gutter="0" w:header="709" w:top="1418" w:footer="0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rFonts w:cs="Arial" w:ascii="Arial" w:hAnsi="Arial"/>
          <w:sz w:val="22"/>
          <w:szCs w:val="22"/>
        </w:rPr>
        <w:t>2021</w:t>
      </w:r>
    </w:p>
    <w:p>
      <w:pPr>
        <w:pStyle w:val="Tdnontocunorderedcaption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_RefHeading___Toc1126_2197296794">
            <w:r>
              <w:rPr>
                <w:webHidden/>
              </w:rPr>
              <w:t>1. Введение</w:t>
              <w:tab/>
              <w:t>3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28_2197296794">
            <w:r>
              <w:rPr>
                <w:webHidden/>
              </w:rPr>
              <w:t>1.1. Наименование программы</w:t>
              <w:tab/>
              <w:t>3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30_2197296794">
            <w:r>
              <w:rPr>
                <w:webHidden/>
              </w:rPr>
              <w:t>1.2. Краткая характеристика области применения</w:t>
              <w:tab/>
              <w:t>3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32_2197296794">
            <w:r>
              <w:rPr>
                <w:webHidden/>
              </w:rPr>
              <w:t>1.3. Постановка задачи</w:t>
              <w:tab/>
              <w:t>3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34_2197296794">
            <w:r>
              <w:rPr>
                <w:webHidden/>
              </w:rPr>
              <w:t>2. Основания для разработки</w:t>
              <w:tab/>
              <w:t>4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36_2197296794">
            <w:r>
              <w:rPr>
                <w:webHidden/>
              </w:rPr>
              <w:t>3. Назначение разработки</w:t>
              <w:tab/>
              <w:t>5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38_2197296794">
            <w:r>
              <w:rPr>
                <w:webHidden/>
              </w:rPr>
              <w:t>3.1. Описание объекта исследования</w:t>
              <w:tab/>
              <w:t>5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40_2197296794">
            <w:r>
              <w:rPr>
                <w:webHidden/>
              </w:rPr>
              <w:t>3.2. Функциональное назначение</w:t>
              <w:tab/>
              <w:t>5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42_2197296794">
            <w:r>
              <w:rPr>
                <w:webHidden/>
              </w:rPr>
              <w:t>4. Требования к программе или программному изделию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44_2197296794">
            <w:r>
              <w:rPr>
                <w:webHidden/>
              </w:rPr>
              <w:t>4.1. Требования к функциональным характеристикам</w:t>
              <w:tab/>
              <w:t>6</w:t>
            </w:r>
          </w:hyperlink>
        </w:p>
        <w:p>
          <w:pPr>
            <w:pStyle w:val="32"/>
            <w:tabs>
              <w:tab w:val="clear" w:pos="10206"/>
              <w:tab w:val="right" w:pos="10205" w:leader="dot"/>
            </w:tabs>
            <w:rPr/>
          </w:pPr>
          <w:hyperlink w:anchor="__RefHeading___Toc1146_2197296794">
            <w:r>
              <w:rPr>
                <w:webHidden/>
              </w:rPr>
              <w:t>4.1.1. Требования к составу выполняемых функций</w:t>
              <w:tab/>
              <w:t>6</w:t>
            </w:r>
          </w:hyperlink>
        </w:p>
        <w:p>
          <w:pPr>
            <w:pStyle w:val="32"/>
            <w:tabs>
              <w:tab w:val="clear" w:pos="10206"/>
              <w:tab w:val="right" w:pos="10205" w:leader="dot"/>
            </w:tabs>
            <w:rPr/>
          </w:pPr>
          <w:hyperlink w:anchor="__RefHeading___Toc1148_2197296794">
            <w:r>
              <w:rPr>
                <w:webHidden/>
              </w:rPr>
              <w:t>4.1.2. Требования к организации входных и выходных данных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0_2197296794">
            <w:r>
              <w:rPr>
                <w:webHidden/>
              </w:rPr>
              <w:t>4.2. Требования к надежности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2_2197296794">
            <w:r>
              <w:rPr>
                <w:webHidden/>
              </w:rPr>
              <w:t>4.3. Условия эксплуатации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4_2197296794">
            <w:r>
              <w:rPr>
                <w:webHidden/>
              </w:rPr>
              <w:t>4.4. Требования к составу и параметрам технических средств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6_2197296794">
            <w:r>
              <w:rPr>
                <w:webHidden/>
              </w:rPr>
              <w:t>4.5. Требования к информационной и программной совместимости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8_2197296794">
            <w:r>
              <w:rPr>
                <w:webHidden/>
              </w:rPr>
              <w:t>4.6. Требования к маркировке и упаковке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60_2197296794">
            <w:r>
              <w:rPr>
                <w:webHidden/>
              </w:rPr>
              <w:t>4.7. Требования к транспортированию и хранению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62_2197296794">
            <w:r>
              <w:rPr>
                <w:webHidden/>
              </w:rPr>
              <w:t>4.8. Специальные требования</w:t>
              <w:tab/>
              <w:t>6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64_2197296794">
            <w:r>
              <w:rPr>
                <w:webHidden/>
              </w:rPr>
              <w:t>5. Требования к программной документации</w:t>
              <w:tab/>
              <w:t>7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66_2197296794">
            <w:r>
              <w:rPr>
                <w:webHidden/>
              </w:rPr>
              <w:t>6. Технико-экономические показатели</w:t>
              <w:tab/>
              <w:t>8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68_2197296794">
            <w:r>
              <w:rPr>
                <w:webHidden/>
              </w:rPr>
              <w:t>6.1. Эффективность и ресурсоёмкость</w:t>
              <w:tab/>
              <w:t>8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70_2197296794">
            <w:r>
              <w:rPr>
                <w:webHidden/>
              </w:rPr>
              <w:t>6.2. Стоимость</w:t>
              <w:tab/>
              <w:t>8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72_2197296794">
            <w:r>
              <w:rPr>
                <w:webHidden/>
              </w:rPr>
              <w:t>7. Стадии и этапы разработки</w:t>
              <w:tab/>
              <w:t>9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74_2197296794">
            <w:r>
              <w:rPr>
                <w:webHidden/>
              </w:rPr>
              <w:t>8. Порядок контроля и приемки</w:t>
              <w:tab/>
              <w:t>10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76_2197296794">
            <w:r>
              <w:rPr>
                <w:webHidden/>
              </w:rPr>
              <w:t>9. ОПИСАНИЕ алгоритма</w:t>
              <w:tab/>
              <w:t>11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78_2197296794">
            <w:r>
              <w:rPr>
                <w:webHidden/>
              </w:rPr>
              <w:t>9.1. main.c</w:t>
              <w:tab/>
              <w:t>11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80_2197296794">
            <w:r>
              <w:rPr>
                <w:webHidden/>
              </w:rPr>
              <w:t>9.2. Вызов Машины Тьюринга</w:t>
              <w:tab/>
              <w:t>12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82_2197296794">
            <w:r>
              <w:rPr>
                <w:webHidden/>
              </w:rPr>
              <w:t>9.3. Машина Тьюринга</w:t>
              <w:tab/>
              <w:t>13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2280_2197296794">
            <w:r>
              <w:rPr>
                <w:webHidden/>
              </w:rPr>
              <w:t>10. Код программы</w:t>
              <w:tab/>
              <w:t>14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977_2323423047">
            <w:r>
              <w:rPr>
                <w:webHidden/>
              </w:rPr>
              <w:t>11. Cкриншоты с контрольными примерами</w:t>
              <w:tab/>
              <w:t>17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84_2197296794">
            <w:r>
              <w:rPr>
                <w:webHidden/>
              </w:rPr>
              <w:t>12. Выводы</w:t>
              <w:tab/>
              <w:t>18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86_2197296794">
            <w:r>
              <w:rPr>
                <w:webHidden/>
              </w:rPr>
              <w:t>Перечень принятых сокращений</w:t>
              <w:tab/>
              <w:t>19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0" w:name="__RefHeading___Toc1126_2197296794"/>
      <w:bookmarkStart w:id="1" w:name="_Toc89713133"/>
      <w:bookmarkEnd w:id="0"/>
      <w:r>
        <w:rPr>
          <w:shd w:fill="FFFFFF" w:val="clear"/>
        </w:rPr>
        <w:t>Введение</w:t>
      </w:r>
      <w:bookmarkEnd w:id="1"/>
    </w:p>
    <w:p>
      <w:pPr>
        <w:pStyle w:val="Tdtoccaptionlevel21"/>
        <w:numPr>
          <w:ilvl w:val="1"/>
          <w:numId w:val="14"/>
        </w:numPr>
        <w:rPr/>
      </w:pPr>
      <w:bookmarkStart w:id="2" w:name="__RefHeading___Toc1128_2197296794"/>
      <w:bookmarkStart w:id="3" w:name="_Toc89713134"/>
      <w:bookmarkEnd w:id="2"/>
      <w:r>
        <w:rPr/>
        <w:t>Наименование программы</w:t>
      </w:r>
      <w:bookmarkEnd w:id="3"/>
    </w:p>
    <w:p>
      <w:pPr>
        <w:pStyle w:val="Tdtext1"/>
        <w:rPr/>
      </w:pPr>
      <w:r>
        <w:rPr/>
        <w:t xml:space="preserve">Наименование программы – «Машина Тьюринга» </w:t>
      </w:r>
    </w:p>
    <w:p>
      <w:pPr>
        <w:pStyle w:val="Tdtoccaptionlevel21"/>
        <w:numPr>
          <w:ilvl w:val="1"/>
          <w:numId w:val="14"/>
        </w:numPr>
        <w:rPr/>
      </w:pPr>
      <w:bookmarkStart w:id="4" w:name="__RefHeading___Toc1130_2197296794"/>
      <w:bookmarkStart w:id="5" w:name="_Toc89713135"/>
      <w:bookmarkEnd w:id="4"/>
      <w:r>
        <w:rPr/>
        <w:t>Краткая характеристика области применения</w:t>
      </w:r>
      <w:bookmarkEnd w:id="5"/>
    </w:p>
    <w:p>
      <w:pPr>
        <w:pStyle w:val="Tdtext1"/>
        <w:rPr/>
      </w:pPr>
      <w:r>
        <w:rPr/>
        <w:t>Программа будет запущена один раз, во время сдачи лабораторной работы, после чего забудется навсегда.</w:t>
      </w:r>
    </w:p>
    <w:p>
      <w:pPr>
        <w:pStyle w:val="Tdtoccaptionlevel21"/>
        <w:numPr>
          <w:ilvl w:val="1"/>
          <w:numId w:val="14"/>
        </w:numPr>
        <w:rPr/>
      </w:pPr>
      <w:bookmarkStart w:id="6" w:name="__RefHeading___Toc1132_2197296794"/>
      <w:bookmarkStart w:id="7" w:name="_Toc89713136"/>
      <w:bookmarkEnd w:id="6"/>
      <w:r>
        <w:rPr/>
        <w:t>Постановка задачи</w:t>
      </w:r>
      <w:bookmarkEnd w:id="7"/>
    </w:p>
    <w:p>
      <w:pPr>
        <w:pStyle w:val="Tdtext1"/>
        <w:rPr/>
      </w:pPr>
      <w:r>
        <w:rPr/>
        <w:t>1.</w:t>
        <w:tab/>
        <w:t>Объединиться в подгруппы по 2-3 студента.</w:t>
      </w:r>
    </w:p>
    <w:p>
      <w:pPr>
        <w:pStyle w:val="Tdtext1"/>
        <w:rPr/>
      </w:pPr>
      <w:r>
        <w:rPr/>
        <w:t>2.</w:t>
        <w:tab/>
        <w:t>Изучить примеры решения задач с помощью МТ в файле «МТ (решенные задачи).pdf».</w:t>
      </w:r>
    </w:p>
    <w:p>
      <w:pPr>
        <w:pStyle w:val="Tdtext1"/>
        <w:rPr/>
      </w:pPr>
      <w:r>
        <w:rPr/>
        <w:t>3.</w:t>
        <w:tab/>
        <w:t>Программно реализовать представленные задачи.</w:t>
      </w:r>
    </w:p>
    <w:p>
      <w:pPr>
        <w:pStyle w:val="Tdtext1"/>
        <w:rPr/>
      </w:pPr>
      <w:r>
        <w:rPr/>
        <w:t>4.</w:t>
        <w:tab/>
        <w:t>Подготовить отчет о ЛР, включающий постановку задачи, блок-схемы алгоритмов, листинг программы, скриншоты с контрольными примерами и выводы по работе.</w:t>
      </w:r>
    </w:p>
    <w:p>
      <w:pPr>
        <w:pStyle w:val="Tdtext1"/>
        <w:rPr/>
      </w:pPr>
      <w:r>
        <w:rPr/>
        <w:t>5.</w:t>
        <w:tab/>
        <w:t>Защитить лабораторную работу.</w:t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  <w:t>Cрок выполнения 4 часа – выполнение ЛР, 2 часа защита ЛР.</w:t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  <w:t>Задания:</w:t>
      </w:r>
    </w:p>
    <w:p>
      <w:pPr>
        <w:pStyle w:val="Tdtext1"/>
        <w:rPr/>
      </w:pPr>
      <w:r>
        <w:rPr/>
        <w:t>1)Последовательность натуральных чисел (x1, x2, .., xn) задается на ленте машины Тьюринга как слово 01^x1 01^x20...01^xn0, где 1^x обозначает слово 11...1, состоящее из x единиц. Предполагается, что остальные клетки ленты содержат нули. Построить машину Тьюринга, осуществляющню заданное преобарзование. В начале работы головка показывает на 0 перед крайтей левой едеинцей, и машина находится в состоянии q1. (x1, x2) (x1, x2, x1)</w:t>
      </w:r>
    </w:p>
    <w:p>
      <w:pPr>
        <w:pStyle w:val="Tdtext1"/>
        <w:rPr/>
      </w:pPr>
      <w:r>
        <w:rPr/>
        <w:t>2)Построить машину Тьюринга, которая вычисляет модуль разности любых двух натуральных чисел.</w:t>
      </w:r>
    </w:p>
    <w:p>
      <w:pPr>
        <w:pStyle w:val="Tdtext1"/>
        <w:rPr/>
      </w:pPr>
      <w:r>
        <w:rPr/>
        <w:t xml:space="preserve">3)Задать определения: МТ, правильно вычисляющей предикат; МТ, вычисляющая предикат с восстановлением. Построить МТ для правильного вычисления предиката : </w:t>
      </w:r>
    </w:p>
    <w:p>
      <w:pPr>
        <w:pStyle w:val="Tdtext1"/>
        <w:rPr/>
      </w:pPr>
      <w:r>
        <w:rPr/>
        <w:t>P = u, x - нечетное число</w:t>
      </w:r>
    </w:p>
    <w:p>
      <w:pPr>
        <w:pStyle w:val="Tdtext1"/>
        <w:rPr/>
      </w:pPr>
      <w:r>
        <w:rPr/>
        <w:t>P = л, x - четное число</w:t>
      </w:r>
    </w:p>
    <w:p>
      <w:pPr>
        <w:pStyle w:val="Tdtext1"/>
        <w:rPr/>
      </w:pPr>
      <w:r>
        <w:rPr/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8" w:name="__RefHeading___Toc1134_2197296794"/>
      <w:bookmarkStart w:id="9" w:name="_Toc89713137"/>
      <w:bookmarkEnd w:id="8"/>
      <w:r>
        <w:rPr>
          <w:shd w:fill="FFFFFF" w:val="clear"/>
        </w:rPr>
        <w:t>Основания для разработки</w:t>
      </w:r>
      <w:bookmarkEnd w:id="9"/>
    </w:p>
    <w:p>
      <w:pPr>
        <w:pStyle w:val="Tdtabletext1"/>
        <w:rPr/>
      </w:pPr>
      <w:r>
        <w:rPr/>
        <w:tab/>
        <w:t>Основанием для разработки является задание, выданное преподавателем М.А.Бирюковым, именуемым в дальнейшем Заказчиком, В.Е. Дунаеву, Т.В. Хохлову и А.В. Крылову, именуемым в дальнейшем Исполнителем.</w:t>
      </w:r>
    </w:p>
    <w:p>
      <w:pPr>
        <w:pStyle w:val="Tdtabletext1"/>
        <w:rPr/>
      </w:pPr>
      <w:r>
        <w:rPr/>
        <w:tab/>
        <w:t>Согласно заданию, Исполнитель обязан разработать и защитить систему не позднее 14.05.2022, предоставить исходные коды и документацию не позднее 14.05.2022</w:t>
      </w:r>
    </w:p>
    <w:p>
      <w:pPr>
        <w:pStyle w:val="Tdtabletext1"/>
        <w:rPr/>
      </w:pPr>
      <w:r>
        <w:rPr/>
        <w:tab/>
        <w:t>Наименование темы разработки – «Разработка проекта для работы с МТ»</w:t>
      </w:r>
    </w:p>
    <w:p>
      <w:pPr>
        <w:pStyle w:val="Tdtabletext1"/>
        <w:rPr/>
      </w:pPr>
      <w:r>
        <w:rPr/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10" w:name="__RefHeading___Toc1136_2197296794"/>
      <w:bookmarkStart w:id="11" w:name="_Toc89713138"/>
      <w:bookmarkEnd w:id="10"/>
      <w:r>
        <w:rPr>
          <w:shd w:fill="FFFFFF" w:val="clear"/>
        </w:rPr>
        <w:t>Назначение разработки</w:t>
      </w:r>
      <w:bookmarkEnd w:id="11"/>
    </w:p>
    <w:p>
      <w:pPr>
        <w:pStyle w:val="Tdtoccaptionlevel21"/>
        <w:numPr>
          <w:ilvl w:val="1"/>
          <w:numId w:val="14"/>
        </w:numPr>
        <w:rPr/>
      </w:pPr>
      <w:bookmarkStart w:id="12" w:name="__RefHeading___Toc1138_2197296794"/>
      <w:bookmarkStart w:id="13" w:name="_Toc89713139"/>
      <w:bookmarkEnd w:id="12"/>
      <w:r>
        <w:rPr/>
        <w:t>Описание объекта исследования</w:t>
      </w:r>
      <w:bookmarkEnd w:id="13"/>
      <w:r>
        <w:rPr/>
        <w:t xml:space="preserve"> </w:t>
      </w:r>
    </w:p>
    <w:p>
      <w:pPr>
        <w:pStyle w:val="Tdtext1"/>
        <w:rPr/>
      </w:pPr>
      <w:r>
        <w:rPr/>
        <w:t>Работа некоторых алгоритмов Машины Тьюринга</w:t>
      </w:r>
    </w:p>
    <w:p>
      <w:pPr>
        <w:pStyle w:val="Tdtoccaptionlevel21"/>
        <w:numPr>
          <w:ilvl w:val="1"/>
          <w:numId w:val="14"/>
        </w:numPr>
        <w:rPr/>
      </w:pPr>
      <w:bookmarkStart w:id="14" w:name="__RefHeading___Toc1140_2197296794"/>
      <w:bookmarkStart w:id="15" w:name="_Toc89713140"/>
      <w:bookmarkEnd w:id="14"/>
      <w:r>
        <w:rPr/>
        <w:t>Функциональное назначение</w:t>
      </w:r>
      <w:bookmarkEnd w:id="15"/>
    </w:p>
    <w:p>
      <w:pPr>
        <w:pStyle w:val="Tdtext1"/>
        <w:rPr/>
      </w:pPr>
      <w:r>
        <w:rPr/>
        <w:t xml:space="preserve">Программа демонстрирует результаты выполнения последовательности команд для МТ по данному заданию. </w:t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16" w:name="__RefHeading___Toc1142_2197296794"/>
      <w:bookmarkStart w:id="17" w:name="_Toc89713141"/>
      <w:bookmarkEnd w:id="16"/>
      <w:r>
        <w:rPr>
          <w:shd w:fill="FFFFFF" w:val="clear"/>
        </w:rPr>
        <w:t>Требования к программе или программному изделию</w:t>
      </w:r>
      <w:bookmarkEnd w:id="17"/>
    </w:p>
    <w:p>
      <w:pPr>
        <w:pStyle w:val="Tdtoccaptionlevel21"/>
        <w:numPr>
          <w:ilvl w:val="1"/>
          <w:numId w:val="14"/>
        </w:numPr>
        <w:rPr/>
      </w:pPr>
      <w:bookmarkStart w:id="18" w:name="__RefHeading___Toc1144_2197296794"/>
      <w:bookmarkStart w:id="19" w:name="_Toc89713142"/>
      <w:bookmarkEnd w:id="18"/>
      <w:r>
        <w:rPr/>
        <w:t>Требования к функциональным характеристикам</w:t>
      </w:r>
      <w:bookmarkEnd w:id="19"/>
    </w:p>
    <w:p>
      <w:pPr>
        <w:pStyle w:val="Tdtoccaptionlevel31"/>
        <w:numPr>
          <w:ilvl w:val="2"/>
          <w:numId w:val="14"/>
        </w:numPr>
        <w:rPr/>
      </w:pPr>
      <w:bookmarkStart w:id="20" w:name="__RefHeading___Toc1146_2197296794"/>
      <w:bookmarkStart w:id="21" w:name="_Toc89713143"/>
      <w:bookmarkEnd w:id="20"/>
      <w:r>
        <w:rPr/>
        <w:t>Требования к составу выполняемых функций</w:t>
      </w:r>
      <w:bookmarkEnd w:id="21"/>
    </w:p>
    <w:p>
      <w:pPr>
        <w:pStyle w:val="Tdtext1"/>
        <w:rPr/>
      </w:pPr>
      <w:r>
        <w:rPr/>
        <w:t>После запуска программы пользователю отображается сообщение «Введите номер задания [1 — 3] Для завершения работы введите 0». Ожидается, что пользователь введёт целое число в диапазоне от 0 до 3.</w:t>
      </w:r>
    </w:p>
    <w:p>
      <w:pPr>
        <w:pStyle w:val="Tdtext1"/>
        <w:rPr/>
      </w:pPr>
      <w:r>
        <w:rPr/>
        <w:t>Для пользователя программа предоставляет три примера работы МТ:</w:t>
      </w:r>
    </w:p>
    <w:p>
      <w:pPr>
        <w:pStyle w:val="Tdtext1"/>
        <w:rPr/>
      </w:pPr>
      <w:r>
        <w:rPr/>
        <w:t>- Преобразование строки по заданному правилу</w:t>
      </w:r>
    </w:p>
    <w:p>
      <w:pPr>
        <w:pStyle w:val="Tdtext1"/>
        <w:rPr/>
      </w:pPr>
      <w:r>
        <w:rPr/>
        <w:t>- Вычислить модуль разности двух натуральных чисел</w:t>
      </w:r>
    </w:p>
    <w:p>
      <w:pPr>
        <w:pStyle w:val="Tdtext1"/>
        <w:rPr/>
      </w:pPr>
      <w:r>
        <w:rPr/>
        <w:t>- Вычисление предиката</w:t>
      </w:r>
    </w:p>
    <w:p>
      <w:pPr>
        <w:pStyle w:val="Tdtext1"/>
        <w:rPr/>
      </w:pPr>
      <w:r>
        <w:rPr/>
        <w:t>----------------------------------------</w:t>
      </w:r>
    </w:p>
    <w:p>
      <w:pPr>
        <w:pStyle w:val="Tdtoccaptionlevel31"/>
        <w:numPr>
          <w:ilvl w:val="2"/>
          <w:numId w:val="14"/>
        </w:numPr>
        <w:rPr/>
      </w:pPr>
      <w:bookmarkStart w:id="22" w:name="__RefHeading___Toc1148_2197296794"/>
      <w:bookmarkStart w:id="23" w:name="_Toc89713144"/>
      <w:bookmarkEnd w:id="22"/>
      <w:r>
        <w:rPr/>
        <w:t>Требования к организации входных и выходных данных</w:t>
      </w:r>
      <w:bookmarkEnd w:id="23"/>
    </w:p>
    <w:p>
      <w:pPr>
        <w:pStyle w:val="Tdtext1"/>
        <w:rPr/>
      </w:pPr>
      <w:r>
        <w:rPr/>
        <w:t xml:space="preserve">При вводе номера задания принимаются целые числа в диапазоне от 0 до 3. </w:t>
      </w:r>
    </w:p>
    <w:p>
      <w:pPr>
        <w:pStyle w:val="Tdtoccaptionlevel21"/>
        <w:numPr>
          <w:ilvl w:val="1"/>
          <w:numId w:val="14"/>
        </w:numPr>
        <w:rPr/>
      </w:pPr>
      <w:bookmarkStart w:id="24" w:name="__RefHeading___Toc1150_2197296794"/>
      <w:bookmarkStart w:id="25" w:name="_Toc89713145"/>
      <w:bookmarkEnd w:id="24"/>
      <w:r>
        <w:rPr/>
        <w:t>Требования к надежности</w:t>
      </w:r>
      <w:bookmarkEnd w:id="25"/>
    </w:p>
    <w:p>
      <w:pPr>
        <w:pStyle w:val="Tdtext1"/>
        <w:rPr/>
      </w:pPr>
      <w:r>
        <w:rPr/>
        <w:t>Вероятность безотказной работы должна составлять не менее 99.99% при условии исправности компьютера, на котором запускается программа (отсутствие программных и физических неполадок).</w:t>
      </w:r>
    </w:p>
    <w:p>
      <w:pPr>
        <w:pStyle w:val="Tdtoccaptionlevel21"/>
        <w:numPr>
          <w:ilvl w:val="1"/>
          <w:numId w:val="14"/>
        </w:numPr>
        <w:rPr/>
      </w:pPr>
      <w:bookmarkStart w:id="26" w:name="__RefHeading___Toc1152_2197296794"/>
      <w:bookmarkStart w:id="27" w:name="_Toc89713146"/>
      <w:bookmarkEnd w:id="26"/>
      <w:r>
        <w:rPr/>
        <w:t>Условия эксплуатации</w:t>
      </w:r>
      <w:bookmarkEnd w:id="27"/>
    </w:p>
    <w:p>
      <w:pPr>
        <w:pStyle w:val="Tdtext1"/>
        <w:rPr/>
      </w:pPr>
      <w:r>
        <w:rPr/>
        <w:t xml:space="preserve">Программа запускается на компьютере с установленной операционной системой </w:t>
      </w:r>
      <w:r>
        <w:rPr>
          <w:lang w:val="en-US"/>
        </w:rPr>
        <w:t>Linux</w:t>
      </w:r>
      <w:r>
        <w:rPr/>
        <w:t>.</w:t>
      </w:r>
    </w:p>
    <w:p>
      <w:pPr>
        <w:pStyle w:val="Tdtoccaptionlevel21"/>
        <w:numPr>
          <w:ilvl w:val="1"/>
          <w:numId w:val="14"/>
        </w:numPr>
        <w:rPr/>
      </w:pPr>
      <w:bookmarkStart w:id="28" w:name="__RefHeading___Toc1154_2197296794"/>
      <w:bookmarkStart w:id="29" w:name="_Toc89713147"/>
      <w:bookmarkEnd w:id="28"/>
      <w:r>
        <w:rPr/>
        <w:t>Требования к составу и параметрам технических средств</w:t>
      </w:r>
      <w:bookmarkEnd w:id="29"/>
    </w:p>
    <w:p>
      <w:pPr>
        <w:pStyle w:val="Tdtext1"/>
        <w:rPr/>
      </w:pPr>
      <w:r>
        <w:rPr/>
        <w:t xml:space="preserve">Состав технических средств: </w:t>
      </w:r>
    </w:p>
    <w:p>
      <w:pPr>
        <w:pStyle w:val="Tdunorderedlistlevel2"/>
        <w:numPr>
          <w:ilvl w:val="1"/>
          <w:numId w:val="15"/>
        </w:numPr>
        <w:rPr/>
      </w:pPr>
      <w:r>
        <w:rPr/>
        <w:t>Компьютер оператора, включающий в себя:</w:t>
      </w:r>
    </w:p>
    <w:p>
      <w:pPr>
        <w:pStyle w:val="Tdunorderedlistlevel2"/>
        <w:numPr>
          <w:ilvl w:val="1"/>
          <w:numId w:val="15"/>
        </w:numPr>
        <w:rPr/>
      </w:pPr>
      <w:r>
        <w:rPr/>
        <w:t xml:space="preserve">процессов </w:t>
      </w:r>
      <w:r>
        <w:rPr>
          <w:lang w:val="en-US"/>
        </w:rPr>
        <w:t>x</w:t>
      </w:r>
      <w:r>
        <w:rPr/>
        <w:t>86 с тактовой частотой не менее 1 ГГц;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оперативную память объёмом не менее 1 Гб;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видеокарту, мышь, монитор.</w:t>
      </w:r>
    </w:p>
    <w:p>
      <w:pPr>
        <w:pStyle w:val="Tdtoccaptionlevel21"/>
        <w:numPr>
          <w:ilvl w:val="1"/>
          <w:numId w:val="14"/>
        </w:numPr>
        <w:rPr/>
      </w:pPr>
      <w:bookmarkStart w:id="30" w:name="__RefHeading___Toc1156_2197296794"/>
      <w:bookmarkStart w:id="31" w:name="_Toc89713148"/>
      <w:bookmarkEnd w:id="30"/>
      <w:r>
        <w:rPr/>
        <w:t>Требования к информационной и программной совместимости</w:t>
      </w:r>
      <w:bookmarkEnd w:id="31"/>
    </w:p>
    <w:p>
      <w:pPr>
        <w:pStyle w:val="Tdtext1"/>
        <w:rPr/>
      </w:pPr>
      <w:r>
        <w:rPr/>
        <w:t>Необходимо наличие файлов «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>», «</w:t>
      </w:r>
      <w:r>
        <w:rPr>
          <w:lang w:val="en-US"/>
        </w:rPr>
        <w:t>funcs</w:t>
      </w:r>
      <w:r>
        <w:rPr/>
        <w:t>.</w:t>
      </w:r>
      <w:r>
        <w:rPr>
          <w:lang w:val="en-US"/>
        </w:rPr>
        <w:t>h</w:t>
      </w:r>
      <w:r>
        <w:rPr/>
        <w:t>» и «</w:t>
      </w:r>
      <w:r>
        <w:rPr>
          <w:lang w:val="en-US"/>
        </w:rPr>
        <w:t>funcs.c</w:t>
      </w:r>
      <w:r>
        <w:rPr/>
        <w:t>» в одной директории для корректной работы.</w:t>
      </w:r>
    </w:p>
    <w:p>
      <w:pPr>
        <w:pStyle w:val="Tdtoccaptionlevel21"/>
        <w:numPr>
          <w:ilvl w:val="1"/>
          <w:numId w:val="14"/>
        </w:numPr>
        <w:rPr/>
      </w:pPr>
      <w:bookmarkStart w:id="32" w:name="__RefHeading___Toc1158_2197296794"/>
      <w:bookmarkStart w:id="33" w:name="_Toc89713149"/>
      <w:bookmarkEnd w:id="32"/>
      <w:r>
        <w:rPr/>
        <w:t>Требования к маркировке и упаковке</w:t>
      </w:r>
      <w:bookmarkEnd w:id="33"/>
    </w:p>
    <w:p>
      <w:pPr>
        <w:pStyle w:val="Tdtext1"/>
        <w:rPr/>
      </w:pPr>
      <w:r>
        <w:rPr/>
        <w:t xml:space="preserve">Программное изделие передаётся по сети </w:t>
      </w:r>
      <w:r>
        <w:rPr>
          <w:lang w:val="en-US"/>
        </w:rPr>
        <w:t>Internet</w:t>
      </w:r>
      <w:r>
        <w:rPr/>
        <w:t xml:space="preserve"> или на съёмном носителе информации.</w:t>
      </w:r>
    </w:p>
    <w:p>
      <w:pPr>
        <w:pStyle w:val="Tdtoccaptionlevel21"/>
        <w:numPr>
          <w:ilvl w:val="1"/>
          <w:numId w:val="14"/>
        </w:numPr>
        <w:rPr/>
      </w:pPr>
      <w:bookmarkStart w:id="34" w:name="__RefHeading___Toc1160_2197296794"/>
      <w:bookmarkStart w:id="35" w:name="_Toc89713150"/>
      <w:bookmarkEnd w:id="34"/>
      <w:r>
        <w:rPr/>
        <w:t>Требования к транспортированию и хранению</w:t>
      </w:r>
      <w:bookmarkEnd w:id="35"/>
    </w:p>
    <w:p>
      <w:pPr>
        <w:pStyle w:val="Tdtext1"/>
        <w:rPr/>
      </w:pPr>
      <w:r>
        <w:rPr/>
        <w:t>Специальных требований не предъявляется.</w:t>
      </w:r>
    </w:p>
    <w:p>
      <w:pPr>
        <w:pStyle w:val="Tdtoccaptionlevel21"/>
        <w:numPr>
          <w:ilvl w:val="1"/>
          <w:numId w:val="14"/>
        </w:numPr>
        <w:rPr/>
      </w:pPr>
      <w:bookmarkStart w:id="36" w:name="__RefHeading___Toc1162_2197296794"/>
      <w:bookmarkStart w:id="37" w:name="_Toc89713151"/>
      <w:bookmarkEnd w:id="36"/>
      <w:r>
        <w:rPr/>
        <w:t>Специальные требования</w:t>
      </w:r>
      <w:bookmarkEnd w:id="37"/>
    </w:p>
    <w:p>
      <w:pPr>
        <w:pStyle w:val="Tdtext1"/>
        <w:rPr/>
      </w:pPr>
      <w:r>
        <w:rPr/>
        <w:t>Отсутствуют</w:t>
      </w:r>
    </w:p>
    <w:p>
      <w:pPr>
        <w:pStyle w:val="Tdtoccaptionlevel11"/>
        <w:numPr>
          <w:ilvl w:val="0"/>
          <w:numId w:val="14"/>
        </w:numPr>
        <w:rPr/>
      </w:pPr>
      <w:bookmarkStart w:id="38" w:name="__RefHeading___Toc1164_2197296794"/>
      <w:bookmarkStart w:id="39" w:name="_Toc89713152"/>
      <w:bookmarkEnd w:id="38"/>
      <w:r>
        <w:rPr/>
        <w:t>Требования к программной документации</w:t>
      </w:r>
      <w:bookmarkEnd w:id="39"/>
    </w:p>
    <w:p>
      <w:pPr>
        <w:pStyle w:val="Tdtext1"/>
        <w:rPr/>
      </w:pPr>
      <w:r>
        <w:rPr/>
        <w:t>Предварительный состав программной документации: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техническое задание (включает описание применения);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код программы, блок-схема</w:t>
      </w:r>
      <w:r>
        <w:rPr>
          <w:lang w:val="en-US"/>
        </w:rPr>
        <w:t>.</w:t>
      </w:r>
    </w:p>
    <w:p>
      <w:pPr>
        <w:pStyle w:val="Tdunorderedlistlevel2"/>
        <w:numPr>
          <w:ilvl w:val="0"/>
          <w:numId w:val="0"/>
        </w:numPr>
        <w:ind w:left="1134" w:hanging="0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40" w:name="__RefHeading___Toc1166_2197296794"/>
      <w:bookmarkStart w:id="41" w:name="_Toc89713153"/>
      <w:bookmarkEnd w:id="40"/>
      <w:r>
        <w:rPr>
          <w:shd w:fill="FFFFFF" w:val="clear"/>
        </w:rPr>
        <w:t>Технико-экономические показатели</w:t>
      </w:r>
      <w:bookmarkEnd w:id="41"/>
    </w:p>
    <w:p>
      <w:pPr>
        <w:pStyle w:val="Tdtoccaptionlevel21"/>
        <w:numPr>
          <w:ilvl w:val="1"/>
          <w:numId w:val="14"/>
        </w:numPr>
        <w:rPr/>
      </w:pPr>
      <w:bookmarkStart w:id="42" w:name="__RefHeading___Toc1168_2197296794"/>
      <w:bookmarkStart w:id="43" w:name="_Toc89713154"/>
      <w:bookmarkEnd w:id="42"/>
      <w:r>
        <w:rPr/>
        <w:t>Эффективность и ресурсоёмкость</w:t>
      </w:r>
      <w:bookmarkEnd w:id="43"/>
    </w:p>
    <w:p>
      <w:pPr>
        <w:pStyle w:val="Tdtext1"/>
        <w:rPr/>
      </w:pPr>
      <w:r>
        <w:rPr/>
        <w:t>Объём занимаемой памяти: не более 1 Мб (файлы «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>», «</w:t>
      </w:r>
      <w:r>
        <w:rPr>
          <w:lang w:val="en-US"/>
        </w:rPr>
        <w:t>funcs</w:t>
      </w:r>
      <w:r>
        <w:rPr/>
        <w:t>.</w:t>
      </w:r>
      <w:r>
        <w:rPr>
          <w:lang w:val="en-US"/>
        </w:rPr>
        <w:t>h</w:t>
      </w:r>
      <w:r>
        <w:rPr/>
        <w:t>» и «</w:t>
      </w:r>
      <w:r>
        <w:rPr>
          <w:lang w:val="en-US"/>
        </w:rPr>
        <w:t>funcs.c</w:t>
      </w:r>
      <w:r>
        <w:rPr/>
        <w:t>»)</w:t>
      </w:r>
    </w:p>
    <w:p>
      <w:pPr>
        <w:pStyle w:val="Tdtoccaptionlevel21"/>
        <w:numPr>
          <w:ilvl w:val="1"/>
          <w:numId w:val="14"/>
        </w:numPr>
        <w:rPr/>
      </w:pPr>
      <w:bookmarkStart w:id="44" w:name="__RefHeading___Toc1170_2197296794"/>
      <w:bookmarkStart w:id="45" w:name="_Toc89713155"/>
      <w:bookmarkEnd w:id="44"/>
      <w:r>
        <w:rPr/>
        <w:t>Стоимость</w:t>
      </w:r>
      <w:bookmarkEnd w:id="45"/>
    </w:p>
    <w:p>
      <w:pPr>
        <w:pStyle w:val="Tdtext1"/>
        <w:rPr/>
      </w:pPr>
      <w:r>
        <w:rPr/>
        <w:t>Разработано в образовательных целях (бесплатно).</w:t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46" w:name="__RefHeading___Toc1172_2197296794"/>
      <w:bookmarkStart w:id="47" w:name="_Toc89713156"/>
      <w:bookmarkEnd w:id="46"/>
      <w:r>
        <w:rPr>
          <w:shd w:fill="FFFFFF" w:val="clear"/>
        </w:rPr>
        <w:t>Стадии и этапы разработки</w:t>
      </w:r>
      <w:bookmarkEnd w:id="47"/>
    </w:p>
    <w:p>
      <w:pPr>
        <w:pStyle w:val="Tdtext1"/>
        <w:rPr/>
      </w:pPr>
      <w:r>
        <w:rPr/>
        <w:t>Разработка должна быть проведена в три стадии: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техническое задание;</w:t>
      </w:r>
    </w:p>
    <w:p>
      <w:pPr>
        <w:pStyle w:val="Tdunorderedlistlevel2"/>
        <w:numPr>
          <w:ilvl w:val="1"/>
          <w:numId w:val="15"/>
        </w:numPr>
        <w:rPr/>
      </w:pPr>
      <w:r>
        <w:rPr/>
        <w:t>технический проекты;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демонстрация.</w:t>
      </w:r>
    </w:p>
    <w:p>
      <w:pPr>
        <w:pStyle w:val="Tdtext1"/>
        <w:rPr/>
      </w:pPr>
      <w:r>
        <w:rPr/>
        <w:t>На стадии «Техническое задание» должен быть выполнен этап разработки и утверждения настоящего технического задания.</w:t>
      </w:r>
    </w:p>
    <w:p>
      <w:pPr>
        <w:pStyle w:val="Tdtext1"/>
        <w:rPr/>
      </w:pPr>
      <w:r>
        <w:rPr/>
        <w:t>На стадии «Технический проект» должны быть выполнены перечисленные ниже этапы работ: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разработка программы;</w:t>
      </w:r>
    </w:p>
    <w:p>
      <w:pPr>
        <w:pStyle w:val="Tdunorderedlistlevel2"/>
        <w:numPr>
          <w:ilvl w:val="1"/>
          <w:numId w:val="15"/>
        </w:numPr>
        <w:rPr/>
      </w:pPr>
      <w:r>
        <w:rPr/>
        <w:t>разработка программной документации;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испытания программы.</w:t>
      </w:r>
    </w:p>
    <w:p>
      <w:pPr>
        <w:pStyle w:val="Tdtext1"/>
        <w:rPr/>
      </w:pPr>
      <w:r>
        <w:rPr/>
        <w:t>На стадии «Демонстрация» должен быть выполнен этап разработки «Подготовка и передача программы».</w:t>
      </w:r>
    </w:p>
    <w:p>
      <w:pPr>
        <w:pStyle w:val="Tdtext1"/>
        <w:rPr/>
      </w:pPr>
      <w:r>
        <w:rPr/>
        <w:t>Содержание работ по этапам:</w:t>
      </w:r>
    </w:p>
    <w:p>
      <w:pPr>
        <w:pStyle w:val="Tdtext1"/>
        <w:rPr/>
      </w:pPr>
      <w:r>
        <w:rPr/>
        <w:t>На этапе разработки технического задания должны быть выполнены перечисленные ниже работы:</w:t>
      </w:r>
    </w:p>
    <w:p>
      <w:pPr>
        <w:pStyle w:val="Tdunorderedlistlevel2"/>
        <w:numPr>
          <w:ilvl w:val="1"/>
          <w:numId w:val="15"/>
        </w:numPr>
        <w:rPr/>
      </w:pPr>
      <w:r>
        <w:rPr/>
        <w:t>постановка задачи;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определение и уточнение требований к техническим средствам;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определение требований к программе;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определение стадий, этапов и сроков разработки программы и документации на нее;</w:t>
      </w:r>
    </w:p>
    <w:p>
      <w:pPr>
        <w:pStyle w:val="Tdunorderedlistlevel2"/>
        <w:numPr>
          <w:ilvl w:val="1"/>
          <w:numId w:val="15"/>
        </w:numPr>
        <w:rPr/>
      </w:pPr>
      <w:r>
        <w:rPr/>
        <w:t>утверждение технического задания.</w:t>
      </w:r>
    </w:p>
    <w:p>
      <w:pPr>
        <w:pStyle w:val="Tdtext1"/>
        <w:rPr/>
      </w:pPr>
      <w:r>
        <w:rPr/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pStyle w:val="Tdtext1"/>
        <w:rPr/>
      </w:pPr>
      <w:r>
        <w:rPr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Tdtext1"/>
        <w:rPr/>
      </w:pPr>
      <w:r>
        <w:rPr/>
        <w:t>На этапе испытаний программы должны быть выполнены перечисленные ниже виды работ: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разработка, согласование и утверждение порядка и методики испытаний;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проведение приемо-сдаточных испытаний;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корректировка программы и программной документации по результатам испытаний.</w:t>
      </w:r>
    </w:p>
    <w:p>
      <w:pPr>
        <w:pStyle w:val="Tdtext1"/>
        <w:rPr/>
      </w:pPr>
      <w:r>
        <w:rP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48" w:name="__RefHeading___Toc1174_2197296794"/>
      <w:bookmarkStart w:id="49" w:name="_Toc89713157"/>
      <w:bookmarkEnd w:id="48"/>
      <w:r>
        <w:rPr>
          <w:shd w:fill="FFFFFF" w:val="clear"/>
        </w:rPr>
        <w:t>Порядок контроля и приемки</w:t>
      </w:r>
      <w:bookmarkStart w:id="50" w:name="_Toc271729715"/>
      <w:bookmarkStart w:id="51" w:name="_Toc298323190"/>
      <w:bookmarkEnd w:id="49"/>
    </w:p>
    <w:p>
      <w:pPr>
        <w:pStyle w:val="Tdtext1"/>
        <w:rPr/>
      </w:pPr>
      <w:r>
        <w:rPr/>
        <w:t>Приемосдаточные испытания программы могут проводиться согласно разработанной исполнителем и согласованной заказчиком «Программы и методики испытаний».</w:t>
      </w:r>
    </w:p>
    <w:p>
      <w:pPr>
        <w:pStyle w:val="Tdtext1"/>
        <w:rPr/>
      </w:pPr>
      <w:r>
        <w:rPr/>
        <w:t>Ход проведения приемо-сдаточных испытаний заказчик и исполнитель могут документировать (например, в протоколе испытаний).</w:t>
      </w:r>
    </w:p>
    <w:p>
      <w:pPr>
        <w:pStyle w:val="Tdtoccaptionlevel11"/>
        <w:numPr>
          <w:ilvl w:val="0"/>
          <w:numId w:val="14"/>
        </w:numPr>
        <w:rPr/>
      </w:pPr>
      <w:bookmarkStart w:id="52" w:name="__RefHeading___Toc1176_2197296794"/>
      <w:bookmarkStart w:id="53" w:name="_Toc89713158"/>
      <w:bookmarkEnd w:id="52"/>
      <w:r>
        <w:rPr/>
        <w:t>ОПИСАНИЕ алгоритма</w:t>
      </w:r>
      <w:bookmarkEnd w:id="53"/>
    </w:p>
    <w:p>
      <w:pPr>
        <w:pStyle w:val="Tdtoccaptionlevel21"/>
        <w:numPr>
          <w:ilvl w:val="1"/>
          <w:numId w:val="14"/>
        </w:numPr>
        <w:rPr/>
      </w:pPr>
      <w:bookmarkStart w:id="54" w:name="__RefHeading___Toc1178_2197296794"/>
      <w:bookmarkStart w:id="55" w:name="_Toc89713159"/>
      <w:bookmarkEnd w:id="54"/>
      <w:r>
        <w:rPr>
          <w:lang w:val="en-US"/>
        </w:rPr>
        <w:t>main.c</w:t>
      </w:r>
      <w:bookmarkEnd w:id="55"/>
    </w:p>
    <w:p>
      <w:pPr>
        <w:pStyle w:val="Tdtext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1216660</wp:posOffset>
            </wp:positionH>
            <wp:positionV relativeFrom="paragraph">
              <wp:posOffset>635</wp:posOffset>
            </wp:positionV>
            <wp:extent cx="3628390" cy="92119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417" t="21036" r="63719" b="1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921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occaptionlevel21"/>
        <w:numPr>
          <w:ilvl w:val="1"/>
          <w:numId w:val="14"/>
        </w:numPr>
        <w:rPr/>
      </w:pPr>
      <w:bookmarkStart w:id="56" w:name="__RefHeading___Toc1180_2197296794"/>
      <w:bookmarkStart w:id="57" w:name="_Toc89713160"/>
      <w:bookmarkEnd w:id="56"/>
      <w:r>
        <w:rPr/>
        <w:t>В</w:t>
      </w:r>
      <w:bookmarkEnd w:id="57"/>
      <w:r>
        <w:rPr/>
        <w:t>ызов Машины Тьюринга</w:t>
      </w:r>
    </w:p>
    <w:p>
      <w:pPr>
        <w:pStyle w:val="Tdtext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-297815</wp:posOffset>
            </wp:positionH>
            <wp:positionV relativeFrom="paragraph">
              <wp:posOffset>-1905</wp:posOffset>
            </wp:positionV>
            <wp:extent cx="6852920" cy="61461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713" t="27699" r="31978" b="6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occaptionlevel21"/>
        <w:numPr>
          <w:ilvl w:val="1"/>
          <w:numId w:val="14"/>
        </w:numPr>
        <w:rPr/>
      </w:pPr>
      <w:bookmarkStart w:id="58" w:name="__RefHeading___Toc1182_2197296794"/>
      <w:bookmarkEnd w:id="58"/>
      <w:r>
        <w:rPr/>
        <w:t>Машина Тьюринга</w:t>
      </w:r>
    </w:p>
    <w:p>
      <w:pPr>
        <w:pStyle w:val="Tdtext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-669290</wp:posOffset>
            </wp:positionH>
            <wp:positionV relativeFrom="paragraph">
              <wp:posOffset>144780</wp:posOffset>
            </wp:positionV>
            <wp:extent cx="7348855" cy="54381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917" t="21704" r="21254" b="6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ind w:hanging="0"/>
        <w:rPr/>
      </w:pPr>
      <w:r>
        <w:rPr/>
      </w:r>
    </w:p>
    <w:p>
      <w:pPr>
        <w:pStyle w:val="Tdtext1"/>
        <w:ind w:hanging="0"/>
        <w:rPr>
          <w:lang w:val="en-US"/>
        </w:rPr>
      </w:pPr>
      <w:r>
        <w:rPr>
          <w:lang w:val="en-US"/>
        </w:rPr>
      </w:r>
    </w:p>
    <w:p>
      <w:pPr>
        <w:pStyle w:val="Tdtoccaptionlevel11"/>
        <w:numPr>
          <w:ilvl w:val="0"/>
          <w:numId w:val="14"/>
        </w:numPr>
        <w:rPr/>
      </w:pPr>
      <w:bookmarkStart w:id="59" w:name="__RefHeading___Toc2280_2197296794"/>
      <w:bookmarkEnd w:id="59"/>
      <w:r>
        <w:rPr/>
        <w:t>Код программы</w:t>
      </w:r>
    </w:p>
    <w:p>
      <w:pPr>
        <w:pStyle w:val="Tdtext1"/>
        <w:rPr>
          <w:b/>
          <w:b/>
          <w:bCs/>
        </w:rPr>
      </w:pPr>
      <w:r>
        <w:rPr>
          <w:b/>
          <w:bCs/>
        </w:rPr>
        <w:t>10.1 main.c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"funcs.h"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puts(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"Курсовая работа по АОПИ, ИКПИ-14\n"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"Авторы: Крылов Артём, Хохлов Тихон, Дунаев Владислав\n");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(*funcs[])() = {emul_1, emul_2, emul_3};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(1)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"Введите номер задания [1-3]:\n"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"Для завершения работы введите 0");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 &amp;n);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(!n) break;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funcs[n - 1]();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puts("");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/>
          <w:b/>
          <w:bCs/>
        </w:rPr>
      </w:pPr>
      <w:r>
        <w:rPr>
          <w:b/>
          <w:bCs/>
        </w:rPr>
        <w:t>10.2 funcs.h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#pragma once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emul_1();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emul_2();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emul_3();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/>
          <w:b/>
          <w:bCs/>
        </w:rPr>
      </w:pPr>
      <w:r>
        <w:rPr>
          <w:b/>
          <w:bCs/>
        </w:rPr>
        <w:t>10.3 funcs.c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"funcs.h"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emul(char *alphabet, char *string, int carriage_pos, int num_of_states,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char **table)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state = 1;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count = 0;; ++count)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вывод строки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printf("%2d %s\n", count, string);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carriage_pos; ++i) printf(" 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   %d\n", state);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(!state) break;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считывание символа и нужной клетки в таблице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symbol = string[carriage_pos];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symbol_index = 0;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(symbol != alphabet[symbol_index]) ++symbol_index;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*instruction = table[symbol_index * num_of_states + state - 1];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выполнение содержимого клетки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string[carriage_pos] = instruction[0];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(instruction[1] == '&gt;')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++carriage_pos;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(instruction[1] == '&lt;')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--carriage_pos;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new_state = 0;  // у Тихона больше 10 состояний :)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1;; ++i)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c = instruction[(int)strlen(instruction) - i];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(c &lt; '0' || '9' &lt; c) break;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new_state += (c - 48) * (int)pow(10, i - 1);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state = new_state;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emul_1()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s[] = " 11 111    ";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*t[] = {"1.2", "2&gt;3", "1&gt;3", "1&gt;4", "1&gt;5", "1&lt;6",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"XXX", "XXX", "XXX", "XXX", "XXX", "2&gt;2", "1&lt;7",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 &gt;1", " &lt;7", " &gt;4", " &gt;5", "1&lt;6", " &lt;6", " .0"};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emul("12 ", s, 0, 7, t);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emul_2()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s[] = " 5-9 ";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*t[] = {"9&lt;1", "0&lt;2", "9&lt;3", "0&gt;4", "XXX", " &gt;6",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"0&lt;2", "1&lt;2", "9&lt;4", "1&gt;4",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"1&lt;2", "2&lt;2", "1&gt;4", "2&gt;4",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"2&lt;2", "3&lt;2", "2&gt;4", "3&gt;4",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"3&lt;2", "4&lt;2", "3&gt;4", "4&gt;4",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"4&lt;2", "5&lt;2", "4&gt;4", "5&gt;4",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"5&lt;2", "6&lt;2", "5&gt;4", "6&gt;4",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"6&lt;2", "7&lt;2", "6&gt;4", "7&gt;4",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"7&lt;2", "8&lt;2", "7&gt;4", "8&gt;4",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"8&lt;2", "9&lt;2", "8&gt;4", "9&gt;4", " &lt;6",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"-&gt;5", "-&lt;3", "XXX", "-&gt;1", " .5", " .5",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 &lt;1", " &gt;5", " &gt;5", " &gt;5", " .0", " &gt;6"};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каретка всегда на последнем символе строки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emul("0123456789- ", s, (int)strlen(s) - 1, 6, t);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emul_3()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s[] = "       ^111^ ";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*t[] = {"^.0", "^&lt;5",  "^&lt;4",  "^&gt;6",  "^&gt;0",  "1.0",  "^&lt;7", "^&lt;8", "^&gt;10", "^&gt;11", "^&lt;12", "^&lt;12", "^&lt;13", "^&gt;14",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"*.1", "1&lt;2",  "1&gt;3",  "1&gt;2",  "^&lt;5",  "XXX",  "XXX", "1&lt;2", "1&gt;9",  "XXX",  "*.7",  "1&lt;12", "1&lt;13", "1&gt;14",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"*&lt;7", "*&gt;3",  "*&gt;2",  "^&lt;4",  "^&lt;5",  "XXX",  "*&lt;7", "XXX", "XXX",  "XXX",  "*&gt;11", "*&lt;12", "XXX",  "*.2",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"XXX", " .9",  "XXX",  "XXX",  "XXX",  "XXX",  " &lt;8", "^&lt;9", "1&gt;9",  " &gt;10", "XXX",  " &lt;13", "^&gt;14", " &gt;14"};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car_pos = 0;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каретка всегда на первой единице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(s[car_pos] != '1') ++car_pos;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emul("^1* ", s, car_pos, 14, t);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occaptionlevel11"/>
        <w:numPr>
          <w:ilvl w:val="0"/>
          <w:numId w:val="14"/>
        </w:numPr>
        <w:rPr/>
      </w:pPr>
      <w:bookmarkStart w:id="60" w:name="__RefHeading___Toc977_2323423047"/>
      <w:bookmarkEnd w:id="60"/>
      <w:r>
        <w:rPr/>
        <w:t>Cкриншоты с контрольными примерами</w:t>
      </w:r>
    </w:p>
    <w:p>
      <w:pPr>
        <w:pStyle w:val="Tdtext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164465</wp:posOffset>
            </wp:positionH>
            <wp:positionV relativeFrom="paragraph">
              <wp:posOffset>63500</wp:posOffset>
            </wp:positionV>
            <wp:extent cx="4386580" cy="14020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214" r="72396" b="8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1123950</wp:posOffset>
            </wp:positionH>
            <wp:positionV relativeFrom="paragraph">
              <wp:posOffset>1609725</wp:posOffset>
            </wp:positionV>
            <wp:extent cx="3217545" cy="76923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77392" b="3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occaptionlevel11"/>
        <w:numPr>
          <w:ilvl w:val="0"/>
          <w:numId w:val="14"/>
        </w:numPr>
        <w:rPr/>
      </w:pPr>
      <w:bookmarkStart w:id="61" w:name="__RefHeading___Toc1184_2197296794"/>
      <w:bookmarkStart w:id="62" w:name="_Toc89713173"/>
      <w:bookmarkEnd w:id="61"/>
      <w:r>
        <w:rPr/>
        <w:t>Выводы</w:t>
      </w:r>
      <w:bookmarkEnd w:id="62"/>
    </w:p>
    <w:p>
      <w:pPr>
        <w:pStyle w:val="Tdtext1"/>
        <w:rPr/>
      </w:pPr>
      <w:r>
        <w:rPr/>
        <w:t xml:space="preserve">В ходе лабораторной работы мы составляли документацию, поняли принцип работы Машины Тьюринга, научились читать и составлять последоваетльность команд для МТ, улучшили навыки в создании блок-схем. </w:t>
      </w:r>
    </w:p>
    <w:p>
      <w:pPr>
        <w:pStyle w:val="Tdtocunorderedcaption"/>
        <w:rPr/>
      </w:pPr>
      <w:bookmarkStart w:id="63" w:name="__RefHeading___Toc1186_2197296794"/>
      <w:bookmarkStart w:id="64" w:name="_Toc89713174"/>
      <w:bookmarkEnd w:id="63"/>
      <w:r>
        <w:rPr/>
        <w:t>Перечень принятых сокращений</w:t>
      </w:r>
      <w:bookmarkEnd w:id="50"/>
      <w:bookmarkEnd w:id="51"/>
      <w:bookmarkEnd w:id="64"/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00"/>
        <w:gridCol w:w="8104"/>
      </w:tblGrid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  <w:t>МТ</w:t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  <w:t>Машина Тьюринга</w:t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  <w:bookmarkStart w:id="65" w:name="_Toc264388593"/>
            <w:bookmarkStart w:id="66" w:name="_Toc264388593"/>
            <w:bookmarkEnd w:id="66"/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type w:val="nextPage"/>
      <w:pgSz w:w="11906" w:h="16838"/>
      <w:pgMar w:left="1134" w:right="567" w:gutter="0" w:header="709" w:top="1418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1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90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/>
      <w:fldChar w:fldCharType="begin"/>
    </w:r>
    <w:r>
      <w:rPr/>
      <w:instrText xml:space="preserve"> SUBJECT </w:instrText>
    </w:r>
    <w:r>
      <w:rPr/>
      <w:fldChar w:fldCharType="separate"/>
    </w:r>
    <w:r>
      <w:rPr/>
      <w:t>ХХХ.ХХХХХХХХ.ХХХХХ-01 90 01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i w:val="false"/>
        <w:b w:val="false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i w:val="false"/>
        <w:b w:val="false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i w:val="false"/>
        <w:b w:val="false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Arial" w:hAnsi="Arial" w:cs="Arial" w:hint="default"/>
        <w:sz w:val="22"/>
        <w:i w:val="false"/>
        <w:b w:val="false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sz w:val="22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Arial" w:hAnsi="Arial" w:cs="Arial" w:hint="default"/>
        <w:sz w:val="22"/>
        <w:i w:val="false"/>
        <w:b w:val="fals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effect w:val="none"/>
        <w:iCs w:val="false"/>
        <w:em w:val="non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21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8731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rsid w:val="00c96807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2"/>
    <w:unhideWhenUsed/>
    <w:qFormat/>
    <w:rsid w:val="00c96807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nhideWhenUsed/>
    <w:qFormat/>
    <w:rsid w:val="00c96807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unhideWhenUsed/>
    <w:qFormat/>
    <w:rsid w:val="00c9680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unhideWhenUsed/>
    <w:qFormat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unhideWhenUsed/>
    <w:qFormat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unhideWhenUsed/>
    <w:qFormat/>
    <w:rsid w:val="00c96807"/>
    <w:pPr>
      <w:spacing w:before="240" w:after="60"/>
      <w:outlineLvl w:val="6"/>
    </w:pPr>
    <w:rPr/>
  </w:style>
  <w:style w:type="paragraph" w:styleId="8">
    <w:name w:val="Heading 8"/>
    <w:basedOn w:val="Normal"/>
    <w:next w:val="Normal"/>
    <w:unhideWhenUsed/>
    <w:qFormat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unhideWhenUsed/>
    <w:qFormat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96807"/>
    <w:rPr/>
  </w:style>
  <w:style w:type="character" w:styleId="11" w:customStyle="1">
    <w:name w:val="Заголовок 1 Знак"/>
    <w:uiPriority w:val="9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Style5" w:customStyle="1">
    <w:name w:val="Основной текст с отступом Знак"/>
    <w:semiHidden/>
    <w:qFormat/>
    <w:rsid w:val="007330d5"/>
    <w:rPr>
      <w:sz w:val="24"/>
      <w:szCs w:val="24"/>
      <w:lang w:eastAsia="en-US"/>
    </w:rPr>
  </w:style>
  <w:style w:type="character" w:styleId="Style6" w:customStyle="1">
    <w:name w:val="Верхний колонтитул Знак"/>
    <w:qFormat/>
    <w:rsid w:val="00c96807"/>
    <w:rPr>
      <w:sz w:val="24"/>
      <w:szCs w:val="24"/>
      <w:lang w:eastAsia="en-US"/>
    </w:rPr>
  </w:style>
  <w:style w:type="character" w:styleId="Style7" w:customStyle="1">
    <w:name w:val="Основной текст Знак"/>
    <w:semiHidden/>
    <w:qFormat/>
    <w:rsid w:val="007330d5"/>
    <w:rPr>
      <w:sz w:val="24"/>
      <w:szCs w:val="24"/>
      <w:lang w:eastAsia="en-US"/>
    </w:rPr>
  </w:style>
  <w:style w:type="character" w:styleId="Style8">
    <w:name w:val="Интернет-ссылка"/>
    <w:uiPriority w:val="99"/>
    <w:unhideWhenUsed/>
    <w:rsid w:val="00c96807"/>
    <w:rPr>
      <w:color w:val="0000FF"/>
      <w:u w:val="single"/>
    </w:rPr>
  </w:style>
  <w:style w:type="character" w:styleId="HTMLKeyboard">
    <w:name w:val="HTML Keyboard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Linenumber">
    <w:name w:val="line number"/>
    <w:basedOn w:val="DefaultParagraphFont"/>
    <w:semiHidden/>
    <w:qFormat/>
    <w:rsid w:val="00c96807"/>
    <w:rPr/>
  </w:style>
  <w:style w:type="character" w:styleId="HTMLSample">
    <w:name w:val="HTML Sample"/>
    <w:semiHidden/>
    <w:qFormat/>
    <w:rsid w:val="00c96807"/>
    <w:rPr>
      <w:rFonts w:ascii="Courier New" w:hAnsi="Courier New" w:cs="Courier New"/>
    </w:rPr>
  </w:style>
  <w:style w:type="character" w:styleId="HTMLDefinition">
    <w:name w:val="HTML Definition"/>
    <w:semiHidden/>
    <w:qFormat/>
    <w:rsid w:val="00c96807"/>
    <w:rPr>
      <w:i/>
      <w:iCs/>
    </w:rPr>
  </w:style>
  <w:style w:type="character" w:styleId="HTMLVariable">
    <w:name w:val="HTML Variable"/>
    <w:semiHidden/>
    <w:qFormat/>
    <w:rsid w:val="00c96807"/>
    <w:rPr>
      <w:i/>
      <w:iCs/>
    </w:rPr>
  </w:style>
  <w:style w:type="character" w:styleId="HTMLTypewriter">
    <w:name w:val="HTML Typewriter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Style9">
    <w:name w:val="Посещённая гиперссылка"/>
    <w:semiHidden/>
    <w:rsid w:val="00c96807"/>
    <w:rPr>
      <w:color w:val="800080"/>
      <w:u w:val="single"/>
    </w:rPr>
  </w:style>
  <w:style w:type="character" w:styleId="Strong">
    <w:name w:val="Strong"/>
    <w:uiPriority w:val="22"/>
    <w:qFormat/>
    <w:rsid w:val="00c96807"/>
    <w:rPr>
      <w:b/>
      <w:bCs/>
    </w:rPr>
  </w:style>
  <w:style w:type="character" w:styleId="HTMLCite">
    <w:name w:val="HTML Cite"/>
    <w:semiHidden/>
    <w:qFormat/>
    <w:rsid w:val="00c96807"/>
    <w:rPr>
      <w:i/>
      <w:iCs/>
    </w:rPr>
  </w:style>
  <w:style w:type="character" w:styleId="Annotationreference">
    <w:name w:val="annotation reference"/>
    <w:semiHidden/>
    <w:qFormat/>
    <w:rsid w:val="00c96807"/>
    <w:rPr>
      <w:sz w:val="16"/>
      <w:szCs w:val="16"/>
    </w:rPr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c96807"/>
    <w:rPr>
      <w:vertAlign w:val="superscript"/>
    </w:rPr>
  </w:style>
  <w:style w:type="character" w:styleId="Style11" w:customStyle="1">
    <w:name w:val="Без интервала Знак"/>
    <w:uiPriority w:val="1"/>
    <w:qFormat/>
    <w:rsid w:val="00c96807"/>
    <w:rPr>
      <w:sz w:val="24"/>
      <w:szCs w:val="32"/>
      <w:lang w:eastAsia="en-US"/>
    </w:rPr>
  </w:style>
  <w:style w:type="character" w:styleId="Style12">
    <w:name w:val="Выделение"/>
    <w:uiPriority w:val="20"/>
    <w:qFormat/>
    <w:rsid w:val="00c96807"/>
    <w:rPr>
      <w:rFonts w:ascii="Calibri" w:hAnsi="Calibri"/>
      <w:b/>
      <w:i/>
      <w:iCs/>
    </w:rPr>
  </w:style>
  <w:style w:type="character" w:styleId="Style13" w:customStyle="1">
    <w:name w:val="Выделенная цитата Знак"/>
    <w:uiPriority w:val="30"/>
    <w:qFormat/>
    <w:rsid w:val="00c96807"/>
    <w:rPr>
      <w:b/>
      <w:i/>
      <w:sz w:val="24"/>
      <w:szCs w:val="22"/>
      <w:lang w:eastAsia="en-US"/>
    </w:rPr>
  </w:style>
  <w:style w:type="character" w:styleId="21" w:customStyle="1">
    <w:name w:val="Заголовок 2 Знак"/>
    <w:uiPriority w:val="9"/>
    <w:qFormat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31" w:customStyle="1">
    <w:name w:val="Заголовок 3 Знак"/>
    <w:uiPriority w:val="9"/>
    <w:qFormat/>
    <w:rsid w:val="00c96807"/>
    <w:rPr>
      <w:rFonts w:ascii="Cambria" w:hAnsi="Cambria"/>
      <w:b/>
      <w:bCs/>
      <w:sz w:val="26"/>
      <w:szCs w:val="26"/>
      <w:lang w:eastAsia="en-US"/>
    </w:rPr>
  </w:style>
  <w:style w:type="character" w:styleId="41" w:customStyle="1">
    <w:name w:val="Заголовок 4 Знак"/>
    <w:uiPriority w:val="9"/>
    <w:qFormat/>
    <w:rsid w:val="00c96807"/>
    <w:rPr>
      <w:b/>
      <w:bCs/>
      <w:sz w:val="28"/>
      <w:szCs w:val="28"/>
      <w:lang w:eastAsia="en-US"/>
    </w:rPr>
  </w:style>
  <w:style w:type="character" w:styleId="51" w:customStyle="1">
    <w:name w:val="Заголовок 5 Знак"/>
    <w:uiPriority w:val="9"/>
    <w:qFormat/>
    <w:rsid w:val="00c96807"/>
    <w:rPr>
      <w:b/>
      <w:bCs/>
      <w:i/>
      <w:iCs/>
      <w:sz w:val="26"/>
      <w:szCs w:val="26"/>
      <w:lang w:eastAsia="en-US"/>
    </w:rPr>
  </w:style>
  <w:style w:type="character" w:styleId="61" w:customStyle="1">
    <w:name w:val="Заголовок 6 Знак"/>
    <w:uiPriority w:val="9"/>
    <w:qFormat/>
    <w:rsid w:val="00c96807"/>
    <w:rPr>
      <w:b/>
      <w:bCs/>
      <w:sz w:val="22"/>
      <w:szCs w:val="22"/>
      <w:lang w:eastAsia="en-US"/>
    </w:rPr>
  </w:style>
  <w:style w:type="character" w:styleId="71" w:customStyle="1">
    <w:name w:val="Заголовок 7 Знак"/>
    <w:uiPriority w:val="9"/>
    <w:qFormat/>
    <w:rsid w:val="00c96807"/>
    <w:rPr>
      <w:sz w:val="24"/>
      <w:szCs w:val="24"/>
      <w:lang w:eastAsia="en-US"/>
    </w:rPr>
  </w:style>
  <w:style w:type="character" w:styleId="81" w:customStyle="1">
    <w:name w:val="Заголовок 8 Знак"/>
    <w:uiPriority w:val="9"/>
    <w:qFormat/>
    <w:rsid w:val="00c96807"/>
    <w:rPr>
      <w:i/>
      <w:iCs/>
      <w:sz w:val="24"/>
      <w:szCs w:val="24"/>
      <w:lang w:eastAsia="en-US"/>
    </w:rPr>
  </w:style>
  <w:style w:type="character" w:styleId="91" w:customStyle="1">
    <w:name w:val="Заголовок 9 Знак"/>
    <w:uiPriority w:val="9"/>
    <w:qFormat/>
    <w:rsid w:val="00c96807"/>
    <w:rPr>
      <w:rFonts w:ascii="Cambria" w:hAnsi="Cambria"/>
      <w:sz w:val="22"/>
      <w:szCs w:val="22"/>
      <w:lang w:eastAsia="en-US"/>
    </w:rPr>
  </w:style>
  <w:style w:type="character" w:styleId="Style14" w:customStyle="1">
    <w:name w:val="Заголовок Знак"/>
    <w:uiPriority w:val="10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BookTitle">
    <w:name w:val="Book Title"/>
    <w:uiPriority w:val="33"/>
    <w:qFormat/>
    <w:rsid w:val="00c96807"/>
    <w:rPr>
      <w:rFonts w:ascii="Cambria" w:hAnsi="Cambria" w:eastAsia="Times New Roman"/>
      <w:b/>
      <w:i/>
      <w:sz w:val="24"/>
      <w:szCs w:val="24"/>
    </w:rPr>
  </w:style>
  <w:style w:type="character" w:styleId="Style15" w:customStyle="1">
    <w:name w:val="Нижний колонтитул Знак"/>
    <w:uiPriority w:val="99"/>
    <w:qFormat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qFormat/>
    <w:rsid w:val="00c96807"/>
    <w:rPr>
      <w:b/>
      <w:sz w:val="24"/>
      <w:u w:val="single"/>
    </w:rPr>
  </w:style>
  <w:style w:type="character" w:styleId="IntenseEmphasis">
    <w:name w:val="Intense Emphasis"/>
    <w:uiPriority w:val="21"/>
    <w:qFormat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qFormat/>
    <w:rsid w:val="00c96807"/>
    <w:rPr>
      <w:i/>
      <w:color w:val="5A5A5A"/>
    </w:rPr>
  </w:style>
  <w:style w:type="character" w:styleId="Style16" w:customStyle="1">
    <w:name w:val="Текст выноски Знак"/>
    <w:uiPriority w:val="99"/>
    <w:semiHidden/>
    <w:qFormat/>
    <w:rsid w:val="00c96807"/>
    <w:rPr>
      <w:rFonts w:ascii="Tahoma" w:hAnsi="Tahoma" w:cs="Tahoma"/>
      <w:sz w:val="16"/>
      <w:szCs w:val="16"/>
      <w:lang w:eastAsia="en-US"/>
    </w:rPr>
  </w:style>
  <w:style w:type="character" w:styleId="22" w:customStyle="1">
    <w:name w:val="Цитата 2 Знак"/>
    <w:uiPriority w:val="29"/>
    <w:qFormat/>
    <w:rsid w:val="00c96807"/>
    <w:rPr>
      <w:i/>
      <w:sz w:val="24"/>
      <w:szCs w:val="24"/>
      <w:lang w:eastAsia="en-US"/>
    </w:rPr>
  </w:style>
  <w:style w:type="character" w:styleId="Style17" w:customStyle="1">
    <w:name w:val="Текст примечания Знак"/>
    <w:basedOn w:val="DefaultParagraphFont"/>
    <w:qFormat/>
    <w:rsid w:val="00967b37"/>
    <w:rPr/>
  </w:style>
  <w:style w:type="character" w:styleId="Tdtablecaption" w:customStyle="1">
    <w:name w:val="td_table_caption Знак"/>
    <w:qFormat/>
    <w:locked/>
    <w:rsid w:val="0054087d"/>
    <w:rPr>
      <w:rFonts w:ascii="Arial" w:hAnsi="Arial"/>
      <w:b/>
      <w:sz w:val="22"/>
      <w:szCs w:val="24"/>
    </w:rPr>
  </w:style>
  <w:style w:type="character" w:styleId="Tdtabletext" w:customStyle="1">
    <w:name w:val="td_table_text Знак"/>
    <w:qFormat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qFormat/>
    <w:rsid w:val="005c6f03"/>
    <w:rPr>
      <w:rFonts w:ascii="Arial" w:hAnsi="Arial"/>
      <w:sz w:val="22"/>
      <w:szCs w:val="24"/>
    </w:rPr>
  </w:style>
  <w:style w:type="character" w:styleId="Tdtoccaptionlevel1" w:customStyle="1">
    <w:name w:val="td_toc_caption_level_1 Знак"/>
    <w:qFormat/>
    <w:rsid w:val="00e011c2"/>
    <w:rPr>
      <w:rFonts w:ascii="Arial" w:hAnsi="Arial" w:cs="Arial"/>
      <w:b/>
      <w:bCs/>
      <w:caps/>
      <w:kern w:val="2"/>
      <w:sz w:val="24"/>
      <w:szCs w:val="32"/>
    </w:rPr>
  </w:style>
  <w:style w:type="character" w:styleId="Tdtoccaptionlevel2" w:customStyle="1">
    <w:name w:val="td_toc_caption_level_2 Знак"/>
    <w:qFormat/>
    <w:rsid w:val="009131d1"/>
    <w:rPr>
      <w:rFonts w:ascii="Arial" w:hAnsi="Arial" w:cs="Arial"/>
      <w:b/>
      <w:bCs/>
      <w:kern w:val="2"/>
      <w:sz w:val="24"/>
      <w:szCs w:val="32"/>
    </w:rPr>
  </w:style>
  <w:style w:type="character" w:styleId="Tdtoccaptionlevel3" w:customStyle="1">
    <w:name w:val="td_toc_caption_level_3 Знак"/>
    <w:qFormat/>
    <w:rsid w:val="00e8570a"/>
    <w:rPr>
      <w:rFonts w:ascii="Arial" w:hAnsi="Arial" w:cs="Arial"/>
      <w:b/>
      <w:bCs/>
      <w:kern w:val="2"/>
      <w:sz w:val="24"/>
      <w:szCs w:val="26"/>
    </w:rPr>
  </w:style>
  <w:style w:type="character" w:styleId="Tdtoccaptionlevel4" w:customStyle="1">
    <w:name w:val="td_toc_caption_level_4 Знак"/>
    <w:qFormat/>
    <w:rsid w:val="00e8570a"/>
    <w:rPr>
      <w:rFonts w:ascii="Arial" w:hAnsi="Arial"/>
      <w:b/>
      <w:sz w:val="24"/>
    </w:rPr>
  </w:style>
  <w:style w:type="character" w:styleId="Tdtoccaptionlevel5" w:customStyle="1">
    <w:name w:val="td_toc_caption_level_5 Знак"/>
    <w:qFormat/>
    <w:rsid w:val="00e8570a"/>
    <w:rPr>
      <w:rFonts w:ascii="Arial" w:hAnsi="Arial"/>
      <w:b/>
      <w:sz w:val="24"/>
    </w:rPr>
  </w:style>
  <w:style w:type="character" w:styleId="Tdtoccaptionlevel6" w:customStyle="1">
    <w:name w:val="td_toc_caption_level_6 Знак"/>
    <w:qFormat/>
    <w:rsid w:val="00e8570a"/>
    <w:rPr>
      <w:rFonts w:ascii="Arial" w:hAnsi="Arial"/>
      <w:b/>
      <w:sz w:val="24"/>
    </w:rPr>
  </w:style>
  <w:style w:type="character" w:styleId="Tdunorderedlistlevel1" w:customStyle="1">
    <w:name w:val="td_unordered_list_level_1 Знак"/>
    <w:qFormat/>
    <w:rsid w:val="00945458"/>
    <w:rPr>
      <w:rFonts w:ascii="Arial" w:hAnsi="Arial"/>
      <w:sz w:val="22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21">
    <w:name w:val="Body Text"/>
    <w:basedOn w:val="Normal"/>
    <w:semiHidden/>
    <w:rsid w:val="00c96807"/>
    <w:pPr>
      <w:spacing w:before="0" w:after="120"/>
    </w:pPr>
    <w:rPr/>
  </w:style>
  <w:style w:type="paragraph" w:styleId="Style22">
    <w:name w:val="List"/>
    <w:basedOn w:val="Normal"/>
    <w:semiHidden/>
    <w:rsid w:val="00c96807"/>
    <w:pPr>
      <w:ind w:left="283" w:hanging="283"/>
    </w:pPr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52">
    <w:name w:val="TOC 5"/>
    <w:basedOn w:val="Normal"/>
    <w:next w:val="Normal"/>
    <w:autoRedefine/>
    <w:uiPriority w:val="39"/>
    <w:rsid w:val="00f23445"/>
    <w:pPr>
      <w:tabs>
        <w:tab w:val="clear" w:pos="708"/>
        <w:tab w:val="right" w:pos="9923" w:leader="dot"/>
      </w:tabs>
      <w:ind w:firstLine="1134"/>
    </w:pPr>
    <w:rPr/>
  </w:style>
  <w:style w:type="paragraph" w:styleId="NormalIndent">
    <w:name w:val="Normal Indent"/>
    <w:basedOn w:val="Normal"/>
    <w:semiHidden/>
    <w:qFormat/>
    <w:rsid w:val="00c96807"/>
    <w:pPr>
      <w:ind w:left="708" w:hanging="0"/>
    </w:pPr>
    <w:rPr/>
  </w:style>
  <w:style w:type="paragraph" w:styleId="ListBullet">
    <w:name w:val="List Bullet"/>
    <w:basedOn w:val="Normal"/>
    <w:autoRedefine/>
    <w:semiHidden/>
    <w:qFormat/>
    <w:rsid w:val="00c96807"/>
    <w:pPr>
      <w:numPr>
        <w:ilvl w:val="0"/>
        <w:numId w:val="1"/>
      </w:numPr>
      <w:tabs>
        <w:tab w:val="clear" w:pos="708"/>
        <w:tab w:val="left" w:pos="-360" w:leader="none"/>
      </w:tabs>
    </w:pPr>
    <w:rPr/>
  </w:style>
  <w:style w:type="paragraph" w:styleId="Date">
    <w:name w:val="Date"/>
    <w:basedOn w:val="Normal"/>
    <w:next w:val="Normal"/>
    <w:semiHidden/>
    <w:qFormat/>
    <w:rsid w:val="00c96807"/>
    <w:pPr/>
    <w:rPr/>
  </w:style>
  <w:style w:type="paragraph" w:styleId="NoteHeading">
    <w:name w:val="Note Heading"/>
    <w:basedOn w:val="Normal"/>
    <w:next w:val="Normal"/>
    <w:semiHidden/>
    <w:qFormat/>
    <w:rsid w:val="00c96807"/>
    <w:pPr/>
    <w:rPr/>
  </w:style>
  <w:style w:type="paragraph" w:styleId="Style28">
    <w:name w:val="Body Text Indent"/>
    <w:basedOn w:val="Normal"/>
    <w:semiHidden/>
    <w:rsid w:val="00c96807"/>
    <w:pPr>
      <w:spacing w:before="0" w:after="120"/>
      <w:ind w:left="283" w:hanging="0"/>
    </w:pPr>
    <w:rPr/>
  </w:style>
  <w:style w:type="paragraph" w:styleId="ListBullet2">
    <w:name w:val="List Bullet 2"/>
    <w:basedOn w:val="Normal"/>
    <w:semiHidden/>
    <w:qFormat/>
    <w:rsid w:val="00c96807"/>
    <w:pPr>
      <w:numPr>
        <w:ilvl w:val="0"/>
        <w:numId w:val="2"/>
      </w:numPr>
    </w:pPr>
    <w:rPr/>
  </w:style>
  <w:style w:type="paragraph" w:styleId="ListBullet3">
    <w:name w:val="List Bullet 3"/>
    <w:basedOn w:val="Normal"/>
    <w:semiHidden/>
    <w:qFormat/>
    <w:rsid w:val="00c96807"/>
    <w:pPr>
      <w:numPr>
        <w:ilvl w:val="0"/>
        <w:numId w:val="3"/>
      </w:numPr>
      <w:ind w:left="566" w:hanging="283"/>
    </w:pPr>
    <w:rPr/>
  </w:style>
  <w:style w:type="paragraph" w:styleId="ListBullet4">
    <w:name w:val="List Bullet 4"/>
    <w:basedOn w:val="Normal"/>
    <w:semiHidden/>
    <w:qFormat/>
    <w:rsid w:val="00c96807"/>
    <w:pPr>
      <w:numPr>
        <w:ilvl w:val="0"/>
        <w:numId w:val="4"/>
      </w:numPr>
      <w:ind w:left="849" w:hanging="283"/>
    </w:pPr>
    <w:rPr/>
  </w:style>
  <w:style w:type="paragraph" w:styleId="ListBullet5">
    <w:name w:val="List Bullet 5"/>
    <w:basedOn w:val="Normal"/>
    <w:semiHidden/>
    <w:qFormat/>
    <w:rsid w:val="00c96807"/>
    <w:pPr>
      <w:numPr>
        <w:ilvl w:val="0"/>
        <w:numId w:val="5"/>
      </w:numPr>
      <w:ind w:left="1132" w:hanging="283"/>
    </w:pPr>
    <w:rPr/>
  </w:style>
  <w:style w:type="paragraph" w:styleId="Style29">
    <w:name w:val="Title"/>
    <w:basedOn w:val="Normal"/>
    <w:next w:val="Normal"/>
    <w:qFormat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ListNumber">
    <w:name w:val="List Number"/>
    <w:basedOn w:val="Normal"/>
    <w:semiHidden/>
    <w:qFormat/>
    <w:rsid w:val="00c96807"/>
    <w:pPr>
      <w:numPr>
        <w:ilvl w:val="0"/>
        <w:numId w:val="6"/>
      </w:numPr>
      <w:ind w:left="1415" w:hanging="283"/>
    </w:pPr>
    <w:rPr/>
  </w:style>
  <w:style w:type="paragraph" w:styleId="ListNumber2">
    <w:name w:val="List Number 2"/>
    <w:basedOn w:val="Normal"/>
    <w:semiHidden/>
    <w:qFormat/>
    <w:rsid w:val="00c96807"/>
    <w:pPr>
      <w:numPr>
        <w:ilvl w:val="0"/>
        <w:numId w:val="7"/>
      </w:numPr>
    </w:pPr>
    <w:rPr/>
  </w:style>
  <w:style w:type="paragraph" w:styleId="ListNumber3">
    <w:name w:val="List Number 3"/>
    <w:basedOn w:val="Normal"/>
    <w:semiHidden/>
    <w:qFormat/>
    <w:rsid w:val="00c96807"/>
    <w:pPr>
      <w:numPr>
        <w:ilvl w:val="0"/>
        <w:numId w:val="8"/>
      </w:numPr>
    </w:pPr>
    <w:rPr/>
  </w:style>
  <w:style w:type="paragraph" w:styleId="ListNumber4">
    <w:name w:val="List Number 4"/>
    <w:basedOn w:val="Normal"/>
    <w:semiHidden/>
    <w:qFormat/>
    <w:rsid w:val="00c96807"/>
    <w:pPr>
      <w:numPr>
        <w:ilvl w:val="0"/>
        <w:numId w:val="9"/>
      </w:numPr>
    </w:pPr>
    <w:rPr/>
  </w:style>
  <w:style w:type="paragraph" w:styleId="ListNumber5">
    <w:name w:val="List Number 5"/>
    <w:basedOn w:val="Normal"/>
    <w:semiHidden/>
    <w:qFormat/>
    <w:rsid w:val="00c96807"/>
    <w:pPr>
      <w:numPr>
        <w:ilvl w:val="0"/>
        <w:numId w:val="10"/>
      </w:numPr>
    </w:pPr>
    <w:rPr/>
  </w:style>
  <w:style w:type="paragraph" w:styleId="Envelopereturn">
    <w:name w:val="envelope return"/>
    <w:basedOn w:val="Normal"/>
    <w:semiHidden/>
    <w:qFormat/>
    <w:rsid w:val="00c96807"/>
    <w:pPr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qFormat/>
    <w:rsid w:val="00c96807"/>
    <w:pPr/>
    <w:rPr/>
  </w:style>
  <w:style w:type="paragraph" w:styleId="BodyText2">
    <w:name w:val="Body Text 2"/>
    <w:basedOn w:val="Normal"/>
    <w:semiHidden/>
    <w:qFormat/>
    <w:rsid w:val="00c96807"/>
    <w:pPr>
      <w:spacing w:lineRule="auto" w:line="480" w:before="0" w:after="120"/>
    </w:pPr>
    <w:rPr/>
  </w:style>
  <w:style w:type="paragraph" w:styleId="BodyText3">
    <w:name w:val="Body Text 3"/>
    <w:basedOn w:val="Normal"/>
    <w:semiHidden/>
    <w:qFormat/>
    <w:rsid w:val="00c9680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semiHidden/>
    <w:qFormat/>
    <w:rsid w:val="00c96807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semiHidden/>
    <w:qFormat/>
    <w:rsid w:val="00c96807"/>
    <w:pPr>
      <w:spacing w:before="0" w:after="120"/>
      <w:ind w:left="283" w:hanging="0"/>
    </w:pPr>
    <w:rPr>
      <w:sz w:val="16"/>
      <w:szCs w:val="16"/>
    </w:rPr>
  </w:style>
  <w:style w:type="paragraph" w:styleId="Style30">
    <w:name w:val="Signature"/>
    <w:basedOn w:val="Normal"/>
    <w:semiHidden/>
    <w:rsid w:val="00c96807"/>
    <w:pPr>
      <w:ind w:left="4252" w:hanging="0"/>
    </w:pPr>
    <w:rPr/>
  </w:style>
  <w:style w:type="paragraph" w:styleId="ListContinue">
    <w:name w:val="List Continue"/>
    <w:basedOn w:val="Normal"/>
    <w:semiHidden/>
    <w:qFormat/>
    <w:rsid w:val="00c96807"/>
    <w:pPr>
      <w:spacing w:before="0" w:after="120"/>
      <w:ind w:left="283" w:hanging="0"/>
    </w:pPr>
    <w:rPr/>
  </w:style>
  <w:style w:type="paragraph" w:styleId="ListContinue2">
    <w:name w:val="List Continue 2"/>
    <w:basedOn w:val="Normal"/>
    <w:semiHidden/>
    <w:qFormat/>
    <w:rsid w:val="00c96807"/>
    <w:pPr>
      <w:spacing w:before="0" w:after="120"/>
      <w:ind w:left="566" w:hanging="0"/>
    </w:pPr>
    <w:rPr/>
  </w:style>
  <w:style w:type="paragraph" w:styleId="ListContinue3">
    <w:name w:val="List Continue 3"/>
    <w:basedOn w:val="Normal"/>
    <w:semiHidden/>
    <w:qFormat/>
    <w:rsid w:val="00c96807"/>
    <w:pPr>
      <w:spacing w:before="0" w:after="120"/>
      <w:ind w:left="849" w:hanging="0"/>
    </w:pPr>
    <w:rPr/>
  </w:style>
  <w:style w:type="paragraph" w:styleId="ListContinue4">
    <w:name w:val="List Continue 4"/>
    <w:basedOn w:val="Normal"/>
    <w:semiHidden/>
    <w:qFormat/>
    <w:rsid w:val="00c96807"/>
    <w:pPr>
      <w:spacing w:before="0" w:after="120"/>
      <w:ind w:left="1132" w:hanging="0"/>
    </w:pPr>
    <w:rPr/>
  </w:style>
  <w:style w:type="paragraph" w:styleId="ListContinue5">
    <w:name w:val="List Continue 5"/>
    <w:basedOn w:val="Normal"/>
    <w:semiHidden/>
    <w:qFormat/>
    <w:rsid w:val="00c96807"/>
    <w:pPr>
      <w:spacing w:before="0" w:after="120"/>
      <w:ind w:left="1415" w:hanging="0"/>
    </w:pPr>
    <w:rPr/>
  </w:style>
  <w:style w:type="paragraph" w:styleId="Closing">
    <w:name w:val="Closing"/>
    <w:basedOn w:val="Normal"/>
    <w:semiHidden/>
    <w:qFormat/>
    <w:rsid w:val="00c96807"/>
    <w:pPr>
      <w:ind w:left="4252" w:hanging="0"/>
    </w:pPr>
    <w:rPr/>
  </w:style>
  <w:style w:type="paragraph" w:styleId="HTMLPreformatted">
    <w:name w:val="HTML Preformatted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qFormat/>
    <w:rsid w:val="00c96807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semiHidden/>
    <w:qFormat/>
    <w:rsid w:val="00c9680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mailSignature">
    <w:name w:val="E-mail Signature"/>
    <w:basedOn w:val="Normal"/>
    <w:semiHidden/>
    <w:qFormat/>
    <w:rsid w:val="00c96807"/>
    <w:pPr/>
    <w:rPr/>
  </w:style>
  <w:style w:type="paragraph" w:styleId="Annotationsubject">
    <w:name w:val="annotation subject"/>
    <w:basedOn w:val="Normal"/>
    <w:next w:val="Normal"/>
    <w:semiHidden/>
    <w:qFormat/>
    <w:rsid w:val="00c96807"/>
    <w:pPr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c96807"/>
    <w:pPr/>
    <w:rPr>
      <w:rFonts w:ascii="Tahoma" w:hAnsi="Tahoma" w:cs="Tahoma"/>
      <w:sz w:val="16"/>
      <w:szCs w:val="16"/>
    </w:rPr>
  </w:style>
  <w:style w:type="paragraph" w:styleId="62">
    <w:name w:val="TOC 6"/>
    <w:basedOn w:val="Normal"/>
    <w:next w:val="Normal"/>
    <w:autoRedefine/>
    <w:uiPriority w:val="39"/>
    <w:rsid w:val="000b3b06"/>
    <w:pPr>
      <w:tabs>
        <w:tab w:val="clear" w:pos="708"/>
        <w:tab w:val="right" w:pos="9923" w:leader="dot"/>
      </w:tabs>
      <w:ind w:firstLine="1418"/>
    </w:pPr>
    <w:rPr/>
  </w:style>
  <w:style w:type="paragraph" w:styleId="72">
    <w:name w:val="TOC 7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701"/>
    </w:pPr>
    <w:rPr/>
  </w:style>
  <w:style w:type="paragraph" w:styleId="12">
    <w:name w:val="TOC 1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jc w:val="both"/>
    </w:pPr>
    <w:rPr>
      <w:rFonts w:ascii="Arial" w:hAnsi="Arial"/>
      <w:b/>
      <w:sz w:val="22"/>
    </w:rPr>
  </w:style>
  <w:style w:type="paragraph" w:styleId="23">
    <w:name w:val="TOC 2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32">
    <w:name w:val="TOC 3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Style31">
    <w:name w:val="Index Heading"/>
    <w:basedOn w:val="Style20"/>
    <w:pPr/>
    <w:rPr/>
  </w:style>
  <w:style w:type="paragraph" w:styleId="Style32">
    <w:name w:val="TOC Heading"/>
    <w:basedOn w:val="1"/>
    <w:next w:val="Normal"/>
    <w:uiPriority w:val="39"/>
    <w:semiHidden/>
    <w:unhideWhenUsed/>
    <w:qFormat/>
    <w:rsid w:val="00c96807"/>
    <w:pPr>
      <w:outlineLvl w:val="9"/>
    </w:pPr>
    <w:rPr/>
  </w:style>
  <w:style w:type="paragraph" w:styleId="Style33" w:customStyle="1">
    <w:name w:val="Стандарт"/>
    <w:basedOn w:val="Normal"/>
    <w:autoRedefine/>
    <w:qFormat/>
    <w:rsid w:val="00c96807"/>
    <w:pPr>
      <w:spacing w:lineRule="auto" w:line="360"/>
      <w:ind w:firstLine="720"/>
      <w:jc w:val="both"/>
    </w:pPr>
    <w:rPr>
      <w:sz w:val="28"/>
    </w:rPr>
  </w:style>
  <w:style w:type="paragraph" w:styleId="82">
    <w:name w:val="TOC 8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985"/>
    </w:pPr>
    <w:rPr/>
  </w:style>
  <w:style w:type="paragraph" w:styleId="Caption">
    <w:name w:val="caption"/>
    <w:basedOn w:val="Normal"/>
    <w:next w:val="Normal"/>
    <w:uiPriority w:val="35"/>
    <w:unhideWhenUsed/>
    <w:qFormat/>
    <w:rsid w:val="00c96807"/>
    <w:pPr/>
    <w:rPr>
      <w:b/>
      <w:bCs/>
      <w:sz w:val="18"/>
      <w:szCs w:val="18"/>
    </w:rPr>
  </w:style>
  <w:style w:type="paragraph" w:styleId="92">
    <w:name w:val="TOC 9"/>
    <w:basedOn w:val="Normal"/>
    <w:next w:val="Normal"/>
    <w:autoRedefine/>
    <w:uiPriority w:val="39"/>
    <w:rsid w:val="00003a5c"/>
    <w:pPr>
      <w:ind w:firstLine="2268"/>
    </w:pPr>
    <w:rPr/>
  </w:style>
  <w:style w:type="paragraph" w:styleId="42">
    <w:name w:val="TOC 4"/>
    <w:basedOn w:val="Normal"/>
    <w:next w:val="Normal"/>
    <w:autoRedefine/>
    <w:rsid w:val="00c96807"/>
    <w:pPr>
      <w:ind w:left="720" w:hanging="0"/>
    </w:pPr>
    <w:rPr/>
  </w:style>
  <w:style w:type="paragraph" w:styleId="ListParagraph">
    <w:name w:val="List Paragraph"/>
    <w:basedOn w:val="Normal"/>
    <w:uiPriority w:val="34"/>
    <w:qFormat/>
    <w:rsid w:val="00c96807"/>
    <w:pPr>
      <w:spacing w:before="0" w:after="0"/>
      <w:ind w:left="720" w:hanging="0"/>
      <w:contextualSpacing/>
    </w:pPr>
    <w:rPr/>
  </w:style>
  <w:style w:type="paragraph" w:styleId="NoSpacing">
    <w:name w:val="No Spacing"/>
    <w:basedOn w:val="Normal"/>
    <w:uiPriority w:val="1"/>
    <w:qFormat/>
    <w:rsid w:val="00c96807"/>
    <w:pPr/>
    <w:rPr>
      <w:szCs w:val="32"/>
    </w:rPr>
  </w:style>
  <w:style w:type="paragraph" w:styleId="IntenseQuote">
    <w:name w:val="Intense Quote"/>
    <w:basedOn w:val="Normal"/>
    <w:next w:val="Normal"/>
    <w:uiPriority w:val="30"/>
    <w:qFormat/>
    <w:rsid w:val="00c96807"/>
    <w:pPr>
      <w:ind w:left="720" w:right="720" w:hanging="0"/>
    </w:pPr>
    <w:rPr>
      <w:b/>
      <w:i/>
      <w:szCs w:val="22"/>
    </w:rPr>
  </w:style>
  <w:style w:type="paragraph" w:styleId="Quote">
    <w:name w:val="Quote"/>
    <w:basedOn w:val="Normal"/>
    <w:next w:val="Normal"/>
    <w:uiPriority w:val="29"/>
    <w:qFormat/>
    <w:rsid w:val="00c96807"/>
    <w:pPr/>
    <w:rPr>
      <w:i/>
    </w:rPr>
  </w:style>
  <w:style w:type="paragraph" w:styleId="Annotationtext">
    <w:name w:val="annotation text"/>
    <w:basedOn w:val="Normal"/>
    <w:qFormat/>
    <w:rsid w:val="00967b37"/>
    <w:pPr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/>
    <w:rsid w:val="00a63ecc"/>
    <w:pPr>
      <w:keepNext w:val="true"/>
      <w:widowControl/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illustrationname" w:customStyle="1">
    <w:name w:val="td_illustration_name"/>
    <w:next w:val="Tdtext1"/>
    <w:qFormat/>
    <w:rsid w:val="00e30d68"/>
    <w:pPr>
      <w:widowControl/>
      <w:numPr>
        <w:ilvl w:val="0"/>
        <w:numId w:val="1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nontocunorderedcaption" w:customStyle="1">
    <w:name w:val="td_nontoc_unordered_caption"/>
    <w:next w:val="Tdtext1"/>
    <w:qFormat/>
    <w:rsid w:val="00e011c2"/>
    <w:pPr>
      <w:keepNext w:val="true"/>
      <w:widowControl/>
      <w:suppressAutoHyphens w:val="true"/>
      <w:bidi w:val="0"/>
      <w:spacing w:before="120" w:after="120"/>
      <w:jc w:val="center"/>
    </w:pPr>
    <w:rPr>
      <w:rFonts w:ascii="Arial" w:hAnsi="Arial" w:eastAsia="Times New Roman" w:cs="Arial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orderedlistlevel1" w:customStyle="1">
    <w:name w:val="td_ordered_list_level_1"/>
    <w:qFormat/>
    <w:rsid w:val="00d90a82"/>
    <w:pPr>
      <w:widowControl/>
      <w:numPr>
        <w:ilvl w:val="0"/>
        <w:numId w:val="11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d90a82"/>
    <w:pPr>
      <w:widowControl/>
      <w:numPr>
        <w:ilvl w:val="0"/>
        <w:numId w:val="11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d90a82"/>
    <w:pPr>
      <w:widowControl/>
      <w:numPr>
        <w:ilvl w:val="0"/>
        <w:numId w:val="11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caption1" w:customStyle="1">
    <w:name w:val="td_table_caption"/>
    <w:next w:val="Tdtabletext1"/>
    <w:qFormat/>
    <w:rsid w:val="0054087d"/>
    <w:pPr>
      <w:keepNext w:val="true"/>
      <w:widowControl/>
      <w:suppressAutoHyphens w:val="true"/>
      <w:bidi w:val="0"/>
      <w:spacing w:before="120" w:after="120"/>
      <w:jc w:val="center"/>
    </w:pPr>
    <w:rPr>
      <w:rFonts w:ascii="Arial" w:hAnsi="Arial" w:eastAsia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2835d1"/>
    <w:pPr>
      <w:keepNext w:val="true"/>
      <w:widowControl/>
      <w:numPr>
        <w:ilvl w:val="0"/>
        <w:numId w:val="1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1" w:customStyle="1">
    <w:name w:val="td_table_ordered_list_level_1"/>
    <w:qFormat/>
    <w:rsid w:val="00417a0b"/>
    <w:pPr>
      <w:widowControl/>
      <w:numPr>
        <w:ilvl w:val="0"/>
        <w:numId w:val="12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2" w:customStyle="1">
    <w:name w:val="td_table_ordered_list_level_2"/>
    <w:qFormat/>
    <w:rsid w:val="00417a0b"/>
    <w:pPr>
      <w:widowControl/>
      <w:numPr>
        <w:ilvl w:val="0"/>
        <w:numId w:val="12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orderedlistlevel3" w:customStyle="1">
    <w:name w:val="td_table_ordered_list_level_3"/>
    <w:qFormat/>
    <w:rsid w:val="00417a0b"/>
    <w:pPr>
      <w:widowControl/>
      <w:numPr>
        <w:ilvl w:val="0"/>
        <w:numId w:val="12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text1" w:customStyle="1">
    <w:name w:val="td_table_text"/>
    <w:qFormat/>
    <w:rsid w:val="00b74c25"/>
    <w:pPr>
      <w:widowControl/>
      <w:tabs>
        <w:tab w:val="clear" w:pos="708"/>
        <w:tab w:val="left" w:pos="0" w:leader="none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1" w:customStyle="1">
    <w:name w:val="td_table_unordered_list_level_1"/>
    <w:qFormat/>
    <w:rsid w:val="00655450"/>
    <w:pPr>
      <w:widowControl/>
      <w:numPr>
        <w:ilvl w:val="0"/>
        <w:numId w:val="13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unorderedlistlevel2" w:customStyle="1">
    <w:name w:val="td_table_unordered_list_level_2"/>
    <w:qFormat/>
    <w:rsid w:val="00655450"/>
    <w:pPr>
      <w:widowControl/>
      <w:numPr>
        <w:ilvl w:val="0"/>
        <w:numId w:val="13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3" w:customStyle="1">
    <w:name w:val="td_table_unordered_list_level_3"/>
    <w:qFormat/>
    <w:rsid w:val="00655450"/>
    <w:pPr>
      <w:widowControl/>
      <w:numPr>
        <w:ilvl w:val="0"/>
        <w:numId w:val="13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ext1" w:customStyle="1">
    <w:name w:val="td_text"/>
    <w:qFormat/>
    <w:rsid w:val="005c6f03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occaptionlevel11" w:customStyle="1">
    <w:name w:val="td_toc_caption_level_1"/>
    <w:next w:val="Tdtext1"/>
    <w:qFormat/>
    <w:rsid w:val="00e011c2"/>
    <w:pPr>
      <w:keepNext w:val="true"/>
      <w:pageBreakBefore/>
      <w:widowControl/>
      <w:suppressAutoHyphens w:val="true"/>
      <w:bidi w:val="0"/>
      <w:spacing w:before="120" w:after="120"/>
      <w:jc w:val="center"/>
      <w:outlineLvl w:val="0"/>
    </w:pPr>
    <w:rPr>
      <w:rFonts w:ascii="Arial" w:hAnsi="Arial" w:eastAsia="Times New Roman" w:cs="Arial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toccaptionlevel21" w:customStyle="1">
    <w:name w:val="td_toc_caption_level_2"/>
    <w:next w:val="Tdtext1"/>
    <w:qFormat/>
    <w:rsid w:val="009131d1"/>
    <w:pPr>
      <w:keepNext w:val="true"/>
      <w:widowControl/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1" w:customStyle="1">
    <w:name w:val="td_toc_caption_level_3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1" w:customStyle="1">
    <w:name w:val="td_toc_caption_level_4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1" w:customStyle="1">
    <w:name w:val="td_toc_caption_level_5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1" w:customStyle="1">
    <w:name w:val="td_toc_caption_level_6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unorderedcaption" w:customStyle="1">
    <w:name w:val="td_toc_unordered_caption"/>
    <w:qFormat/>
    <w:rsid w:val="00d30a24"/>
    <w:pPr>
      <w:pageBreakBefore/>
      <w:widowControl/>
      <w:suppressAutoHyphens w:val="true"/>
      <w:bidi w:val="0"/>
      <w:spacing w:before="120" w:after="120"/>
      <w:jc w:val="center"/>
      <w:outlineLvl w:val="0"/>
    </w:pPr>
    <w:rPr>
      <w:rFonts w:ascii="Arial" w:hAnsi="Arial" w:eastAsia="Times New Roman" w:cs="Times New Roman"/>
      <w:b/>
      <w:caps/>
      <w:color w:val="auto"/>
      <w:kern w:val="0"/>
      <w:sz w:val="24"/>
      <w:szCs w:val="28"/>
      <w:lang w:val="ru-RU" w:eastAsia="ru-RU" w:bidi="ar-SA"/>
    </w:rPr>
  </w:style>
  <w:style w:type="paragraph" w:styleId="Tdunorderedlistlevel11" w:customStyle="1">
    <w:name w:val="td_unordered_list_level_1"/>
    <w:qFormat/>
    <w:rsid w:val="00945458"/>
    <w:pPr>
      <w:widowControl/>
      <w:numPr>
        <w:ilvl w:val="0"/>
        <w:numId w:val="15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unorderedlistlevel2" w:customStyle="1">
    <w:name w:val="td_unordered_list_level_2"/>
    <w:qFormat/>
    <w:rsid w:val="00945458"/>
    <w:pPr>
      <w:widowControl/>
      <w:numPr>
        <w:ilvl w:val="0"/>
        <w:numId w:val="15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unorderedlistlevel3" w:customStyle="1">
    <w:name w:val="td_unordered_list_level_3"/>
    <w:qFormat/>
    <w:rsid w:val="00945458"/>
    <w:pPr>
      <w:widowControl/>
      <w:numPr>
        <w:ilvl w:val="0"/>
        <w:numId w:val="15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Standard" w:customStyle="1">
    <w:name w:val="Standard"/>
    <w:qFormat/>
    <w:rsid w:val="00755ff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1">
    <w:name w:val="Outline List 1"/>
    <w:semiHidden/>
    <w:qFormat/>
    <w:rsid w:val="00324c75"/>
  </w:style>
  <w:style w:type="numbering" w:styleId="OutlineList2">
    <w:name w:val="Outline List 2"/>
    <w:semiHidden/>
    <w:qFormat/>
    <w:rsid w:val="00324c75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Grid"/>
    <w:basedOn w:val="a3"/>
    <w:uiPriority w:val="59"/>
    <w:rsid w:val="00c968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<Relationship Id="rId17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LibreOffice/7.3.3.2$Linux_X86_64 LibreOffice_project/30$Build-2</Application>
  <AppVersion>15.0000</AppVersion>
  <Pages>19</Pages>
  <Words>1496</Words>
  <Characters>9228</Characters>
  <CharactersWithSpaces>11141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2021-12-06T13:23:00Z</dcterms:created>
  <dc:creator/>
  <dc:description/>
  <dc:language>en-US</dc:language>
  <cp:lastModifiedBy/>
  <dcterms:modified xsi:type="dcterms:W3CDTF">2022-05-14T13:11:13Z</dcterms:modified>
  <cp:revision>14</cp:revision>
  <dc:subject>ХХХ.ХХХХХХХХ.ХХХХХ-01 90 01</dc:subject>
  <dc:title>Техническое задание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