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5275C0CD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</w:t>
      </w:r>
      <w:r w:rsidR="00B969DF">
        <w:rPr>
          <w:rFonts w:ascii="Times New Roman" w:hAnsi="Times New Roman"/>
          <w:sz w:val="44"/>
        </w:rPr>
        <w:t>2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6CB65092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2709B0" w:rsidRPr="002709B0">
        <w:rPr>
          <w:rFonts w:ascii="Times New Roman" w:hAnsi="Times New Roman"/>
          <w:sz w:val="44"/>
          <w:szCs w:val="44"/>
        </w:rPr>
        <w:t>Формирование сред разработки, целей, задач, показателей качества проектирования ПС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Pr="00B969DF" w:rsidRDefault="00181717" w:rsidP="00E02BF1">
      <w:pPr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3ADACFFF" w14:textId="3E936163" w:rsidR="00FE416F" w:rsidRDefault="00181717" w:rsidP="008460F5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18077CD6" w14:textId="77777777" w:rsidR="00E02BF1" w:rsidRPr="00E02BF1" w:rsidRDefault="00E02BF1" w:rsidP="00E02BF1">
      <w:pPr>
        <w:spacing w:before="74"/>
        <w:ind w:right="815"/>
        <w:rPr>
          <w:rFonts w:ascii="Times New Roman" w:hAnsi="Times New Roman"/>
          <w:sz w:val="44"/>
          <w:szCs w:val="44"/>
        </w:rPr>
      </w:pPr>
      <w:r w:rsidRPr="00E02BF1">
        <w:rPr>
          <w:rFonts w:ascii="Times New Roman" w:hAnsi="Times New Roman"/>
          <w:b/>
          <w:bCs/>
          <w:sz w:val="44"/>
          <w:szCs w:val="44"/>
        </w:rPr>
        <w:lastRenderedPageBreak/>
        <w:t>Качественные показатели программного компонента:</w:t>
      </w:r>
    </w:p>
    <w:p w14:paraId="724CDA48" w14:textId="10BE21BE" w:rsidR="00E02BF1" w:rsidRPr="00E02BF1" w:rsidRDefault="00E02BF1" w:rsidP="00E02BF1">
      <w:pPr>
        <w:numPr>
          <w:ilvl w:val="0"/>
          <w:numId w:val="7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Объем и сложность</w:t>
      </w:r>
      <w:r w:rsidRPr="00E02BF1">
        <w:rPr>
          <w:rFonts w:ascii="Times New Roman" w:hAnsi="Times New Roman"/>
          <w:sz w:val="36"/>
          <w:szCs w:val="36"/>
        </w:rPr>
        <w:t xml:space="preserve">: </w:t>
      </w:r>
      <w:r w:rsidR="00326E39">
        <w:rPr>
          <w:rFonts w:ascii="Times New Roman" w:hAnsi="Times New Roman"/>
          <w:sz w:val="36"/>
          <w:szCs w:val="36"/>
        </w:rPr>
        <w:t>п</w:t>
      </w:r>
      <w:r w:rsidRPr="00E02BF1">
        <w:rPr>
          <w:rFonts w:ascii="Times New Roman" w:hAnsi="Times New Roman"/>
          <w:sz w:val="36"/>
          <w:szCs w:val="36"/>
        </w:rPr>
        <w:t>роект представляет собой систему для моделирования технических процессов и анализа безопасности. Сложность программы заключается в учете различных сценариев отказов, разнообразия технических процессов и необходимости взаимодействия с внешними данными.</w:t>
      </w:r>
    </w:p>
    <w:p w14:paraId="095EF35F" w14:textId="37928D10" w:rsidR="00E02BF1" w:rsidRPr="00E02BF1" w:rsidRDefault="00E02BF1" w:rsidP="00E02BF1">
      <w:pPr>
        <w:numPr>
          <w:ilvl w:val="0"/>
          <w:numId w:val="7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Достоверность результатов</w:t>
      </w:r>
      <w:r w:rsidRPr="00E02BF1">
        <w:rPr>
          <w:rFonts w:ascii="Times New Roman" w:hAnsi="Times New Roman"/>
          <w:sz w:val="36"/>
          <w:szCs w:val="36"/>
        </w:rPr>
        <w:t xml:space="preserve">: </w:t>
      </w:r>
      <w:r w:rsidR="00326E39">
        <w:rPr>
          <w:rFonts w:ascii="Times New Roman" w:hAnsi="Times New Roman"/>
          <w:sz w:val="36"/>
          <w:szCs w:val="36"/>
        </w:rPr>
        <w:t>м</w:t>
      </w:r>
      <w:r w:rsidRPr="00E02BF1">
        <w:rPr>
          <w:rFonts w:ascii="Times New Roman" w:hAnsi="Times New Roman"/>
          <w:sz w:val="36"/>
          <w:szCs w:val="36"/>
        </w:rPr>
        <w:t>одель должна быть высокоточной, так как результаты будут использованы для оценки безопасности. Это требует тщательной валидации математических и имитационных моделей.</w:t>
      </w:r>
    </w:p>
    <w:p w14:paraId="1AAB36B1" w14:textId="0CB53594" w:rsidR="00E02BF1" w:rsidRPr="00E02BF1" w:rsidRDefault="00E02BF1" w:rsidP="00E02BF1">
      <w:pPr>
        <w:numPr>
          <w:ilvl w:val="0"/>
          <w:numId w:val="7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Надежность</w:t>
      </w:r>
      <w:r w:rsidR="00A009E7" w:rsidRPr="00E02BF1">
        <w:rPr>
          <w:rFonts w:ascii="Times New Roman" w:hAnsi="Times New Roman"/>
          <w:sz w:val="36"/>
          <w:szCs w:val="36"/>
        </w:rPr>
        <w:t>: важно</w:t>
      </w:r>
      <w:r w:rsidRPr="00E02BF1">
        <w:rPr>
          <w:rFonts w:ascii="Times New Roman" w:hAnsi="Times New Roman"/>
          <w:sz w:val="36"/>
          <w:szCs w:val="36"/>
        </w:rPr>
        <w:t>, чтобы ПО работало без сбоев, особенно в условиях высоких вычислительных нагрузок и при обработке больших объемов данных, связанных с моделированием.</w:t>
      </w:r>
    </w:p>
    <w:p w14:paraId="355DDA1A" w14:textId="378FEEBB" w:rsidR="00E02BF1" w:rsidRPr="00643AE6" w:rsidRDefault="00E02BF1" w:rsidP="00E02BF1">
      <w:pPr>
        <w:numPr>
          <w:ilvl w:val="0"/>
          <w:numId w:val="7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Быстродействие</w:t>
      </w:r>
      <w:r w:rsidRPr="00E02BF1">
        <w:rPr>
          <w:rFonts w:ascii="Times New Roman" w:hAnsi="Times New Roman"/>
          <w:sz w:val="36"/>
          <w:szCs w:val="36"/>
        </w:rPr>
        <w:t xml:space="preserve">: </w:t>
      </w:r>
      <w:r w:rsidR="00326E39">
        <w:rPr>
          <w:rFonts w:ascii="Times New Roman" w:hAnsi="Times New Roman"/>
          <w:sz w:val="36"/>
          <w:szCs w:val="36"/>
        </w:rPr>
        <w:t>и</w:t>
      </w:r>
      <w:r w:rsidRPr="00E02BF1">
        <w:rPr>
          <w:rFonts w:ascii="Times New Roman" w:hAnsi="Times New Roman"/>
          <w:sz w:val="36"/>
          <w:szCs w:val="36"/>
        </w:rPr>
        <w:t>митационное моделирование должно работать эффективно, без излишней задержки в предоставлении результатов, особенно при анализе крупных систем.</w:t>
      </w:r>
    </w:p>
    <w:p w14:paraId="36410314" w14:textId="77777777" w:rsidR="00643AE6" w:rsidRPr="00E02BF1" w:rsidRDefault="00643AE6" w:rsidP="00643AE6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6C84DAF4" w14:textId="77777777" w:rsidR="00E02BF1" w:rsidRPr="00E02BF1" w:rsidRDefault="00E02BF1" w:rsidP="00E02BF1">
      <w:p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Шесть характеристик качества ПО (по ISO 9126/25010):</w:t>
      </w:r>
    </w:p>
    <w:p w14:paraId="3FD0B5BB" w14:textId="77777777" w:rsidR="00E02BF1" w:rsidRPr="00E02BF1" w:rsidRDefault="00E02BF1" w:rsidP="00E02BF1">
      <w:pPr>
        <w:numPr>
          <w:ilvl w:val="0"/>
          <w:numId w:val="8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Функциональность</w:t>
      </w:r>
      <w:r w:rsidRPr="00E02BF1">
        <w:rPr>
          <w:rFonts w:ascii="Times New Roman" w:hAnsi="Times New Roman"/>
          <w:sz w:val="36"/>
          <w:szCs w:val="36"/>
        </w:rPr>
        <w:t>: ПО должно корректно выполнять моделирование и анализ рисков. Функциональные требования включают настройку сценариев, моделирование рисков и генерацию отчетов.</w:t>
      </w:r>
    </w:p>
    <w:p w14:paraId="44D8A0C6" w14:textId="77777777" w:rsidR="00E02BF1" w:rsidRPr="00E02BF1" w:rsidRDefault="00E02BF1" w:rsidP="00E02BF1">
      <w:pPr>
        <w:numPr>
          <w:ilvl w:val="0"/>
          <w:numId w:val="8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Надежность</w:t>
      </w:r>
      <w:r w:rsidRPr="00E02BF1">
        <w:rPr>
          <w:rFonts w:ascii="Times New Roman" w:hAnsi="Times New Roman"/>
          <w:sz w:val="36"/>
          <w:szCs w:val="36"/>
        </w:rPr>
        <w:t xml:space="preserve">: ПО должно быть устойчиво к ошибкам и обеспечивать точные результаты в </w:t>
      </w:r>
      <w:r w:rsidRPr="00E02BF1">
        <w:rPr>
          <w:rFonts w:ascii="Times New Roman" w:hAnsi="Times New Roman"/>
          <w:sz w:val="36"/>
          <w:szCs w:val="36"/>
        </w:rPr>
        <w:lastRenderedPageBreak/>
        <w:t>любых сценариях моделирования, даже при высоких нагрузках.</w:t>
      </w:r>
    </w:p>
    <w:p w14:paraId="459C9D9A" w14:textId="7E3CBB8E" w:rsidR="00E02BF1" w:rsidRPr="00E02BF1" w:rsidRDefault="00E02BF1" w:rsidP="00E02BF1">
      <w:pPr>
        <w:numPr>
          <w:ilvl w:val="0"/>
          <w:numId w:val="8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Практичность (удобство)</w:t>
      </w:r>
      <w:r w:rsidRPr="00E02BF1">
        <w:rPr>
          <w:rFonts w:ascii="Times New Roman" w:hAnsi="Times New Roman"/>
          <w:sz w:val="36"/>
          <w:szCs w:val="36"/>
        </w:rPr>
        <w:t xml:space="preserve">: </w:t>
      </w:r>
      <w:r w:rsidR="004F0782">
        <w:rPr>
          <w:rFonts w:ascii="Times New Roman" w:hAnsi="Times New Roman"/>
          <w:sz w:val="36"/>
          <w:szCs w:val="36"/>
        </w:rPr>
        <w:t>п</w:t>
      </w:r>
      <w:r w:rsidRPr="00E02BF1">
        <w:rPr>
          <w:rFonts w:ascii="Times New Roman" w:hAnsi="Times New Roman"/>
          <w:sz w:val="36"/>
          <w:szCs w:val="36"/>
        </w:rPr>
        <w:t>рограмма должна иметь интуитивно понятный интерфейс, позволяющий легко задавать параметры моделирования и получать отчеты.</w:t>
      </w:r>
    </w:p>
    <w:p w14:paraId="2456F656" w14:textId="6353FD23" w:rsidR="00E02BF1" w:rsidRPr="00E02BF1" w:rsidRDefault="00E02BF1" w:rsidP="00E02BF1">
      <w:pPr>
        <w:numPr>
          <w:ilvl w:val="0"/>
          <w:numId w:val="8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Эффективность</w:t>
      </w:r>
      <w:r w:rsidR="004F0782" w:rsidRPr="00E02BF1">
        <w:rPr>
          <w:rFonts w:ascii="Times New Roman" w:hAnsi="Times New Roman"/>
          <w:sz w:val="36"/>
          <w:szCs w:val="36"/>
        </w:rPr>
        <w:t xml:space="preserve">: </w:t>
      </w:r>
      <w:r w:rsidR="004F0782">
        <w:rPr>
          <w:rFonts w:ascii="Times New Roman" w:hAnsi="Times New Roman"/>
          <w:sz w:val="36"/>
          <w:szCs w:val="36"/>
        </w:rPr>
        <w:t>э</w:t>
      </w:r>
      <w:r w:rsidR="004F0782" w:rsidRPr="00E02BF1">
        <w:rPr>
          <w:rFonts w:ascii="Times New Roman" w:hAnsi="Times New Roman"/>
          <w:sz w:val="36"/>
          <w:szCs w:val="36"/>
        </w:rPr>
        <w:t>то</w:t>
      </w:r>
      <w:r w:rsidRPr="00E02BF1">
        <w:rPr>
          <w:rFonts w:ascii="Times New Roman" w:hAnsi="Times New Roman"/>
          <w:sz w:val="36"/>
          <w:szCs w:val="36"/>
        </w:rPr>
        <w:t xml:space="preserve"> касается быстродействия программы, особенно в обработке большого количества данных и сложных моделей.</w:t>
      </w:r>
    </w:p>
    <w:p w14:paraId="37350F78" w14:textId="65FEC837" w:rsidR="00E02BF1" w:rsidRPr="00E02BF1" w:rsidRDefault="00E02BF1" w:rsidP="00E02BF1">
      <w:pPr>
        <w:numPr>
          <w:ilvl w:val="0"/>
          <w:numId w:val="8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proofErr w:type="spellStart"/>
      <w:r w:rsidRPr="00E02BF1">
        <w:rPr>
          <w:rFonts w:ascii="Times New Roman" w:hAnsi="Times New Roman"/>
          <w:b/>
          <w:bCs/>
          <w:sz w:val="36"/>
          <w:szCs w:val="36"/>
        </w:rPr>
        <w:t>Сопровождаемость</w:t>
      </w:r>
      <w:proofErr w:type="spellEnd"/>
      <w:r w:rsidRPr="00E02BF1">
        <w:rPr>
          <w:rFonts w:ascii="Times New Roman" w:hAnsi="Times New Roman"/>
          <w:sz w:val="36"/>
          <w:szCs w:val="36"/>
        </w:rPr>
        <w:t xml:space="preserve">: </w:t>
      </w:r>
      <w:r w:rsidR="004F0782">
        <w:rPr>
          <w:rFonts w:ascii="Times New Roman" w:hAnsi="Times New Roman"/>
          <w:sz w:val="36"/>
          <w:szCs w:val="36"/>
        </w:rPr>
        <w:t>п</w:t>
      </w:r>
      <w:r w:rsidRPr="00E02BF1">
        <w:rPr>
          <w:rFonts w:ascii="Times New Roman" w:hAnsi="Times New Roman"/>
          <w:sz w:val="36"/>
          <w:szCs w:val="36"/>
        </w:rPr>
        <w:t>рограмма должна быть легко модифицируема для добавления новых сценариев моделирования и рисков, что важно для гибкости анализа.</w:t>
      </w:r>
    </w:p>
    <w:p w14:paraId="099F3A5A" w14:textId="6EDBA537" w:rsidR="00E02BF1" w:rsidRPr="00E02BF1" w:rsidRDefault="00E02BF1" w:rsidP="00E02BF1">
      <w:pPr>
        <w:numPr>
          <w:ilvl w:val="0"/>
          <w:numId w:val="8"/>
        </w:numPr>
        <w:spacing w:before="74"/>
        <w:ind w:right="815"/>
        <w:rPr>
          <w:rFonts w:ascii="Times New Roman" w:hAnsi="Times New Roman"/>
          <w:sz w:val="36"/>
          <w:szCs w:val="36"/>
        </w:rPr>
      </w:pPr>
      <w:r w:rsidRPr="00E02BF1">
        <w:rPr>
          <w:rFonts w:ascii="Times New Roman" w:hAnsi="Times New Roman"/>
          <w:b/>
          <w:bCs/>
          <w:sz w:val="36"/>
          <w:szCs w:val="36"/>
        </w:rPr>
        <w:t>Переносимость</w:t>
      </w:r>
      <w:r w:rsidRPr="00E02BF1">
        <w:rPr>
          <w:rFonts w:ascii="Times New Roman" w:hAnsi="Times New Roman"/>
          <w:sz w:val="36"/>
          <w:szCs w:val="36"/>
        </w:rPr>
        <w:t xml:space="preserve">: </w:t>
      </w:r>
      <w:r w:rsidR="004F0782">
        <w:rPr>
          <w:rFonts w:ascii="Times New Roman" w:hAnsi="Times New Roman"/>
          <w:sz w:val="36"/>
          <w:szCs w:val="36"/>
        </w:rPr>
        <w:t>п</w:t>
      </w:r>
      <w:r w:rsidRPr="00E02BF1">
        <w:rPr>
          <w:rFonts w:ascii="Times New Roman" w:hAnsi="Times New Roman"/>
          <w:sz w:val="36"/>
          <w:szCs w:val="36"/>
        </w:rPr>
        <w:t>рограмма должна работать на различных платформах или быть легко адаптируема под разные технические среды.</w:t>
      </w:r>
    </w:p>
    <w:p w14:paraId="014A1959" w14:textId="30AE44D1" w:rsidR="00C905DA" w:rsidRDefault="00C905DA" w:rsidP="00E02BF1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7F5805D2" w14:textId="57F2C1EE" w:rsidR="004C0E18" w:rsidRPr="00E02BF1" w:rsidRDefault="004C0E18" w:rsidP="00266B00">
      <w:pPr>
        <w:spacing w:before="74"/>
        <w:ind w:right="815"/>
        <w:rPr>
          <w:rFonts w:ascii="Times New Roman" w:hAnsi="Times New Roman"/>
          <w:sz w:val="36"/>
          <w:szCs w:val="36"/>
        </w:rPr>
      </w:pPr>
      <w:r w:rsidRPr="004C0E18">
        <w:rPr>
          <w:rFonts w:ascii="Times New Roman" w:hAnsi="Times New Roman"/>
          <w:b/>
          <w:bCs/>
          <w:sz w:val="36"/>
          <w:szCs w:val="36"/>
        </w:rPr>
        <w:t>Выводы</w:t>
      </w:r>
      <w:r w:rsidRPr="004C0E18">
        <w:rPr>
          <w:rFonts w:ascii="Times New Roman" w:hAnsi="Times New Roman"/>
          <w:sz w:val="36"/>
          <w:szCs w:val="36"/>
        </w:rPr>
        <w:t xml:space="preserve">: </w:t>
      </w:r>
      <w:r>
        <w:rPr>
          <w:rFonts w:ascii="Times New Roman" w:hAnsi="Times New Roman"/>
          <w:sz w:val="36"/>
          <w:szCs w:val="36"/>
        </w:rPr>
        <w:t>в</w:t>
      </w:r>
      <w:r w:rsidRPr="004C0E18">
        <w:rPr>
          <w:rFonts w:ascii="Times New Roman" w:hAnsi="Times New Roman"/>
          <w:sz w:val="36"/>
          <w:szCs w:val="36"/>
        </w:rPr>
        <w:t xml:space="preserve"> ходе проведенной практической работы были описаны качественные показатели программного компонента и шесть характеристик качества</w:t>
      </w:r>
      <w:r w:rsidR="00D942CB">
        <w:rPr>
          <w:rFonts w:ascii="Times New Roman" w:hAnsi="Times New Roman"/>
          <w:sz w:val="36"/>
          <w:szCs w:val="36"/>
        </w:rPr>
        <w:t xml:space="preserve"> </w:t>
      </w:r>
      <w:r w:rsidRPr="004C0E18">
        <w:rPr>
          <w:rFonts w:ascii="Times New Roman" w:hAnsi="Times New Roman"/>
          <w:sz w:val="36"/>
          <w:szCs w:val="36"/>
        </w:rPr>
        <w:t xml:space="preserve">программного обеспечения применительно к </w:t>
      </w:r>
      <w:r w:rsidR="00D942CB">
        <w:rPr>
          <w:rFonts w:ascii="Times New Roman" w:hAnsi="Times New Roman"/>
          <w:sz w:val="36"/>
          <w:szCs w:val="36"/>
        </w:rPr>
        <w:t>и</w:t>
      </w:r>
      <w:r w:rsidRPr="004C0E18">
        <w:rPr>
          <w:rFonts w:ascii="Times New Roman" w:hAnsi="Times New Roman"/>
          <w:sz w:val="36"/>
          <w:szCs w:val="36"/>
        </w:rPr>
        <w:t>ндивидуальному программному проекту.</w:t>
      </w:r>
    </w:p>
    <w:sectPr w:rsidR="004C0E18" w:rsidRPr="00E0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1816DC2"/>
    <w:multiLevelType w:val="multilevel"/>
    <w:tmpl w:val="DEA0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7" w15:restartNumberingAfterBreak="0">
    <w:nsid w:val="728C36C5"/>
    <w:multiLevelType w:val="multilevel"/>
    <w:tmpl w:val="B9E416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37719326">
    <w:abstractNumId w:val="1"/>
  </w:num>
  <w:num w:numId="2" w16cid:durableId="1692880372">
    <w:abstractNumId w:val="6"/>
  </w:num>
  <w:num w:numId="3" w16cid:durableId="1304122628">
    <w:abstractNumId w:val="4"/>
  </w:num>
  <w:num w:numId="4" w16cid:durableId="171602941">
    <w:abstractNumId w:val="0"/>
  </w:num>
  <w:num w:numId="5" w16cid:durableId="1613854898">
    <w:abstractNumId w:val="2"/>
  </w:num>
  <w:num w:numId="6" w16cid:durableId="165443320">
    <w:abstractNumId w:val="5"/>
  </w:num>
  <w:num w:numId="7" w16cid:durableId="871721538">
    <w:abstractNumId w:val="7"/>
  </w:num>
  <w:num w:numId="8" w16cid:durableId="143590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9440B"/>
    <w:rsid w:val="001273F6"/>
    <w:rsid w:val="0016033B"/>
    <w:rsid w:val="00181717"/>
    <w:rsid w:val="00196DBC"/>
    <w:rsid w:val="00266B00"/>
    <w:rsid w:val="002709B0"/>
    <w:rsid w:val="00326E39"/>
    <w:rsid w:val="00447B4D"/>
    <w:rsid w:val="004C0E18"/>
    <w:rsid w:val="004F0782"/>
    <w:rsid w:val="004F16D1"/>
    <w:rsid w:val="005F31CA"/>
    <w:rsid w:val="00635D13"/>
    <w:rsid w:val="00643AE6"/>
    <w:rsid w:val="006727A2"/>
    <w:rsid w:val="00694409"/>
    <w:rsid w:val="00730DE7"/>
    <w:rsid w:val="007378B7"/>
    <w:rsid w:val="007B7427"/>
    <w:rsid w:val="00840E63"/>
    <w:rsid w:val="008460F5"/>
    <w:rsid w:val="00870E38"/>
    <w:rsid w:val="008D44D2"/>
    <w:rsid w:val="009670BC"/>
    <w:rsid w:val="009836F0"/>
    <w:rsid w:val="00A009E7"/>
    <w:rsid w:val="00A16C0E"/>
    <w:rsid w:val="00A265B6"/>
    <w:rsid w:val="00A4119C"/>
    <w:rsid w:val="00A817E3"/>
    <w:rsid w:val="00AB6F16"/>
    <w:rsid w:val="00AE72F4"/>
    <w:rsid w:val="00B83B4A"/>
    <w:rsid w:val="00B969DF"/>
    <w:rsid w:val="00BF1208"/>
    <w:rsid w:val="00C347A8"/>
    <w:rsid w:val="00C905DA"/>
    <w:rsid w:val="00CB48E6"/>
    <w:rsid w:val="00D93398"/>
    <w:rsid w:val="00D942CB"/>
    <w:rsid w:val="00DB35A1"/>
    <w:rsid w:val="00DC1602"/>
    <w:rsid w:val="00E02BF1"/>
    <w:rsid w:val="00E80339"/>
    <w:rsid w:val="00F62F4E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43</cp:revision>
  <dcterms:created xsi:type="dcterms:W3CDTF">2024-10-20T14:30:00Z</dcterms:created>
  <dcterms:modified xsi:type="dcterms:W3CDTF">2024-10-20T15:26:00Z</dcterms:modified>
</cp:coreProperties>
</file>