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B44DD" w14:textId="4AADB852" w:rsidR="00181717" w:rsidRDefault="0044339C" w:rsidP="00181717">
      <w:pPr>
        <w:jc w:val="center"/>
        <w:rPr>
          <w:rFonts w:ascii="Times New Roman" w:hAnsi="Times New Roman"/>
        </w:rPr>
      </w:pPr>
      <w:proofErr w:type="gramStart"/>
      <w:r w:rsidRPr="0044339C">
        <w:rPr>
          <w:rFonts w:ascii="Times New Roman" w:hAnsi="Times New Roman"/>
          <w:b/>
        </w:rPr>
        <w:t>./</w:t>
      </w:r>
      <w:proofErr w:type="gramEnd"/>
      <w:r w:rsidR="00181717">
        <w:rPr>
          <w:rFonts w:ascii="Times New Roman" w:hAnsi="Times New Roman"/>
          <w:b/>
        </w:rPr>
        <w:t xml:space="preserve">МИНИСТЕРСТВО ЦИФРОВОГО РАЗВИТИЯ, СВЯЗИ И МАССОВЫХ КОММУНИКАЦИЙ РОССИЙСКОЙ ФЕДЕРАЦИИ </w:t>
      </w:r>
    </w:p>
    <w:p w14:paraId="288D96D9" w14:textId="77777777" w:rsidR="00181717" w:rsidRDefault="00181717" w:rsidP="00181717">
      <w:pPr>
        <w:jc w:val="center"/>
        <w:rPr>
          <w:rFonts w:ascii="Times New Roman" w:hAnsi="Times New Roman"/>
          <w:b/>
        </w:rPr>
      </w:pPr>
    </w:p>
    <w:p w14:paraId="5AE0BE06" w14:textId="77777777" w:rsidR="00181717" w:rsidRDefault="00181717" w:rsidP="00181717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ФЕДЕРАЛЬНОЕ ГОСУДАРСТВЕННОЕ БЮДЖЕТНОЕ ОБРАЗОВАТЕЛЬНОЕ УЧРЕЖДЕНИЕ ВЫСШЕГО ОБРАЗОВАНИЯ </w:t>
      </w:r>
    </w:p>
    <w:p w14:paraId="7AE6D90C" w14:textId="77777777" w:rsidR="00181717" w:rsidRDefault="00181717" w:rsidP="00181717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«САНКТ-ПЕТЕРБУРГСКИЙ ГОСУДАРСТВЕННЫЙ УНИВЕРСИТЕТ ТЕЛЕКОММУНИКАЦИЙ ИМ. ПРОФ. М.А. БОНЧ-БРУЕВИЧА» </w:t>
      </w:r>
    </w:p>
    <w:p w14:paraId="05219EA5" w14:textId="77777777" w:rsidR="00181717" w:rsidRDefault="00181717" w:rsidP="00181717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>(</w:t>
      </w:r>
      <w:proofErr w:type="spellStart"/>
      <w:r>
        <w:rPr>
          <w:rFonts w:ascii="Times New Roman" w:hAnsi="Times New Roman"/>
          <w:b/>
        </w:rPr>
        <w:t>СПбГУТ</w:t>
      </w:r>
      <w:proofErr w:type="spellEnd"/>
      <w:r>
        <w:rPr>
          <w:rFonts w:ascii="Times New Roman" w:hAnsi="Times New Roman"/>
          <w:b/>
        </w:rPr>
        <w:t>)</w:t>
      </w:r>
    </w:p>
    <w:p w14:paraId="75CFC806" w14:textId="77777777" w:rsidR="00181717" w:rsidRDefault="00181717" w:rsidP="00181717">
      <w:pPr>
        <w:rPr>
          <w:rFonts w:ascii="Times New Roman" w:hAnsi="Times New Roman"/>
          <w:sz w:val="28"/>
        </w:rPr>
      </w:pPr>
    </w:p>
    <w:p w14:paraId="3F399533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Факультет инфокоммуникационных сетей и систем (ИКСС)</w:t>
      </w:r>
    </w:p>
    <w:p w14:paraId="1F1DABA8" w14:textId="77777777" w:rsidR="00181717" w:rsidRDefault="00181717" w:rsidP="00181717">
      <w:pPr>
        <w:rPr>
          <w:rFonts w:ascii="Times New Roman" w:hAnsi="Times New Roman"/>
          <w:sz w:val="28"/>
        </w:rPr>
      </w:pPr>
    </w:p>
    <w:p w14:paraId="504F159C" w14:textId="77777777" w:rsidR="00181717" w:rsidRDefault="00181717" w:rsidP="00181717">
      <w:pPr>
        <w:rPr>
          <w:rFonts w:ascii="Times New Roman" w:hAnsi="Times New Roman"/>
          <w:sz w:val="28"/>
        </w:rPr>
      </w:pPr>
    </w:p>
    <w:p w14:paraId="04FCE9C0" w14:textId="08DE01DD" w:rsidR="00181717" w:rsidRDefault="00181717" w:rsidP="00181717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44"/>
        </w:rPr>
        <w:t>Практическое занятие №</w:t>
      </w:r>
      <w:r w:rsidR="00292571">
        <w:rPr>
          <w:rFonts w:ascii="Times New Roman" w:hAnsi="Times New Roman"/>
          <w:sz w:val="44"/>
        </w:rPr>
        <w:t>4</w:t>
      </w:r>
    </w:p>
    <w:p w14:paraId="75A029B0" w14:textId="77777777" w:rsidR="00181717" w:rsidRDefault="00181717" w:rsidP="00181717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44"/>
        </w:rPr>
        <w:t>по курсу</w:t>
      </w:r>
    </w:p>
    <w:p w14:paraId="1C6C34F5" w14:textId="3514F421" w:rsidR="00181717" w:rsidRDefault="00181717" w:rsidP="00181717">
      <w:pPr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«</w:t>
      </w:r>
      <w:r w:rsidR="00DC1602" w:rsidRPr="00DC1602">
        <w:rPr>
          <w:rFonts w:ascii="Times New Roman" w:hAnsi="Times New Roman"/>
          <w:sz w:val="44"/>
        </w:rPr>
        <w:t>Проектирование и архитектура программных систем</w:t>
      </w:r>
      <w:r>
        <w:rPr>
          <w:rFonts w:ascii="Times New Roman" w:hAnsi="Times New Roman"/>
          <w:sz w:val="44"/>
        </w:rPr>
        <w:t>»</w:t>
      </w:r>
    </w:p>
    <w:p w14:paraId="27F5ADEB" w14:textId="77777777" w:rsidR="00D93398" w:rsidRDefault="009836F0" w:rsidP="00181717">
      <w:pPr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т</w:t>
      </w:r>
      <w:r w:rsidR="00F62F4E">
        <w:rPr>
          <w:rFonts w:ascii="Times New Roman" w:hAnsi="Times New Roman"/>
          <w:sz w:val="44"/>
        </w:rPr>
        <w:t>ем</w:t>
      </w:r>
      <w:r w:rsidR="00730DE7">
        <w:rPr>
          <w:rFonts w:ascii="Times New Roman" w:hAnsi="Times New Roman"/>
          <w:sz w:val="44"/>
        </w:rPr>
        <w:t>ы</w:t>
      </w:r>
      <w:r>
        <w:rPr>
          <w:rFonts w:ascii="Times New Roman" w:hAnsi="Times New Roman"/>
          <w:sz w:val="44"/>
        </w:rPr>
        <w:t xml:space="preserve"> </w:t>
      </w:r>
    </w:p>
    <w:p w14:paraId="1D58549F" w14:textId="57D55FAE" w:rsidR="0016033B" w:rsidRPr="0016033B" w:rsidRDefault="00F62F4E" w:rsidP="00181717">
      <w:pPr>
        <w:jc w:val="center"/>
        <w:rPr>
          <w:rFonts w:ascii="Times New Roman" w:hAnsi="Times New Roman"/>
          <w:sz w:val="44"/>
          <w:szCs w:val="44"/>
        </w:rPr>
      </w:pPr>
      <w:r>
        <w:rPr>
          <w:rFonts w:ascii="Times New Roman" w:hAnsi="Times New Roman"/>
          <w:sz w:val="44"/>
          <w:szCs w:val="44"/>
        </w:rPr>
        <w:t>«</w:t>
      </w:r>
      <w:r w:rsidR="00DC1FCF" w:rsidRPr="00DC1FCF">
        <w:rPr>
          <w:rFonts w:ascii="Times New Roman" w:hAnsi="Times New Roman"/>
          <w:sz w:val="44"/>
          <w:szCs w:val="44"/>
        </w:rPr>
        <w:t>Спецификации программных систем. PERT-диаграммы</w:t>
      </w:r>
      <w:r>
        <w:rPr>
          <w:rFonts w:ascii="Times New Roman" w:hAnsi="Times New Roman"/>
          <w:sz w:val="44"/>
          <w:szCs w:val="44"/>
        </w:rPr>
        <w:t>»</w:t>
      </w:r>
    </w:p>
    <w:p w14:paraId="7E3863C1" w14:textId="4F1A83AB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5457F1A0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4CDD738C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66A69554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1FBB9EB2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7BC3CAB5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21447CDD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5B76EE8B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7CAA368A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28FB497D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4B3F15E7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4E38226C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5A8D6B77" w14:textId="77777777" w:rsidR="00181717" w:rsidRPr="00C845D9" w:rsidRDefault="00181717" w:rsidP="00181717">
      <w:pPr>
        <w:ind w:left="4248" w:firstLine="708"/>
        <w:rPr>
          <w:rFonts w:ascii="Times New Roman" w:hAnsi="Times New Roman"/>
        </w:rPr>
      </w:pPr>
      <w:r>
        <w:rPr>
          <w:rFonts w:ascii="Times New Roman" w:hAnsi="Times New Roman"/>
          <w:sz w:val="28"/>
        </w:rPr>
        <w:t>Группа: ИКПИ-1</w:t>
      </w:r>
      <w:r w:rsidRPr="00C845D9">
        <w:rPr>
          <w:rFonts w:ascii="Times New Roman" w:hAnsi="Times New Roman"/>
          <w:sz w:val="28"/>
        </w:rPr>
        <w:t>4</w:t>
      </w:r>
    </w:p>
    <w:p w14:paraId="59F7B18B" w14:textId="0B038B7A" w:rsidR="00181717" w:rsidRDefault="00181717" w:rsidP="0016033B">
      <w:pPr>
        <w:ind w:left="495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 студент: Хохлов Т. В</w:t>
      </w:r>
      <w:r>
        <w:rPr>
          <w:rFonts w:ascii="Times New Roman" w:eastAsia="Calibri" w:hAnsi="Times New Roman"/>
          <w:sz w:val="28"/>
        </w:rPr>
        <w:t>.</w:t>
      </w:r>
    </w:p>
    <w:p w14:paraId="0E6319C2" w14:textId="77777777" w:rsidR="00181717" w:rsidRDefault="00181717" w:rsidP="00181717">
      <w:pPr>
        <w:ind w:left="4248" w:firstLine="708"/>
        <w:rPr>
          <w:rFonts w:ascii="Times New Roman" w:hAnsi="Times New Roman"/>
          <w:sz w:val="28"/>
        </w:rPr>
      </w:pPr>
    </w:p>
    <w:p w14:paraId="0ADFEF69" w14:textId="262E70BD" w:rsidR="00181717" w:rsidRDefault="00181717" w:rsidP="00181717">
      <w:pPr>
        <w:ind w:left="498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Принял преподаватель: </w:t>
      </w:r>
      <w:r w:rsidR="00B83B4A">
        <w:rPr>
          <w:rFonts w:ascii="Times New Roman" w:hAnsi="Times New Roman"/>
          <w:sz w:val="28"/>
        </w:rPr>
        <w:t>Смирнов</w:t>
      </w:r>
      <w:r>
        <w:rPr>
          <w:rFonts w:ascii="Times New Roman" w:hAnsi="Times New Roman"/>
          <w:sz w:val="28"/>
        </w:rPr>
        <w:t xml:space="preserve"> </w:t>
      </w:r>
      <w:r w:rsidR="00B83B4A">
        <w:rPr>
          <w:rFonts w:ascii="Times New Roman" w:hAnsi="Times New Roman"/>
          <w:sz w:val="28"/>
        </w:rPr>
        <w:t>К</w:t>
      </w:r>
      <w:r w:rsidRPr="00873407">
        <w:rPr>
          <w:rFonts w:ascii="Times New Roman" w:hAnsi="Times New Roman"/>
          <w:sz w:val="28"/>
        </w:rPr>
        <w:t>.</w:t>
      </w:r>
      <w:r w:rsidR="00B83B4A">
        <w:rPr>
          <w:rFonts w:ascii="Times New Roman" w:hAnsi="Times New Roman"/>
          <w:sz w:val="28"/>
        </w:rPr>
        <w:t>А</w:t>
      </w:r>
      <w:r w:rsidRPr="00873407">
        <w:rPr>
          <w:rFonts w:ascii="Times New Roman" w:hAnsi="Times New Roman"/>
          <w:sz w:val="28"/>
        </w:rPr>
        <w:t>.</w:t>
      </w:r>
    </w:p>
    <w:p w14:paraId="4BF05102" w14:textId="77777777" w:rsidR="00181717" w:rsidRDefault="00181717" w:rsidP="00181717">
      <w:pPr>
        <w:ind w:left="498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Место для подписи _____________</w:t>
      </w:r>
    </w:p>
    <w:p w14:paraId="5D60869A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5C33E7A3" w14:textId="77777777" w:rsidR="00181717" w:rsidRPr="00895359" w:rsidRDefault="00181717" w:rsidP="00E02BF1">
      <w:pPr>
        <w:rPr>
          <w:rFonts w:ascii="Times New Roman" w:hAnsi="Times New Roman"/>
          <w:sz w:val="28"/>
        </w:rPr>
      </w:pPr>
    </w:p>
    <w:p w14:paraId="6C95D76D" w14:textId="77777777" w:rsidR="00181717" w:rsidRDefault="00181717" w:rsidP="00181717">
      <w:pPr>
        <w:rPr>
          <w:rFonts w:ascii="Times New Roman" w:hAnsi="Times New Roman"/>
          <w:sz w:val="28"/>
        </w:rPr>
      </w:pPr>
    </w:p>
    <w:p w14:paraId="4B7666AF" w14:textId="77777777" w:rsidR="00181717" w:rsidRDefault="00181717" w:rsidP="00181717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</w:rPr>
        <w:t>Санкт-Петербург</w:t>
      </w:r>
    </w:p>
    <w:p w14:paraId="511B44E9" w14:textId="1F75AFFA" w:rsidR="00877CFF" w:rsidRDefault="00181717" w:rsidP="00877CFF">
      <w:pPr>
        <w:spacing w:before="74"/>
        <w:ind w:left="746" w:right="815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</w:rPr>
        <w:t>2023 г.</w:t>
      </w:r>
    </w:p>
    <w:p w14:paraId="3FAF7800" w14:textId="37DCC40B" w:rsidR="00877CFF" w:rsidRPr="00877CFF" w:rsidRDefault="00877CFF" w:rsidP="00877CFF">
      <w:pPr>
        <w:spacing w:before="74"/>
        <w:ind w:right="815"/>
        <w:jc w:val="center"/>
        <w:rPr>
          <w:rFonts w:ascii="Times New Roman" w:hAnsi="Times New Roman"/>
          <w:b/>
          <w:bCs/>
          <w:sz w:val="36"/>
          <w:szCs w:val="36"/>
        </w:rPr>
      </w:pPr>
      <w:r w:rsidRPr="00877CFF">
        <w:rPr>
          <w:rFonts w:ascii="Times New Roman" w:hAnsi="Times New Roman"/>
          <w:b/>
          <w:bCs/>
          <w:sz w:val="36"/>
          <w:szCs w:val="36"/>
          <w:lang w:val="en-US"/>
        </w:rPr>
        <w:lastRenderedPageBreak/>
        <w:t>PERT</w:t>
      </w:r>
      <w:r w:rsidRPr="00877CFF">
        <w:rPr>
          <w:rFonts w:ascii="Times New Roman" w:hAnsi="Times New Roman"/>
          <w:b/>
          <w:bCs/>
          <w:sz w:val="36"/>
          <w:szCs w:val="36"/>
        </w:rPr>
        <w:t xml:space="preserve"> – диаграмма с точки зрения программной системы</w:t>
      </w:r>
    </w:p>
    <w:p w14:paraId="69BD5A12" w14:textId="2B59B64F" w:rsidR="00877CFF" w:rsidRDefault="00877CFF" w:rsidP="00FB3248">
      <w:pPr>
        <w:spacing w:before="74"/>
        <w:ind w:right="815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3D70C79A" wp14:editId="02655276">
            <wp:extent cx="5940425" cy="27876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8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3C626" w14:textId="461B3A09" w:rsidR="00877CFF" w:rsidRDefault="00877CFF" w:rsidP="00FB3248">
      <w:pPr>
        <w:spacing w:before="74"/>
        <w:ind w:right="815"/>
        <w:rPr>
          <w:rFonts w:ascii="Times New Roman" w:hAnsi="Times New Roman"/>
        </w:rPr>
      </w:pPr>
    </w:p>
    <w:p w14:paraId="7F05E021" w14:textId="047531E9" w:rsidR="00877CFF" w:rsidRDefault="00877CFF" w:rsidP="00877CFF">
      <w:pPr>
        <w:spacing w:before="74"/>
        <w:ind w:right="815"/>
        <w:jc w:val="center"/>
        <w:rPr>
          <w:rFonts w:ascii="Times New Roman" w:hAnsi="Times New Roman"/>
          <w:b/>
          <w:bCs/>
          <w:sz w:val="36"/>
          <w:szCs w:val="36"/>
        </w:rPr>
      </w:pPr>
      <w:r w:rsidRPr="00877CFF">
        <w:rPr>
          <w:rFonts w:ascii="Times New Roman" w:hAnsi="Times New Roman"/>
          <w:b/>
          <w:bCs/>
          <w:sz w:val="36"/>
          <w:szCs w:val="36"/>
          <w:lang w:val="en-US"/>
        </w:rPr>
        <w:t>PERT</w:t>
      </w:r>
      <w:r w:rsidRPr="00877CFF">
        <w:rPr>
          <w:rFonts w:ascii="Times New Roman" w:hAnsi="Times New Roman"/>
          <w:b/>
          <w:bCs/>
          <w:sz w:val="36"/>
          <w:szCs w:val="36"/>
        </w:rPr>
        <w:t xml:space="preserve"> – диаграмма с точки зрения </w:t>
      </w:r>
      <w:r>
        <w:rPr>
          <w:rFonts w:ascii="Times New Roman" w:hAnsi="Times New Roman"/>
          <w:b/>
          <w:bCs/>
          <w:sz w:val="36"/>
          <w:szCs w:val="36"/>
        </w:rPr>
        <w:t>управления проектом</w:t>
      </w:r>
    </w:p>
    <w:tbl>
      <w:tblPr>
        <w:tblStyle w:val="ac"/>
        <w:tblW w:w="9345" w:type="dxa"/>
        <w:tblLook w:val="0600" w:firstRow="0" w:lastRow="0" w:firstColumn="0" w:lastColumn="0" w:noHBand="1" w:noVBand="1"/>
      </w:tblPr>
      <w:tblGrid>
        <w:gridCol w:w="717"/>
        <w:gridCol w:w="5259"/>
        <w:gridCol w:w="2206"/>
        <w:gridCol w:w="1163"/>
      </w:tblGrid>
      <w:tr w:rsidR="00A13275" w:rsidRPr="00A13275" w14:paraId="37CA395D" w14:textId="77777777" w:rsidTr="00A13275">
        <w:trPr>
          <w:trHeight w:val="1680"/>
        </w:trPr>
        <w:tc>
          <w:tcPr>
            <w:tcW w:w="717" w:type="dxa"/>
            <w:hideMark/>
          </w:tcPr>
          <w:p w14:paraId="58C18619" w14:textId="77777777" w:rsidR="00A13275" w:rsidRPr="00A13275" w:rsidRDefault="00A13275" w:rsidP="00A13275">
            <w:pPr>
              <w:suppressAutoHyphens w:val="0"/>
              <w:jc w:val="center"/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eastAsia="ru-RU"/>
              </w:rPr>
            </w:pPr>
            <w:r w:rsidRPr="00A13275"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eastAsia="ru-RU"/>
              </w:rPr>
              <w:t>Код</w:t>
            </w:r>
          </w:p>
        </w:tc>
        <w:tc>
          <w:tcPr>
            <w:tcW w:w="5259" w:type="dxa"/>
            <w:hideMark/>
          </w:tcPr>
          <w:p w14:paraId="13424B0C" w14:textId="77777777" w:rsidR="00A13275" w:rsidRPr="00A13275" w:rsidRDefault="00A13275" w:rsidP="00A13275">
            <w:pPr>
              <w:suppressAutoHyphens w:val="0"/>
              <w:jc w:val="center"/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eastAsia="ru-RU"/>
              </w:rPr>
            </w:pPr>
            <w:r w:rsidRPr="00A13275"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eastAsia="ru-RU"/>
              </w:rPr>
              <w:t>Название</w:t>
            </w:r>
          </w:p>
        </w:tc>
        <w:tc>
          <w:tcPr>
            <w:tcW w:w="2206" w:type="dxa"/>
            <w:hideMark/>
          </w:tcPr>
          <w:p w14:paraId="7145B64A" w14:textId="77777777" w:rsidR="00A13275" w:rsidRPr="00A13275" w:rsidRDefault="00A13275" w:rsidP="00A13275">
            <w:pPr>
              <w:suppressAutoHyphens w:val="0"/>
              <w:jc w:val="center"/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eastAsia="ru-RU"/>
              </w:rPr>
            </w:pPr>
            <w:r w:rsidRPr="00A13275"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eastAsia="ru-RU"/>
              </w:rPr>
              <w:t>Трудоемкость, ч*</w:t>
            </w:r>
            <w:proofErr w:type="spellStart"/>
            <w:r w:rsidRPr="00A13275"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eastAsia="ru-RU"/>
              </w:rPr>
              <w:t>мес</w:t>
            </w:r>
            <w:proofErr w:type="spellEnd"/>
          </w:p>
        </w:tc>
        <w:tc>
          <w:tcPr>
            <w:tcW w:w="1163" w:type="dxa"/>
            <w:hideMark/>
          </w:tcPr>
          <w:p w14:paraId="1A6F3829" w14:textId="77777777" w:rsidR="00A13275" w:rsidRPr="00A13275" w:rsidRDefault="00A13275" w:rsidP="00A13275">
            <w:pPr>
              <w:suppressAutoHyphens w:val="0"/>
              <w:jc w:val="center"/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eastAsia="ru-RU"/>
              </w:rPr>
            </w:pPr>
            <w:r w:rsidRPr="00A13275"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eastAsia="ru-RU"/>
              </w:rPr>
              <w:t xml:space="preserve">Время, </w:t>
            </w:r>
            <w:proofErr w:type="spellStart"/>
            <w:r w:rsidRPr="00A13275"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eastAsia="ru-RU"/>
              </w:rPr>
              <w:t>мес</w:t>
            </w:r>
            <w:proofErr w:type="spellEnd"/>
          </w:p>
        </w:tc>
      </w:tr>
      <w:tr w:rsidR="00A13275" w:rsidRPr="00A13275" w14:paraId="6E91DDB9" w14:textId="77777777" w:rsidTr="00A13275">
        <w:trPr>
          <w:trHeight w:val="948"/>
        </w:trPr>
        <w:tc>
          <w:tcPr>
            <w:tcW w:w="717" w:type="dxa"/>
            <w:hideMark/>
          </w:tcPr>
          <w:p w14:paraId="64076EAA" w14:textId="77777777" w:rsidR="00A13275" w:rsidRPr="00A13275" w:rsidRDefault="00A13275" w:rsidP="00A13275">
            <w:pPr>
              <w:suppressAutoHyphens w:val="0"/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eastAsia="ru-RU"/>
              </w:rPr>
            </w:pPr>
            <w:r w:rsidRPr="00A13275"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eastAsia="ru-RU"/>
              </w:rPr>
              <w:t>T1</w:t>
            </w:r>
          </w:p>
        </w:tc>
        <w:tc>
          <w:tcPr>
            <w:tcW w:w="5259" w:type="dxa"/>
            <w:hideMark/>
          </w:tcPr>
          <w:p w14:paraId="0C2D4D59" w14:textId="77777777" w:rsidR="00A13275" w:rsidRPr="00A13275" w:rsidRDefault="00A13275" w:rsidP="00A13275">
            <w:pPr>
              <w:suppressAutoHyphens w:val="0"/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eastAsia="ru-RU"/>
              </w:rPr>
            </w:pPr>
            <w:r w:rsidRPr="00A13275"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eastAsia="ru-RU"/>
              </w:rPr>
              <w:t>Формулировка </w:t>
            </w:r>
            <w:r w:rsidRPr="00A13275">
              <w:rPr>
                <w:rFonts w:ascii="Century Gothic" w:eastAsia="Times New Roman" w:hAnsi="Century Gothic" w:cs="Calibri"/>
                <w:i/>
                <w:iCs/>
                <w:color w:val="000000"/>
                <w:sz w:val="28"/>
                <w:szCs w:val="28"/>
                <w:lang w:eastAsia="ru-RU"/>
              </w:rPr>
              <w:t>целей</w:t>
            </w:r>
            <w:r w:rsidRPr="00A13275"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eastAsia="ru-RU"/>
              </w:rPr>
              <w:t> и </w:t>
            </w:r>
            <w:r w:rsidRPr="00A13275">
              <w:rPr>
                <w:rFonts w:ascii="Century Gothic" w:eastAsia="Times New Roman" w:hAnsi="Century Gothic" w:cs="Calibri"/>
                <w:i/>
                <w:iCs/>
                <w:color w:val="000000"/>
                <w:sz w:val="28"/>
                <w:szCs w:val="28"/>
                <w:lang w:eastAsia="ru-RU"/>
              </w:rPr>
              <w:t>содержания проекта</w:t>
            </w:r>
          </w:p>
        </w:tc>
        <w:tc>
          <w:tcPr>
            <w:tcW w:w="2206" w:type="dxa"/>
            <w:hideMark/>
          </w:tcPr>
          <w:p w14:paraId="40FCFDCA" w14:textId="77777777" w:rsidR="00A13275" w:rsidRPr="00A13275" w:rsidRDefault="00A13275" w:rsidP="00A13275">
            <w:pPr>
              <w:suppressAutoHyphens w:val="0"/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eastAsia="ru-RU"/>
              </w:rPr>
            </w:pPr>
            <w:r w:rsidRPr="00A13275"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eastAsia="ru-RU"/>
              </w:rPr>
              <w:t>0,6</w:t>
            </w:r>
          </w:p>
        </w:tc>
        <w:tc>
          <w:tcPr>
            <w:tcW w:w="1163" w:type="dxa"/>
            <w:hideMark/>
          </w:tcPr>
          <w:p w14:paraId="44A0F989" w14:textId="77777777" w:rsidR="00A13275" w:rsidRPr="00A13275" w:rsidRDefault="00A13275" w:rsidP="00A13275">
            <w:pPr>
              <w:suppressAutoHyphens w:val="0"/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eastAsia="ru-RU"/>
              </w:rPr>
            </w:pPr>
            <w:r w:rsidRPr="00A13275"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eastAsia="ru-RU"/>
              </w:rPr>
              <w:t>0,3</w:t>
            </w:r>
          </w:p>
        </w:tc>
      </w:tr>
      <w:tr w:rsidR="00A13275" w:rsidRPr="00A13275" w14:paraId="1D87C1A2" w14:textId="77777777" w:rsidTr="00A13275">
        <w:trPr>
          <w:trHeight w:val="948"/>
        </w:trPr>
        <w:tc>
          <w:tcPr>
            <w:tcW w:w="717" w:type="dxa"/>
            <w:hideMark/>
          </w:tcPr>
          <w:p w14:paraId="6CF4040E" w14:textId="77777777" w:rsidR="00A13275" w:rsidRPr="00A13275" w:rsidRDefault="00A13275" w:rsidP="00A13275">
            <w:pPr>
              <w:suppressAutoHyphens w:val="0"/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eastAsia="ru-RU"/>
              </w:rPr>
            </w:pPr>
            <w:r w:rsidRPr="00A13275"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eastAsia="ru-RU"/>
              </w:rPr>
              <w:t>T2</w:t>
            </w:r>
          </w:p>
        </w:tc>
        <w:tc>
          <w:tcPr>
            <w:tcW w:w="5259" w:type="dxa"/>
            <w:hideMark/>
          </w:tcPr>
          <w:p w14:paraId="684C850B" w14:textId="77777777" w:rsidR="00A13275" w:rsidRPr="00A13275" w:rsidRDefault="00A13275" w:rsidP="00A13275">
            <w:pPr>
              <w:suppressAutoHyphens w:val="0"/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eastAsia="ru-RU"/>
              </w:rPr>
            </w:pPr>
            <w:r w:rsidRPr="00A13275"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eastAsia="ru-RU"/>
              </w:rPr>
              <w:t>Сбор и анализ требований</w:t>
            </w:r>
          </w:p>
        </w:tc>
        <w:tc>
          <w:tcPr>
            <w:tcW w:w="2206" w:type="dxa"/>
            <w:hideMark/>
          </w:tcPr>
          <w:p w14:paraId="5A98EFDB" w14:textId="77777777" w:rsidR="00A13275" w:rsidRPr="00A13275" w:rsidRDefault="00A13275" w:rsidP="00A13275">
            <w:pPr>
              <w:suppressAutoHyphens w:val="0"/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eastAsia="ru-RU"/>
              </w:rPr>
            </w:pPr>
            <w:r w:rsidRPr="00A13275"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163" w:type="dxa"/>
            <w:hideMark/>
          </w:tcPr>
          <w:p w14:paraId="38367DE0" w14:textId="77777777" w:rsidR="00A13275" w:rsidRPr="00A13275" w:rsidRDefault="00A13275" w:rsidP="00A13275">
            <w:pPr>
              <w:suppressAutoHyphens w:val="0"/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eastAsia="ru-RU"/>
              </w:rPr>
            </w:pPr>
            <w:r w:rsidRPr="00A13275"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A13275" w:rsidRPr="00A13275" w14:paraId="115B9E34" w14:textId="77777777" w:rsidTr="00A13275">
        <w:trPr>
          <w:trHeight w:val="948"/>
        </w:trPr>
        <w:tc>
          <w:tcPr>
            <w:tcW w:w="717" w:type="dxa"/>
            <w:hideMark/>
          </w:tcPr>
          <w:p w14:paraId="46489B84" w14:textId="6056718D" w:rsidR="00A13275" w:rsidRPr="00A13275" w:rsidRDefault="00A13275" w:rsidP="00A13275">
            <w:pPr>
              <w:suppressAutoHyphens w:val="0"/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val="en-US" w:eastAsia="ru-RU"/>
              </w:rPr>
            </w:pPr>
            <w:r w:rsidRPr="00A13275"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eastAsia="ru-RU"/>
              </w:rPr>
              <w:t>T</w:t>
            </w:r>
            <w:r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5259" w:type="dxa"/>
            <w:hideMark/>
          </w:tcPr>
          <w:p w14:paraId="6A82E181" w14:textId="77777777" w:rsidR="00A13275" w:rsidRPr="00A13275" w:rsidRDefault="00A13275" w:rsidP="00A13275">
            <w:pPr>
              <w:suppressAutoHyphens w:val="0"/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eastAsia="ru-RU"/>
              </w:rPr>
            </w:pPr>
            <w:r w:rsidRPr="00A13275"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eastAsia="ru-RU"/>
              </w:rPr>
              <w:t>Первичное планирование</w:t>
            </w:r>
          </w:p>
        </w:tc>
        <w:tc>
          <w:tcPr>
            <w:tcW w:w="2206" w:type="dxa"/>
            <w:hideMark/>
          </w:tcPr>
          <w:p w14:paraId="3A1207CD" w14:textId="77777777" w:rsidR="00A13275" w:rsidRPr="00A13275" w:rsidRDefault="00A13275" w:rsidP="00A13275">
            <w:pPr>
              <w:suppressAutoHyphens w:val="0"/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eastAsia="ru-RU"/>
              </w:rPr>
            </w:pPr>
            <w:r w:rsidRPr="00A13275"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eastAsia="ru-RU"/>
              </w:rPr>
              <w:t>0,6</w:t>
            </w:r>
          </w:p>
        </w:tc>
        <w:tc>
          <w:tcPr>
            <w:tcW w:w="1163" w:type="dxa"/>
            <w:hideMark/>
          </w:tcPr>
          <w:p w14:paraId="60C21990" w14:textId="77777777" w:rsidR="00A13275" w:rsidRPr="00A13275" w:rsidRDefault="00A13275" w:rsidP="00A13275">
            <w:pPr>
              <w:suppressAutoHyphens w:val="0"/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eastAsia="ru-RU"/>
              </w:rPr>
            </w:pPr>
            <w:r w:rsidRPr="00A13275"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eastAsia="ru-RU"/>
              </w:rPr>
              <w:t>0,3</w:t>
            </w:r>
          </w:p>
        </w:tc>
      </w:tr>
      <w:tr w:rsidR="00A13275" w:rsidRPr="00A13275" w14:paraId="7A1D0D77" w14:textId="77777777" w:rsidTr="00A13275">
        <w:trPr>
          <w:trHeight w:val="948"/>
        </w:trPr>
        <w:tc>
          <w:tcPr>
            <w:tcW w:w="717" w:type="dxa"/>
            <w:hideMark/>
          </w:tcPr>
          <w:p w14:paraId="3E497B3F" w14:textId="48A70072" w:rsidR="00A13275" w:rsidRPr="00A13275" w:rsidRDefault="00A13275" w:rsidP="00A13275">
            <w:pPr>
              <w:suppressAutoHyphens w:val="0"/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val="en-US" w:eastAsia="ru-RU"/>
              </w:rPr>
            </w:pPr>
            <w:r w:rsidRPr="00A13275"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eastAsia="ru-RU"/>
              </w:rPr>
              <w:t>T</w:t>
            </w:r>
            <w:r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5259" w:type="dxa"/>
            <w:hideMark/>
          </w:tcPr>
          <w:p w14:paraId="240A0019" w14:textId="77777777" w:rsidR="00A13275" w:rsidRPr="00A13275" w:rsidRDefault="00A13275" w:rsidP="00A13275">
            <w:pPr>
              <w:suppressAutoHyphens w:val="0"/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eastAsia="ru-RU"/>
              </w:rPr>
            </w:pPr>
            <w:r w:rsidRPr="00A13275"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eastAsia="ru-RU"/>
              </w:rPr>
              <w:t>Реализация прототипа</w:t>
            </w:r>
          </w:p>
        </w:tc>
        <w:tc>
          <w:tcPr>
            <w:tcW w:w="2206" w:type="dxa"/>
            <w:hideMark/>
          </w:tcPr>
          <w:p w14:paraId="2EB27B40" w14:textId="77777777" w:rsidR="00A13275" w:rsidRPr="00A13275" w:rsidRDefault="00A13275" w:rsidP="00A13275">
            <w:pPr>
              <w:suppressAutoHyphens w:val="0"/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eastAsia="ru-RU"/>
              </w:rPr>
            </w:pPr>
            <w:r w:rsidRPr="00A13275"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163" w:type="dxa"/>
            <w:hideMark/>
          </w:tcPr>
          <w:p w14:paraId="102F1A9F" w14:textId="77777777" w:rsidR="00A13275" w:rsidRPr="00A13275" w:rsidRDefault="00A13275" w:rsidP="00A13275">
            <w:pPr>
              <w:suppressAutoHyphens w:val="0"/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eastAsia="ru-RU"/>
              </w:rPr>
            </w:pPr>
            <w:r w:rsidRPr="00A13275"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A13275" w:rsidRPr="00A13275" w14:paraId="71880F37" w14:textId="77777777" w:rsidTr="00A13275">
        <w:trPr>
          <w:trHeight w:val="948"/>
        </w:trPr>
        <w:tc>
          <w:tcPr>
            <w:tcW w:w="717" w:type="dxa"/>
            <w:hideMark/>
          </w:tcPr>
          <w:p w14:paraId="479A87EA" w14:textId="3DC5D452" w:rsidR="00A13275" w:rsidRPr="00A13275" w:rsidRDefault="00A13275" w:rsidP="00A13275">
            <w:pPr>
              <w:suppressAutoHyphens w:val="0"/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val="en-US" w:eastAsia="ru-RU"/>
              </w:rPr>
            </w:pPr>
            <w:r w:rsidRPr="00A13275"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eastAsia="ru-RU"/>
              </w:rPr>
              <w:t>T</w:t>
            </w:r>
            <w:r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5259" w:type="dxa"/>
            <w:hideMark/>
          </w:tcPr>
          <w:p w14:paraId="0E5CF540" w14:textId="77777777" w:rsidR="00A13275" w:rsidRPr="00A13275" w:rsidRDefault="00A13275" w:rsidP="00A13275">
            <w:pPr>
              <w:suppressAutoHyphens w:val="0"/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eastAsia="ru-RU"/>
              </w:rPr>
            </w:pPr>
            <w:r w:rsidRPr="00A13275"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eastAsia="ru-RU"/>
              </w:rPr>
              <w:t>Детальное проектирование</w:t>
            </w:r>
          </w:p>
        </w:tc>
        <w:tc>
          <w:tcPr>
            <w:tcW w:w="2206" w:type="dxa"/>
            <w:hideMark/>
          </w:tcPr>
          <w:p w14:paraId="1F39588A" w14:textId="77777777" w:rsidR="00A13275" w:rsidRPr="00A13275" w:rsidRDefault="00A13275" w:rsidP="00A13275">
            <w:pPr>
              <w:suppressAutoHyphens w:val="0"/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eastAsia="ru-RU"/>
              </w:rPr>
            </w:pPr>
            <w:r w:rsidRPr="00A13275"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163" w:type="dxa"/>
            <w:hideMark/>
          </w:tcPr>
          <w:p w14:paraId="76067A20" w14:textId="77777777" w:rsidR="00A13275" w:rsidRPr="00A13275" w:rsidRDefault="00A13275" w:rsidP="00A13275">
            <w:pPr>
              <w:suppressAutoHyphens w:val="0"/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eastAsia="ru-RU"/>
              </w:rPr>
            </w:pPr>
            <w:r w:rsidRPr="00A13275"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A13275" w:rsidRPr="00A13275" w14:paraId="65C69BB7" w14:textId="77777777" w:rsidTr="00A13275">
        <w:trPr>
          <w:trHeight w:val="948"/>
        </w:trPr>
        <w:tc>
          <w:tcPr>
            <w:tcW w:w="717" w:type="dxa"/>
            <w:hideMark/>
          </w:tcPr>
          <w:p w14:paraId="0BBC98E9" w14:textId="64C985C4" w:rsidR="00A13275" w:rsidRPr="00A13275" w:rsidRDefault="00A13275" w:rsidP="00A13275">
            <w:pPr>
              <w:suppressAutoHyphens w:val="0"/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val="en-US" w:eastAsia="ru-RU"/>
              </w:rPr>
            </w:pPr>
            <w:r w:rsidRPr="00A13275"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eastAsia="ru-RU"/>
              </w:rPr>
              <w:t>T</w:t>
            </w:r>
            <w:r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5259" w:type="dxa"/>
            <w:hideMark/>
          </w:tcPr>
          <w:p w14:paraId="5D42D3B9" w14:textId="77777777" w:rsidR="00A13275" w:rsidRPr="00A13275" w:rsidRDefault="00A13275" w:rsidP="00A13275">
            <w:pPr>
              <w:suppressAutoHyphens w:val="0"/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eastAsia="ru-RU"/>
              </w:rPr>
            </w:pPr>
            <w:r w:rsidRPr="00A13275"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eastAsia="ru-RU"/>
              </w:rPr>
              <w:t>Испытания прототипа</w:t>
            </w:r>
          </w:p>
        </w:tc>
        <w:tc>
          <w:tcPr>
            <w:tcW w:w="2206" w:type="dxa"/>
            <w:hideMark/>
          </w:tcPr>
          <w:p w14:paraId="67C13912" w14:textId="77777777" w:rsidR="00A13275" w:rsidRPr="00A13275" w:rsidRDefault="00A13275" w:rsidP="00A13275">
            <w:pPr>
              <w:suppressAutoHyphens w:val="0"/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eastAsia="ru-RU"/>
              </w:rPr>
            </w:pPr>
            <w:r w:rsidRPr="00A13275"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eastAsia="ru-RU"/>
              </w:rPr>
              <w:t>0,6</w:t>
            </w:r>
          </w:p>
        </w:tc>
        <w:tc>
          <w:tcPr>
            <w:tcW w:w="1163" w:type="dxa"/>
            <w:hideMark/>
          </w:tcPr>
          <w:p w14:paraId="7AB751B6" w14:textId="77777777" w:rsidR="00A13275" w:rsidRPr="00A13275" w:rsidRDefault="00A13275" w:rsidP="00A13275">
            <w:pPr>
              <w:suppressAutoHyphens w:val="0"/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eastAsia="ru-RU"/>
              </w:rPr>
            </w:pPr>
            <w:r w:rsidRPr="00A13275"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eastAsia="ru-RU"/>
              </w:rPr>
              <w:t>0,3</w:t>
            </w:r>
          </w:p>
        </w:tc>
      </w:tr>
      <w:tr w:rsidR="00A13275" w:rsidRPr="00A13275" w14:paraId="1FE7DC64" w14:textId="77777777" w:rsidTr="00A13275">
        <w:trPr>
          <w:trHeight w:val="948"/>
        </w:trPr>
        <w:tc>
          <w:tcPr>
            <w:tcW w:w="717" w:type="dxa"/>
            <w:hideMark/>
          </w:tcPr>
          <w:p w14:paraId="0F50AB34" w14:textId="66676A13" w:rsidR="00A13275" w:rsidRPr="00A13275" w:rsidRDefault="00A13275" w:rsidP="00A13275">
            <w:pPr>
              <w:suppressAutoHyphens w:val="0"/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val="en-US" w:eastAsia="ru-RU"/>
              </w:rPr>
            </w:pPr>
            <w:r w:rsidRPr="00A13275"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eastAsia="ru-RU"/>
              </w:rPr>
              <w:lastRenderedPageBreak/>
              <w:t>T</w:t>
            </w:r>
            <w:r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val="en-US" w:eastAsia="ru-RU"/>
              </w:rPr>
              <w:t>7</w:t>
            </w:r>
          </w:p>
        </w:tc>
        <w:tc>
          <w:tcPr>
            <w:tcW w:w="5259" w:type="dxa"/>
            <w:hideMark/>
          </w:tcPr>
          <w:p w14:paraId="24C496B3" w14:textId="77777777" w:rsidR="00A13275" w:rsidRPr="00A13275" w:rsidRDefault="00A13275" w:rsidP="00A13275">
            <w:pPr>
              <w:suppressAutoHyphens w:val="0"/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eastAsia="ru-RU"/>
              </w:rPr>
            </w:pPr>
            <w:r w:rsidRPr="00A13275"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eastAsia="ru-RU"/>
              </w:rPr>
              <w:t>Анализ результатов испытаний и изменения проекта</w:t>
            </w:r>
          </w:p>
        </w:tc>
        <w:tc>
          <w:tcPr>
            <w:tcW w:w="2206" w:type="dxa"/>
            <w:hideMark/>
          </w:tcPr>
          <w:p w14:paraId="24D61C55" w14:textId="77777777" w:rsidR="00A13275" w:rsidRPr="00A13275" w:rsidRDefault="00A13275" w:rsidP="00A13275">
            <w:pPr>
              <w:suppressAutoHyphens w:val="0"/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eastAsia="ru-RU"/>
              </w:rPr>
            </w:pPr>
            <w:r w:rsidRPr="00A13275"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163" w:type="dxa"/>
            <w:hideMark/>
          </w:tcPr>
          <w:p w14:paraId="4509B169" w14:textId="77777777" w:rsidR="00A13275" w:rsidRPr="00A13275" w:rsidRDefault="00A13275" w:rsidP="00A13275">
            <w:pPr>
              <w:suppressAutoHyphens w:val="0"/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eastAsia="ru-RU"/>
              </w:rPr>
            </w:pPr>
            <w:r w:rsidRPr="00A13275"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eastAsia="ru-RU"/>
              </w:rPr>
              <w:t>0,3</w:t>
            </w:r>
          </w:p>
        </w:tc>
      </w:tr>
      <w:tr w:rsidR="00A13275" w:rsidRPr="00A13275" w14:paraId="11DB288A" w14:textId="77777777" w:rsidTr="00A13275">
        <w:trPr>
          <w:trHeight w:val="948"/>
        </w:trPr>
        <w:tc>
          <w:tcPr>
            <w:tcW w:w="717" w:type="dxa"/>
            <w:hideMark/>
          </w:tcPr>
          <w:p w14:paraId="1CFEBA9A" w14:textId="33120678" w:rsidR="00A13275" w:rsidRPr="00A13275" w:rsidRDefault="00A13275" w:rsidP="00A13275">
            <w:pPr>
              <w:suppressAutoHyphens w:val="0"/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eastAsia="ru-RU"/>
              </w:rPr>
            </w:pPr>
            <w:r w:rsidRPr="00A13275"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eastAsia="ru-RU"/>
              </w:rPr>
              <w:t>T</w:t>
            </w:r>
            <w:r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val="en-US" w:eastAsia="ru-RU"/>
              </w:rPr>
              <w:t>8</w:t>
            </w:r>
          </w:p>
        </w:tc>
        <w:tc>
          <w:tcPr>
            <w:tcW w:w="5259" w:type="dxa"/>
            <w:hideMark/>
          </w:tcPr>
          <w:p w14:paraId="73496A5A" w14:textId="77777777" w:rsidR="00A13275" w:rsidRPr="00A13275" w:rsidRDefault="00A13275" w:rsidP="00A13275">
            <w:pPr>
              <w:suppressAutoHyphens w:val="0"/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eastAsia="ru-RU"/>
              </w:rPr>
            </w:pPr>
            <w:r w:rsidRPr="00A13275"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eastAsia="ru-RU"/>
              </w:rPr>
              <w:t>Детальное планирование</w:t>
            </w:r>
          </w:p>
        </w:tc>
        <w:tc>
          <w:tcPr>
            <w:tcW w:w="2206" w:type="dxa"/>
            <w:hideMark/>
          </w:tcPr>
          <w:p w14:paraId="6281F8AD" w14:textId="77777777" w:rsidR="00A13275" w:rsidRPr="00A13275" w:rsidRDefault="00A13275" w:rsidP="00A13275">
            <w:pPr>
              <w:suppressAutoHyphens w:val="0"/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eastAsia="ru-RU"/>
              </w:rPr>
            </w:pPr>
            <w:r w:rsidRPr="00A13275"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163" w:type="dxa"/>
            <w:hideMark/>
          </w:tcPr>
          <w:p w14:paraId="2F2DF9F6" w14:textId="77777777" w:rsidR="00A13275" w:rsidRPr="00A13275" w:rsidRDefault="00A13275" w:rsidP="00A13275">
            <w:pPr>
              <w:suppressAutoHyphens w:val="0"/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eastAsia="ru-RU"/>
              </w:rPr>
            </w:pPr>
            <w:r w:rsidRPr="00A13275"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eastAsia="ru-RU"/>
              </w:rPr>
              <w:t>0,3</w:t>
            </w:r>
          </w:p>
        </w:tc>
      </w:tr>
      <w:tr w:rsidR="00A13275" w:rsidRPr="00A13275" w14:paraId="7F2DFFA7" w14:textId="77777777" w:rsidTr="00A13275">
        <w:trPr>
          <w:trHeight w:val="948"/>
        </w:trPr>
        <w:tc>
          <w:tcPr>
            <w:tcW w:w="717" w:type="dxa"/>
            <w:hideMark/>
          </w:tcPr>
          <w:p w14:paraId="1FAEE544" w14:textId="72FE7902" w:rsidR="00A13275" w:rsidRPr="00A13275" w:rsidRDefault="00A13275" w:rsidP="00A13275">
            <w:pPr>
              <w:suppressAutoHyphens w:val="0"/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val="en-US" w:eastAsia="ru-RU"/>
              </w:rPr>
            </w:pPr>
            <w:r w:rsidRPr="00A13275"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eastAsia="ru-RU"/>
              </w:rPr>
              <w:t>T</w:t>
            </w:r>
            <w:r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val="en-US" w:eastAsia="ru-RU"/>
              </w:rPr>
              <w:t>9</w:t>
            </w:r>
          </w:p>
        </w:tc>
        <w:tc>
          <w:tcPr>
            <w:tcW w:w="5259" w:type="dxa"/>
            <w:hideMark/>
          </w:tcPr>
          <w:p w14:paraId="139E1ED9" w14:textId="77777777" w:rsidR="00A13275" w:rsidRPr="00A13275" w:rsidRDefault="00A13275" w:rsidP="00A13275">
            <w:pPr>
              <w:suppressAutoHyphens w:val="0"/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eastAsia="ru-RU"/>
              </w:rPr>
            </w:pPr>
            <w:r w:rsidRPr="00A13275"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eastAsia="ru-RU"/>
              </w:rPr>
              <w:t>Разработка и отладка пользовательского интерфейса</w:t>
            </w:r>
          </w:p>
        </w:tc>
        <w:tc>
          <w:tcPr>
            <w:tcW w:w="2206" w:type="dxa"/>
            <w:hideMark/>
          </w:tcPr>
          <w:p w14:paraId="341226B3" w14:textId="77777777" w:rsidR="00A13275" w:rsidRPr="00A13275" w:rsidRDefault="00A13275" w:rsidP="00A13275">
            <w:pPr>
              <w:suppressAutoHyphens w:val="0"/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eastAsia="ru-RU"/>
              </w:rPr>
            </w:pPr>
            <w:r w:rsidRPr="00A13275"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163" w:type="dxa"/>
            <w:hideMark/>
          </w:tcPr>
          <w:p w14:paraId="37637FE3" w14:textId="77777777" w:rsidR="00A13275" w:rsidRPr="00A13275" w:rsidRDefault="00A13275" w:rsidP="00A13275">
            <w:pPr>
              <w:suppressAutoHyphens w:val="0"/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eastAsia="ru-RU"/>
              </w:rPr>
            </w:pPr>
            <w:r w:rsidRPr="00A13275"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A13275" w:rsidRPr="00A13275" w14:paraId="5C22B246" w14:textId="77777777" w:rsidTr="00A13275">
        <w:trPr>
          <w:trHeight w:val="948"/>
        </w:trPr>
        <w:tc>
          <w:tcPr>
            <w:tcW w:w="717" w:type="dxa"/>
            <w:hideMark/>
          </w:tcPr>
          <w:p w14:paraId="22B5A1DB" w14:textId="56303312" w:rsidR="00A13275" w:rsidRPr="00A13275" w:rsidRDefault="00A13275" w:rsidP="00A13275">
            <w:pPr>
              <w:suppressAutoHyphens w:val="0"/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val="en-US" w:eastAsia="ru-RU"/>
              </w:rPr>
            </w:pPr>
            <w:r w:rsidRPr="00A13275"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eastAsia="ru-RU"/>
              </w:rPr>
              <w:t>T1</w:t>
            </w:r>
            <w:r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5259" w:type="dxa"/>
            <w:hideMark/>
          </w:tcPr>
          <w:p w14:paraId="2D0F0F86" w14:textId="77777777" w:rsidR="00A13275" w:rsidRPr="00A13275" w:rsidRDefault="00A13275" w:rsidP="00A13275">
            <w:pPr>
              <w:suppressAutoHyphens w:val="0"/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eastAsia="ru-RU"/>
              </w:rPr>
            </w:pPr>
            <w:r w:rsidRPr="00A13275"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eastAsia="ru-RU"/>
              </w:rPr>
              <w:t>Разработка пользовательской документации</w:t>
            </w:r>
          </w:p>
        </w:tc>
        <w:tc>
          <w:tcPr>
            <w:tcW w:w="2206" w:type="dxa"/>
            <w:hideMark/>
          </w:tcPr>
          <w:p w14:paraId="35D34DAA" w14:textId="77777777" w:rsidR="00A13275" w:rsidRPr="00A13275" w:rsidRDefault="00A13275" w:rsidP="00A13275">
            <w:pPr>
              <w:suppressAutoHyphens w:val="0"/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eastAsia="ru-RU"/>
              </w:rPr>
            </w:pPr>
            <w:r w:rsidRPr="00A13275"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163" w:type="dxa"/>
            <w:hideMark/>
          </w:tcPr>
          <w:p w14:paraId="06573F43" w14:textId="77777777" w:rsidR="00A13275" w:rsidRPr="00A13275" w:rsidRDefault="00A13275" w:rsidP="00A13275">
            <w:pPr>
              <w:suppressAutoHyphens w:val="0"/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eastAsia="ru-RU"/>
              </w:rPr>
            </w:pPr>
            <w:r w:rsidRPr="00A13275"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A13275" w:rsidRPr="00A13275" w14:paraId="5BA537B1" w14:textId="77777777" w:rsidTr="00A13275">
        <w:trPr>
          <w:trHeight w:val="948"/>
        </w:trPr>
        <w:tc>
          <w:tcPr>
            <w:tcW w:w="717" w:type="dxa"/>
            <w:hideMark/>
          </w:tcPr>
          <w:p w14:paraId="3A1E0577" w14:textId="10CB3697" w:rsidR="00A13275" w:rsidRPr="00A13275" w:rsidRDefault="00A13275" w:rsidP="00A13275">
            <w:pPr>
              <w:suppressAutoHyphens w:val="0"/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val="en-US" w:eastAsia="ru-RU"/>
              </w:rPr>
            </w:pPr>
            <w:r w:rsidRPr="00A13275"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eastAsia="ru-RU"/>
              </w:rPr>
              <w:t>T1</w:t>
            </w:r>
            <w:r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5259" w:type="dxa"/>
            <w:hideMark/>
          </w:tcPr>
          <w:p w14:paraId="2CC47E7F" w14:textId="7B2BC2D3" w:rsidR="00A13275" w:rsidRPr="00A13275" w:rsidRDefault="00A13275" w:rsidP="00A13275">
            <w:pPr>
              <w:suppressAutoHyphens w:val="0"/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val="en-US" w:eastAsia="ru-RU"/>
              </w:rPr>
            </w:pPr>
            <w:r w:rsidRPr="00A13275"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eastAsia="ru-RU"/>
              </w:rPr>
              <w:t>Реализация</w:t>
            </w:r>
            <w:r w:rsidR="00A30CDB"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="00A30CDB"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eastAsia="ru-RU"/>
              </w:rPr>
              <w:t>программного продукта</w:t>
            </w:r>
          </w:p>
        </w:tc>
        <w:tc>
          <w:tcPr>
            <w:tcW w:w="2206" w:type="dxa"/>
            <w:hideMark/>
          </w:tcPr>
          <w:p w14:paraId="0935A6EE" w14:textId="77777777" w:rsidR="00A13275" w:rsidRPr="00A13275" w:rsidRDefault="00A13275" w:rsidP="00A13275">
            <w:pPr>
              <w:suppressAutoHyphens w:val="0"/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eastAsia="ru-RU"/>
              </w:rPr>
            </w:pPr>
            <w:r w:rsidRPr="00A13275"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163" w:type="dxa"/>
            <w:hideMark/>
          </w:tcPr>
          <w:p w14:paraId="6A51B54D" w14:textId="77777777" w:rsidR="00A13275" w:rsidRPr="00A13275" w:rsidRDefault="00A13275" w:rsidP="00A13275">
            <w:pPr>
              <w:suppressAutoHyphens w:val="0"/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eastAsia="ru-RU"/>
              </w:rPr>
            </w:pPr>
            <w:r w:rsidRPr="00A13275"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A13275" w:rsidRPr="00A13275" w14:paraId="04980FE3" w14:textId="77777777" w:rsidTr="00A13275">
        <w:trPr>
          <w:trHeight w:val="948"/>
        </w:trPr>
        <w:tc>
          <w:tcPr>
            <w:tcW w:w="717" w:type="dxa"/>
            <w:hideMark/>
          </w:tcPr>
          <w:p w14:paraId="6C5670A4" w14:textId="35D5586C" w:rsidR="00A13275" w:rsidRPr="00A13275" w:rsidRDefault="00A13275" w:rsidP="00A13275">
            <w:pPr>
              <w:suppressAutoHyphens w:val="0"/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val="en-US" w:eastAsia="ru-RU"/>
              </w:rPr>
            </w:pPr>
            <w:r w:rsidRPr="00A13275"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eastAsia="ru-RU"/>
              </w:rPr>
              <w:t>T1</w:t>
            </w:r>
            <w:r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5259" w:type="dxa"/>
            <w:hideMark/>
          </w:tcPr>
          <w:p w14:paraId="4B2C40A2" w14:textId="77777777" w:rsidR="00A13275" w:rsidRPr="00A13275" w:rsidRDefault="00A13275" w:rsidP="00A13275">
            <w:pPr>
              <w:suppressAutoHyphens w:val="0"/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eastAsia="ru-RU"/>
              </w:rPr>
            </w:pPr>
            <w:r w:rsidRPr="00A13275"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eastAsia="ru-RU"/>
              </w:rPr>
              <w:t>Тестирование</w:t>
            </w:r>
          </w:p>
        </w:tc>
        <w:tc>
          <w:tcPr>
            <w:tcW w:w="2206" w:type="dxa"/>
            <w:hideMark/>
          </w:tcPr>
          <w:p w14:paraId="7BB866D5" w14:textId="77777777" w:rsidR="00A13275" w:rsidRPr="00A13275" w:rsidRDefault="00A13275" w:rsidP="00A13275">
            <w:pPr>
              <w:suppressAutoHyphens w:val="0"/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eastAsia="ru-RU"/>
              </w:rPr>
            </w:pPr>
            <w:r w:rsidRPr="00A13275"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163" w:type="dxa"/>
            <w:hideMark/>
          </w:tcPr>
          <w:p w14:paraId="6C4DED5E" w14:textId="77777777" w:rsidR="00A13275" w:rsidRPr="00A13275" w:rsidRDefault="00A13275" w:rsidP="00A13275">
            <w:pPr>
              <w:suppressAutoHyphens w:val="0"/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eastAsia="ru-RU"/>
              </w:rPr>
            </w:pPr>
            <w:r w:rsidRPr="00A13275"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A13275" w:rsidRPr="00A13275" w14:paraId="290FD5DC" w14:textId="77777777" w:rsidTr="00A13275">
        <w:trPr>
          <w:trHeight w:val="948"/>
        </w:trPr>
        <w:tc>
          <w:tcPr>
            <w:tcW w:w="717" w:type="dxa"/>
            <w:hideMark/>
          </w:tcPr>
          <w:p w14:paraId="58A617C2" w14:textId="31BCAF77" w:rsidR="00A13275" w:rsidRPr="00A13275" w:rsidRDefault="00A13275" w:rsidP="00A13275">
            <w:pPr>
              <w:suppressAutoHyphens w:val="0"/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val="en-US" w:eastAsia="ru-RU"/>
              </w:rPr>
            </w:pPr>
            <w:r w:rsidRPr="00A13275"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eastAsia="ru-RU"/>
              </w:rPr>
              <w:t>T1</w:t>
            </w:r>
            <w:r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5259" w:type="dxa"/>
            <w:hideMark/>
          </w:tcPr>
          <w:p w14:paraId="76EA5254" w14:textId="77777777" w:rsidR="00A13275" w:rsidRPr="00A13275" w:rsidRDefault="00A13275" w:rsidP="00A13275">
            <w:pPr>
              <w:suppressAutoHyphens w:val="0"/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eastAsia="ru-RU"/>
              </w:rPr>
            </w:pPr>
            <w:r w:rsidRPr="00A13275"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eastAsia="ru-RU"/>
              </w:rPr>
              <w:t>Доработка по результатам тестирования</w:t>
            </w:r>
          </w:p>
        </w:tc>
        <w:tc>
          <w:tcPr>
            <w:tcW w:w="2206" w:type="dxa"/>
            <w:hideMark/>
          </w:tcPr>
          <w:p w14:paraId="16654D17" w14:textId="77777777" w:rsidR="00A13275" w:rsidRPr="00A13275" w:rsidRDefault="00A13275" w:rsidP="00A13275">
            <w:pPr>
              <w:suppressAutoHyphens w:val="0"/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eastAsia="ru-RU"/>
              </w:rPr>
            </w:pPr>
            <w:r w:rsidRPr="00A13275"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163" w:type="dxa"/>
            <w:hideMark/>
          </w:tcPr>
          <w:p w14:paraId="474B2679" w14:textId="77777777" w:rsidR="00A13275" w:rsidRPr="00A13275" w:rsidRDefault="00A13275" w:rsidP="00A13275">
            <w:pPr>
              <w:suppressAutoHyphens w:val="0"/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eastAsia="ru-RU"/>
              </w:rPr>
            </w:pPr>
            <w:r w:rsidRPr="00A13275"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A13275" w:rsidRPr="00A13275" w14:paraId="7623AACC" w14:textId="77777777" w:rsidTr="00A13275">
        <w:trPr>
          <w:trHeight w:val="948"/>
        </w:trPr>
        <w:tc>
          <w:tcPr>
            <w:tcW w:w="717" w:type="dxa"/>
            <w:hideMark/>
          </w:tcPr>
          <w:p w14:paraId="5F8C33F5" w14:textId="6BE3FC9A" w:rsidR="00A13275" w:rsidRPr="00A13275" w:rsidRDefault="00A13275" w:rsidP="00A13275">
            <w:pPr>
              <w:suppressAutoHyphens w:val="0"/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val="en-US" w:eastAsia="ru-RU"/>
              </w:rPr>
            </w:pPr>
            <w:r w:rsidRPr="00A13275"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eastAsia="ru-RU"/>
              </w:rPr>
              <w:t>T1</w:t>
            </w:r>
            <w:r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5259" w:type="dxa"/>
            <w:hideMark/>
          </w:tcPr>
          <w:p w14:paraId="20B23272" w14:textId="77777777" w:rsidR="00A13275" w:rsidRPr="00A13275" w:rsidRDefault="00A13275" w:rsidP="00A13275">
            <w:pPr>
              <w:suppressAutoHyphens w:val="0"/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eastAsia="ru-RU"/>
              </w:rPr>
            </w:pPr>
            <w:r w:rsidRPr="00A13275"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eastAsia="ru-RU"/>
              </w:rPr>
              <w:t>Развертывание</w:t>
            </w:r>
          </w:p>
        </w:tc>
        <w:tc>
          <w:tcPr>
            <w:tcW w:w="2206" w:type="dxa"/>
            <w:hideMark/>
          </w:tcPr>
          <w:p w14:paraId="6F45FD3A" w14:textId="77777777" w:rsidR="00A13275" w:rsidRPr="00A13275" w:rsidRDefault="00A13275" w:rsidP="00A13275">
            <w:pPr>
              <w:suppressAutoHyphens w:val="0"/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eastAsia="ru-RU"/>
              </w:rPr>
            </w:pPr>
            <w:r w:rsidRPr="00A13275"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eastAsia="ru-RU"/>
              </w:rPr>
              <w:t>1,5</w:t>
            </w:r>
          </w:p>
        </w:tc>
        <w:tc>
          <w:tcPr>
            <w:tcW w:w="1163" w:type="dxa"/>
            <w:hideMark/>
          </w:tcPr>
          <w:p w14:paraId="6B1094A7" w14:textId="77777777" w:rsidR="00A13275" w:rsidRPr="00A13275" w:rsidRDefault="00A13275" w:rsidP="00A13275">
            <w:pPr>
              <w:suppressAutoHyphens w:val="0"/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eastAsia="ru-RU"/>
              </w:rPr>
            </w:pPr>
            <w:r w:rsidRPr="00A13275"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eastAsia="ru-RU"/>
              </w:rPr>
              <w:t>0,5</w:t>
            </w:r>
          </w:p>
        </w:tc>
      </w:tr>
    </w:tbl>
    <w:p w14:paraId="1F085F49" w14:textId="5EAD0D08" w:rsidR="00A13275" w:rsidRPr="00A13275" w:rsidRDefault="00CD3CE1" w:rsidP="00877CFF">
      <w:pPr>
        <w:spacing w:before="74"/>
        <w:ind w:right="815"/>
        <w:jc w:val="center"/>
        <w:rPr>
          <w:rFonts w:ascii="Times New Roman" w:hAnsi="Times New Roman"/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3F0A3965" wp14:editId="437A6562">
            <wp:extent cx="5940425" cy="7835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8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E3D52" w14:textId="77777777" w:rsidR="00877CFF" w:rsidRDefault="00877CFF" w:rsidP="00FB3248">
      <w:pPr>
        <w:spacing w:before="74"/>
        <w:ind w:right="815"/>
        <w:rPr>
          <w:rFonts w:ascii="Times New Roman" w:hAnsi="Times New Roman"/>
        </w:rPr>
      </w:pPr>
    </w:p>
    <w:p w14:paraId="47FA33B0" w14:textId="499B66A3" w:rsidR="00FB3248" w:rsidRPr="00FB3248" w:rsidRDefault="00FB3248" w:rsidP="00FB3248">
      <w:pPr>
        <w:spacing w:before="74"/>
        <w:ind w:right="815"/>
        <w:rPr>
          <w:rFonts w:ascii="Times New Roman" w:hAnsi="Times New Roman"/>
          <w:b/>
          <w:bCs/>
          <w:sz w:val="36"/>
          <w:szCs w:val="36"/>
        </w:rPr>
      </w:pPr>
      <w:r w:rsidRPr="00FB3248">
        <w:rPr>
          <w:rFonts w:ascii="Times New Roman" w:hAnsi="Times New Roman"/>
          <w:b/>
          <w:bCs/>
          <w:sz w:val="36"/>
          <w:szCs w:val="36"/>
        </w:rPr>
        <w:t>Выводы</w:t>
      </w:r>
    </w:p>
    <w:p w14:paraId="6212F0A6" w14:textId="48100FD9" w:rsidR="00F220C8" w:rsidRPr="009B0035" w:rsidRDefault="00FB3248" w:rsidP="00FB3248">
      <w:pPr>
        <w:spacing w:before="74"/>
        <w:ind w:right="815"/>
        <w:rPr>
          <w:rFonts w:ascii="Times New Roman" w:hAnsi="Times New Roman"/>
          <w:sz w:val="36"/>
          <w:szCs w:val="36"/>
        </w:rPr>
      </w:pPr>
      <w:r w:rsidRPr="00FB3248">
        <w:rPr>
          <w:rFonts w:ascii="Times New Roman" w:hAnsi="Times New Roman"/>
          <w:sz w:val="36"/>
          <w:szCs w:val="36"/>
        </w:rPr>
        <w:t>В ходе проведенной практической работы был</w:t>
      </w:r>
      <w:r w:rsidR="009B0035">
        <w:rPr>
          <w:rFonts w:ascii="Times New Roman" w:hAnsi="Times New Roman"/>
          <w:sz w:val="36"/>
          <w:szCs w:val="36"/>
        </w:rPr>
        <w:t>и</w:t>
      </w:r>
      <w:r w:rsidRPr="00FB3248">
        <w:rPr>
          <w:rFonts w:ascii="Times New Roman" w:hAnsi="Times New Roman"/>
          <w:sz w:val="36"/>
          <w:szCs w:val="36"/>
        </w:rPr>
        <w:t xml:space="preserve"> представлен</w:t>
      </w:r>
      <w:r w:rsidR="009B0035">
        <w:rPr>
          <w:rFonts w:ascii="Times New Roman" w:hAnsi="Times New Roman"/>
          <w:sz w:val="36"/>
          <w:szCs w:val="36"/>
        </w:rPr>
        <w:t>ы</w:t>
      </w:r>
      <w:r w:rsidRPr="00FB3248">
        <w:rPr>
          <w:rFonts w:ascii="Times New Roman" w:hAnsi="Times New Roman"/>
          <w:sz w:val="36"/>
          <w:szCs w:val="36"/>
        </w:rPr>
        <w:t xml:space="preserve"> процесс</w:t>
      </w:r>
      <w:r w:rsidR="009B0035">
        <w:rPr>
          <w:rFonts w:ascii="Times New Roman" w:hAnsi="Times New Roman"/>
          <w:sz w:val="36"/>
          <w:szCs w:val="36"/>
        </w:rPr>
        <w:t>ы управления проектом и программной системы с</w:t>
      </w:r>
      <w:r w:rsidRPr="00FB3248">
        <w:rPr>
          <w:rFonts w:ascii="Times New Roman" w:hAnsi="Times New Roman"/>
          <w:sz w:val="36"/>
          <w:szCs w:val="36"/>
        </w:rPr>
        <w:t xml:space="preserve"> помощью</w:t>
      </w:r>
      <w:r w:rsidR="009B0035">
        <w:rPr>
          <w:rFonts w:ascii="Times New Roman" w:hAnsi="Times New Roman"/>
          <w:sz w:val="36"/>
          <w:szCs w:val="36"/>
        </w:rPr>
        <w:t xml:space="preserve"> </w:t>
      </w:r>
      <w:r w:rsidR="009B0035" w:rsidRPr="009B0035">
        <w:rPr>
          <w:rFonts w:ascii="Times New Roman" w:hAnsi="Times New Roman"/>
          <w:b/>
          <w:bCs/>
          <w:sz w:val="36"/>
          <w:szCs w:val="36"/>
          <w:lang w:val="en-US"/>
        </w:rPr>
        <w:t>PERT</w:t>
      </w:r>
      <w:r w:rsidR="009B0035">
        <w:rPr>
          <w:rFonts w:ascii="Times New Roman" w:hAnsi="Times New Roman"/>
          <w:b/>
          <w:bCs/>
          <w:sz w:val="36"/>
          <w:szCs w:val="36"/>
          <w:lang w:val="en-US"/>
        </w:rPr>
        <w:t>-</w:t>
      </w:r>
      <w:r w:rsidR="009B0035">
        <w:rPr>
          <w:rFonts w:ascii="Times New Roman" w:hAnsi="Times New Roman"/>
          <w:b/>
          <w:bCs/>
          <w:sz w:val="36"/>
          <w:szCs w:val="36"/>
        </w:rPr>
        <w:t>диаграмм.</w:t>
      </w:r>
    </w:p>
    <w:sectPr w:rsidR="00F220C8" w:rsidRPr="009B00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24990"/>
    <w:multiLevelType w:val="hybridMultilevel"/>
    <w:tmpl w:val="C00C0154"/>
    <w:lvl w:ilvl="0" w:tplc="04190001">
      <w:start w:val="1"/>
      <w:numFmt w:val="bullet"/>
      <w:lvlText w:val=""/>
      <w:lvlJc w:val="left"/>
      <w:pPr>
        <w:ind w:left="14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26" w:hanging="360"/>
      </w:pPr>
      <w:rPr>
        <w:rFonts w:ascii="Wingdings" w:hAnsi="Wingdings" w:hint="default"/>
      </w:rPr>
    </w:lvl>
  </w:abstractNum>
  <w:abstractNum w:abstractNumId="1" w15:restartNumberingAfterBreak="0">
    <w:nsid w:val="0C001F41"/>
    <w:multiLevelType w:val="multilevel"/>
    <w:tmpl w:val="58123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830C3A"/>
    <w:multiLevelType w:val="hybridMultilevel"/>
    <w:tmpl w:val="5FFE2556"/>
    <w:lvl w:ilvl="0" w:tplc="04190001">
      <w:start w:val="1"/>
      <w:numFmt w:val="bullet"/>
      <w:lvlText w:val=""/>
      <w:lvlJc w:val="left"/>
      <w:pPr>
        <w:ind w:left="14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26" w:hanging="360"/>
      </w:pPr>
      <w:rPr>
        <w:rFonts w:ascii="Wingdings" w:hAnsi="Wingdings" w:hint="default"/>
      </w:rPr>
    </w:lvl>
  </w:abstractNum>
  <w:abstractNum w:abstractNumId="3" w15:restartNumberingAfterBreak="0">
    <w:nsid w:val="31816DC2"/>
    <w:multiLevelType w:val="multilevel"/>
    <w:tmpl w:val="DEA06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4A55D4"/>
    <w:multiLevelType w:val="hybridMultilevel"/>
    <w:tmpl w:val="F408947C"/>
    <w:lvl w:ilvl="0" w:tplc="04190001">
      <w:start w:val="1"/>
      <w:numFmt w:val="bullet"/>
      <w:lvlText w:val=""/>
      <w:lvlJc w:val="left"/>
      <w:pPr>
        <w:ind w:left="14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26" w:hanging="360"/>
      </w:pPr>
      <w:rPr>
        <w:rFonts w:ascii="Wingdings" w:hAnsi="Wingdings" w:hint="default"/>
      </w:rPr>
    </w:lvl>
  </w:abstractNum>
  <w:abstractNum w:abstractNumId="5" w15:restartNumberingAfterBreak="0">
    <w:nsid w:val="4E845B17"/>
    <w:multiLevelType w:val="hybridMultilevel"/>
    <w:tmpl w:val="83E6AF2E"/>
    <w:lvl w:ilvl="0" w:tplc="04190001">
      <w:start w:val="1"/>
      <w:numFmt w:val="bullet"/>
      <w:lvlText w:val=""/>
      <w:lvlJc w:val="left"/>
      <w:pPr>
        <w:ind w:left="14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26" w:hanging="360"/>
      </w:pPr>
      <w:rPr>
        <w:rFonts w:ascii="Wingdings" w:hAnsi="Wingdings" w:hint="default"/>
      </w:rPr>
    </w:lvl>
  </w:abstractNum>
  <w:abstractNum w:abstractNumId="6" w15:restartNumberingAfterBreak="0">
    <w:nsid w:val="5CE15D8B"/>
    <w:multiLevelType w:val="hybridMultilevel"/>
    <w:tmpl w:val="BEC4F99C"/>
    <w:lvl w:ilvl="0" w:tplc="04190001">
      <w:start w:val="1"/>
      <w:numFmt w:val="bullet"/>
      <w:lvlText w:val=""/>
      <w:lvlJc w:val="left"/>
      <w:pPr>
        <w:ind w:left="14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26" w:hanging="360"/>
      </w:pPr>
      <w:rPr>
        <w:rFonts w:ascii="Wingdings" w:hAnsi="Wingdings" w:hint="default"/>
      </w:rPr>
    </w:lvl>
  </w:abstractNum>
  <w:abstractNum w:abstractNumId="7" w15:restartNumberingAfterBreak="0">
    <w:nsid w:val="728C36C5"/>
    <w:multiLevelType w:val="multilevel"/>
    <w:tmpl w:val="B9E416C8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0"/>
  </w:num>
  <w:num w:numId="5">
    <w:abstractNumId w:val="2"/>
  </w:num>
  <w:num w:numId="6">
    <w:abstractNumId w:val="5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409"/>
    <w:rsid w:val="0009440B"/>
    <w:rsid w:val="000F300D"/>
    <w:rsid w:val="001273F6"/>
    <w:rsid w:val="0016033B"/>
    <w:rsid w:val="00181717"/>
    <w:rsid w:val="00196DBC"/>
    <w:rsid w:val="002709B0"/>
    <w:rsid w:val="00292571"/>
    <w:rsid w:val="00326E39"/>
    <w:rsid w:val="0044339C"/>
    <w:rsid w:val="00447B4D"/>
    <w:rsid w:val="004F0782"/>
    <w:rsid w:val="004F16D1"/>
    <w:rsid w:val="005F31CA"/>
    <w:rsid w:val="00635D13"/>
    <w:rsid w:val="00643AE6"/>
    <w:rsid w:val="006727A2"/>
    <w:rsid w:val="00694409"/>
    <w:rsid w:val="00730DE7"/>
    <w:rsid w:val="007378B7"/>
    <w:rsid w:val="007B7427"/>
    <w:rsid w:val="00817292"/>
    <w:rsid w:val="00840E63"/>
    <w:rsid w:val="008460F5"/>
    <w:rsid w:val="00857C4A"/>
    <w:rsid w:val="00870E38"/>
    <w:rsid w:val="00877CFF"/>
    <w:rsid w:val="00895359"/>
    <w:rsid w:val="008D44D2"/>
    <w:rsid w:val="009670BC"/>
    <w:rsid w:val="009836F0"/>
    <w:rsid w:val="009B0035"/>
    <w:rsid w:val="009D3A14"/>
    <w:rsid w:val="00A009E7"/>
    <w:rsid w:val="00A13275"/>
    <w:rsid w:val="00A16C0E"/>
    <w:rsid w:val="00A265B6"/>
    <w:rsid w:val="00A30CDB"/>
    <w:rsid w:val="00A4119C"/>
    <w:rsid w:val="00A817E3"/>
    <w:rsid w:val="00A922DC"/>
    <w:rsid w:val="00AB6F16"/>
    <w:rsid w:val="00AE72F4"/>
    <w:rsid w:val="00B83B4A"/>
    <w:rsid w:val="00BB5592"/>
    <w:rsid w:val="00BF1208"/>
    <w:rsid w:val="00BF516D"/>
    <w:rsid w:val="00C347A8"/>
    <w:rsid w:val="00C905DA"/>
    <w:rsid w:val="00CB48E6"/>
    <w:rsid w:val="00CD3CE1"/>
    <w:rsid w:val="00D570A4"/>
    <w:rsid w:val="00D93398"/>
    <w:rsid w:val="00DB35A1"/>
    <w:rsid w:val="00DC1602"/>
    <w:rsid w:val="00DC1FCF"/>
    <w:rsid w:val="00E02BF1"/>
    <w:rsid w:val="00E80339"/>
    <w:rsid w:val="00EF51D9"/>
    <w:rsid w:val="00F220C8"/>
    <w:rsid w:val="00F62F4E"/>
    <w:rsid w:val="00FB3248"/>
    <w:rsid w:val="00FE4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183A3"/>
  <w15:chartTrackingRefBased/>
  <w15:docId w15:val="{B7E5805C-78D5-4025-8EB0-1234F5EC6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1717"/>
    <w:pPr>
      <w:suppressAutoHyphens/>
      <w:spacing w:after="0" w:line="240" w:lineRule="auto"/>
    </w:pPr>
    <w:rPr>
      <w:rFonts w:cs="Times New Roman"/>
      <w:kern w:val="0"/>
      <w:sz w:val="24"/>
      <w:szCs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944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944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44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944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944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9440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9440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9440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9440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944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944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944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9440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9440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9440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9440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9440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9440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9440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944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944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944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944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9440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9440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9440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944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9440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94409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A132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9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2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4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7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2918</TotalTime>
  <Pages>3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Тихон Хохлов</dc:creator>
  <cp:keywords/>
  <dc:description/>
  <cp:lastModifiedBy>Тихон Хохлов</cp:lastModifiedBy>
  <cp:revision>59</cp:revision>
  <dcterms:created xsi:type="dcterms:W3CDTF">2024-10-20T14:30:00Z</dcterms:created>
  <dcterms:modified xsi:type="dcterms:W3CDTF">2024-11-18T08:55:00Z</dcterms:modified>
</cp:coreProperties>
</file>