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1AA" w:rsidRDefault="00086A50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7571AA" w:rsidRDefault="007571AA">
      <w:pPr>
        <w:pStyle w:val="Standard"/>
        <w:jc w:val="center"/>
        <w:rPr>
          <w:b/>
        </w:rPr>
      </w:pPr>
    </w:p>
    <w:p w:rsidR="007571AA" w:rsidRDefault="00086A50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7571AA" w:rsidRDefault="00086A50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7571AA" w:rsidRDefault="00086A50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7571AA" w:rsidRDefault="007571AA">
      <w:pPr>
        <w:pStyle w:val="Standard"/>
        <w:rPr>
          <w:rFonts w:ascii="Times New Roman" w:hAnsi="Times New Roman"/>
          <w:sz w:val="28"/>
        </w:rPr>
      </w:pPr>
    </w:p>
    <w:p w:rsidR="007571AA" w:rsidRDefault="007571AA">
      <w:pPr>
        <w:pStyle w:val="Standard"/>
        <w:rPr>
          <w:rFonts w:ascii="Times New Roman" w:hAnsi="Times New Roman"/>
          <w:sz w:val="28"/>
        </w:rPr>
      </w:pPr>
    </w:p>
    <w:p w:rsidR="007571AA" w:rsidRDefault="007571AA">
      <w:pPr>
        <w:pStyle w:val="Standard"/>
        <w:rPr>
          <w:rFonts w:ascii="Times New Roman" w:hAnsi="Times New Roman"/>
          <w:sz w:val="28"/>
        </w:rPr>
      </w:pPr>
    </w:p>
    <w:p w:rsidR="007571AA" w:rsidRDefault="007571AA">
      <w:pPr>
        <w:pStyle w:val="Standard"/>
        <w:rPr>
          <w:rFonts w:ascii="Times New Roman" w:hAnsi="Times New Roman"/>
          <w:sz w:val="28"/>
        </w:rPr>
      </w:pPr>
    </w:p>
    <w:p w:rsidR="007571AA" w:rsidRDefault="007571AA">
      <w:pPr>
        <w:pStyle w:val="Standard"/>
        <w:rPr>
          <w:rFonts w:ascii="Times New Roman" w:hAnsi="Times New Roman"/>
          <w:sz w:val="28"/>
        </w:rPr>
      </w:pPr>
    </w:p>
    <w:p w:rsidR="007571AA" w:rsidRDefault="00086A50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:rsidR="007571AA" w:rsidRDefault="00086A50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7571AA" w:rsidRDefault="00086A50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«Программное обеспечение инфокоммуникационных сетей и систем»</w:t>
      </w:r>
    </w:p>
    <w:p w:rsidR="007571AA" w:rsidRDefault="007571AA">
      <w:pPr>
        <w:pStyle w:val="Standard"/>
        <w:jc w:val="center"/>
        <w:rPr>
          <w:rFonts w:ascii="Times New Roman" w:hAnsi="Times New Roman"/>
          <w:sz w:val="44"/>
        </w:rPr>
      </w:pPr>
    </w:p>
    <w:p w:rsidR="007571AA" w:rsidRDefault="00086A50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Изучение базовых сетевых команд</w:t>
      </w:r>
    </w:p>
    <w:p w:rsidR="007571AA" w:rsidRDefault="007571AA">
      <w:pPr>
        <w:pStyle w:val="Standard"/>
        <w:jc w:val="center"/>
        <w:rPr>
          <w:rFonts w:ascii="Times New Roman" w:hAnsi="Times New Roman"/>
          <w:sz w:val="44"/>
        </w:rPr>
      </w:pPr>
    </w:p>
    <w:p w:rsidR="007571AA" w:rsidRDefault="007571AA">
      <w:pPr>
        <w:pStyle w:val="Standard"/>
        <w:jc w:val="center"/>
        <w:rPr>
          <w:rFonts w:ascii="Times New Roman" w:hAnsi="Times New Roman"/>
          <w:sz w:val="44"/>
        </w:rPr>
      </w:pPr>
    </w:p>
    <w:p w:rsidR="007571AA" w:rsidRDefault="007571AA">
      <w:pPr>
        <w:pStyle w:val="Standard"/>
        <w:jc w:val="center"/>
        <w:rPr>
          <w:rFonts w:ascii="Times New Roman" w:hAnsi="Times New Roman"/>
          <w:sz w:val="28"/>
        </w:rPr>
      </w:pPr>
    </w:p>
    <w:p w:rsidR="007571AA" w:rsidRDefault="007571AA">
      <w:pPr>
        <w:pStyle w:val="Standard"/>
        <w:jc w:val="center"/>
        <w:rPr>
          <w:rFonts w:ascii="Times New Roman" w:hAnsi="Times New Roman"/>
          <w:sz w:val="28"/>
        </w:rPr>
      </w:pPr>
    </w:p>
    <w:p w:rsidR="007571AA" w:rsidRDefault="007571AA">
      <w:pPr>
        <w:pStyle w:val="Standard"/>
        <w:jc w:val="center"/>
        <w:rPr>
          <w:rFonts w:ascii="Times New Roman" w:hAnsi="Times New Roman"/>
          <w:sz w:val="28"/>
        </w:rPr>
      </w:pPr>
    </w:p>
    <w:p w:rsidR="007571AA" w:rsidRDefault="007571AA">
      <w:pPr>
        <w:pStyle w:val="Standard"/>
        <w:jc w:val="center"/>
        <w:rPr>
          <w:rFonts w:ascii="Times New Roman" w:hAnsi="Times New Roman"/>
          <w:sz w:val="28"/>
        </w:rPr>
      </w:pPr>
    </w:p>
    <w:p w:rsidR="007571AA" w:rsidRDefault="007571AA">
      <w:pPr>
        <w:pStyle w:val="Standard"/>
        <w:jc w:val="center"/>
        <w:rPr>
          <w:rFonts w:ascii="Times New Roman" w:hAnsi="Times New Roman"/>
          <w:sz w:val="28"/>
        </w:rPr>
      </w:pPr>
    </w:p>
    <w:p w:rsidR="007571AA" w:rsidRDefault="007571AA">
      <w:pPr>
        <w:pStyle w:val="Standard"/>
        <w:jc w:val="center"/>
        <w:rPr>
          <w:rFonts w:ascii="Times New Roman" w:hAnsi="Times New Roman"/>
          <w:sz w:val="28"/>
        </w:rPr>
      </w:pPr>
    </w:p>
    <w:p w:rsidR="007571AA" w:rsidRDefault="007571AA">
      <w:pPr>
        <w:pStyle w:val="Standard"/>
        <w:jc w:val="center"/>
        <w:rPr>
          <w:rFonts w:ascii="Times New Roman" w:hAnsi="Times New Roman"/>
          <w:sz w:val="28"/>
        </w:rPr>
      </w:pPr>
    </w:p>
    <w:p w:rsidR="007571AA" w:rsidRDefault="00086A5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Выполнил:</w:t>
      </w:r>
    </w:p>
    <w:p w:rsidR="007571AA" w:rsidRDefault="00086A5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 группы ИКПИ-1</w:t>
      </w:r>
      <w:r w:rsidR="00032C72">
        <w:rPr>
          <w:rFonts w:ascii="Times New Roman" w:hAnsi="Times New Roman"/>
          <w:sz w:val="28"/>
        </w:rPr>
        <w:t>4</w:t>
      </w:r>
    </w:p>
    <w:p w:rsidR="007571AA" w:rsidRDefault="00032C72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:rsidR="007571AA" w:rsidRDefault="007571AA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7571AA" w:rsidRDefault="00086A5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7571AA" w:rsidRDefault="00086A5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Михайлов В.Д.</w:t>
      </w:r>
    </w:p>
    <w:p w:rsidR="007571AA" w:rsidRDefault="007571AA">
      <w:pPr>
        <w:pStyle w:val="Standard"/>
        <w:rPr>
          <w:rFonts w:ascii="Times New Roman" w:hAnsi="Times New Roman"/>
          <w:sz w:val="28"/>
        </w:rPr>
      </w:pPr>
    </w:p>
    <w:p w:rsidR="007571AA" w:rsidRDefault="007571AA">
      <w:pPr>
        <w:pStyle w:val="Standard"/>
        <w:rPr>
          <w:rFonts w:ascii="Times New Roman" w:hAnsi="Times New Roman"/>
          <w:sz w:val="28"/>
        </w:rPr>
      </w:pPr>
    </w:p>
    <w:p w:rsidR="007571AA" w:rsidRDefault="007571AA">
      <w:pPr>
        <w:pStyle w:val="Standard"/>
        <w:rPr>
          <w:rFonts w:ascii="Times New Roman" w:hAnsi="Times New Roman"/>
          <w:sz w:val="28"/>
        </w:rPr>
      </w:pPr>
    </w:p>
    <w:p w:rsidR="007571AA" w:rsidRDefault="00086A50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7571AA" w:rsidRDefault="00086A50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 г.</w:t>
      </w:r>
    </w:p>
    <w:p w:rsidR="00032C72" w:rsidRDefault="00032C72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</w:p>
    <w:p w:rsidR="007571AA" w:rsidRDefault="00086A50">
      <w:pPr>
        <w:pStyle w:val="Standard"/>
        <w:spacing w:line="360" w:lineRule="auto"/>
        <w:rPr>
          <w:rFonts w:ascii="Times New Roman" w:hAnsi="Times New Roman"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lastRenderedPageBreak/>
        <w:t>Цель работы</w:t>
      </w:r>
    </w:p>
    <w:p w:rsidR="007571AA" w:rsidRDefault="00086A50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 Проверка работоспособности сетевого оборудования с использованием команды </w:t>
      </w:r>
      <w:proofErr w:type="spellStart"/>
      <w:r>
        <w:rPr>
          <w:rFonts w:ascii="Times New Roman" w:hAnsi="Times New Roman"/>
          <w:sz w:val="28"/>
          <w:szCs w:val="28"/>
        </w:rPr>
        <w:t>Ping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571AA" w:rsidRDefault="00086A50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Вызовите командную строку. Введите команду </w:t>
      </w:r>
      <w:proofErr w:type="spellStart"/>
      <w:r>
        <w:rPr>
          <w:rFonts w:ascii="Times New Roman" w:hAnsi="Times New Roman"/>
          <w:sz w:val="28"/>
          <w:szCs w:val="28"/>
        </w:rPr>
        <w:t>Ping</w:t>
      </w:r>
      <w:proofErr w:type="spellEnd"/>
      <w:r>
        <w:rPr>
          <w:rFonts w:ascii="Times New Roman" w:hAnsi="Times New Roman"/>
          <w:sz w:val="28"/>
          <w:szCs w:val="28"/>
        </w:rPr>
        <w:t xml:space="preserve">. Ознакомьтесь с синтаксисом команды </w:t>
      </w:r>
      <w:proofErr w:type="spellStart"/>
      <w:r>
        <w:rPr>
          <w:rFonts w:ascii="Times New Roman" w:hAnsi="Times New Roman"/>
          <w:sz w:val="28"/>
          <w:szCs w:val="28"/>
        </w:rPr>
        <w:t>Ping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571AA" w:rsidRDefault="00086A50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Выполните диагностику оборудования в следующей последовательности: </w:t>
      </w:r>
      <w:proofErr w:type="spellStart"/>
      <w:r>
        <w:rPr>
          <w:rFonts w:ascii="Times New Roman" w:hAnsi="Times New Roman"/>
          <w:sz w:val="28"/>
          <w:szCs w:val="28"/>
        </w:rPr>
        <w:t>ping</w:t>
      </w:r>
      <w:proofErr w:type="spellEnd"/>
      <w:r>
        <w:rPr>
          <w:rFonts w:ascii="Times New Roman" w:hAnsi="Times New Roman"/>
          <w:sz w:val="28"/>
          <w:szCs w:val="28"/>
        </w:rPr>
        <w:t xml:space="preserve"> [IP-адрес своего компьютера] – проверка работоспособности сетевой карты; </w:t>
      </w:r>
      <w:proofErr w:type="spellStart"/>
      <w:r>
        <w:rPr>
          <w:rFonts w:ascii="Times New Roman" w:hAnsi="Times New Roman"/>
          <w:sz w:val="28"/>
          <w:szCs w:val="28"/>
        </w:rPr>
        <w:t>ping</w:t>
      </w:r>
      <w:proofErr w:type="spellEnd"/>
      <w:r>
        <w:rPr>
          <w:rFonts w:ascii="Times New Roman" w:hAnsi="Times New Roman"/>
          <w:sz w:val="28"/>
          <w:szCs w:val="28"/>
        </w:rPr>
        <w:t xml:space="preserve"> [IP-адрес основного шлюза] - проверка настройки компьютера для работы в локальной сети; </w:t>
      </w:r>
      <w:proofErr w:type="spellStart"/>
      <w:r>
        <w:rPr>
          <w:rFonts w:ascii="Times New Roman" w:hAnsi="Times New Roman"/>
          <w:sz w:val="28"/>
          <w:szCs w:val="28"/>
        </w:rPr>
        <w:t>ping</w:t>
      </w:r>
      <w:proofErr w:type="spellEnd"/>
      <w:r>
        <w:rPr>
          <w:rFonts w:ascii="Times New Roman" w:hAnsi="Times New Roman"/>
          <w:sz w:val="28"/>
          <w:szCs w:val="28"/>
        </w:rPr>
        <w:t xml:space="preserve"> [доменное имя] - определение IP-адреса сервера, на котором располагается указанный сайт; </w:t>
      </w:r>
      <w:proofErr w:type="spellStart"/>
      <w:r>
        <w:rPr>
          <w:rFonts w:ascii="Times New Roman" w:hAnsi="Times New Roman"/>
          <w:sz w:val="28"/>
          <w:szCs w:val="28"/>
        </w:rPr>
        <w:t>ping</w:t>
      </w:r>
      <w:proofErr w:type="spellEnd"/>
      <w:r>
        <w:rPr>
          <w:rFonts w:ascii="Times New Roman" w:hAnsi="Times New Roman"/>
          <w:sz w:val="28"/>
          <w:szCs w:val="28"/>
        </w:rPr>
        <w:t xml:space="preserve"> –а [IP-адрес] - определение имени узла по его адресу; </w:t>
      </w:r>
      <w:proofErr w:type="spellStart"/>
      <w:r>
        <w:rPr>
          <w:rFonts w:ascii="Times New Roman" w:hAnsi="Times New Roman"/>
          <w:sz w:val="28"/>
          <w:szCs w:val="28"/>
        </w:rPr>
        <w:t>ping</w:t>
      </w:r>
      <w:proofErr w:type="spellEnd"/>
      <w:r>
        <w:rPr>
          <w:rFonts w:ascii="Times New Roman" w:hAnsi="Times New Roman"/>
          <w:sz w:val="28"/>
          <w:szCs w:val="28"/>
        </w:rPr>
        <w:t xml:space="preserve"> –i [число TTL] [доменное имя] — определение количества переходов по маршруту до конечного узла. Прокомментируйте полученные результаты тестирования.</w:t>
      </w:r>
    </w:p>
    <w:p w:rsidR="007571AA" w:rsidRDefault="007571AA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7571AA" w:rsidRDefault="00086A50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 Проверка работоспособности сети с использованием утилиты </w:t>
      </w:r>
      <w:proofErr w:type="spellStart"/>
      <w:r>
        <w:rPr>
          <w:rFonts w:ascii="Times New Roman" w:hAnsi="Times New Roman"/>
          <w:sz w:val="28"/>
          <w:szCs w:val="28"/>
        </w:rPr>
        <w:t>Tracert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571AA" w:rsidRDefault="00086A50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Вызовите командную строку. Введите команду </w:t>
      </w:r>
      <w:proofErr w:type="spellStart"/>
      <w:r>
        <w:rPr>
          <w:rFonts w:ascii="Times New Roman" w:hAnsi="Times New Roman"/>
          <w:sz w:val="28"/>
          <w:szCs w:val="28"/>
        </w:rPr>
        <w:t>Tracert</w:t>
      </w:r>
      <w:proofErr w:type="spellEnd"/>
      <w:r>
        <w:rPr>
          <w:rFonts w:ascii="Times New Roman" w:hAnsi="Times New Roman"/>
          <w:sz w:val="28"/>
          <w:szCs w:val="28"/>
        </w:rPr>
        <w:t xml:space="preserve">. Ознакомьтесь с синтаксисом команды </w:t>
      </w:r>
      <w:proofErr w:type="spellStart"/>
      <w:r>
        <w:rPr>
          <w:rFonts w:ascii="Times New Roman" w:hAnsi="Times New Roman"/>
          <w:sz w:val="28"/>
          <w:szCs w:val="28"/>
        </w:rPr>
        <w:t>Tracert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571AA" w:rsidRDefault="00086A50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Выполните трассировку сети в следующей последовательности: </w:t>
      </w:r>
      <w:proofErr w:type="spellStart"/>
      <w:r>
        <w:rPr>
          <w:rFonts w:ascii="Times New Roman" w:hAnsi="Times New Roman"/>
          <w:sz w:val="28"/>
          <w:szCs w:val="28"/>
        </w:rPr>
        <w:t>tracert</w:t>
      </w:r>
      <w:proofErr w:type="spellEnd"/>
      <w:r>
        <w:rPr>
          <w:rFonts w:ascii="Times New Roman" w:hAnsi="Times New Roman"/>
          <w:sz w:val="28"/>
          <w:szCs w:val="28"/>
        </w:rPr>
        <w:t xml:space="preserve"> [IP-адрес] - определение маршрута, по которому проходит пакет до заданного узла по его адресу; </w:t>
      </w:r>
      <w:proofErr w:type="spellStart"/>
      <w:r>
        <w:rPr>
          <w:rFonts w:ascii="Times New Roman" w:hAnsi="Times New Roman"/>
          <w:sz w:val="28"/>
          <w:szCs w:val="28"/>
        </w:rPr>
        <w:t>tracert</w:t>
      </w:r>
      <w:proofErr w:type="spellEnd"/>
      <w:r>
        <w:rPr>
          <w:rFonts w:ascii="Times New Roman" w:hAnsi="Times New Roman"/>
          <w:sz w:val="28"/>
          <w:szCs w:val="28"/>
        </w:rPr>
        <w:t xml:space="preserve"> [доменное имя] - определение маршрута, по которому проходит пакет до заданного узла по его доменному имени; </w:t>
      </w:r>
      <w:proofErr w:type="spellStart"/>
      <w:r>
        <w:rPr>
          <w:rFonts w:ascii="Times New Roman" w:hAnsi="Times New Roman"/>
          <w:sz w:val="28"/>
          <w:szCs w:val="28"/>
        </w:rPr>
        <w:t>tracert</w:t>
      </w:r>
      <w:proofErr w:type="spellEnd"/>
      <w:r>
        <w:rPr>
          <w:rFonts w:ascii="Times New Roman" w:hAnsi="Times New Roman"/>
          <w:sz w:val="28"/>
          <w:szCs w:val="28"/>
        </w:rPr>
        <w:t xml:space="preserve"> –d [доменное имя] - определение маршрута, без разрешения в имена узлов, до заданного узла по его доменному имени; </w:t>
      </w:r>
      <w:proofErr w:type="spellStart"/>
      <w:r>
        <w:rPr>
          <w:rFonts w:ascii="Times New Roman" w:hAnsi="Times New Roman"/>
          <w:sz w:val="28"/>
          <w:szCs w:val="28"/>
        </w:rPr>
        <w:t>tracert</w:t>
      </w:r>
      <w:proofErr w:type="spellEnd"/>
      <w:r>
        <w:rPr>
          <w:rFonts w:ascii="Times New Roman" w:hAnsi="Times New Roman"/>
          <w:sz w:val="28"/>
          <w:szCs w:val="28"/>
        </w:rPr>
        <w:t xml:space="preserve"> –d –h [число] [IP-адрес] - определение маршрута с заданным числом прыжков (</w:t>
      </w:r>
      <w:proofErr w:type="spellStart"/>
      <w:r>
        <w:rPr>
          <w:rFonts w:ascii="Times New Roman" w:hAnsi="Times New Roman"/>
          <w:sz w:val="28"/>
          <w:szCs w:val="28"/>
        </w:rPr>
        <w:t>хопов</w:t>
      </w:r>
      <w:proofErr w:type="spellEnd"/>
      <w:r>
        <w:rPr>
          <w:rFonts w:ascii="Times New Roman" w:hAnsi="Times New Roman"/>
          <w:sz w:val="28"/>
          <w:szCs w:val="28"/>
        </w:rPr>
        <w:t>). Прокомментируйте полученные результаты тестирования.</w:t>
      </w:r>
    </w:p>
    <w:p w:rsidR="007571AA" w:rsidRDefault="007571AA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7571AA" w:rsidRDefault="00086A50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3.3 Обращение в систему доменных имён (DNS) с целью выявления имен или IP-адресов хостов, а также других специфических DNS записей, с использованием утилиты </w:t>
      </w:r>
      <w:proofErr w:type="spellStart"/>
      <w:r>
        <w:rPr>
          <w:rFonts w:ascii="Times New Roman" w:hAnsi="Times New Roman"/>
          <w:sz w:val="28"/>
          <w:szCs w:val="28"/>
        </w:rPr>
        <w:t>nslookup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571AA" w:rsidRDefault="00086A50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nslookup</w:t>
      </w:r>
      <w:proofErr w:type="spellEnd"/>
      <w:r>
        <w:rPr>
          <w:rFonts w:ascii="Times New Roman" w:hAnsi="Times New Roman"/>
          <w:sz w:val="28"/>
          <w:szCs w:val="28"/>
        </w:rPr>
        <w:t xml:space="preserve"> [IP-адрес] - определение доменного имени хоста по IP адресу. </w:t>
      </w:r>
      <w:proofErr w:type="spellStart"/>
      <w:r>
        <w:rPr>
          <w:rFonts w:ascii="Times New Roman" w:hAnsi="Times New Roman"/>
          <w:sz w:val="28"/>
          <w:szCs w:val="28"/>
        </w:rPr>
        <w:t>nslookup</w:t>
      </w:r>
      <w:proofErr w:type="spellEnd"/>
      <w:r>
        <w:rPr>
          <w:rFonts w:ascii="Times New Roman" w:hAnsi="Times New Roman"/>
          <w:sz w:val="28"/>
          <w:szCs w:val="28"/>
        </w:rPr>
        <w:t xml:space="preserve"> [доменное имя] - определение IP-адреса по доменному имени хоста Прокомментируйте полученные результаты тестирования</w:t>
      </w:r>
    </w:p>
    <w:p w:rsidR="007571AA" w:rsidRDefault="007571AA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:rsidR="007571AA" w:rsidRDefault="00086A50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t xml:space="preserve">Проверка работоспособности сетевого оборудования с использованием команды </w:t>
      </w:r>
      <w:proofErr w:type="spellStart"/>
      <w:r>
        <w:rPr>
          <w:rFonts w:ascii="Times New Roman" w:hAnsi="Times New Roman"/>
          <w:b/>
          <w:sz w:val="42"/>
          <w:szCs w:val="42"/>
        </w:rPr>
        <w:t>Ping</w:t>
      </w:r>
      <w:proofErr w:type="spellEnd"/>
      <w:r>
        <w:rPr>
          <w:rFonts w:ascii="Times New Roman" w:hAnsi="Times New Roman"/>
          <w:b/>
          <w:sz w:val="42"/>
          <w:szCs w:val="42"/>
        </w:rPr>
        <w:t>.</w:t>
      </w:r>
    </w:p>
    <w:p w:rsidR="007571AA" w:rsidRDefault="00DF2408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DF2408">
        <w:rPr>
          <w:rFonts w:ascii="Times New Roman" w:hAnsi="Times New Roman"/>
          <w:i/>
          <w:iCs/>
          <w:sz w:val="28"/>
          <w:szCs w:val="28"/>
        </w:rPr>
        <w:drawing>
          <wp:inline distT="0" distB="0" distL="0" distR="0" wp14:anchorId="42530704" wp14:editId="183F6F3A">
            <wp:extent cx="5940425" cy="6405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A50">
        <w:rPr>
          <w:rFonts w:ascii="Times New Roman" w:hAnsi="Times New Roman"/>
          <w:i/>
          <w:iCs/>
          <w:sz w:val="28"/>
          <w:szCs w:val="28"/>
        </w:rPr>
        <w:t>Рисунок 1.1. Вывод команды «</w:t>
      </w:r>
      <w:proofErr w:type="spellStart"/>
      <w:r w:rsidR="00086A50">
        <w:rPr>
          <w:rFonts w:ascii="Times New Roman" w:hAnsi="Times New Roman"/>
          <w:i/>
          <w:iCs/>
          <w:sz w:val="28"/>
          <w:szCs w:val="28"/>
        </w:rPr>
        <w:t>ping</w:t>
      </w:r>
      <w:proofErr w:type="spellEnd"/>
      <w:r w:rsidR="00086A50">
        <w:rPr>
          <w:rFonts w:ascii="Times New Roman" w:hAnsi="Times New Roman"/>
          <w:i/>
          <w:iCs/>
          <w:sz w:val="28"/>
          <w:szCs w:val="28"/>
        </w:rPr>
        <w:t>»</w:t>
      </w:r>
    </w:p>
    <w:p w:rsidR="004956CD" w:rsidRDefault="004956CD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4956CD">
        <w:rPr>
          <w:rFonts w:ascii="Times New Roman" w:hAnsi="Times New Roman"/>
          <w:i/>
          <w:iCs/>
          <w:sz w:val="28"/>
          <w:szCs w:val="28"/>
        </w:rPr>
        <w:lastRenderedPageBreak/>
        <w:drawing>
          <wp:inline distT="0" distB="0" distL="0" distR="0" wp14:anchorId="20DC5EFF" wp14:editId="1BF2F4FA">
            <wp:extent cx="5010849" cy="212437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AA" w:rsidRDefault="00086A50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Рисунок 1.2.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ping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адреса своего компьютера</w:t>
      </w:r>
    </w:p>
    <w:p w:rsidR="004956CD" w:rsidRDefault="004956CD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4956CD">
        <w:rPr>
          <w:rFonts w:ascii="Times New Roman" w:hAnsi="Times New Roman"/>
          <w:i/>
          <w:iCs/>
          <w:sz w:val="28"/>
          <w:szCs w:val="28"/>
        </w:rPr>
        <w:drawing>
          <wp:inline distT="0" distB="0" distL="0" distR="0" wp14:anchorId="41816E6C" wp14:editId="514EBE84">
            <wp:extent cx="5029902" cy="20767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AA" w:rsidRDefault="00086A50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Рисунок 1.3.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ping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адреса основного шлюза</w:t>
      </w:r>
    </w:p>
    <w:p w:rsidR="007571AA" w:rsidRDefault="007571AA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DB707F" w:rsidRDefault="00DB707F">
      <w:pPr>
        <w:pStyle w:val="Standard"/>
        <w:spacing w:line="360" w:lineRule="auto"/>
        <w:jc w:val="center"/>
        <w:rPr>
          <w:rFonts w:ascii="Times New Roman" w:hAnsi="Times New Roman"/>
          <w:i/>
          <w:iCs/>
          <w:noProof/>
          <w:sz w:val="28"/>
          <w:szCs w:val="28"/>
        </w:rPr>
      </w:pPr>
      <w:r w:rsidRPr="00DB707F">
        <w:rPr>
          <w:rFonts w:ascii="Times New Roman" w:hAnsi="Times New Roman"/>
          <w:i/>
          <w:iCs/>
          <w:noProof/>
          <w:sz w:val="28"/>
          <w:szCs w:val="28"/>
        </w:rPr>
        <w:drawing>
          <wp:inline distT="0" distB="0" distL="0" distR="0" wp14:anchorId="375940C5" wp14:editId="5DB6023D">
            <wp:extent cx="5430008" cy="216247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AA" w:rsidRDefault="00086A50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Рисунок 1.4.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ping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доменного имени</w:t>
      </w:r>
    </w:p>
    <w:p w:rsidR="00DB707F" w:rsidRDefault="00DB707F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DB707F">
        <w:rPr>
          <w:rFonts w:ascii="Times New Roman" w:hAnsi="Times New Roman"/>
          <w:i/>
          <w:iCs/>
          <w:sz w:val="28"/>
          <w:szCs w:val="28"/>
        </w:rPr>
        <w:lastRenderedPageBreak/>
        <w:drawing>
          <wp:inline distT="0" distB="0" distL="0" distR="0" wp14:anchorId="1E43767F" wp14:editId="2D3D6704">
            <wp:extent cx="5029902" cy="220058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AA" w:rsidRDefault="00086A50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Рисунок 1.5. Определение имени узла по адресу</w:t>
      </w:r>
    </w:p>
    <w:p w:rsidR="007571AA" w:rsidRDefault="00B8296E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B8296E">
        <w:rPr>
          <w:rFonts w:ascii="Times New Roman" w:hAnsi="Times New Roman"/>
          <w:i/>
          <w:iCs/>
          <w:sz w:val="28"/>
          <w:szCs w:val="28"/>
        </w:rPr>
        <w:drawing>
          <wp:inline distT="0" distB="0" distL="0" distR="0" wp14:anchorId="57DDAC17" wp14:editId="37E777AB">
            <wp:extent cx="5449060" cy="353426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A50">
        <w:rPr>
          <w:rFonts w:ascii="Times New Roman" w:hAnsi="Times New Roman"/>
          <w:i/>
          <w:iCs/>
          <w:sz w:val="28"/>
          <w:szCs w:val="28"/>
        </w:rPr>
        <w:t>Рисунок 1.6. Определение количества переходов</w:t>
      </w:r>
    </w:p>
    <w:p w:rsidR="007571AA" w:rsidRDefault="00086A50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t xml:space="preserve">Проверка работоспособности сети с использованием утилиты </w:t>
      </w:r>
      <w:proofErr w:type="spellStart"/>
      <w:r>
        <w:rPr>
          <w:rFonts w:ascii="Times New Roman" w:hAnsi="Times New Roman"/>
          <w:b/>
          <w:sz w:val="42"/>
          <w:szCs w:val="42"/>
        </w:rPr>
        <w:t>Tracert</w:t>
      </w:r>
      <w:proofErr w:type="spellEnd"/>
      <w:r>
        <w:rPr>
          <w:rFonts w:ascii="Times New Roman" w:hAnsi="Times New Roman"/>
          <w:b/>
          <w:sz w:val="42"/>
          <w:szCs w:val="42"/>
        </w:rPr>
        <w:t>.</w:t>
      </w:r>
    </w:p>
    <w:p w:rsidR="007571AA" w:rsidRDefault="003A4583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3A4583">
        <w:rPr>
          <w:rFonts w:ascii="Times New Roman" w:hAnsi="Times New Roman"/>
          <w:i/>
          <w:iCs/>
          <w:sz w:val="28"/>
          <w:szCs w:val="28"/>
        </w:rPr>
        <w:lastRenderedPageBreak/>
        <w:drawing>
          <wp:inline distT="0" distB="0" distL="0" distR="0" wp14:anchorId="5F49E287" wp14:editId="14F481EF">
            <wp:extent cx="5940425" cy="22466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A50">
        <w:rPr>
          <w:rFonts w:ascii="Times New Roman" w:hAnsi="Times New Roman"/>
          <w:i/>
          <w:iCs/>
          <w:sz w:val="28"/>
          <w:szCs w:val="28"/>
        </w:rPr>
        <w:t>Рисунок 2.1. Вызов команды «</w:t>
      </w:r>
      <w:proofErr w:type="spellStart"/>
      <w:r w:rsidR="00086A50">
        <w:rPr>
          <w:rFonts w:ascii="Times New Roman" w:hAnsi="Times New Roman"/>
          <w:i/>
          <w:iCs/>
          <w:sz w:val="28"/>
          <w:szCs w:val="28"/>
        </w:rPr>
        <w:t>traceroute</w:t>
      </w:r>
      <w:proofErr w:type="spellEnd"/>
      <w:r w:rsidR="00086A50">
        <w:rPr>
          <w:rFonts w:ascii="Times New Roman" w:hAnsi="Times New Roman"/>
          <w:i/>
          <w:iCs/>
          <w:sz w:val="28"/>
          <w:szCs w:val="28"/>
        </w:rPr>
        <w:t>»</w:t>
      </w:r>
    </w:p>
    <w:p w:rsidR="00080505" w:rsidRDefault="00080505">
      <w:pPr>
        <w:pStyle w:val="Standard"/>
        <w:spacing w:line="360" w:lineRule="auto"/>
        <w:jc w:val="center"/>
        <w:rPr>
          <w:rFonts w:ascii="Times New Roman" w:hAnsi="Times New Roman"/>
          <w:i/>
          <w:iCs/>
          <w:noProof/>
          <w:sz w:val="28"/>
          <w:szCs w:val="28"/>
        </w:rPr>
      </w:pPr>
      <w:r w:rsidRPr="00080505">
        <w:rPr>
          <w:rFonts w:ascii="Times New Roman" w:hAnsi="Times New Roman"/>
          <w:i/>
          <w:iCs/>
          <w:noProof/>
          <w:sz w:val="28"/>
          <w:szCs w:val="28"/>
        </w:rPr>
        <w:drawing>
          <wp:inline distT="0" distB="0" distL="0" distR="0" wp14:anchorId="531654D5" wp14:editId="44DB2F72">
            <wp:extent cx="5940425" cy="27959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AA" w:rsidRDefault="00086A50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Рисунок 2.2. Определение маршрута до адреса</w:t>
      </w:r>
    </w:p>
    <w:p w:rsidR="007571AA" w:rsidRDefault="00A54C22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A54C22">
        <w:rPr>
          <w:rFonts w:ascii="Times New Roman" w:hAnsi="Times New Roman"/>
          <w:i/>
          <w:iCs/>
          <w:sz w:val="28"/>
          <w:szCs w:val="28"/>
        </w:rPr>
        <w:drawing>
          <wp:inline distT="0" distB="0" distL="0" distR="0" wp14:anchorId="5D02C78D" wp14:editId="1006426F">
            <wp:extent cx="5940425" cy="25615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A50">
        <w:rPr>
          <w:rFonts w:ascii="Times New Roman" w:hAnsi="Times New Roman"/>
          <w:i/>
          <w:iCs/>
          <w:sz w:val="28"/>
          <w:szCs w:val="28"/>
        </w:rPr>
        <w:t>Рисунок 2.3. Определение маршрута до доменного имени</w:t>
      </w:r>
    </w:p>
    <w:p w:rsidR="007571AA" w:rsidRDefault="002A2273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2A2273">
        <w:rPr>
          <w:rFonts w:ascii="Times New Roman" w:hAnsi="Times New Roman"/>
          <w:i/>
          <w:iCs/>
          <w:sz w:val="28"/>
          <w:szCs w:val="28"/>
        </w:rPr>
        <w:lastRenderedPageBreak/>
        <w:drawing>
          <wp:inline distT="0" distB="0" distL="0" distR="0" wp14:anchorId="23F15596" wp14:editId="6875A6D1">
            <wp:extent cx="5630061" cy="3134162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A50">
        <w:rPr>
          <w:rFonts w:ascii="Times New Roman" w:hAnsi="Times New Roman"/>
          <w:i/>
          <w:iCs/>
          <w:sz w:val="28"/>
          <w:szCs w:val="28"/>
        </w:rPr>
        <w:t>Рисунок 2.4. Определение маршрута без разрешения в имени узлов</w:t>
      </w:r>
    </w:p>
    <w:p w:rsidR="00214A08" w:rsidRDefault="00214A08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214A08">
        <w:rPr>
          <w:rFonts w:ascii="Times New Roman" w:hAnsi="Times New Roman"/>
          <w:i/>
          <w:iCs/>
          <w:sz w:val="28"/>
          <w:szCs w:val="28"/>
        </w:rPr>
        <w:drawing>
          <wp:inline distT="0" distB="0" distL="0" distR="0" wp14:anchorId="2248D431" wp14:editId="5D005725">
            <wp:extent cx="4486901" cy="109552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AA" w:rsidRDefault="00086A50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Рисунок 2.5. Определение маршрута с заданным числом прыжков</w:t>
      </w:r>
    </w:p>
    <w:p w:rsidR="007571AA" w:rsidRDefault="007571AA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</w:p>
    <w:p w:rsidR="007571AA" w:rsidRDefault="00086A50">
      <w:pPr>
        <w:pStyle w:val="Standard"/>
        <w:spacing w:line="360" w:lineRule="auto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t xml:space="preserve">3.3 Обращение в систему доменных имён (DNS) с целью выявления имен или IP-адресов хостов, а также других специфических DNS записей, с использованием утилиты </w:t>
      </w:r>
      <w:proofErr w:type="spellStart"/>
      <w:r>
        <w:rPr>
          <w:rFonts w:ascii="Times New Roman" w:hAnsi="Times New Roman"/>
          <w:b/>
          <w:sz w:val="42"/>
          <w:szCs w:val="42"/>
        </w:rPr>
        <w:t>dnslookup</w:t>
      </w:r>
      <w:proofErr w:type="spellEnd"/>
      <w:r>
        <w:rPr>
          <w:rFonts w:ascii="Times New Roman" w:hAnsi="Times New Roman"/>
          <w:b/>
          <w:sz w:val="42"/>
          <w:szCs w:val="42"/>
        </w:rPr>
        <w:t>.</w:t>
      </w:r>
    </w:p>
    <w:p w:rsidR="00D65407" w:rsidRDefault="00D65407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D65407">
        <w:rPr>
          <w:rFonts w:ascii="Times New Roman" w:hAnsi="Times New Roman"/>
          <w:i/>
          <w:iCs/>
          <w:sz w:val="28"/>
          <w:szCs w:val="28"/>
        </w:rPr>
        <w:drawing>
          <wp:inline distT="0" distB="0" distL="0" distR="0" wp14:anchorId="32785B67" wp14:editId="2192FCA4">
            <wp:extent cx="3248478" cy="105742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AA" w:rsidRDefault="00086A50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Рисунок 3.1. Определение доменного имени хоста по IP-адресу</w:t>
      </w:r>
    </w:p>
    <w:p w:rsidR="00697199" w:rsidRDefault="00697199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697199">
        <w:rPr>
          <w:rFonts w:ascii="Times New Roman" w:hAnsi="Times New Roman"/>
          <w:i/>
          <w:iCs/>
          <w:sz w:val="28"/>
          <w:szCs w:val="28"/>
        </w:rPr>
        <w:lastRenderedPageBreak/>
        <w:drawing>
          <wp:inline distT="0" distB="0" distL="0" distR="0" wp14:anchorId="61C66973" wp14:editId="0848F9DA">
            <wp:extent cx="3867690" cy="11812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AA" w:rsidRDefault="00086A50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Рисунок 3.2. Определение IP-адреса по доменному имени хоста</w:t>
      </w:r>
    </w:p>
    <w:p w:rsidR="007571AA" w:rsidRDefault="00086A50">
      <w:pPr>
        <w:pStyle w:val="Standard"/>
        <w:spacing w:line="360" w:lineRule="auto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:rsidR="007571AA" w:rsidRDefault="00086A50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проведенной лабораторной работы изучен функционал базовых сетевых команд </w:t>
      </w:r>
      <w:proofErr w:type="spellStart"/>
      <w:r>
        <w:rPr>
          <w:rFonts w:ascii="Times New Roman" w:hAnsi="Times New Roman"/>
          <w:sz w:val="28"/>
          <w:szCs w:val="28"/>
        </w:rPr>
        <w:t>ping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traceroute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dnslookup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7571AA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F64" w:rsidRDefault="00A45F64">
      <w:r>
        <w:separator/>
      </w:r>
    </w:p>
  </w:endnote>
  <w:endnote w:type="continuationSeparator" w:id="0">
    <w:p w:rsidR="00A45F64" w:rsidRDefault="00A4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charset w:val="00"/>
    <w:family w:val="roman"/>
    <w:pitch w:val="variable"/>
  </w:font>
  <w:font w:name="Noto Sans CJK SC">
    <w:charset w:val="00"/>
    <w:family w:val="roman"/>
    <w:pitch w:val="default"/>
  </w:font>
  <w:font w:name="Noto Sans Devanagari">
    <w:charset w:val="00"/>
    <w:family w:val="roman"/>
    <w:pitch w:val="default"/>
  </w:font>
  <w:font w:name="NotoSans NF">
    <w:charset w:val="00"/>
    <w:family w:val="auto"/>
    <w:pitch w:val="variable"/>
  </w:font>
  <w:font w:name="Noto Sans">
    <w:charset w:val="00"/>
    <w:family w:val="roman"/>
    <w:pitch w:val="default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F64" w:rsidRDefault="00A45F64">
      <w:r>
        <w:rPr>
          <w:color w:val="000000"/>
        </w:rPr>
        <w:separator/>
      </w:r>
    </w:p>
  </w:footnote>
  <w:footnote w:type="continuationSeparator" w:id="0">
    <w:p w:rsidR="00A45F64" w:rsidRDefault="00A45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2DB4"/>
    <w:multiLevelType w:val="multilevel"/>
    <w:tmpl w:val="FFE482D2"/>
    <w:styleLink w:val="Numberingabc"/>
    <w:lvl w:ilvl="0">
      <w:start w:val="1"/>
      <w:numFmt w:val="lowerLetter"/>
      <w:lvlText w:val="%1."/>
      <w:lvlJc w:val="left"/>
      <w:pPr>
        <w:ind w:left="754" w:hanging="397"/>
      </w:pPr>
    </w:lvl>
    <w:lvl w:ilvl="1">
      <w:start w:val="1"/>
      <w:numFmt w:val="lowerLetter"/>
      <w:lvlText w:val="%2."/>
      <w:lvlJc w:val="left"/>
      <w:pPr>
        <w:ind w:left="1151" w:hanging="397"/>
      </w:pPr>
    </w:lvl>
    <w:lvl w:ilvl="2">
      <w:start w:val="1"/>
      <w:numFmt w:val="lowerLetter"/>
      <w:lvlText w:val="%3."/>
      <w:lvlJc w:val="left"/>
      <w:pPr>
        <w:ind w:left="1548" w:hanging="397"/>
      </w:pPr>
    </w:lvl>
    <w:lvl w:ilvl="3">
      <w:start w:val="1"/>
      <w:numFmt w:val="lowerLetter"/>
      <w:lvlText w:val="%4."/>
      <w:lvlJc w:val="left"/>
      <w:pPr>
        <w:ind w:left="1945" w:hanging="397"/>
      </w:pPr>
    </w:lvl>
    <w:lvl w:ilvl="4">
      <w:start w:val="1"/>
      <w:numFmt w:val="lowerLetter"/>
      <w:lvlText w:val="%5."/>
      <w:lvlJc w:val="left"/>
      <w:pPr>
        <w:ind w:left="2342" w:hanging="397"/>
      </w:pPr>
    </w:lvl>
    <w:lvl w:ilvl="5">
      <w:start w:val="1"/>
      <w:numFmt w:val="lowerLetter"/>
      <w:lvlText w:val="%6."/>
      <w:lvlJc w:val="left"/>
      <w:pPr>
        <w:ind w:left="2739" w:hanging="397"/>
      </w:pPr>
    </w:lvl>
    <w:lvl w:ilvl="6">
      <w:start w:val="1"/>
      <w:numFmt w:val="lowerLetter"/>
      <w:lvlText w:val="%7."/>
      <w:lvlJc w:val="left"/>
      <w:pPr>
        <w:ind w:left="3136" w:hanging="397"/>
      </w:pPr>
    </w:lvl>
    <w:lvl w:ilvl="7">
      <w:start w:val="1"/>
      <w:numFmt w:val="lowerLetter"/>
      <w:lvlText w:val="%8."/>
      <w:lvlJc w:val="left"/>
      <w:pPr>
        <w:ind w:left="3533" w:hanging="397"/>
      </w:pPr>
    </w:lvl>
    <w:lvl w:ilvl="8">
      <w:start w:val="1"/>
      <w:numFmt w:val="lowerLetter"/>
      <w:lvlText w:val="%9."/>
      <w:lvlJc w:val="left"/>
      <w:pPr>
        <w:ind w:left="3930" w:hanging="397"/>
      </w:pPr>
    </w:lvl>
  </w:abstractNum>
  <w:abstractNum w:abstractNumId="1" w15:restartNumberingAfterBreak="0">
    <w:nsid w:val="13ED19CD"/>
    <w:multiLevelType w:val="multilevel"/>
    <w:tmpl w:val="EB522EA0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2" w15:restartNumberingAfterBreak="0">
    <w:nsid w:val="26622B6B"/>
    <w:multiLevelType w:val="multilevel"/>
    <w:tmpl w:val="A6E2B3C0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4D8769E2"/>
    <w:multiLevelType w:val="multilevel"/>
    <w:tmpl w:val="A186FE3E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1AA"/>
    <w:rsid w:val="00032C72"/>
    <w:rsid w:val="00080505"/>
    <w:rsid w:val="00081753"/>
    <w:rsid w:val="00086A50"/>
    <w:rsid w:val="00214A08"/>
    <w:rsid w:val="002A2273"/>
    <w:rsid w:val="003A4583"/>
    <w:rsid w:val="004956CD"/>
    <w:rsid w:val="00697199"/>
    <w:rsid w:val="007571AA"/>
    <w:rsid w:val="00A45F64"/>
    <w:rsid w:val="00A54C22"/>
    <w:rsid w:val="00B8296E"/>
    <w:rsid w:val="00D65407"/>
    <w:rsid w:val="00DB707F"/>
    <w:rsid w:val="00D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B359"/>
  <w15:docId w15:val="{BC47DEE5-DA52-4D3A-9C92-3620AE57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pPr>
      <w:spacing w:before="240"/>
      <w:outlineLvl w:val="0"/>
    </w:pPr>
    <w:rPr>
      <w:rFonts w:ascii="Times New Roman" w:eastAsia="NSimSun" w:hAnsi="Times New Roman"/>
      <w:b/>
      <w:bCs/>
      <w:kern w:val="3"/>
      <w:sz w:val="40"/>
      <w:szCs w:val="4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cs="Times New Roman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widowControl w:val="0"/>
    </w:pPr>
    <w:rPr>
      <w:rFonts w:ascii="Times New Roman" w:eastAsia="Times New Roman" w:hAnsi="Times New Roman"/>
      <w:sz w:val="28"/>
      <w:szCs w:val="28"/>
    </w:rPr>
  </w:style>
  <w:style w:type="paragraph" w:styleId="a3">
    <w:name w:val="List"/>
    <w:basedOn w:val="Textbody"/>
    <w:rPr>
      <w:rFonts w:ascii="Calibri" w:eastAsia="Calibri" w:hAnsi="Calibri"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TableParagraph">
    <w:name w:val="Table Paragraph"/>
    <w:basedOn w:val="Standard"/>
    <w:pPr>
      <w:widowControl w:val="0"/>
    </w:pPr>
    <w:rPr>
      <w:rFonts w:ascii="Times New Roman" w:eastAsia="Times New Roman" w:hAnsi="Times New Roman"/>
      <w:sz w:val="22"/>
      <w:szCs w:val="22"/>
    </w:rPr>
  </w:style>
  <w:style w:type="paragraph" w:styleId="a5">
    <w:name w:val="List Paragraph"/>
    <w:basedOn w:val="Standard"/>
    <w:pPr>
      <w:spacing w:after="160" w:line="259" w:lineRule="auto"/>
      <w:ind w:left="720"/>
    </w:pPr>
    <w:rPr>
      <w:rFonts w:cs="Tahoma"/>
      <w:sz w:val="22"/>
      <w:szCs w:val="22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DrawingStyle">
    <w:name w:val="Default Drawing Style"/>
    <w:pPr>
      <w:spacing w:line="200" w:lineRule="atLeast"/>
    </w:pPr>
    <w:rPr>
      <w:rFonts w:ascii="NotoSans NF" w:eastAsia="Noto Sans" w:hAnsi="NotoSans NF" w:cs="Times New Roman"/>
      <w:kern w:val="3"/>
      <w:sz w:val="36"/>
      <w:szCs w:val="24"/>
    </w:rPr>
  </w:style>
  <w:style w:type="character" w:styleId="a6">
    <w:name w:val="Emphasis"/>
    <w:basedOn w:val="a0"/>
    <w:rPr>
      <w:rFonts w:ascii="Times New Roman" w:eastAsia="Times New Roman" w:hAnsi="Times New Roman" w:cs="Times New Roman"/>
      <w:iCs/>
      <w:color w:val="000000"/>
      <w:sz w:val="28"/>
    </w:rPr>
  </w:style>
  <w:style w:type="character" w:customStyle="1" w:styleId="a7">
    <w:name w:val="Основной текст Знак"/>
    <w:basedOn w:val="a0"/>
    <w:rPr>
      <w:rFonts w:ascii="Times New Roman" w:eastAsia="Times New Roman" w:hAnsi="Times New Roman" w:cs="Times New Roman"/>
      <w:sz w:val="28"/>
      <w:szCs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umbering123">
    <w:name w:val="Numbering 123"/>
    <w:basedOn w:val="a2"/>
    <w:pPr>
      <w:numPr>
        <w:numId w:val="2"/>
      </w:numPr>
    </w:pPr>
  </w:style>
  <w:style w:type="numbering" w:customStyle="1" w:styleId="Numberingabc">
    <w:name w:val="Numbering abc"/>
    <w:basedOn w:val="a2"/>
    <w:pPr>
      <w:numPr>
        <w:numId w:val="3"/>
      </w:numPr>
    </w:pPr>
  </w:style>
  <w:style w:type="numbering" w:customStyle="1" w:styleId="List1">
    <w:name w:val="List 1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Тихон Хохлов</cp:lastModifiedBy>
  <cp:revision>13</cp:revision>
  <dcterms:created xsi:type="dcterms:W3CDTF">2025-02-21T17:45:00Z</dcterms:created>
  <dcterms:modified xsi:type="dcterms:W3CDTF">2025-02-22T08:05:00Z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