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1D591"/>
    <w:p w14:paraId="7A6FD2B2"/>
    <w:p w14:paraId="2342F0CE"/>
    <w:p w14:paraId="17A583A7"/>
    <w:p w14:paraId="563F6B0D">
      <w:pPr>
        <w:jc w:val="center"/>
      </w:pPr>
      <w:r>
        <w:rPr>
          <w:rFonts w:ascii="黑体" w:hAnsi="黑体" w:eastAsia="黑体"/>
          <w:b/>
          <w:sz w:val="52"/>
        </w:rPr>
        <w:t>软件说明书</w:t>
      </w:r>
    </w:p>
    <w:p w14:paraId="0A803A84">
      <w:pPr>
        <w:spacing w:before="360"/>
        <w:jc w:val="center"/>
      </w:pPr>
      <w:r>
        <w:rPr>
          <w:rFonts w:ascii="黑体" w:hAnsi="黑体" w:eastAsia="黑体"/>
          <w:b/>
          <w:sz w:val="36"/>
        </w:rPr>
        <w:t>心屿 Muse 青少年心</w:t>
      </w:r>
      <w:bookmarkStart w:id="0" w:name="_GoBack"/>
      <w:bookmarkEnd w:id="0"/>
      <w:r>
        <w:rPr>
          <w:rFonts w:ascii="黑体" w:hAnsi="黑体" w:eastAsia="黑体"/>
          <w:b/>
          <w:sz w:val="36"/>
        </w:rPr>
        <w:t>理健康辅助软件</w:t>
      </w:r>
    </w:p>
    <w:p w14:paraId="383F71FD">
      <w:pPr>
        <w:jc w:val="center"/>
      </w:pPr>
      <w:r>
        <w:rPr>
          <w:rFonts w:ascii="宋体" w:hAnsi="宋体" w:eastAsia="宋体"/>
          <w:b w:val="0"/>
          <w:sz w:val="28"/>
        </w:rPr>
        <w:t>（版本号：V1.0）</w:t>
      </w:r>
    </w:p>
    <w:p w14:paraId="65D26ABA"/>
    <w:p w14:paraId="28FD9360"/>
    <w:p w14:paraId="1DDE3522"/>
    <w:p w14:paraId="14FC124E"/>
    <w:p w14:paraId="3D0A126F"/>
    <w:p w14:paraId="4396732D"/>
    <w:p w14:paraId="6233AE16">
      <w:pPr>
        <w:jc w:val="center"/>
      </w:pPr>
      <w:r>
        <w:rPr>
          <w:rFonts w:ascii="宋体" w:hAnsi="宋体" w:eastAsia="宋体"/>
          <w:b w:val="0"/>
          <w:sz w:val="24"/>
        </w:rPr>
        <w:t>著作权人：（待填：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广东理工学院</w:t>
      </w:r>
      <w:r>
        <w:rPr>
          <w:rFonts w:ascii="宋体" w:hAnsi="宋体" w:eastAsia="宋体"/>
          <w:b w:val="0"/>
          <w:sz w:val="24"/>
        </w:rPr>
        <w:t>）</w:t>
      </w:r>
    </w:p>
    <w:p w14:paraId="02BC8E19">
      <w:pPr>
        <w:jc w:val="center"/>
      </w:pPr>
      <w:r>
        <w:rPr>
          <w:rFonts w:ascii="宋体" w:hAnsi="宋体" w:eastAsia="宋体"/>
          <w:b w:val="0"/>
          <w:sz w:val="24"/>
        </w:rPr>
        <w:t>开发完成日期：2026-07-05</w:t>
      </w:r>
    </w:p>
    <w:p w14:paraId="76714CFD">
      <w:pPr>
        <w:jc w:val="center"/>
      </w:pPr>
      <w:r>
        <w:rPr>
          <w:rFonts w:ascii="宋体" w:hAnsi="宋体" w:eastAsia="宋体"/>
          <w:b w:val="0"/>
          <w:sz w:val="24"/>
        </w:rPr>
        <w:t>运行环境：浏览器（Chrome / Edge / Safari）</w:t>
      </w:r>
    </w:p>
    <w:p w14:paraId="5E71E6A8">
      <w:r>
        <w:br w:type="page"/>
      </w:r>
    </w:p>
    <w:p w14:paraId="04AA400C">
      <w:pPr>
        <w:pStyle w:val="26"/>
        <w:spacing w:before="0" w:after="0"/>
        <w:ind w:firstLine="0" w:firstLineChars="0"/>
        <w:jc w:val="center"/>
        <w:rPr>
          <w:rFonts w:ascii="Times New Roman" w:hAnsi="Times New Roman" w:eastAsia="黑体"/>
          <w:sz w:val="36"/>
          <w:szCs w:val="52"/>
        </w:rPr>
      </w:pPr>
      <w:r>
        <w:rPr>
          <w:rFonts w:hint="eastAsia" w:ascii="Times New Roman" w:hAnsi="Times New Roman" w:eastAsia="黑体"/>
          <w:sz w:val="36"/>
          <w:szCs w:val="52"/>
        </w:rPr>
        <w:t>目  录</w:t>
      </w:r>
    </w:p>
    <w:p w14:paraId="2350ACD6">
      <w:pPr>
        <w:rPr>
          <w:rFonts w:ascii="Times New Roman" w:hAnsi="Times New Roman"/>
        </w:rPr>
        <w:sectPr>
          <w:headerReference r:id="rId5" w:type="default"/>
          <w:footerReference r:id="rId6" w:type="default"/>
          <w:pgSz w:w="11906" w:h="16838"/>
          <w:pgMar w:top="1418" w:right="1418" w:bottom="1418" w:left="1418" w:header="851" w:footer="992" w:gutter="0"/>
          <w:pgNumType w:start="1"/>
          <w:cols w:space="425" w:num="1"/>
          <w:docGrid w:type="lines" w:linePitch="312" w:charSpace="0"/>
        </w:sectPr>
      </w:pPr>
    </w:p>
    <w:p w14:paraId="58CE6B2F">
      <w:pPr>
        <w:spacing w:before="280" w:after="160"/>
      </w:pPr>
      <w:r>
        <w:rPr>
          <w:rFonts w:ascii="黑体" w:hAnsi="黑体" w:eastAsia="黑体"/>
          <w:b/>
          <w:sz w:val="28"/>
        </w:rPr>
        <w:t>一、软件概述</w:t>
      </w:r>
    </w:p>
    <w:p w14:paraId="0C5DCD3F">
      <w:pPr>
        <w:spacing w:after="80" w:line="312" w:lineRule="auto"/>
        <w:ind w:firstLine="420"/>
      </w:pPr>
      <w:r>
        <w:rPr>
          <w:rFonts w:ascii="宋体" w:hAnsi="宋体" w:eastAsia="宋体"/>
          <w:b w:val="0"/>
          <w:sz w:val="22"/>
        </w:rPr>
        <w:t>心屿 Muse 青少年心理健康辅助软件（以下简称“本软件”）是一款面向青少年的心理健康辅助应用。本软件通过情绪日记记录、AI 智能分析、心理疏导对话和呼吸冥想练习四大核心功能，帮助青少年认识、理解并调节自己的情绪，以温柔的方式让技术成为青少年心理健康的守护者。</w:t>
      </w:r>
    </w:p>
    <w:p w14:paraId="04E7D548">
      <w:pPr>
        <w:spacing w:after="80" w:line="312" w:lineRule="auto"/>
        <w:ind w:firstLine="420"/>
      </w:pPr>
      <w:r>
        <w:rPr>
          <w:rFonts w:ascii="宋体" w:hAnsi="宋体" w:eastAsia="宋体"/>
          <w:b w:val="0"/>
          <w:sz w:val="22"/>
        </w:rPr>
        <w:t>本软件基于 uni-app（Vue 3）框架开发，以网页（H5）形态部署运行，支持主流现代浏览器访问。软件界面采用薰衣草紫色系设计，提供亮色/暗黑双主题和多种可切换背景，兼顾视觉舒适度与青少年审美偏好。</w:t>
      </w:r>
    </w:p>
    <w:p w14:paraId="34568AB5">
      <w:pPr>
        <w:spacing w:before="200" w:after="120"/>
      </w:pPr>
      <w:r>
        <w:rPr>
          <w:rFonts w:ascii="黑体" w:hAnsi="黑体" w:eastAsia="黑体"/>
          <w:b/>
          <w:sz w:val="24"/>
        </w:rPr>
        <w:t>1.1 核心功能一览</w:t>
      </w:r>
    </w:p>
    <w:p w14:paraId="6467B3FB">
      <w:pPr>
        <w:spacing w:after="40"/>
        <w:ind w:left="340"/>
      </w:pPr>
      <w:r>
        <w:rPr>
          <w:rFonts w:ascii="宋体" w:hAnsi="宋体" w:eastAsia="宋体"/>
          <w:b w:val="0"/>
          <w:sz w:val="22"/>
        </w:rPr>
        <w:t>· 情绪日记：16 种情绪类型记录，1-10 级强度，AI 从优势、改进建议、应对方法三维度分析，自动识别 8 种认知偏差</w:t>
      </w:r>
    </w:p>
    <w:p w14:paraId="319F43D4">
      <w:pPr>
        <w:spacing w:after="40"/>
        <w:ind w:left="340"/>
      </w:pPr>
      <w:r>
        <w:rPr>
          <w:rFonts w:ascii="宋体" w:hAnsi="宋体" w:eastAsia="宋体"/>
          <w:b w:val="0"/>
          <w:sz w:val="22"/>
        </w:rPr>
        <w:t>· AI 心理问答：6 大对话场景，DeepSeek 大模型驱动，温暖专业的心理疏导风格，支持长对话摘要与上下文连贯</w:t>
      </w:r>
    </w:p>
    <w:p w14:paraId="39506D33">
      <w:pPr>
        <w:spacing w:after="40"/>
        <w:ind w:left="340"/>
      </w:pPr>
      <w:r>
        <w:rPr>
          <w:rFonts w:ascii="宋体" w:hAnsi="宋体" w:eastAsia="宋体"/>
          <w:b w:val="0"/>
          <w:sz w:val="22"/>
        </w:rPr>
        <w:t>· 危机预警：中英文关键词与正则双重匹配，实时识别自杀/自残/霸凌信号，自动弹窗引导并一键拨打心理援助热线</w:t>
      </w:r>
    </w:p>
    <w:p w14:paraId="2B4B6C0E">
      <w:pPr>
        <w:spacing w:after="40"/>
        <w:ind w:left="340"/>
      </w:pPr>
      <w:r>
        <w:rPr>
          <w:rFonts w:ascii="宋体" w:hAnsi="宋体" w:eastAsia="宋体"/>
          <w:b w:val="0"/>
          <w:sz w:val="22"/>
        </w:rPr>
        <w:t>· 情绪调节：4 种呼吸练习模式（4-7-8 放松法、盒式呼吸、4-4-6 平静法、7-11 深度放松）与 3 分钟正念冥想语音引导</w:t>
      </w:r>
    </w:p>
    <w:p w14:paraId="55FD0C07">
      <w:pPr>
        <w:spacing w:after="40"/>
        <w:ind w:left="340"/>
      </w:pPr>
      <w:r>
        <w:rPr>
          <w:rFonts w:ascii="宋体" w:hAnsi="宋体" w:eastAsia="宋体"/>
          <w:b w:val="0"/>
          <w:sz w:val="22"/>
        </w:rPr>
        <w:t>· 个性化：亮色/暗黑双主题、6 种页面背景、多账户数据隔离</w:t>
      </w:r>
    </w:p>
    <w:p w14:paraId="599726DC">
      <w:pPr>
        <w:spacing w:before="280" w:after="160"/>
      </w:pPr>
      <w:r>
        <w:rPr>
          <w:rFonts w:ascii="黑体" w:hAnsi="黑体" w:eastAsia="黑体"/>
          <w:b/>
          <w:sz w:val="28"/>
        </w:rPr>
        <w:t>二、运行环境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20"/>
      </w:tblGrid>
      <w:tr w14:paraId="44915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EBC502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硬件要求</w:t>
            </w:r>
          </w:p>
        </w:tc>
        <w:tc>
          <w:tcPr>
            <w:tcW w:w="6520" w:type="dxa"/>
          </w:tcPr>
          <w:p w14:paraId="07E512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能运行现代浏览器的计算机或移动设备</w:t>
            </w:r>
          </w:p>
        </w:tc>
      </w:tr>
      <w:tr w14:paraId="1AF16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0FA25C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操作系统</w:t>
            </w:r>
          </w:p>
        </w:tc>
        <w:tc>
          <w:tcPr>
            <w:tcW w:w="6520" w:type="dxa"/>
          </w:tcPr>
          <w:p w14:paraId="7C3A24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Windows / macOS / Android / iOS</w:t>
            </w:r>
          </w:p>
        </w:tc>
      </w:tr>
      <w:tr w14:paraId="321D5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A15FB0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浏览器</w:t>
            </w:r>
          </w:p>
        </w:tc>
        <w:tc>
          <w:tcPr>
            <w:tcW w:w="6520" w:type="dxa"/>
          </w:tcPr>
          <w:p w14:paraId="1FB4D9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Chrome 90+ / Edge 90+ / Safari 14+ 等现代浏览器</w:t>
            </w:r>
          </w:p>
        </w:tc>
      </w:tr>
      <w:tr w14:paraId="2BF25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753E9A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网络</w:t>
            </w:r>
          </w:p>
        </w:tc>
        <w:tc>
          <w:tcPr>
            <w:tcW w:w="6520" w:type="dxa"/>
          </w:tcPr>
          <w:p w14:paraId="2F5682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需联网使用 AI 功能（情绪记录等本地功能可离线使用）</w:t>
            </w:r>
          </w:p>
        </w:tc>
      </w:tr>
    </w:tbl>
    <w:p w14:paraId="70817E8F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80" w:line="312" w:lineRule="auto"/>
        <w:ind w:firstLine="420"/>
        <w:textAlignment w:val="auto"/>
      </w:pPr>
      <w:r>
        <w:rPr>
          <w:rFonts w:ascii="宋体" w:hAnsi="宋体" w:eastAsia="宋体"/>
          <w:b w:val="0"/>
          <w:sz w:val="22"/>
        </w:rPr>
        <w:t>本软件已部署于 Cloudflare Pages（</w:t>
      </w:r>
      <w:r>
        <w:rPr>
          <w:rFonts w:hint="eastAsia" w:ascii="宋体" w:hAnsi="宋体" w:eastAsia="宋体"/>
          <w:b w:val="0"/>
          <w:sz w:val="22"/>
        </w:rPr>
        <w:t>https://7854e347.muse-ember-quickapp.pages.dev</w:t>
      </w:r>
      <w:r>
        <w:rPr>
          <w:rFonts w:ascii="宋体" w:hAnsi="宋体" w:eastAsia="宋体"/>
          <w:b w:val="0"/>
          <w:sz w:val="22"/>
        </w:rPr>
        <w:t>）及 Surge.sh（https://muse-ember.surge.sh），打开链接即可使用，无需安装。</w:t>
      </w:r>
    </w:p>
    <w:p w14:paraId="3661423F">
      <w:pPr>
        <w:spacing w:before="280" w:after="160"/>
      </w:pPr>
      <w:r>
        <w:rPr>
          <w:rFonts w:ascii="黑体" w:hAnsi="黑体" w:eastAsia="黑体"/>
          <w:b/>
          <w:sz w:val="28"/>
        </w:rPr>
        <w:t>三、软件功能说明</w:t>
      </w:r>
    </w:p>
    <w:p w14:paraId="077ED888">
      <w:pPr>
        <w:spacing w:before="200" w:after="120"/>
      </w:pPr>
      <w:r>
        <w:rPr>
          <w:rFonts w:ascii="黑体" w:hAnsi="黑体" w:eastAsia="黑体"/>
          <w:b/>
          <w:sz w:val="24"/>
        </w:rPr>
        <w:t>3.1 登录与多账户管理</w:t>
      </w:r>
    </w:p>
    <w:p w14:paraId="5C02A98D">
      <w:pPr>
        <w:spacing w:after="80" w:line="312" w:lineRule="auto"/>
        <w:ind w:firstLine="420"/>
      </w:pPr>
      <w:r>
        <w:rPr>
          <w:rFonts w:ascii="宋体" w:hAnsi="宋体" w:eastAsia="宋体"/>
          <w:b w:val="0"/>
          <w:sz w:val="22"/>
        </w:rPr>
        <w:t>用户首次使用进入引导页，可创建本地账户。软件支持多账户隔离，每个账户拥有独立的情绪数据空间，可随时添加、切换或删除账户。</w:t>
      </w:r>
    </w:p>
    <w:p w14:paraId="2256CF5B">
      <w:pPr>
        <w:spacing w:before="120"/>
        <w:jc w:val="center"/>
      </w:pPr>
      <w:r>
        <w:drawing>
          <wp:inline distT="0" distB="0" distL="114300" distR="114300">
            <wp:extent cx="3059430" cy="6633845"/>
            <wp:effectExtent l="0" t="0" r="762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A07B">
      <w:pPr>
        <w:spacing w:after="160"/>
        <w:jc w:val="center"/>
      </w:pPr>
      <w:r>
        <w:rPr>
          <w:rFonts w:ascii="楷体" w:hAnsi="楷体" w:eastAsia="楷体"/>
          <w:b w:val="0"/>
          <w:sz w:val="18"/>
        </w:rPr>
        <w:t>图 3-1 登录与多账户管理界面</w:t>
      </w:r>
    </w:p>
    <w:p w14:paraId="00FDBB8D">
      <w:pPr>
        <w:spacing w:after="80" w:line="312" w:lineRule="auto"/>
        <w:rPr>
          <w:rFonts w:hint="eastAsia" w:ascii="宋体" w:hAnsi="宋体" w:eastAsia="宋体"/>
          <w:b w:val="0"/>
          <w:sz w:val="22"/>
          <w:lang w:eastAsia="zh-CN"/>
        </w:rPr>
      </w:pPr>
      <w:r>
        <w:rPr>
          <w:rFonts w:hint="eastAsia" w:ascii="宋体" w:hAnsi="宋体" w:eastAsia="宋体"/>
          <w:b w:val="0"/>
          <w:sz w:val="22"/>
          <w:lang w:eastAsia="zh-CN"/>
        </w:rPr>
        <w:drawing>
          <wp:inline distT="0" distB="0" distL="114300" distR="114300">
            <wp:extent cx="5824220" cy="3849370"/>
            <wp:effectExtent l="0" t="0" r="5080" b="17780"/>
            <wp:docPr id="12" name="图片 12" descr="02_onboar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2_onboard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422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997D">
      <w:pPr>
        <w:spacing w:after="160"/>
        <w:jc w:val="center"/>
        <w:rPr>
          <w:rFonts w:ascii="楷体" w:hAnsi="楷体" w:eastAsia="楷体"/>
          <w:b w:val="0"/>
          <w:sz w:val="18"/>
        </w:rPr>
      </w:pPr>
      <w:r>
        <w:rPr>
          <w:rFonts w:ascii="楷体" w:hAnsi="楷体" w:eastAsia="楷体"/>
          <w:b w:val="0"/>
          <w:sz w:val="18"/>
        </w:rPr>
        <w:t>图 3-2 新用户引导页</w:t>
      </w:r>
    </w:p>
    <w:p w14:paraId="5E631A53">
      <w:pPr>
        <w:spacing w:before="200" w:after="120"/>
      </w:pPr>
      <w:r>
        <w:rPr>
          <w:rFonts w:ascii="黑体" w:hAnsi="黑体" w:eastAsia="黑体"/>
          <w:b/>
          <w:sz w:val="24"/>
        </w:rPr>
        <w:t>3.2 首页情绪仪表盘</w:t>
      </w:r>
    </w:p>
    <w:p w14:paraId="035D1CCA">
      <w:pPr>
        <w:spacing w:after="80" w:line="312" w:lineRule="auto"/>
        <w:ind w:firstLine="420"/>
      </w:pPr>
      <w:r>
        <w:rPr>
          <w:rFonts w:ascii="宋体" w:hAnsi="宋体" w:eastAsia="宋体"/>
          <w:b w:val="0"/>
          <w:sz w:val="22"/>
        </w:rPr>
        <w:t>首页展示近期情绪趋势可视化折线图（7 天趋势）、情绪分布统计和快捷记录入口，帮助用户快速把握自身情绪状态变化。</w:t>
      </w:r>
    </w:p>
    <w:p w14:paraId="551891BE">
      <w:pPr>
        <w:spacing w:before="120"/>
        <w:jc w:val="center"/>
      </w:pPr>
      <w:r>
        <w:drawing>
          <wp:inline distT="0" distB="0" distL="114300" distR="114300">
            <wp:extent cx="3059430" cy="6633845"/>
            <wp:effectExtent l="0" t="0" r="762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D8A1">
      <w:pPr>
        <w:spacing w:after="160"/>
        <w:jc w:val="center"/>
      </w:pPr>
      <w:r>
        <w:rPr>
          <w:rFonts w:ascii="楷体" w:hAnsi="楷体" w:eastAsia="楷体"/>
          <w:b w:val="0"/>
          <w:sz w:val="18"/>
        </w:rPr>
        <w:t>图 3-3 首页情绪仪表盘</w:t>
      </w:r>
    </w:p>
    <w:p w14:paraId="44784CA8">
      <w:pPr>
        <w:spacing w:before="200" w:after="120"/>
      </w:pPr>
      <w:r>
        <w:rPr>
          <w:rFonts w:ascii="黑体" w:hAnsi="黑体" w:eastAsia="黑体"/>
          <w:b/>
          <w:sz w:val="24"/>
        </w:rPr>
        <w:t>3.3 情绪日记</w:t>
      </w:r>
    </w:p>
    <w:p w14:paraId="0E1E8BBC">
      <w:pPr>
        <w:spacing w:after="80" w:line="312" w:lineRule="auto"/>
        <w:ind w:firstLine="420"/>
      </w:pPr>
      <w:r>
        <w:rPr>
          <w:rFonts w:ascii="宋体" w:hAnsi="宋体" w:eastAsia="宋体"/>
          <w:b w:val="0"/>
          <w:sz w:val="22"/>
        </w:rPr>
        <w:t>写日记时选择 16 种情绪类型之一（快乐、焦虑、愤怒、悲伤等），通过滑动设置 1-10 级强度，并可自由记录心情文字。历史日记支持按情绪类型筛选与关键词搜索。</w:t>
      </w:r>
    </w:p>
    <w:p w14:paraId="38E5D588">
      <w:pPr>
        <w:spacing w:before="120"/>
        <w:jc w:val="center"/>
      </w:pPr>
      <w:r>
        <w:drawing>
          <wp:inline distT="0" distB="0" distL="114300" distR="114300">
            <wp:extent cx="3059430" cy="6633845"/>
            <wp:effectExtent l="0" t="0" r="762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B6F8">
      <w:pPr>
        <w:spacing w:after="160"/>
        <w:jc w:val="center"/>
      </w:pPr>
      <w:r>
        <w:rPr>
          <w:rFonts w:ascii="楷体" w:hAnsi="楷体" w:eastAsia="楷体"/>
          <w:b w:val="0"/>
          <w:sz w:val="18"/>
        </w:rPr>
        <w:t>图 3-4 日记列表（情绪筛选）</w:t>
      </w:r>
    </w:p>
    <w:p w14:paraId="6355C562">
      <w:pPr>
        <w:spacing w:before="120"/>
        <w:jc w:val="center"/>
      </w:pPr>
      <w:r>
        <w:drawing>
          <wp:inline distT="0" distB="0" distL="114300" distR="114300">
            <wp:extent cx="3059430" cy="6633845"/>
            <wp:effectExtent l="0" t="0" r="762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D9AB">
      <w:pPr>
        <w:spacing w:after="160"/>
        <w:jc w:val="center"/>
      </w:pPr>
      <w:r>
        <w:rPr>
          <w:rFonts w:ascii="楷体" w:hAnsi="楷体" w:eastAsia="楷体"/>
          <w:b w:val="0"/>
          <w:sz w:val="18"/>
        </w:rPr>
        <w:t>图 3-5 写日记（情绪选择与强度）</w:t>
      </w:r>
    </w:p>
    <w:p w14:paraId="4B7C4751">
      <w:pPr>
        <w:spacing w:after="80" w:line="312" w:lineRule="auto"/>
        <w:ind w:firstLine="420"/>
      </w:pPr>
      <w:r>
        <w:rPr>
          <w:rFonts w:ascii="宋体" w:hAnsi="宋体" w:eastAsia="宋体"/>
          <w:b w:val="0"/>
          <w:sz w:val="22"/>
        </w:rPr>
        <w:t>保存日记后，AI 从优势、改进建议、应对方法三个维度生成个性化分析，并自动识别灾难化思维、非黑即白、过度概括等 8 种常见认知偏差，帮助用户建立更健康的思维方式。</w:t>
      </w:r>
    </w:p>
    <w:p w14:paraId="25668EB7">
      <w:pPr>
        <w:spacing w:after="80" w:line="312" w:lineRule="auto"/>
      </w:pPr>
      <w:r>
        <w:rPr>
          <w:rFonts w:ascii="宋体" w:hAnsi="宋体" w:eastAsia="宋体"/>
          <w:b w:val="0"/>
          <w:sz w:val="22"/>
        </w:rPr>
        <w:t>［图缺：06_diary_ai.png］图 3-6 日记详情与 AI 分析结果</w:t>
      </w:r>
    </w:p>
    <w:p w14:paraId="1A2EEAF7">
      <w:pPr>
        <w:spacing w:before="200" w:after="120"/>
      </w:pPr>
      <w:r>
        <w:rPr>
          <w:rFonts w:ascii="黑体" w:hAnsi="黑体" w:eastAsia="黑体"/>
          <w:b/>
          <w:sz w:val="24"/>
        </w:rPr>
        <w:t>3.4 AI 心理问答</w:t>
      </w:r>
    </w:p>
    <w:p w14:paraId="132FA23C">
      <w:pPr>
        <w:spacing w:after="80" w:line="312" w:lineRule="auto"/>
        <w:ind w:firstLine="420"/>
      </w:pPr>
      <w:r>
        <w:rPr>
          <w:rFonts w:ascii="宋体" w:hAnsi="宋体" w:eastAsia="宋体"/>
          <w:b w:val="0"/>
          <w:sz w:val="22"/>
        </w:rPr>
        <w:t>提供心有困惑、学习压力、人际关系、家庭关系、未来规划、情绪管理 6 大对话场景，由 DeepSeek 大模型驱动，以温暖专业的风格进行心理疏导。对话超过 50 轮后自动生成前序摘要，保持上下文连贯。</w:t>
      </w:r>
    </w:p>
    <w:p w14:paraId="3F5A1FF9">
      <w:pPr>
        <w:spacing w:before="120"/>
        <w:jc w:val="center"/>
      </w:pPr>
      <w:r>
        <w:drawing>
          <wp:inline distT="0" distB="0" distL="114300" distR="114300">
            <wp:extent cx="3059430" cy="6633845"/>
            <wp:effectExtent l="0" t="0" r="762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905A">
      <w:pPr>
        <w:spacing w:after="160"/>
        <w:jc w:val="center"/>
      </w:pPr>
      <w:r>
        <w:rPr>
          <w:rFonts w:ascii="楷体" w:hAnsi="楷体" w:eastAsia="楷体"/>
          <w:b w:val="0"/>
          <w:sz w:val="18"/>
        </w:rPr>
        <w:t>图 3-7 AI 问答场景选择</w:t>
      </w:r>
    </w:p>
    <w:p w14:paraId="1A863CC8">
      <w:pPr>
        <w:spacing w:before="120"/>
        <w:jc w:val="center"/>
      </w:pPr>
      <w:r>
        <w:drawing>
          <wp:inline distT="0" distB="0" distL="114300" distR="114300">
            <wp:extent cx="3059430" cy="6633845"/>
            <wp:effectExtent l="0" t="0" r="762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9E70">
      <w:pPr>
        <w:spacing w:after="160"/>
        <w:jc w:val="center"/>
      </w:pPr>
      <w:r>
        <w:rPr>
          <w:rFonts w:ascii="楷体" w:hAnsi="楷体" w:eastAsia="楷体"/>
          <w:b w:val="0"/>
          <w:sz w:val="18"/>
        </w:rPr>
        <w:t>图 3-8 AI 对话界面</w:t>
      </w:r>
    </w:p>
    <w:p w14:paraId="0660A0F8">
      <w:pPr>
        <w:spacing w:after="80" w:line="312" w:lineRule="auto"/>
        <w:ind w:firstLine="420"/>
      </w:pPr>
      <w:r>
        <w:rPr>
          <w:rFonts w:ascii="宋体" w:hAnsi="宋体" w:eastAsia="宋体"/>
          <w:b w:val="0"/>
          <w:sz w:val="22"/>
        </w:rPr>
        <w:t>软件内置实时危机检测：通过中英文关键词与正则双重匹配，精准识别自杀/自残/霸凌等危险信号。检测到危机内容时自动弹出预警，引导用户与 AI 沟通或一键拨打心理援助热线（400-161-9995）。</w:t>
      </w:r>
    </w:p>
    <w:p w14:paraId="2D5CDC2B">
      <w:pPr>
        <w:spacing w:before="120"/>
        <w:jc w:val="center"/>
      </w:pPr>
      <w:r>
        <w:drawing>
          <wp:inline distT="0" distB="0" distL="114300" distR="114300">
            <wp:extent cx="3059430" cy="6633845"/>
            <wp:effectExtent l="0" t="0" r="762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EB2D">
      <w:pPr>
        <w:spacing w:after="160"/>
        <w:jc w:val="center"/>
      </w:pPr>
      <w:r>
        <w:rPr>
          <w:rFonts w:ascii="楷体" w:hAnsi="楷体" w:eastAsia="楷体"/>
          <w:b w:val="0"/>
          <w:sz w:val="18"/>
        </w:rPr>
        <w:t>图 3-9 危机预警弹窗</w:t>
      </w:r>
    </w:p>
    <w:p w14:paraId="41947EBB">
      <w:pPr>
        <w:spacing w:before="200" w:after="120"/>
      </w:pPr>
      <w:r>
        <w:rPr>
          <w:rFonts w:ascii="黑体" w:hAnsi="黑体" w:eastAsia="黑体"/>
          <w:b/>
          <w:sz w:val="24"/>
        </w:rPr>
        <w:t>3.5 情绪调节</w:t>
      </w:r>
    </w:p>
    <w:p w14:paraId="76CE454B">
      <w:pPr>
        <w:spacing w:after="80" w:line="312" w:lineRule="auto"/>
        <w:ind w:firstLine="420"/>
      </w:pPr>
      <w:r>
        <w:rPr>
          <w:rFonts w:ascii="宋体" w:hAnsi="宋体" w:eastAsia="宋体"/>
          <w:b w:val="0"/>
          <w:sz w:val="22"/>
        </w:rPr>
        <w:t>提供 4-7-8 放松法、盒式呼吸、4-4-6 平静法、7-11 深度放松 4 种呼吸练习模式，配合呼吸球动画可视化与震动反馈，引导用户平稳呼吸；另有 3 分钟正念冥想语音引导，帮助放松身心。</w:t>
      </w:r>
    </w:p>
    <w:p w14:paraId="725BA938">
      <w:pPr>
        <w:spacing w:before="120"/>
        <w:jc w:val="center"/>
      </w:pPr>
      <w:r>
        <w:drawing>
          <wp:inline distT="0" distB="0" distL="114300" distR="114300">
            <wp:extent cx="3059430" cy="6633845"/>
            <wp:effectExtent l="0" t="0" r="762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C536">
      <w:pPr>
        <w:spacing w:after="160"/>
        <w:jc w:val="center"/>
      </w:pPr>
      <w:r>
        <w:rPr>
          <w:rFonts w:ascii="楷体" w:hAnsi="楷体" w:eastAsia="楷体"/>
          <w:b w:val="0"/>
          <w:sz w:val="18"/>
        </w:rPr>
        <w:t>图 3-10 呼吸练习界面</w:t>
      </w:r>
    </w:p>
    <w:p w14:paraId="69E567DD">
      <w:pPr>
        <w:spacing w:before="200" w:after="120"/>
      </w:pPr>
      <w:r>
        <w:rPr>
          <w:rFonts w:ascii="黑体" w:hAnsi="黑体" w:eastAsia="黑体"/>
          <w:b/>
          <w:sz w:val="24"/>
        </w:rPr>
        <w:t>3.6 个性化设置</w:t>
      </w:r>
    </w:p>
    <w:p w14:paraId="63A08F04">
      <w:pPr>
        <w:spacing w:after="80" w:line="312" w:lineRule="auto"/>
        <w:ind w:firstLine="420"/>
      </w:pPr>
      <w:r>
        <w:rPr>
          <w:rFonts w:ascii="宋体" w:hAnsi="宋体" w:eastAsia="宋体"/>
          <w:b w:val="0"/>
          <w:sz w:val="22"/>
        </w:rPr>
        <w:t>支持亮色/暗黑双主题一键切换；日记页与对话页可独立选择晨雾森林、海波纹等 6 种背景；所有设置即时生效并本地保存。</w:t>
      </w:r>
    </w:p>
    <w:p w14:paraId="2C97CA40">
      <w:pPr>
        <w:spacing w:before="120"/>
        <w:jc w:val="center"/>
      </w:pPr>
      <w:r>
        <w:drawing>
          <wp:inline distT="0" distB="0" distL="114300" distR="114300">
            <wp:extent cx="3059430" cy="6633845"/>
            <wp:effectExtent l="0" t="0" r="762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595C">
      <w:pPr>
        <w:spacing w:after="160"/>
        <w:jc w:val="center"/>
      </w:pPr>
      <w:r>
        <w:rPr>
          <w:rFonts w:ascii="楷体" w:hAnsi="楷体" w:eastAsia="楷体"/>
          <w:b w:val="0"/>
          <w:sz w:val="18"/>
        </w:rPr>
        <w:t>图 3-11 个人中心：账户管理、安全预警、数据隐私、暗黑模式与背景设置</w:t>
      </w:r>
    </w:p>
    <w:p w14:paraId="438CADA0">
      <w:pPr>
        <w:spacing w:after="80" w:line="312" w:lineRule="auto"/>
        <w:ind w:firstLine="420"/>
      </w:pPr>
      <w:r>
        <w:rPr>
          <w:rFonts w:ascii="宋体" w:hAnsi="宋体" w:eastAsia="宋体"/>
          <w:b w:val="0"/>
          <w:sz w:val="22"/>
        </w:rPr>
        <w:t>除自动危机检测外，软件还提供手动预警入口（见图 3-13），用户可一键呼叫心理援助热线（400-161-9995），适合不便文字表达时主动求助。</w:t>
      </w:r>
    </w:p>
    <w:p w14:paraId="0F31FF74">
      <w:pPr>
        <w:spacing w:before="120"/>
        <w:jc w:val="center"/>
      </w:pPr>
      <w:r>
        <w:drawing>
          <wp:inline distT="0" distB="0" distL="114300" distR="114300">
            <wp:extent cx="3059430" cy="6633845"/>
            <wp:effectExtent l="0" t="0" r="7620" b="146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011E">
      <w:pPr>
        <w:spacing w:after="160"/>
        <w:jc w:val="center"/>
      </w:pPr>
      <w:r>
        <w:rPr>
          <w:rFonts w:ascii="楷体" w:hAnsi="楷体" w:eastAsia="楷体"/>
          <w:b w:val="0"/>
          <w:sz w:val="18"/>
        </w:rPr>
        <w:t>图 3-13 手动预警：确认拨打心理援助热线</w:t>
      </w:r>
    </w:p>
    <w:p w14:paraId="3697FBFA">
      <w:pPr>
        <w:spacing w:before="280" w:after="160"/>
      </w:pPr>
      <w:r>
        <w:rPr>
          <w:rFonts w:ascii="黑体" w:hAnsi="黑体" w:eastAsia="黑体"/>
          <w:b/>
          <w:sz w:val="28"/>
        </w:rPr>
        <w:t>四、技术架构</w:t>
      </w:r>
    </w:p>
    <w:p w14:paraId="16090FAF">
      <w:pPr>
        <w:spacing w:after="80" w:line="312" w:lineRule="auto"/>
        <w:ind w:firstLine="420"/>
      </w:pPr>
      <w:r>
        <w:rPr>
          <w:rFonts w:ascii="宋体" w:hAnsi="宋体" w:eastAsia="宋体"/>
          <w:b w:val="0"/>
          <w:sz w:val="22"/>
        </w:rPr>
        <w:t>本软件采用前后端分离架构，前端基于 uni-app（Vue 3）开发，使用 Vite 构建，SCSS + CSS 自定义属性实现主题系统；AI 能力由 DeepSeek 大模型提供；为保证 API Key 安全，前端不直接调用 DeepSeek 接口，而是通过 Cloudflare Pages Function 安全代理转发请求，并附加访问令牌验证与 IP 速率限制。</w:t>
      </w:r>
    </w:p>
    <w:p w14:paraId="5DC72124">
      <w:pPr>
        <w:spacing w:after="80" w:line="312" w:lineRule="auto"/>
        <w:ind w:firstLine="420"/>
      </w:pPr>
      <w:r>
        <w:rPr>
          <w:rFonts w:ascii="宋体" w:hAnsi="宋体" w:eastAsia="宋体"/>
          <w:b w:val="0"/>
          <w:sz w:val="22"/>
        </w:rPr>
        <w:t>数据存储采用本地存储方案，以多账户前缀实现数据隔离，所有用户数据保存在本地设备，不上传服务器。架构层次如下：</w:t>
      </w:r>
    </w:p>
    <w:p w14:paraId="3CB23D20">
      <w:pPr>
        <w:spacing w:after="40"/>
        <w:ind w:left="340"/>
      </w:pPr>
      <w:r>
        <w:rPr>
          <w:rFonts w:ascii="宋体" w:hAnsi="宋体" w:eastAsia="宋体"/>
          <w:b w:val="0"/>
          <w:sz w:val="22"/>
        </w:rPr>
        <w:t>· 前端界面层：uni-app (Vue 3) 页面与组件（情绪日记 / AI 问答 / 情绪调节 / 设置）</w:t>
      </w:r>
    </w:p>
    <w:p w14:paraId="168D9990">
      <w:pPr>
        <w:spacing w:after="40"/>
        <w:ind w:left="340"/>
      </w:pPr>
      <w:r>
        <w:rPr>
          <w:rFonts w:ascii="宋体" w:hAnsi="宋体" w:eastAsia="宋体"/>
          <w:b w:val="0"/>
          <w:sz w:val="22"/>
        </w:rPr>
        <w:t>· 数据存储层：本地存储（localStorage，多账户前缀隔离）</w:t>
      </w:r>
    </w:p>
    <w:p w14:paraId="4BB5A752">
      <w:pPr>
        <w:spacing w:after="40"/>
        <w:ind w:left="340"/>
      </w:pPr>
      <w:r>
        <w:rPr>
          <w:rFonts w:ascii="宋体" w:hAnsi="宋体" w:eastAsia="宋体"/>
          <w:b w:val="0"/>
          <w:sz w:val="22"/>
        </w:rPr>
        <w:t>· 服务代理层：Cloudflare Pages Function（访问令牌校验 + IP 速率限制）</w:t>
      </w:r>
    </w:p>
    <w:p w14:paraId="1F40DD7A">
      <w:pPr>
        <w:spacing w:after="40"/>
        <w:ind w:left="340"/>
      </w:pPr>
      <w:r>
        <w:rPr>
          <w:rFonts w:ascii="宋体" w:hAnsi="宋体" w:eastAsia="宋体"/>
          <w:b w:val="0"/>
          <w:sz w:val="22"/>
        </w:rPr>
        <w:t>· AI 能力层：DeepSeek 大模型（聊天 / 分析 / 摘要）</w:t>
      </w:r>
    </w:p>
    <w:p w14:paraId="0E71B733">
      <w:pPr>
        <w:spacing w:before="280" w:after="160"/>
      </w:pPr>
      <w:r>
        <w:rPr>
          <w:rFonts w:ascii="黑体" w:hAnsi="黑体" w:eastAsia="黑体"/>
          <w:b/>
          <w:sz w:val="28"/>
        </w:rPr>
        <w:t>五、数据与隐私</w:t>
      </w:r>
    </w:p>
    <w:p w14:paraId="763B1FA5">
      <w:pPr>
        <w:spacing w:after="80" w:line="312" w:lineRule="auto"/>
        <w:ind w:firstLine="420"/>
      </w:pPr>
      <w:r>
        <w:rPr>
          <w:rFonts w:ascii="宋体" w:hAnsi="宋体" w:eastAsia="宋体"/>
          <w:b w:val="0"/>
          <w:sz w:val="22"/>
        </w:rPr>
        <w:t>本软件高度重视用户隐私，特别是未成年人数据保护，采取以下措施：</w:t>
      </w:r>
    </w:p>
    <w:p w14:paraId="3BF69822">
      <w:pPr>
        <w:spacing w:after="40"/>
        <w:ind w:left="340"/>
      </w:pPr>
      <w:r>
        <w:rPr>
          <w:rFonts w:ascii="宋体" w:hAnsi="宋体" w:eastAsia="宋体"/>
          <w:b w:val="0"/>
          <w:sz w:val="22"/>
        </w:rPr>
        <w:t>· 数据本地化：全部情绪数据存储于用户本地设备，服务端不保存任何用户日记与对话内容</w:t>
      </w:r>
    </w:p>
    <w:p w14:paraId="3E8475F7">
      <w:pPr>
        <w:spacing w:after="40"/>
        <w:ind w:left="340"/>
      </w:pPr>
      <w:r>
        <w:rPr>
          <w:rFonts w:ascii="宋体" w:hAnsi="宋体" w:eastAsia="宋体"/>
          <w:b w:val="0"/>
          <w:sz w:val="22"/>
        </w:rPr>
        <w:t>· 多账户隔离：不同账户数据通过前缀隔离，互不可见</w:t>
      </w:r>
    </w:p>
    <w:p w14:paraId="7C20788E">
      <w:pPr>
        <w:spacing w:after="40"/>
        <w:ind w:left="340"/>
      </w:pPr>
      <w:r>
        <w:rPr>
          <w:rFonts w:ascii="宋体" w:hAnsi="宋体" w:eastAsia="宋体"/>
          <w:b w:val="0"/>
          <w:sz w:val="22"/>
        </w:rPr>
        <w:t>· API 安全代理：AI 请求经 Cloudflare Function 转发，DeepSeek API Key 不暴露于前端</w:t>
      </w:r>
    </w:p>
    <w:p w14:paraId="2D898DF2">
      <w:pPr>
        <w:spacing w:after="40"/>
        <w:ind w:left="340"/>
      </w:pPr>
      <w:r>
        <w:rPr>
          <w:rFonts w:ascii="宋体" w:hAnsi="宋体" w:eastAsia="宋体"/>
          <w:b w:val="0"/>
          <w:sz w:val="22"/>
        </w:rPr>
        <w:t>· 速率限制：单 IP 每分钟最多 30 次请求，防止滥用</w:t>
      </w:r>
    </w:p>
    <w:p w14:paraId="61A207A9">
      <w:pPr>
        <w:spacing w:after="40"/>
        <w:ind w:left="340"/>
      </w:pPr>
      <w:r>
        <w:rPr>
          <w:rFonts w:ascii="宋体" w:hAnsi="宋体" w:eastAsia="宋体"/>
          <w:b w:val="0"/>
          <w:sz w:val="22"/>
        </w:rPr>
        <w:t>· 危机保护：自动识别危险信号并引导至专业心理援助热线</w:t>
      </w:r>
    </w:p>
    <w:p w14:paraId="3F2DB12B">
      <w:pPr>
        <w:spacing w:before="280" w:after="160"/>
      </w:pPr>
      <w:r>
        <w:rPr>
          <w:rFonts w:ascii="黑体" w:hAnsi="黑体" w:eastAsia="黑体"/>
          <w:b/>
          <w:sz w:val="28"/>
        </w:rPr>
        <w:t>六、版本信息</w:t>
      </w:r>
    </w:p>
    <w:p w14:paraId="50DF24D2">
      <w:pPr>
        <w:spacing w:after="80" w:line="312" w:lineRule="auto"/>
      </w:pPr>
      <w:r>
        <w:rPr>
          <w:rFonts w:ascii="宋体" w:hAnsi="宋体" w:eastAsia="宋体"/>
          <w:b w:val="0"/>
          <w:sz w:val="22"/>
        </w:rPr>
        <w:t>软件名称：心屿 Muse 青少年心理健康辅助软件</w:t>
      </w:r>
    </w:p>
    <w:p w14:paraId="5C9147AE">
      <w:pPr>
        <w:spacing w:after="80" w:line="312" w:lineRule="auto"/>
      </w:pPr>
      <w:r>
        <w:rPr>
          <w:rFonts w:ascii="宋体" w:hAnsi="宋体" w:eastAsia="宋体"/>
          <w:b w:val="0"/>
          <w:sz w:val="22"/>
        </w:rPr>
        <w:t>版本号：V1.0</w:t>
      </w:r>
    </w:p>
    <w:p w14:paraId="03B656D1">
      <w:pPr>
        <w:spacing w:after="80" w:line="312" w:lineRule="auto"/>
      </w:pPr>
      <w:r>
        <w:rPr>
          <w:rFonts w:ascii="宋体" w:hAnsi="宋体" w:eastAsia="宋体"/>
          <w:b w:val="0"/>
          <w:sz w:val="22"/>
        </w:rPr>
        <w:t>开发完成日期：2026-07-05</w:t>
      </w:r>
    </w:p>
    <w:p w14:paraId="260CB498">
      <w:pPr>
        <w:spacing w:after="80" w:line="312" w:lineRule="auto"/>
      </w:pPr>
      <w:r>
        <w:rPr>
          <w:rFonts w:ascii="宋体" w:hAnsi="宋体" w:eastAsia="宋体"/>
          <w:b w:val="0"/>
          <w:sz w:val="22"/>
        </w:rPr>
        <w:t>开发团队：灯塔象限</w:t>
      </w:r>
    </w:p>
    <w:sectPr>
      <w:headerReference r:id="rId7" w:type="default"/>
      <w:footerReference r:id="rId8" w:type="default"/>
      <w:pgSz w:w="11906" w:h="16838"/>
      <w:pgMar w:top="1247" w:right="1361" w:bottom="1247" w:left="1361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AD638">
    <w:pPr>
      <w:widowControl w:val="0"/>
      <w:tabs>
        <w:tab w:val="center" w:pos="4153"/>
        <w:tab w:val="right" w:pos="8306"/>
      </w:tabs>
      <w:snapToGrid w:val="0"/>
      <w:spacing w:line="360" w:lineRule="auto"/>
      <w:ind w:firstLine="360" w:firstLineChars="200"/>
      <w:jc w:val="center"/>
      <w:rPr>
        <w:rFonts w:ascii="Calibri" w:hAnsi="Calibri" w:eastAsia="宋体" w:cs="Calibri"/>
        <w:kern w:val="2"/>
        <w:sz w:val="18"/>
        <w:szCs w:val="18"/>
        <w:lang w:val="en-US" w:eastAsia="zh-CN" w:bidi="ar-S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7A4A3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2AC9C7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RbjTbd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2AC9C7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4D1AC">
    <w:pPr>
      <w:pStyle w:val="25"/>
      <w:pBdr>
        <w:bottom w:val="single" w:color="auto" w:sz="4" w:space="0"/>
      </w:pBdr>
      <w:tabs>
        <w:tab w:val="right" w:pos="9184"/>
      </w:tabs>
      <w:jc w:val="center"/>
    </w:pPr>
    <w:r>
      <w:rPr>
        <w:rFonts w:ascii="宋体" w:hAnsi="宋体" w:eastAsia="宋体"/>
        <w:b w:val="0"/>
        <w:sz w:val="18"/>
      </w:rPr>
      <w:t>心屿 Muse 青少年心理健康辅助软件 V1.0</w:t>
    </w:r>
  </w:p>
  <w:p w14:paraId="35F17A64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83402">
    <w:pPr>
      <w:pStyle w:val="25"/>
      <w:pBdr>
        <w:bottom w:val="single" w:color="auto" w:sz="4" w:space="0"/>
      </w:pBdr>
      <w:tabs>
        <w:tab w:val="right" w:pos="9184"/>
      </w:tabs>
      <w:jc w:val="center"/>
    </w:pPr>
    <w:r>
      <w:rPr>
        <w:rFonts w:ascii="宋体" w:hAnsi="宋体" w:eastAsia="宋体"/>
        <w:b w:val="0"/>
        <w:sz w:val="18"/>
      </w:rPr>
      <w:t>心屿 Muse 青少年心理健康辅助软件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8E00C1"/>
    <w:rsid w:val="4686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unhideWhenUsed/>
    <w:qFormat/>
    <w:uiPriority w:val="39"/>
    <w:pPr>
      <w:tabs>
        <w:tab w:val="right" w:leader="dot" w:pos="9060"/>
      </w:tabs>
      <w:spacing w:before="240" w:after="120"/>
      <w:ind w:firstLine="480"/>
      <w:jc w:val="left"/>
    </w:pPr>
    <w:rPr>
      <w:rFonts w:cs="Times New Roman" w:asciiTheme="minorHAnsi" w:hAnsiTheme="minorHAnsi"/>
      <w:bCs/>
      <w:szCs w:val="24"/>
    </w:r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1938</Words>
  <Characters>2395</Characters>
  <Lines>0</Lines>
  <Paragraphs>0</Paragraphs>
  <TotalTime>13</TotalTime>
  <ScaleCrop>false</ScaleCrop>
  <LinksUpToDate>false</LinksUpToDate>
  <CharactersWithSpaces>2575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塵</cp:lastModifiedBy>
  <dcterms:modified xsi:type="dcterms:W3CDTF">2026-08-28T02:58:00Z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eyJoZGlkIjoiNDY1YjY5ZTY4YmVlNmNkNWVmZDlhYTkxZWRjMjFjY2IiLCJ1c2VySWQiOiIxMjA1NTUzODgwIn0=</vt:lpwstr>
  </property>
  <property fmtid="{D5CDD505-2E9C-101B-9397-08002B2CF9AE}" pid="3" name="KSOProductBuildVer">
    <vt:lpwstr>2052-12.1.0.28043</vt:lpwstr>
  </property>
  <property fmtid="{D5CDD505-2E9C-101B-9397-08002B2CF9AE}" pid="4" name="ICV">
    <vt:lpwstr>A860B6E2CD174D1597EDD162B4257520_12</vt:lpwstr>
  </property>
</Properties>
</file>