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BCF17" w14:textId="77777777" w:rsidR="001B738B" w:rsidRPr="00CE1D01" w:rsidRDefault="00000000">
      <w:pPr>
        <w:ind w:right="-324" w:hanging="285"/>
        <w:jc w:val="center"/>
        <w:rPr>
          <w:rFonts w:asciiTheme="majorEastAsia" w:eastAsiaTheme="majorEastAsia" w:hAnsiTheme="majorEastAsia" w:cs="新細明體"/>
          <w:sz w:val="32"/>
          <w:szCs w:val="32"/>
        </w:rPr>
      </w:pPr>
      <w:r w:rsidRPr="00CE1D01">
        <w:rPr>
          <w:rFonts w:asciiTheme="majorEastAsia" w:eastAsiaTheme="majorEastAsia" w:hAnsiTheme="majorEastAsia" w:cs="新細明體"/>
          <w:sz w:val="32"/>
          <w:szCs w:val="32"/>
        </w:rPr>
        <w:t>源遊</w:t>
      </w:r>
    </w:p>
    <w:p w14:paraId="22946D4A" w14:textId="77777777" w:rsidR="001B738B" w:rsidRPr="00CE1D01" w:rsidRDefault="00000000">
      <w:pPr>
        <w:jc w:val="right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1091543黃婉瑜</w:t>
      </w:r>
    </w:p>
    <w:p w14:paraId="333171BF" w14:textId="77777777" w:rsidR="001B738B" w:rsidRDefault="00000000">
      <w:pPr>
        <w:jc w:val="right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1093305陳鈺汶</w:t>
      </w:r>
    </w:p>
    <w:p w14:paraId="6022C06A" w14:textId="1DB73A45" w:rsidR="00FE620C" w:rsidRDefault="00FE620C" w:rsidP="00FE620C">
      <w:pPr>
        <w:pStyle w:val="a5"/>
        <w:numPr>
          <w:ilvl w:val="0"/>
          <w:numId w:val="14"/>
        </w:numPr>
        <w:ind w:leftChars="0"/>
      </w:pPr>
      <w:r w:rsidRPr="00FE620C">
        <w:rPr>
          <w:rFonts w:asciiTheme="majorEastAsia" w:eastAsiaTheme="majorEastAsia" w:hAnsiTheme="majorEastAsia" w:cs="新細明體" w:hint="eastAsia"/>
          <w:sz w:val="24"/>
          <w:szCs w:val="24"/>
        </w:rPr>
        <w:t>影片連結:</w:t>
      </w:r>
      <w:r w:rsidRPr="00FE620C">
        <w:rPr>
          <w:rFonts w:asciiTheme="majorEastAsia" w:eastAsiaTheme="majorEastAsia" w:hAnsiTheme="majorEastAsia"/>
        </w:rPr>
        <w:t xml:space="preserve"> </w:t>
      </w:r>
      <w:r w:rsidRPr="00FE620C">
        <w:rPr>
          <w:rFonts w:asciiTheme="majorEastAsia" w:eastAsiaTheme="majorEastAsia" w:hAnsiTheme="majorEastAsia"/>
        </w:rPr>
        <w:t>https://drive.google.com/file/d/1a4SMEF-Sz5-2dppwNrSV4o9Fhw7XiEeN/view?usp=share_link</w:t>
      </w:r>
    </w:p>
    <w:p w14:paraId="496B5873" w14:textId="303C8B42" w:rsidR="00FE620C" w:rsidRPr="00CE1D01" w:rsidRDefault="00FE620C">
      <w:pPr>
        <w:jc w:val="right"/>
        <w:rPr>
          <w:rFonts w:asciiTheme="majorEastAsia" w:eastAsiaTheme="majorEastAsia" w:hAnsiTheme="majorEastAsia" w:cs="新細明體" w:hint="eastAsia"/>
          <w:sz w:val="24"/>
          <w:szCs w:val="24"/>
        </w:rPr>
      </w:pPr>
    </w:p>
    <w:p w14:paraId="0AE57944" w14:textId="77777777" w:rsidR="001B738B" w:rsidRPr="00CE1D01" w:rsidRDefault="00000000">
      <w:pPr>
        <w:ind w:left="-283"/>
        <w:rPr>
          <w:rFonts w:asciiTheme="majorEastAsia" w:eastAsiaTheme="majorEastAsia" w:hAnsiTheme="majorEastAsia" w:cs="新細明體"/>
          <w:sz w:val="28"/>
          <w:szCs w:val="28"/>
        </w:rPr>
      </w:pPr>
      <w:r w:rsidRPr="00CE1D01">
        <w:rPr>
          <w:rFonts w:asciiTheme="majorEastAsia" w:eastAsiaTheme="majorEastAsia" w:hAnsiTheme="majorEastAsia" w:cs="新細明體"/>
          <w:sz w:val="28"/>
          <w:szCs w:val="28"/>
        </w:rPr>
        <w:t>1. 系統特色：</w:t>
      </w:r>
    </w:p>
    <w:p w14:paraId="2069E71E" w14:textId="77777777" w:rsidR="001B738B" w:rsidRPr="00CE1D01" w:rsidRDefault="00000000" w:rsidP="00CE1D01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新增開起app的動畫，增加app美感</w:t>
      </w:r>
    </w:p>
    <w:p w14:paraId="19D43355" w14:textId="77777777" w:rsidR="001B738B" w:rsidRPr="00CE1D01" w:rsidRDefault="00000000" w:rsidP="00CE1D01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以「綠建築」為主題做出app，提供使用者更快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查詢綠能相關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建築</w:t>
      </w:r>
    </w:p>
    <w:p w14:paraId="7CC1F7A7" w14:textId="77777777" w:rsidR="001B738B" w:rsidRPr="00CE1D01" w:rsidRDefault="00000000" w:rsidP="00CE1D01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可多頁面切換，以不同主題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為切分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，也可選擇建築區域，讓使用者可以依照感興趣的部分深入了解</w:t>
      </w:r>
    </w:p>
    <w:p w14:paraId="3846AF37" w14:textId="77777777" w:rsidR="001B738B" w:rsidRPr="00CE1D01" w:rsidRDefault="00000000" w:rsidP="00CE1D01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首頁提供動態切換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的綠能介紹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圖片，增加使用者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的綠能資訊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觸及率</w:t>
      </w:r>
    </w:p>
    <w:p w14:paraId="0ABC9A0A" w14:textId="77777777" w:rsidR="001B738B" w:rsidRPr="00CE1D01" w:rsidRDefault="00000000" w:rsidP="00CE1D01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點擊首頁切換的圖片有對話框顯示更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多綠能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的資訊，並有網站連結可讓感興趣的使用者深入了解相關資訊，以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推廣綠能知識</w:t>
      </w:r>
      <w:proofErr w:type="gramEnd"/>
    </w:p>
    <w:p w14:paraId="006E28EF" w14:textId="77777777" w:rsidR="001B738B" w:rsidRPr="00CE1D01" w:rsidRDefault="001B738B">
      <w:pPr>
        <w:ind w:left="720"/>
        <w:rPr>
          <w:rFonts w:asciiTheme="majorEastAsia" w:eastAsiaTheme="majorEastAsia" w:hAnsiTheme="majorEastAsia" w:cs="新細明體"/>
          <w:sz w:val="24"/>
          <w:szCs w:val="24"/>
        </w:rPr>
      </w:pPr>
    </w:p>
    <w:p w14:paraId="1D250E40" w14:textId="77777777" w:rsidR="001B738B" w:rsidRPr="00CE1D01" w:rsidRDefault="00000000">
      <w:pPr>
        <w:ind w:left="-283"/>
        <w:rPr>
          <w:rFonts w:asciiTheme="majorEastAsia" w:eastAsiaTheme="majorEastAsia" w:hAnsiTheme="majorEastAsia" w:cs="新細明體"/>
          <w:sz w:val="28"/>
          <w:szCs w:val="28"/>
        </w:rPr>
      </w:pPr>
      <w:r w:rsidRPr="00CE1D01">
        <w:rPr>
          <w:rFonts w:asciiTheme="majorEastAsia" w:eastAsiaTheme="majorEastAsia" w:hAnsiTheme="majorEastAsia" w:cs="新細明體"/>
          <w:sz w:val="28"/>
          <w:szCs w:val="28"/>
        </w:rPr>
        <w:t>2. 系統設計與實作：</w:t>
      </w:r>
    </w:p>
    <w:p w14:paraId="31A07449" w14:textId="77777777" w:rsidR="001B738B" w:rsidRPr="00CE1D01" w:rsidRDefault="00000000">
      <w:pPr>
        <w:ind w:left="-283"/>
        <w:jc w:val="center"/>
        <w:rPr>
          <w:rFonts w:asciiTheme="majorEastAsia" w:eastAsiaTheme="majorEastAsia" w:hAnsiTheme="majorEastAsia" w:cs="新細明體"/>
          <w:sz w:val="28"/>
          <w:szCs w:val="28"/>
        </w:rPr>
      </w:pPr>
      <w:r w:rsidRPr="00CE1D01">
        <w:rPr>
          <w:rFonts w:asciiTheme="majorEastAsia" w:eastAsiaTheme="majorEastAsia" w:hAnsiTheme="majorEastAsia" w:cs="新細明體"/>
          <w:noProof/>
          <w:sz w:val="28"/>
          <w:szCs w:val="28"/>
        </w:rPr>
        <w:drawing>
          <wp:inline distT="114300" distB="114300" distL="114300" distR="114300" wp14:anchorId="050E2B9B" wp14:editId="0BAB9076">
            <wp:extent cx="5521163" cy="214458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1163" cy="2144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9DAFD" w14:textId="77777777" w:rsidR="001B738B" w:rsidRPr="00CE1D01" w:rsidRDefault="00000000">
      <w:pPr>
        <w:ind w:left="-283"/>
        <w:jc w:val="center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圖一、系統架構雛形</w:t>
      </w:r>
    </w:p>
    <w:p w14:paraId="70730286" w14:textId="77777777" w:rsidR="001B738B" w:rsidRPr="00CE1D01" w:rsidRDefault="001B738B">
      <w:pPr>
        <w:ind w:left="-283"/>
        <w:jc w:val="center"/>
        <w:rPr>
          <w:rFonts w:asciiTheme="majorEastAsia" w:eastAsiaTheme="majorEastAsia" w:hAnsiTheme="majorEastAsia" w:cs="新細明體"/>
          <w:sz w:val="24"/>
          <w:szCs w:val="24"/>
        </w:rPr>
      </w:pPr>
    </w:p>
    <w:p w14:paraId="0734B26A" w14:textId="77777777" w:rsidR="001B738B" w:rsidRPr="00CE1D01" w:rsidRDefault="00000000">
      <w:pPr>
        <w:rPr>
          <w:rFonts w:asciiTheme="majorEastAsia" w:eastAsiaTheme="majorEastAsia" w:hAnsiTheme="majorEastAsia" w:cs="新細明體"/>
          <w:sz w:val="24"/>
          <w:szCs w:val="24"/>
          <w:highlight w:val="white"/>
        </w:rPr>
      </w:pPr>
      <w:r w:rsidRPr="00CE1D01">
        <w:rPr>
          <w:rFonts w:asciiTheme="majorEastAsia" w:eastAsiaTheme="majorEastAsia" w:hAnsiTheme="majorEastAsia" w:cs="新細明體"/>
          <w:noProof/>
          <w:sz w:val="24"/>
          <w:szCs w:val="24"/>
          <w:highlight w:val="white"/>
        </w:rPr>
        <w:drawing>
          <wp:inline distT="114300" distB="114300" distL="114300" distR="114300" wp14:anchorId="4FD1A65B" wp14:editId="38E7C055">
            <wp:extent cx="2912318" cy="176778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318" cy="176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E1D01">
        <w:rPr>
          <w:rFonts w:asciiTheme="majorEastAsia" w:eastAsiaTheme="majorEastAsia" w:hAnsiTheme="majorEastAsia" w:cs="新細明體"/>
          <w:noProof/>
          <w:sz w:val="24"/>
          <w:szCs w:val="24"/>
          <w:highlight w:val="white"/>
        </w:rPr>
        <w:drawing>
          <wp:inline distT="114300" distB="114300" distL="114300" distR="114300" wp14:anchorId="2DCA5D77" wp14:editId="477056E0">
            <wp:extent cx="1415887" cy="1774579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5887" cy="1774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D36FF" w14:textId="77777777" w:rsidR="001B738B" w:rsidRPr="00CE1D01" w:rsidRDefault="00000000">
      <w:pPr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1.綠建築相關介紹</w:t>
      </w:r>
    </w:p>
    <w:p w14:paraId="0F2387BE" w14:textId="77777777" w:rsidR="001B738B" w:rsidRPr="00CE1D01" w:rsidRDefault="00000000" w:rsidP="00CE1D01">
      <w:pPr>
        <w:pStyle w:val="a5"/>
        <w:numPr>
          <w:ilvl w:val="0"/>
          <w:numId w:val="9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使用viewpager與Runnable實作圖片與圓點狀態自動切換</w:t>
      </w:r>
    </w:p>
    <w:p w14:paraId="611B32DA" w14:textId="77777777" w:rsidR="001B738B" w:rsidRPr="00CE1D01" w:rsidRDefault="00000000" w:rsidP="00CE1D01">
      <w:pPr>
        <w:pStyle w:val="a5"/>
        <w:numPr>
          <w:ilvl w:val="0"/>
          <w:numId w:val="9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lastRenderedPageBreak/>
        <w:t>圖片與內容符合整體色調，使用canva製圖，並將圖放入ArrayList&lt;ImageView&gt;</w:t>
      </w:r>
    </w:p>
    <w:p w14:paraId="6B7AC330" w14:textId="77777777" w:rsidR="001B738B" w:rsidRPr="00CE1D01" w:rsidRDefault="00000000" w:rsidP="00CE1D01">
      <w:pPr>
        <w:pStyle w:val="a5"/>
        <w:numPr>
          <w:ilvl w:val="0"/>
          <w:numId w:val="9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將layout設定的三個dot放入ArrayList&lt;View&gt;，並在換頁時切換該相對應位置dot的顏色</w:t>
      </w:r>
    </w:p>
    <w:p w14:paraId="5F9EFB27" w14:textId="77777777" w:rsidR="001B738B" w:rsidRPr="00CE1D01" w:rsidRDefault="00000000" w:rsidP="00CE1D01">
      <w:pPr>
        <w:pStyle w:val="a5"/>
        <w:numPr>
          <w:ilvl w:val="0"/>
          <w:numId w:val="9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viewpager的圖片點擊後以</w:t>
      </w:r>
      <w:r w:rsidRPr="00CE1D01">
        <w:rPr>
          <w:rFonts w:asciiTheme="majorEastAsia" w:eastAsiaTheme="majorEastAsia" w:hAnsiTheme="majorEastAsia" w:cs="新細明體"/>
          <w:sz w:val="24"/>
          <w:szCs w:val="24"/>
          <w:highlight w:val="white"/>
        </w:rPr>
        <w:t>AlertDialog提供更多資訊，並且提供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  <w:highlight w:val="white"/>
        </w:rPr>
        <w:t>選項跳轉網頁</w:t>
      </w:r>
      <w:proofErr w:type="gramEnd"/>
    </w:p>
    <w:p w14:paraId="7115E49A" w14:textId="77777777" w:rsidR="001B738B" w:rsidRPr="00CE1D01" w:rsidRDefault="00000000" w:rsidP="00CE1D01">
      <w:pPr>
        <w:pStyle w:val="a5"/>
        <w:numPr>
          <w:ilvl w:val="0"/>
          <w:numId w:val="9"/>
        </w:numPr>
        <w:ind w:leftChars="0"/>
        <w:rPr>
          <w:rFonts w:asciiTheme="majorEastAsia" w:eastAsiaTheme="majorEastAsia" w:hAnsiTheme="majorEastAsia" w:cs="新細明體"/>
          <w:sz w:val="24"/>
          <w:szCs w:val="24"/>
          <w:highlight w:val="white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  <w:highlight w:val="white"/>
        </w:rPr>
        <w:t>AlertDialog透過特定layout自定義顏色與文字位置</w:t>
      </w:r>
    </w:p>
    <w:p w14:paraId="6FEFD530" w14:textId="77777777" w:rsidR="001B738B" w:rsidRPr="00CE1D01" w:rsidRDefault="00000000">
      <w:pPr>
        <w:rPr>
          <w:rFonts w:asciiTheme="majorEastAsia" w:eastAsiaTheme="majorEastAsia" w:hAnsiTheme="majorEastAsia" w:cs="新細明體"/>
          <w:sz w:val="24"/>
          <w:szCs w:val="24"/>
          <w:highlight w:val="white"/>
        </w:rPr>
      </w:pPr>
      <w:r w:rsidRPr="00CE1D01">
        <w:rPr>
          <w:rFonts w:asciiTheme="majorEastAsia" w:eastAsiaTheme="majorEastAsia" w:hAnsiTheme="majorEastAsia"/>
          <w:noProof/>
        </w:rPr>
        <w:drawing>
          <wp:anchor distT="114300" distB="114300" distL="114300" distR="114300" simplePos="0" relativeHeight="251658240" behindDoc="0" locked="0" layoutInCell="1" hidden="0" allowOverlap="1" wp14:anchorId="3BC1B581" wp14:editId="115CDF72">
            <wp:simplePos x="0" y="0"/>
            <wp:positionH relativeFrom="column">
              <wp:posOffset>19051</wp:posOffset>
            </wp:positionH>
            <wp:positionV relativeFrom="paragraph">
              <wp:posOffset>247650</wp:posOffset>
            </wp:positionV>
            <wp:extent cx="1928813" cy="2812852"/>
            <wp:effectExtent l="0" t="0" r="0" b="0"/>
            <wp:wrapSquare wrapText="bothSides" distT="114300" distB="114300" distL="114300" distR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2812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D28C58" w14:textId="77777777" w:rsidR="001B738B" w:rsidRPr="00CE1D01" w:rsidRDefault="00000000">
      <w:pPr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2.綠建築資訊條</w:t>
      </w:r>
    </w:p>
    <w:p w14:paraId="4F3A8C25" w14:textId="77777777" w:rsidR="00CE1D01" w:rsidRPr="00CE1D01" w:rsidRDefault="00000000" w:rsidP="00CE1D01">
      <w:pPr>
        <w:pStyle w:val="a5"/>
        <w:numPr>
          <w:ilvl w:val="0"/>
          <w:numId w:val="10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使用自定義layout製成listview，使其包含照片與文</w:t>
      </w:r>
      <w:r w:rsidR="00CE1D01" w:rsidRPr="00CE1D01">
        <w:rPr>
          <w:rFonts w:asciiTheme="majorEastAsia" w:eastAsiaTheme="majorEastAsia" w:hAnsiTheme="majorEastAsia" w:cs="新細明體" w:hint="eastAsia"/>
          <w:sz w:val="24"/>
          <w:szCs w:val="24"/>
        </w:rPr>
        <w:t xml:space="preserve">   </w:t>
      </w:r>
    </w:p>
    <w:p w14:paraId="41E3AC2F" w14:textId="77777777" w:rsidR="00CE1D01" w:rsidRPr="00CE1D01" w:rsidRDefault="00CE1D01" w:rsidP="00CE1D01">
      <w:pPr>
        <w:pStyle w:val="a5"/>
        <w:ind w:leftChars="0" w:left="84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 w:hint="eastAsia"/>
          <w:sz w:val="24"/>
          <w:szCs w:val="24"/>
        </w:rPr>
        <w:t xml:space="preserve">      </w:t>
      </w:r>
      <w:r w:rsidRPr="00CE1D01">
        <w:rPr>
          <w:rFonts w:asciiTheme="majorEastAsia" w:eastAsiaTheme="majorEastAsia" w:hAnsiTheme="majorEastAsia" w:cs="新細明體"/>
          <w:sz w:val="24"/>
          <w:szCs w:val="24"/>
        </w:rPr>
        <w:t>字，並且有做一些細調(圖片邊框、圖片圓角設定、</w:t>
      </w:r>
    </w:p>
    <w:p w14:paraId="194251AA" w14:textId="38419B43" w:rsidR="001B738B" w:rsidRPr="00CE1D01" w:rsidRDefault="00CE1D01" w:rsidP="00CE1D01">
      <w:pPr>
        <w:pStyle w:val="a5"/>
        <w:ind w:leftChars="0" w:left="84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 w:hint="eastAsia"/>
          <w:sz w:val="24"/>
          <w:szCs w:val="24"/>
        </w:rPr>
        <w:t xml:space="preserve">      </w:t>
      </w:r>
      <w:r w:rsidRPr="00CE1D01">
        <w:rPr>
          <w:rFonts w:asciiTheme="majorEastAsia" w:eastAsiaTheme="majorEastAsia" w:hAnsiTheme="majorEastAsia" w:cs="新細明體"/>
          <w:sz w:val="24"/>
          <w:szCs w:val="24"/>
        </w:rPr>
        <w:t>文字顏色設定)</w:t>
      </w:r>
    </w:p>
    <w:p w14:paraId="5AB78BF8" w14:textId="77777777" w:rsidR="00CE1D01" w:rsidRPr="00CE1D01" w:rsidRDefault="00000000" w:rsidP="00CE1D01">
      <w:pPr>
        <w:pStyle w:val="a5"/>
        <w:numPr>
          <w:ilvl w:val="0"/>
          <w:numId w:val="10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新增listview點擊事件，可以直接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跳轉該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地點的相關</w:t>
      </w:r>
      <w:r w:rsidR="00CE1D01" w:rsidRPr="00CE1D01">
        <w:rPr>
          <w:rFonts w:asciiTheme="majorEastAsia" w:eastAsiaTheme="majorEastAsia" w:hAnsiTheme="majorEastAsia" w:cs="新細明體" w:hint="eastAsia"/>
          <w:sz w:val="24"/>
          <w:szCs w:val="24"/>
        </w:rPr>
        <w:t xml:space="preserve"> </w:t>
      </w:r>
    </w:p>
    <w:p w14:paraId="5E890A0F" w14:textId="31E643DB" w:rsidR="001B738B" w:rsidRPr="00CE1D01" w:rsidRDefault="00CE1D01" w:rsidP="00CE1D01">
      <w:pPr>
        <w:pStyle w:val="a5"/>
        <w:ind w:leftChars="0" w:left="84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 w:hint="eastAsia"/>
          <w:sz w:val="24"/>
          <w:szCs w:val="24"/>
        </w:rPr>
        <w:t xml:space="preserve">      </w:t>
      </w:r>
      <w:r w:rsidRPr="00CE1D01">
        <w:rPr>
          <w:rFonts w:asciiTheme="majorEastAsia" w:eastAsiaTheme="majorEastAsia" w:hAnsiTheme="majorEastAsia" w:cs="新細明體"/>
          <w:sz w:val="24"/>
          <w:szCs w:val="24"/>
        </w:rPr>
        <w:t>網頁</w:t>
      </w:r>
    </w:p>
    <w:p w14:paraId="7808FDD9" w14:textId="77777777" w:rsidR="00CE1D01" w:rsidRPr="00CE1D01" w:rsidRDefault="00000000" w:rsidP="00CE1D01">
      <w:pPr>
        <w:pStyle w:val="a5"/>
        <w:numPr>
          <w:ilvl w:val="0"/>
          <w:numId w:val="10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資料存放在統一的資料檔以供存取，使主要activity</w:t>
      </w:r>
    </w:p>
    <w:p w14:paraId="0C66D37A" w14:textId="79385578" w:rsidR="001B738B" w:rsidRPr="00CE1D01" w:rsidRDefault="00CE1D01" w:rsidP="00CE1D01">
      <w:pPr>
        <w:pStyle w:val="a5"/>
        <w:ind w:leftChars="0" w:left="84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 w:hint="eastAsia"/>
          <w:sz w:val="24"/>
          <w:szCs w:val="24"/>
        </w:rPr>
        <w:t xml:space="preserve">      </w:t>
      </w:r>
      <w:r w:rsidRPr="00CE1D01">
        <w:rPr>
          <w:rFonts w:asciiTheme="majorEastAsia" w:eastAsiaTheme="majorEastAsia" w:hAnsiTheme="majorEastAsia" w:cs="新細明體"/>
          <w:sz w:val="24"/>
          <w:szCs w:val="24"/>
        </w:rPr>
        <w:t>畫面簡潔</w:t>
      </w:r>
    </w:p>
    <w:p w14:paraId="5FCBA378" w14:textId="77777777" w:rsidR="001B738B" w:rsidRPr="00CE1D01" w:rsidRDefault="00000000" w:rsidP="00CE1D01">
      <w:pPr>
        <w:pStyle w:val="a5"/>
        <w:numPr>
          <w:ilvl w:val="0"/>
          <w:numId w:val="10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首頁的資訊條採用隨機顯示的方式</w:t>
      </w:r>
    </w:p>
    <w:p w14:paraId="224B1C9F" w14:textId="77777777" w:rsidR="001B738B" w:rsidRPr="00CE1D01" w:rsidRDefault="001B738B">
      <w:pPr>
        <w:ind w:left="720"/>
        <w:rPr>
          <w:rFonts w:asciiTheme="majorEastAsia" w:eastAsiaTheme="majorEastAsia" w:hAnsiTheme="majorEastAsia" w:cs="新細明體"/>
          <w:sz w:val="24"/>
          <w:szCs w:val="24"/>
        </w:rPr>
      </w:pPr>
    </w:p>
    <w:p w14:paraId="3695B410" w14:textId="77777777" w:rsidR="001B738B" w:rsidRPr="00CE1D01" w:rsidRDefault="00000000">
      <w:pPr>
        <w:rPr>
          <w:rFonts w:asciiTheme="majorEastAsia" w:eastAsiaTheme="majorEastAsia" w:hAnsiTheme="majorEastAsia" w:cs="新細明體"/>
          <w:sz w:val="24"/>
          <w:szCs w:val="24"/>
          <w:highlight w:val="white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  <w:highlight w:val="white"/>
        </w:rPr>
        <w:t>3.地區選擇</w:t>
      </w:r>
    </w:p>
    <w:p w14:paraId="79F2B52B" w14:textId="77777777" w:rsidR="00CE1D01" w:rsidRPr="00CE1D01" w:rsidRDefault="00000000" w:rsidP="00CE1D01">
      <w:pPr>
        <w:pStyle w:val="a5"/>
        <w:numPr>
          <w:ilvl w:val="0"/>
          <w:numId w:val="10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使用spinner提供選擇區域，並可立即更新listview的</w:t>
      </w:r>
      <w:r w:rsidR="00CE1D01" w:rsidRPr="00CE1D01">
        <w:rPr>
          <w:rFonts w:asciiTheme="majorEastAsia" w:eastAsiaTheme="majorEastAsia" w:hAnsiTheme="majorEastAsia" w:cs="新細明體" w:hint="eastAsia"/>
          <w:sz w:val="24"/>
          <w:szCs w:val="24"/>
        </w:rPr>
        <w:t xml:space="preserve">  </w:t>
      </w:r>
    </w:p>
    <w:p w14:paraId="5F3BDD90" w14:textId="56BD5A7C" w:rsidR="001B738B" w:rsidRPr="00CE1D01" w:rsidRDefault="00CE1D01" w:rsidP="00CE1D01">
      <w:pPr>
        <w:pStyle w:val="a5"/>
        <w:ind w:leftChars="0" w:left="84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 w:hint="eastAsia"/>
          <w:sz w:val="24"/>
          <w:szCs w:val="24"/>
        </w:rPr>
        <w:t xml:space="preserve">      </w:t>
      </w:r>
      <w:r w:rsidRPr="00CE1D01">
        <w:rPr>
          <w:rFonts w:asciiTheme="majorEastAsia" w:eastAsiaTheme="majorEastAsia" w:hAnsiTheme="majorEastAsia" w:cs="新細明體"/>
          <w:sz w:val="24"/>
          <w:szCs w:val="24"/>
        </w:rPr>
        <w:t>內容</w:t>
      </w:r>
    </w:p>
    <w:p w14:paraId="72B26F8E" w14:textId="77777777" w:rsidR="001B738B" w:rsidRPr="00CE1D01" w:rsidRDefault="001B738B">
      <w:pPr>
        <w:rPr>
          <w:rFonts w:asciiTheme="majorEastAsia" w:eastAsiaTheme="majorEastAsia" w:hAnsiTheme="majorEastAsia" w:cs="新細明體"/>
          <w:sz w:val="24"/>
          <w:szCs w:val="24"/>
        </w:rPr>
      </w:pPr>
    </w:p>
    <w:p w14:paraId="426E9073" w14:textId="7A38D92E" w:rsidR="001B738B" w:rsidRPr="00CE1D01" w:rsidRDefault="00000000">
      <w:pPr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noProof/>
          <w:sz w:val="24"/>
          <w:szCs w:val="24"/>
        </w:rPr>
        <w:drawing>
          <wp:inline distT="114300" distB="114300" distL="114300" distR="114300" wp14:anchorId="32F4DA21" wp14:editId="7660E2ED">
            <wp:extent cx="3238500" cy="6667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0C586" w14:textId="77777777" w:rsidR="00CE1D01" w:rsidRPr="00CE1D01" w:rsidRDefault="00CE1D01">
      <w:pPr>
        <w:rPr>
          <w:rFonts w:asciiTheme="majorEastAsia" w:eastAsiaTheme="majorEastAsia" w:hAnsiTheme="majorEastAsia" w:cs="新細明體"/>
          <w:sz w:val="24"/>
          <w:szCs w:val="24"/>
        </w:rPr>
      </w:pPr>
    </w:p>
    <w:p w14:paraId="26A85AFA" w14:textId="77777777" w:rsidR="001B738B" w:rsidRPr="00CE1D01" w:rsidRDefault="00000000">
      <w:pPr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4.頁面切換</w:t>
      </w:r>
    </w:p>
    <w:p w14:paraId="23B70270" w14:textId="77777777" w:rsidR="001B738B" w:rsidRPr="00CE1D01" w:rsidRDefault="00000000" w:rsidP="00CE1D01">
      <w:pPr>
        <w:pStyle w:val="a5"/>
        <w:numPr>
          <w:ilvl w:val="0"/>
          <w:numId w:val="10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使用viewpager切換四個activity(左右滑動)</w:t>
      </w:r>
    </w:p>
    <w:p w14:paraId="3EE53F74" w14:textId="77777777" w:rsidR="001B738B" w:rsidRPr="00CE1D01" w:rsidRDefault="00000000" w:rsidP="00CE1D01">
      <w:pPr>
        <w:pStyle w:val="a5"/>
        <w:numPr>
          <w:ilvl w:val="0"/>
          <w:numId w:val="10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文字下方的橫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桿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增加換頁Animation</w:t>
      </w:r>
    </w:p>
    <w:p w14:paraId="7BC02AE4" w14:textId="77777777" w:rsidR="001B738B" w:rsidRPr="00CE1D01" w:rsidRDefault="00000000" w:rsidP="00CE1D01">
      <w:pPr>
        <w:pStyle w:val="a5"/>
        <w:numPr>
          <w:ilvl w:val="0"/>
          <w:numId w:val="10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增加點擊文字切換activity效果</w:t>
      </w:r>
    </w:p>
    <w:p w14:paraId="163A604C" w14:textId="77777777" w:rsidR="001B738B" w:rsidRPr="00CE1D01" w:rsidRDefault="001B738B">
      <w:pPr>
        <w:ind w:left="720"/>
        <w:rPr>
          <w:rFonts w:asciiTheme="majorEastAsia" w:eastAsiaTheme="majorEastAsia" w:hAnsiTheme="majorEastAsia" w:cs="新細明體"/>
          <w:sz w:val="24"/>
          <w:szCs w:val="24"/>
        </w:rPr>
      </w:pPr>
    </w:p>
    <w:p w14:paraId="588CF3A3" w14:textId="77777777" w:rsidR="001B738B" w:rsidRPr="00CE1D01" w:rsidRDefault="00000000">
      <w:pPr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/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7DEE8E1D" wp14:editId="09C77FF8">
            <wp:simplePos x="0" y="0"/>
            <wp:positionH relativeFrom="column">
              <wp:posOffset>22860</wp:posOffset>
            </wp:positionH>
            <wp:positionV relativeFrom="paragraph">
              <wp:posOffset>11430</wp:posOffset>
            </wp:positionV>
            <wp:extent cx="1897380" cy="2743835"/>
            <wp:effectExtent l="0" t="0" r="762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74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B9E9D" w14:textId="77777777" w:rsidR="001B738B" w:rsidRPr="00CE1D01" w:rsidRDefault="001B738B">
      <w:pPr>
        <w:rPr>
          <w:rFonts w:asciiTheme="majorEastAsia" w:eastAsiaTheme="majorEastAsia" w:hAnsiTheme="majorEastAsia" w:cs="新細明體"/>
          <w:sz w:val="24"/>
          <w:szCs w:val="24"/>
        </w:rPr>
      </w:pPr>
    </w:p>
    <w:p w14:paraId="65B0C42D" w14:textId="77777777" w:rsidR="001B738B" w:rsidRPr="00CE1D01" w:rsidRDefault="001B738B">
      <w:pPr>
        <w:rPr>
          <w:rFonts w:asciiTheme="majorEastAsia" w:eastAsiaTheme="majorEastAsia" w:hAnsiTheme="majorEastAsia" w:cs="新細明體"/>
          <w:sz w:val="24"/>
          <w:szCs w:val="24"/>
        </w:rPr>
      </w:pPr>
    </w:p>
    <w:p w14:paraId="4962D5B4" w14:textId="77777777" w:rsidR="001B738B" w:rsidRPr="00CE1D01" w:rsidRDefault="00000000">
      <w:pPr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5.其他技術</w:t>
      </w:r>
    </w:p>
    <w:p w14:paraId="434C98F3" w14:textId="77777777" w:rsidR="00CE1D01" w:rsidRPr="00CE1D01" w:rsidRDefault="00000000" w:rsidP="00CE1D01">
      <w:pPr>
        <w:pStyle w:val="a5"/>
        <w:numPr>
          <w:ilvl w:val="0"/>
          <w:numId w:val="13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將scrollview和listview結合，listview長度在activity中</w:t>
      </w:r>
    </w:p>
    <w:p w14:paraId="61E4D6AC" w14:textId="1598144A" w:rsidR="001B738B" w:rsidRPr="00CE1D01" w:rsidRDefault="00CE1D01" w:rsidP="00CE1D01">
      <w:pPr>
        <w:pStyle w:val="a5"/>
        <w:ind w:leftChars="0" w:left="180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 w:hint="eastAsia"/>
          <w:sz w:val="24"/>
          <w:szCs w:val="24"/>
        </w:rPr>
        <w:t xml:space="preserve">      </w:t>
      </w:r>
      <w:r w:rsidRPr="00CE1D01">
        <w:rPr>
          <w:rFonts w:asciiTheme="majorEastAsia" w:eastAsiaTheme="majorEastAsia" w:hAnsiTheme="majorEastAsia" w:cs="新細明體"/>
          <w:sz w:val="24"/>
          <w:szCs w:val="24"/>
        </w:rPr>
        <w:t>自定義，依不同list的長度改變</w:t>
      </w:r>
    </w:p>
    <w:p w14:paraId="230C824B" w14:textId="77777777" w:rsidR="001B738B" w:rsidRPr="00CE1D01" w:rsidRDefault="00000000" w:rsidP="00CE1D01">
      <w:pPr>
        <w:pStyle w:val="a5"/>
        <w:numPr>
          <w:ilvl w:val="0"/>
          <w:numId w:val="11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開頭加入動畫使用Animation將動畫元件和alpha自定</w:t>
      </w:r>
    </w:p>
    <w:p w14:paraId="7C8CBEFE" w14:textId="77777777" w:rsidR="00CE1D01" w:rsidRPr="00CE1D01" w:rsidRDefault="00000000" w:rsidP="00CE1D01">
      <w:pPr>
        <w:ind w:left="72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 xml:space="preserve">      義動畫行為風格加入到WelcomeActivity 中執行並轉</w:t>
      </w:r>
    </w:p>
    <w:p w14:paraId="3F216E8F" w14:textId="0AD653A9" w:rsidR="001B738B" w:rsidRPr="00CE1D01" w:rsidRDefault="00CE1D01" w:rsidP="00CE1D01">
      <w:pPr>
        <w:ind w:left="720"/>
        <w:rPr>
          <w:rFonts w:asciiTheme="majorEastAsia" w:eastAsiaTheme="majorEastAsia" w:hAnsiTheme="majorEastAsia" w:cs="新細明體"/>
          <w:sz w:val="24"/>
          <w:szCs w:val="24"/>
          <w:lang w:val="en-US"/>
        </w:rPr>
      </w:pPr>
      <w:r w:rsidRPr="00CE1D01">
        <w:rPr>
          <w:rFonts w:asciiTheme="majorEastAsia" w:eastAsiaTheme="majorEastAsia" w:hAnsiTheme="majorEastAsia" w:cs="新細明體" w:hint="eastAsia"/>
          <w:sz w:val="24"/>
          <w:szCs w:val="24"/>
          <w:lang w:val="en-US"/>
        </w:rPr>
        <w:t xml:space="preserve">  </w:t>
      </w:r>
      <w:r w:rsidRPr="00CE1D01">
        <w:rPr>
          <w:rFonts w:asciiTheme="majorEastAsia" w:eastAsiaTheme="majorEastAsia" w:hAnsiTheme="majorEastAsia" w:cs="新細明體" w:hint="eastAsia"/>
          <w:sz w:val="24"/>
          <w:szCs w:val="24"/>
        </w:rPr>
        <w:t xml:space="preserve">    </w:t>
      </w:r>
      <w:r w:rsidRPr="00CE1D01">
        <w:rPr>
          <w:rFonts w:asciiTheme="majorEastAsia" w:eastAsiaTheme="majorEastAsia" w:hAnsiTheme="majorEastAsia" w:cs="新細明體"/>
          <w:sz w:val="24"/>
          <w:szCs w:val="24"/>
        </w:rPr>
        <w:t>跳到</w:t>
      </w:r>
      <w:r w:rsidRPr="00CE1D01">
        <w:rPr>
          <w:rFonts w:asciiTheme="majorEastAsia" w:eastAsiaTheme="majorEastAsia" w:hAnsiTheme="majorEastAsia" w:cs="新細明體"/>
          <w:sz w:val="24"/>
          <w:szCs w:val="24"/>
          <w:lang w:val="en-US"/>
        </w:rPr>
        <w:t>MainActivity</w:t>
      </w:r>
    </w:p>
    <w:p w14:paraId="009B4C8E" w14:textId="77777777" w:rsidR="001B738B" w:rsidRPr="00CE1D01" w:rsidRDefault="001B738B">
      <w:pPr>
        <w:ind w:left="-283"/>
        <w:rPr>
          <w:rFonts w:asciiTheme="majorEastAsia" w:eastAsiaTheme="majorEastAsia" w:hAnsiTheme="majorEastAsia" w:cs="新細明體"/>
          <w:sz w:val="28"/>
          <w:szCs w:val="28"/>
          <w:lang w:val="en-US"/>
        </w:rPr>
      </w:pPr>
    </w:p>
    <w:p w14:paraId="60D48693" w14:textId="5B543284" w:rsidR="001B738B" w:rsidRPr="00CE1D01" w:rsidRDefault="001B738B">
      <w:pPr>
        <w:ind w:left="-283"/>
        <w:rPr>
          <w:rFonts w:asciiTheme="majorEastAsia" w:eastAsiaTheme="majorEastAsia" w:hAnsiTheme="majorEastAsia" w:cs="新細明體"/>
          <w:sz w:val="28"/>
          <w:szCs w:val="28"/>
          <w:lang w:val="en-US"/>
        </w:rPr>
      </w:pPr>
    </w:p>
    <w:p w14:paraId="4822CDAA" w14:textId="77777777" w:rsidR="00CE1D01" w:rsidRPr="00CE1D01" w:rsidRDefault="00CE1D01">
      <w:pPr>
        <w:ind w:left="-283"/>
        <w:rPr>
          <w:rFonts w:asciiTheme="majorEastAsia" w:eastAsiaTheme="majorEastAsia" w:hAnsiTheme="majorEastAsia" w:cs="新細明體"/>
          <w:sz w:val="28"/>
          <w:szCs w:val="28"/>
          <w:lang w:val="en-US"/>
        </w:rPr>
      </w:pPr>
    </w:p>
    <w:p w14:paraId="3EAB8E84" w14:textId="77777777" w:rsidR="001B738B" w:rsidRPr="00CE1D01" w:rsidRDefault="00000000">
      <w:pPr>
        <w:ind w:left="-283"/>
        <w:rPr>
          <w:rFonts w:asciiTheme="majorEastAsia" w:eastAsiaTheme="majorEastAsia" w:hAnsiTheme="majorEastAsia" w:cs="新細明體"/>
          <w:sz w:val="28"/>
          <w:szCs w:val="28"/>
        </w:rPr>
      </w:pPr>
      <w:r w:rsidRPr="00CE1D01">
        <w:rPr>
          <w:rFonts w:asciiTheme="majorEastAsia" w:eastAsiaTheme="majorEastAsia" w:hAnsiTheme="majorEastAsia" w:cs="新細明體"/>
          <w:sz w:val="28"/>
          <w:szCs w:val="28"/>
        </w:rPr>
        <w:t>3. 心得：</w:t>
      </w:r>
    </w:p>
    <w:p w14:paraId="568746DA" w14:textId="77777777" w:rsidR="001B738B" w:rsidRPr="00CE1D01" w:rsidRDefault="00000000" w:rsidP="00CE1D01">
      <w:pPr>
        <w:pStyle w:val="a5"/>
        <w:numPr>
          <w:ilvl w:val="0"/>
          <w:numId w:val="11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黃婉瑜：</w:t>
      </w:r>
    </w:p>
    <w:p w14:paraId="1EB5FE6D" w14:textId="77777777" w:rsidR="001B738B" w:rsidRPr="00CE1D01" w:rsidRDefault="00000000">
      <w:pPr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 xml:space="preserve">        我覺得製作APP很有趣，當持續一段debug時間後看到實際做出來的成品時會覺得很有成就感，嘗試不同方法達成目的也很好玩，使我對android studio有更多的了解。從第一次作業的完全不熟悉，到現在的逐漸上手，中間雖然經歷過許多困惑的時間，也經歷過嘗試很多方法都無法達成目的的時光，但在合作下，我們最後還是在自己訂下的時限內解決了問題。一個學期說慢不慢，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說快不快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，能夠以實作的方式學習內嵌我覺得很好，因為能夠看到自己親手設計的APP感到很興奮，同時我認為比起理論，實作更能讓我了解其中的原理，使我更加了解該運作。</w:t>
      </w:r>
    </w:p>
    <w:p w14:paraId="46EE5E49" w14:textId="77777777" w:rsidR="001B738B" w:rsidRPr="00CE1D01" w:rsidRDefault="00000000">
      <w:pPr>
        <w:ind w:firstLine="480"/>
        <w:rPr>
          <w:rFonts w:asciiTheme="majorEastAsia" w:eastAsiaTheme="majorEastAsia" w:hAnsiTheme="majorEastAsia" w:cs="新細明體"/>
          <w:sz w:val="24"/>
          <w:szCs w:val="24"/>
          <w:highlight w:val="white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在期末報告部分，我是負責圖片自動切換、</w:t>
      </w:r>
      <w:r w:rsidRPr="00CE1D01">
        <w:rPr>
          <w:rFonts w:asciiTheme="majorEastAsia" w:eastAsiaTheme="majorEastAsia" w:hAnsiTheme="majorEastAsia" w:cs="新細明體"/>
          <w:sz w:val="24"/>
          <w:szCs w:val="24"/>
          <w:highlight w:val="white"/>
        </w:rPr>
        <w:t>地區選擇、</w:t>
      </w:r>
      <w:r w:rsidRPr="00CE1D01">
        <w:rPr>
          <w:rFonts w:asciiTheme="majorEastAsia" w:eastAsiaTheme="majorEastAsia" w:hAnsiTheme="majorEastAsia" w:cs="新細明體"/>
          <w:sz w:val="24"/>
          <w:szCs w:val="24"/>
        </w:rPr>
        <w:t>綠建築資訊條、資料蒐集、debug與其他的部分，一開始我是從listview著手製作，在研究完自定義layout後，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一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步步將資訊放上去，到最後的完整資料檔案，其中經歷了漫長且無趣的蒐集資料時間，但當看到成果時覺得一切都很值得。在做完listview後我加入了spinner以供不同資訊切換，之後我使用了viewpager實施了image的切換，同時增加每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個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image點擊後的效果，使用作業8實行過的</w:t>
      </w:r>
      <w:r w:rsidRPr="00CE1D01">
        <w:rPr>
          <w:rFonts w:asciiTheme="majorEastAsia" w:eastAsiaTheme="majorEastAsia" w:hAnsiTheme="majorEastAsia" w:cs="新細明體"/>
          <w:sz w:val="24"/>
          <w:szCs w:val="24"/>
          <w:highlight w:val="white"/>
        </w:rPr>
        <w:t>AlertDialog來增添一些不一樣的東西，同時也為此APP增加一些資訊量。在使用</w:t>
      </w:r>
      <w:r w:rsidRPr="00CE1D01">
        <w:rPr>
          <w:rFonts w:asciiTheme="majorEastAsia" w:eastAsiaTheme="majorEastAsia" w:hAnsiTheme="majorEastAsia" w:cs="新細明體"/>
          <w:sz w:val="24"/>
          <w:szCs w:val="24"/>
        </w:rPr>
        <w:t>viewpager實施activity的切換部分我和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鈺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汶研究了一陣子，所幸有完好的呈現出來。</w:t>
      </w:r>
      <w:r w:rsidRPr="00CE1D01">
        <w:rPr>
          <w:rFonts w:asciiTheme="majorEastAsia" w:eastAsiaTheme="majorEastAsia" w:hAnsiTheme="majorEastAsia" w:cs="新細明體"/>
          <w:sz w:val="24"/>
          <w:szCs w:val="24"/>
          <w:highlight w:val="white"/>
        </w:rPr>
        <w:t>最後依照一開始的理念，我將整體風格改成粉綠色，使達到畫面的一致性。整體來說我覺得做「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  <w:highlight w:val="white"/>
        </w:rPr>
        <w:t>源遊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  <w:highlight w:val="white"/>
        </w:rPr>
        <w:t>」的過程很有趣，比起把這個製作過程當作作業的負擔，我更覺得是有成就感的快樂。</w:t>
      </w:r>
    </w:p>
    <w:p w14:paraId="41A3E352" w14:textId="77777777" w:rsidR="001B738B" w:rsidRPr="00CE1D01" w:rsidRDefault="001B738B">
      <w:pPr>
        <w:ind w:firstLine="480"/>
        <w:rPr>
          <w:rFonts w:asciiTheme="majorEastAsia" w:eastAsiaTheme="majorEastAsia" w:hAnsiTheme="majorEastAsia" w:cs="新細明體"/>
          <w:sz w:val="24"/>
          <w:szCs w:val="24"/>
          <w:highlight w:val="white"/>
        </w:rPr>
      </w:pPr>
    </w:p>
    <w:p w14:paraId="4754A199" w14:textId="77777777" w:rsidR="001B738B" w:rsidRPr="00CE1D01" w:rsidRDefault="00000000" w:rsidP="00CE1D01">
      <w:pPr>
        <w:pStyle w:val="a5"/>
        <w:numPr>
          <w:ilvl w:val="0"/>
          <w:numId w:val="11"/>
        </w:numPr>
        <w:ind w:leftChars="0"/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>陳鈺汶：</w:t>
      </w:r>
    </w:p>
    <w:p w14:paraId="14C83823" w14:textId="77777777" w:rsidR="001B738B" w:rsidRPr="00CE1D01" w:rsidRDefault="00000000">
      <w:pPr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 xml:space="preserve">        這門內嵌式系統設計的課程也接近尾聲了，我在還沒上過這堂課的時候，認為內嵌就是我們網頁上除了文字、圖片和下拉選單等基礎設計，那些需要額外嵌入的系統，像是我們手機裡的Google Map的地圖和頁面中嵌入另一個 HTML 檔等，然而其實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lastRenderedPageBreak/>
        <w:t>內嵌也不盡然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是如此，有許其他樣貌我還不認識，在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課堂上藉由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老師先講解學生後實現的方式，加上每週有連貫性的Lab實作，跟老師在課堂實作時一一詢問大家近況，使我對內嵌式系統設計有了更深的了解。</w:t>
      </w:r>
    </w:p>
    <w:p w14:paraId="601E4A1D" w14:textId="77777777" w:rsidR="001B738B" w:rsidRPr="00CE1D01" w:rsidRDefault="00000000">
      <w:pPr>
        <w:rPr>
          <w:rFonts w:asciiTheme="majorEastAsia" w:eastAsiaTheme="majorEastAsia" w:hAnsiTheme="majorEastAsia" w:cs="新細明體"/>
          <w:sz w:val="24"/>
          <w:szCs w:val="24"/>
        </w:rPr>
      </w:pPr>
      <w:r w:rsidRPr="00CE1D01">
        <w:rPr>
          <w:rFonts w:asciiTheme="majorEastAsia" w:eastAsiaTheme="majorEastAsia" w:hAnsiTheme="majorEastAsia" w:cs="新細明體"/>
          <w:sz w:val="24"/>
          <w:szCs w:val="24"/>
        </w:rPr>
        <w:t xml:space="preserve">         我在期末APP中是負責寫一開始首頁的歡迎動畫、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四個頁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面的切換、Tab導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覽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文字下方的橫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桿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動畫和頁面內容的整合及其他的部分，當我在實作期末APP的時候，我覺得動畫的部分非常有趣可以自己自定義動畫行為，在撰寫的過程中，也因為寫出的程式不如預期結果運行，而一直持續debug不知不覺中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一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整個下午都花費掉了，程式結果卻還是沒有見起色，顯示器不是一直在使用中螢幕變黑，就是直接連顯示器都不出現，我也因為顯示器一直出不來，而創建非常多個新的顯示器，一直出現問題，也換過很多方法，找過各式各樣的教學影片和網頁，可能終於有結果跑出來，但卻不全是我們要的，只能做到，在這之中Tab導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覽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文字下方的橫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桿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圖片也因圖片尺寸不適合，而一直重新繪畫，還有viewpager實施Activity的部分，我</w:t>
      </w:r>
      <w:proofErr w:type="gramStart"/>
      <w:r w:rsidRPr="00CE1D01">
        <w:rPr>
          <w:rFonts w:asciiTheme="majorEastAsia" w:eastAsiaTheme="majorEastAsia" w:hAnsiTheme="majorEastAsia" w:cs="新細明體"/>
          <w:sz w:val="24"/>
          <w:szCs w:val="24"/>
        </w:rPr>
        <w:t>和婉瑜</w:t>
      </w:r>
      <w:proofErr w:type="gramEnd"/>
      <w:r w:rsidRPr="00CE1D01">
        <w:rPr>
          <w:rFonts w:asciiTheme="majorEastAsia" w:eastAsiaTheme="majorEastAsia" w:hAnsiTheme="majorEastAsia" w:cs="新細明體"/>
          <w:sz w:val="24"/>
          <w:szCs w:val="24"/>
        </w:rPr>
        <w:t>也研究了一陣子，最終成果有達到預期感到很有成就感。</w:t>
      </w:r>
    </w:p>
    <w:sectPr w:rsidR="001B738B" w:rsidRPr="00CE1D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009F"/>
    <w:multiLevelType w:val="multilevel"/>
    <w:tmpl w:val="032AC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C27E4C"/>
    <w:multiLevelType w:val="multilevel"/>
    <w:tmpl w:val="078A7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871490"/>
    <w:multiLevelType w:val="multilevel"/>
    <w:tmpl w:val="2E3E8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DD3FD0"/>
    <w:multiLevelType w:val="hybridMultilevel"/>
    <w:tmpl w:val="82162EF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B0B04DA"/>
    <w:multiLevelType w:val="multilevel"/>
    <w:tmpl w:val="A7D8B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D94632"/>
    <w:multiLevelType w:val="multilevel"/>
    <w:tmpl w:val="7988F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F76EC1"/>
    <w:multiLevelType w:val="hybridMultilevel"/>
    <w:tmpl w:val="C96CB25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42311E3F"/>
    <w:multiLevelType w:val="hybridMultilevel"/>
    <w:tmpl w:val="3394066A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8" w15:restartNumberingAfterBreak="0">
    <w:nsid w:val="4D1F70BB"/>
    <w:multiLevelType w:val="hybridMultilevel"/>
    <w:tmpl w:val="07E64CD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51A568F4"/>
    <w:multiLevelType w:val="multilevel"/>
    <w:tmpl w:val="7206A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801480"/>
    <w:multiLevelType w:val="hybridMultilevel"/>
    <w:tmpl w:val="5BBE01B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6CFD78D9"/>
    <w:multiLevelType w:val="multilevel"/>
    <w:tmpl w:val="C0364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532A29"/>
    <w:multiLevelType w:val="hybridMultilevel"/>
    <w:tmpl w:val="56508B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BE6271"/>
    <w:multiLevelType w:val="hybridMultilevel"/>
    <w:tmpl w:val="9B98A888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1205752311">
    <w:abstractNumId w:val="9"/>
  </w:num>
  <w:num w:numId="2" w16cid:durableId="1723865623">
    <w:abstractNumId w:val="4"/>
  </w:num>
  <w:num w:numId="3" w16cid:durableId="828324820">
    <w:abstractNumId w:val="2"/>
  </w:num>
  <w:num w:numId="4" w16cid:durableId="1914468180">
    <w:abstractNumId w:val="11"/>
  </w:num>
  <w:num w:numId="5" w16cid:durableId="310328386">
    <w:abstractNumId w:val="0"/>
  </w:num>
  <w:num w:numId="6" w16cid:durableId="636689250">
    <w:abstractNumId w:val="1"/>
  </w:num>
  <w:num w:numId="7" w16cid:durableId="880243806">
    <w:abstractNumId w:val="5"/>
  </w:num>
  <w:num w:numId="8" w16cid:durableId="1128280168">
    <w:abstractNumId w:val="6"/>
  </w:num>
  <w:num w:numId="9" w16cid:durableId="941500436">
    <w:abstractNumId w:val="8"/>
  </w:num>
  <w:num w:numId="10" w16cid:durableId="1069115345">
    <w:abstractNumId w:val="3"/>
  </w:num>
  <w:num w:numId="11" w16cid:durableId="1174078589">
    <w:abstractNumId w:val="10"/>
  </w:num>
  <w:num w:numId="12" w16cid:durableId="844251950">
    <w:abstractNumId w:val="13"/>
  </w:num>
  <w:num w:numId="13" w16cid:durableId="1486626001">
    <w:abstractNumId w:val="7"/>
  </w:num>
  <w:num w:numId="14" w16cid:durableId="16019904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8B"/>
    <w:rsid w:val="001B738B"/>
    <w:rsid w:val="006C634E"/>
    <w:rsid w:val="00CE1D01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1911"/>
  <w15:docId w15:val="{F9FDA6C4-4F25-4297-8A5B-6CACF2BF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E1D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0A7E7-4A63-4B00-BFD6-31107058B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YN L</cp:lastModifiedBy>
  <cp:revision>3</cp:revision>
  <dcterms:created xsi:type="dcterms:W3CDTF">2022-12-22T13:09:00Z</dcterms:created>
  <dcterms:modified xsi:type="dcterms:W3CDTF">2024-07-10T10:17:00Z</dcterms:modified>
</cp:coreProperties>
</file>