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default" w:ascii="微软雅黑" w:hAnsi="微软雅黑" w:eastAsia="微软雅黑"/>
          <w:sz w:val="30"/>
          <w:szCs w:val="30"/>
          <w:shd w:val="clear" w:color="auto" w:fill="FFFFFF"/>
          <w:woUserID w:val="1"/>
        </w:rPr>
        <w:t>图书管理系统</w:t>
      </w:r>
      <w:r>
        <w:rPr>
          <w:rFonts w:hint="eastAsia" w:ascii="微软雅黑" w:hAnsi="微软雅黑" w:eastAsia="微软雅黑"/>
          <w:sz w:val="30"/>
          <w:szCs w:val="30"/>
          <w:shd w:val="clear" w:color="auto" w:fill="FFFFFF"/>
        </w:rPr>
        <w:t>系统测试计划</w:t>
      </w:r>
    </w:p>
    <w:p>
      <w:pPr>
        <w:pStyle w:val="2"/>
      </w:pPr>
    </w:p>
    <w:p>
      <w:pPr>
        <w:pStyle w:val="2"/>
        <w:shd w:val="clear" w:color="auto" w:fill="FFFFFF"/>
        <w:rPr>
          <w:b/>
          <w:bCs/>
          <w:sz w:val="36"/>
          <w:szCs w:val="36"/>
        </w:rPr>
      </w:pPr>
      <w:r>
        <w:rPr>
          <w:rFonts w:hint="eastAsia"/>
          <w:b/>
          <w:bCs/>
          <w:color w:val="333333"/>
        </w:rPr>
        <w:t>一、测试项目简介</w:t>
      </w:r>
      <w:r>
        <w:rPr>
          <w:rFonts w:ascii="Arial" w:hAnsi="Arial" w:cs="Arial"/>
          <w:b/>
          <w:bCs/>
          <w:color w:val="333333"/>
        </w:rPr>
        <w:t xml:space="preserve"> </w:t>
      </w:r>
    </w:p>
    <w:p>
      <w:pPr>
        <w:pStyle w:val="2"/>
        <w:shd w:val="clear" w:color="auto" w:fill="FFFFFF"/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图书管理系统，是一个由人、计算机等组成的能进行管理信息的收集、传递、加工、保存、维护和使用的系统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适应于中小规模公共图书馆、中小学及各院校图书馆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项目的设计目标旨在方便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instrText xml:space="preserve"> HYPERLINK "https://baike.baidu.com/item/%E5%9B%BE%E4%B9%A6%E7%AE%A1%E7%90%86%E5%91%98" \t "/cryptofs/25539/wps-root/x/_blank"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图书管理员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的操作，减少图书管理员的工作量并使其能更有效的管理书库中的图书，实现了传统的图书管理工作的信息化建设。系统包含如下的几个模块：身份验证、借阅图书、归还图书、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管理图书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、信息查询、系统维护以及退出。本系统的服务对象为图书馆流通部门的工作人员，用户界面友好，不需计算机专业的专门训练即可使用本系统。</w:t>
      </w:r>
    </w:p>
    <w:p>
      <w:pPr>
        <w:pStyle w:val="2"/>
        <w:shd w:val="clear" w:color="auto" w:fill="FFFFFF"/>
        <w:rPr>
          <w:b/>
          <w:bCs/>
          <w:sz w:val="36"/>
          <w:szCs w:val="36"/>
        </w:rPr>
      </w:pPr>
      <w:r>
        <w:rPr>
          <w:rFonts w:hint="eastAsia"/>
          <w:b/>
          <w:bCs/>
          <w:color w:val="333333"/>
        </w:rPr>
        <w:t>二、测试所需的软硬件配置，须注明已经具备的和缺少的。</w:t>
      </w:r>
      <w:r>
        <w:rPr>
          <w:rFonts w:ascii="Arial" w:hAnsi="Arial" w:cs="Arial"/>
          <w:b/>
          <w:bCs/>
          <w:color w:val="333333"/>
        </w:rPr>
        <w:t xml:space="preserve"> </w:t>
      </w:r>
    </w:p>
    <w:p>
      <w:pPr>
        <w:pStyle w:val="2"/>
        <w:shd w:val="clear" w:color="auto" w:fill="FFFFFF"/>
        <w:rPr>
          <w:rFonts w:hint="default"/>
          <w:woUserID w:val="1"/>
        </w:rPr>
      </w:pPr>
      <w:r>
        <w:rPr>
          <w:rFonts w:ascii="Arial" w:hAnsi="Arial" w:cs="Arial"/>
          <w:color w:val="333333"/>
          <w:sz w:val="20"/>
          <w:szCs w:val="20"/>
        </w:rPr>
        <w:t>1</w:t>
      </w:r>
      <w:r>
        <w:rPr>
          <w:rFonts w:hint="eastAsia"/>
          <w:color w:val="333333"/>
          <w:sz w:val="20"/>
          <w:szCs w:val="20"/>
        </w:rPr>
        <w:t>、硬件配置：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woUserID w:val="1"/>
        </w:rPr>
        <w:t>一台能运行chrome浏览器的windows电脑</w:t>
      </w:r>
    </w:p>
    <w:p>
      <w:pPr>
        <w:pStyle w:val="2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</w:t>
      </w:r>
      <w:r>
        <w:rPr>
          <w:rFonts w:hint="eastAsia"/>
          <w:color w:val="333333"/>
          <w:sz w:val="20"/>
          <w:szCs w:val="20"/>
        </w:rPr>
        <w:t>、软件系统配置：</w:t>
      </w:r>
      <w:r>
        <w:rPr>
          <w:rFonts w:hint="default"/>
          <w:color w:val="333333"/>
          <w:sz w:val="20"/>
          <w:szCs w:val="20"/>
          <w:woUserID w:val="1"/>
        </w:rPr>
        <w:t>chrome、excel、word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</w:p>
    <w:p>
      <w:pPr>
        <w:pStyle w:val="2"/>
        <w:shd w:val="clear" w:color="auto" w:fill="FFFFFF"/>
        <w:rPr>
          <w:b/>
          <w:bCs/>
          <w:sz w:val="36"/>
          <w:szCs w:val="36"/>
        </w:rPr>
      </w:pPr>
      <w:r>
        <w:rPr>
          <w:rFonts w:hint="eastAsia"/>
          <w:b/>
          <w:bCs/>
          <w:color w:val="333333"/>
        </w:rPr>
        <w:t>三、测试组组成及人力资源要求</w:t>
      </w:r>
      <w:r>
        <w:rPr>
          <w:rFonts w:ascii="Arial" w:hAnsi="Arial" w:cs="Arial"/>
          <w:b/>
          <w:bCs/>
          <w:color w:val="333333"/>
        </w:rPr>
        <w:t xml:space="preserve"> </w:t>
      </w:r>
    </w:p>
    <w:p>
      <w:pPr>
        <w:pStyle w:val="2"/>
        <w:shd w:val="clear" w:color="auto" w:fill="FFFFFF"/>
        <w:rPr>
          <w:rFonts w:hint="default" w:ascii="ˎ̥" w:hAnsi="ˎ̥" w:cs="宋体"/>
          <w:color w:val="000000"/>
          <w:kern w:val="0"/>
          <w:sz w:val="24"/>
          <w:woUserID w:val="1"/>
        </w:rPr>
      </w:pP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测试组架构图表如下：</w:t>
      </w:r>
    </w:p>
    <w:tbl>
      <w:tblPr>
        <w:tblStyle w:val="4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2982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noWrap w:val="0"/>
            <w:vAlign w:val="top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角色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所推荐的最少资源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具体职责或注释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noWrap w:val="0"/>
            <w:vAlign w:val="top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测试组长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1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聂湛然</w:t>
            </w:r>
          </w:p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测试用例的编写</w:t>
            </w:r>
          </w:p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测试计划、测试报告的编写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2" w:type="dxa"/>
            <w:noWrap w:val="0"/>
            <w:vAlign w:val="top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测试人员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1</w:t>
            </w:r>
          </w:p>
        </w:tc>
        <w:tc>
          <w:tcPr>
            <w:tcW w:w="2982" w:type="dxa"/>
            <w:noWrap w:val="0"/>
            <w:vAlign w:val="top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黄振辉</w:t>
            </w:r>
          </w:p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测试用例的复查</w:t>
            </w:r>
          </w:p>
          <w:p>
            <w:pPr>
              <w:pStyle w:val="2"/>
              <w:shd w:val="clear" w:color="auto" w:fill="FFFFFF"/>
              <w:ind w:firstLine="420" w:firstLineChars="0"/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</w:tr>
    </w:tbl>
    <w:p>
      <w:pPr>
        <w:pStyle w:val="2"/>
        <w:shd w:val="clear" w:color="auto" w:fill="FFFFFF"/>
      </w:pPr>
    </w:p>
    <w:p>
      <w:pPr>
        <w:pStyle w:val="2"/>
        <w:shd w:val="clear" w:color="auto" w:fill="FFFFFF"/>
        <w:rPr>
          <w:b/>
          <w:bCs/>
          <w:sz w:val="36"/>
          <w:szCs w:val="36"/>
        </w:rPr>
      </w:pPr>
      <w:r>
        <w:rPr>
          <w:rFonts w:hint="eastAsia"/>
          <w:b/>
          <w:bCs/>
          <w:color w:val="333333"/>
        </w:rPr>
        <w:t>四、测试的内容及步骤</w:t>
      </w:r>
      <w:r>
        <w:rPr>
          <w:rFonts w:ascii="Arial" w:hAnsi="Arial" w:cs="Arial"/>
          <w:b/>
          <w:bCs/>
          <w:color w:val="333333"/>
        </w:rPr>
        <w:t xml:space="preserve"> </w:t>
      </w:r>
    </w:p>
    <w:p>
      <w:pPr>
        <w:pStyle w:val="2"/>
        <w:shd w:val="clear" w:color="auto" w:fill="FFFFFF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1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、技术测试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 xml:space="preserve"> </w:t>
      </w:r>
    </w:p>
    <w:p>
      <w:pPr>
        <w:pStyle w:val="2"/>
        <w:shd w:val="clear" w:color="auto" w:fill="FFFFFF"/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无</w:t>
      </w:r>
    </w:p>
    <w:p>
      <w:pPr>
        <w:pStyle w:val="2"/>
        <w:shd w:val="clear" w:color="auto" w:fill="FFFFFF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2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、功能测试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 xml:space="preserve"> </w:t>
      </w:r>
    </w:p>
    <w:p>
      <w:pPr>
        <w:pStyle w:val="2"/>
        <w:shd w:val="clear" w:color="auto" w:fill="FFFFFF"/>
        <w:ind w:firstLine="420" w:firstLineChars="0"/>
        <w:rPr>
          <w:rFonts w:hint="default" w:ascii="Times New Roman" w:hAnsi="Times New Roman" w:eastAsia="宋体" w:cs="宋体"/>
          <w:kern w:val="2"/>
          <w:sz w:val="21"/>
          <w:szCs w:val="20"/>
          <w:lang w:eastAsia="zh-CN" w:bidi="ar"/>
          <w:woUserID w:val="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需要对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系统实现的功能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进行黑盒测试，即</w:t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对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用户信息管理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图书库管理，图书借阅功能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管理员管理图书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进行集成测试和系统测试，根据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需求规定的输入限制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操作按钮提示信息正确性，一致性，可理解性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限制条件提示信息正确性，一致性，可理解性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。</w:t>
      </w:r>
    </w:p>
    <w:p>
      <w:pPr>
        <w:pStyle w:val="2"/>
        <w:shd w:val="clear" w:color="auto" w:fill="FFFFFF"/>
        <w:rPr>
          <w:b/>
          <w:bCs/>
          <w:sz w:val="36"/>
          <w:szCs w:val="36"/>
        </w:rPr>
      </w:pPr>
      <w:r>
        <w:rPr>
          <w:rFonts w:hint="eastAsia"/>
          <w:b/>
          <w:bCs/>
          <w:color w:val="333333"/>
        </w:rPr>
        <w:t>五、测试规模及工作量分析</w:t>
      </w:r>
      <w:r>
        <w:rPr>
          <w:rFonts w:ascii="Arial" w:hAnsi="Arial" w:cs="Arial"/>
          <w:b/>
          <w:bCs/>
          <w:color w:val="333333"/>
        </w:rPr>
        <w:t xml:space="preserve"> </w:t>
      </w:r>
    </w:p>
    <w:p>
      <w:pPr>
        <w:pStyle w:val="2"/>
        <w:shd w:val="clear" w:color="auto" w:fill="FFFFFF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对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本次测试的内容和难度进行分析，技术人员分析系统资源利用情况和性能等，并按"人日"折算成工作量。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 xml:space="preserve"> 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3632"/>
        <w:gridCol w:w="1399"/>
        <w:gridCol w:w="1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1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总模块</w:t>
            </w: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模块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难度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:woUserID w:val="1"/>
              </w:rPr>
              <w:t>人日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19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首页</w:t>
            </w: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首页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低-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:woUserID w:val="1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0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登陆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中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4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注册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低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19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用户功能模块</w:t>
            </w: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用户功能管理页面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低-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:woUserID w:val="1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我的信息页面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低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我的信息页面-信息修改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低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我的信息页面-借阅历史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难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2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我的书架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中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3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图书库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难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6" w:hRule="atLeast"/>
        </w:trPr>
        <w:tc>
          <w:tcPr>
            <w:tcW w:w="19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管理员模块</w:t>
            </w: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管理员主页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低</w:t>
            </w:r>
          </w:p>
        </w:tc>
        <w:tc>
          <w:tcPr>
            <w:tcW w:w="14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  <w:woUserID w:val="1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6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用户列表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难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1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用户列表-用户账户详情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中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3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图书借阅与归还</w:t>
            </w:r>
          </w:p>
        </w:tc>
        <w:tc>
          <w:tcPr>
            <w:tcW w:w="13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难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5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图书借阅与归还-借阅详情</w:t>
            </w:r>
          </w:p>
        </w:tc>
        <w:tc>
          <w:tcPr>
            <w:tcW w:w="13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5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发布公告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中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9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图书借阅统计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中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书库-查阅书籍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低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9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</w:p>
        </w:tc>
        <w:tc>
          <w:tcPr>
            <w:tcW w:w="3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书库-书籍信息编辑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shd w:val="clear" w:color="auto" w:fill="FFFFFF"/>
              <w:ind w:firstLine="42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:woUserID w:val="1"/>
              </w:rPr>
              <w:t>中</w:t>
            </w:r>
          </w:p>
        </w:tc>
        <w:tc>
          <w:tcPr>
            <w:tcW w:w="14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woUserID w:val="1"/>
              </w:rPr>
            </w:pPr>
          </w:p>
        </w:tc>
      </w:tr>
    </w:tbl>
    <w:p>
      <w:pPr>
        <w:pStyle w:val="2"/>
        <w:shd w:val="clear" w:color="auto" w:fill="FFFFFF"/>
      </w:pPr>
    </w:p>
    <w:p>
      <w:pPr>
        <w:pStyle w:val="2"/>
        <w:shd w:val="clear" w:color="auto" w:fill="FFFFFF"/>
        <w:rPr>
          <w:b/>
          <w:bCs/>
          <w:sz w:val="36"/>
          <w:szCs w:val="36"/>
        </w:rPr>
      </w:pPr>
      <w:r>
        <w:rPr>
          <w:rFonts w:hint="eastAsia"/>
          <w:b/>
          <w:bCs/>
          <w:color w:val="333333"/>
        </w:rPr>
        <w:t>六、时间资源及测试进度</w:t>
      </w:r>
      <w:r>
        <w:rPr>
          <w:rFonts w:ascii="Arial" w:hAnsi="Arial" w:cs="Arial"/>
          <w:b/>
          <w:bCs/>
          <w:color w:val="333333"/>
        </w:rPr>
        <w:t xml:space="preserve"> </w:t>
      </w:r>
    </w:p>
    <w:p>
      <w:pPr>
        <w:pStyle w:val="2"/>
        <w:shd w:val="clear" w:color="auto" w:fill="FFFFFF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1、测试方案的完成时间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预计为2020年11月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17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日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测试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用例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的完成时间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预计为2020年11月20日。</w:t>
      </w:r>
    </w:p>
    <w:p>
      <w:pPr>
        <w:pStyle w:val="2"/>
        <w:shd w:val="clear" w:color="auto" w:fill="FFFFFF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2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、环境准备（包括环境搭建、数据准备等）时间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预计为花费一天，包含在测试用例设计时间中。</w:t>
      </w:r>
    </w:p>
    <w:p>
      <w:pPr>
        <w:pStyle w:val="2"/>
        <w:shd w:val="clear" w:color="auto" w:fill="FFFFFF"/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3、测试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计划预计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>时间</w:t>
      </w:r>
      <w:r>
        <w:rPr>
          <w:rFonts w:hint="default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  <w:woUserID w:val="1"/>
        </w:rPr>
        <w:t>表</w:t>
      </w:r>
    </w:p>
    <w:tbl>
      <w:tblPr>
        <w:tblStyle w:val="4"/>
        <w:tblW w:w="8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1748"/>
        <w:gridCol w:w="1811"/>
        <w:gridCol w:w="1523"/>
        <w:gridCol w:w="1668"/>
        <w:gridCol w:w="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215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测试类型/</w:t>
            </w:r>
          </w:p>
        </w:tc>
        <w:tc>
          <w:tcPr>
            <w:tcW w:w="3559" w:type="dxa"/>
            <w:gridSpan w:val="2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集成测试</w:t>
            </w:r>
          </w:p>
        </w:tc>
        <w:tc>
          <w:tcPr>
            <w:tcW w:w="3229" w:type="dxa"/>
            <w:gridSpan w:val="3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模块</w:t>
            </w:r>
          </w:p>
        </w:tc>
        <w:tc>
          <w:tcPr>
            <w:tcW w:w="174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  <w:woUserID w:val="1"/>
              </w:rPr>
              <w:t>计划开始时间</w:t>
            </w:r>
          </w:p>
        </w:tc>
        <w:tc>
          <w:tcPr>
            <w:tcW w:w="1811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woUserID w:val="1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  <w:woUserID w:val="1"/>
              </w:rPr>
              <w:t>计划结束时间</w:t>
            </w:r>
          </w:p>
        </w:tc>
        <w:tc>
          <w:tcPr>
            <w:tcW w:w="1523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ˎ̥" w:hAnsi="ˎ̥" w:cs="宋体"/>
                <w:color w:val="000000"/>
                <w:kern w:val="0"/>
                <w:sz w:val="24"/>
                <w:woUserID w:val="1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  <w:woUserID w:val="1"/>
              </w:rPr>
              <w:t>计划开始时间</w:t>
            </w:r>
          </w:p>
        </w:tc>
        <w:tc>
          <w:tcPr>
            <w:tcW w:w="1706" w:type="dxa"/>
            <w:gridSpan w:val="2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woUserID w:val="1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  <w:woUserID w:val="1"/>
              </w:rPr>
              <w:t>计划结束时间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936" w:hRule="atLeast"/>
        </w:trPr>
        <w:tc>
          <w:tcPr>
            <w:tcW w:w="215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界面切换相关模块</w:t>
            </w:r>
          </w:p>
        </w:tc>
        <w:tc>
          <w:tcPr>
            <w:tcW w:w="174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11.20</w:t>
            </w:r>
          </w:p>
        </w:tc>
        <w:tc>
          <w:tcPr>
            <w:tcW w:w="1811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11.23</w:t>
            </w:r>
          </w:p>
        </w:tc>
        <w:tc>
          <w:tcPr>
            <w:tcW w:w="1523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11.25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936" w:hRule="atLeast"/>
        </w:trPr>
        <w:tc>
          <w:tcPr>
            <w:tcW w:w="215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普通用户相关模块</w:t>
            </w:r>
          </w:p>
        </w:tc>
        <w:tc>
          <w:tcPr>
            <w:tcW w:w="174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11.20</w:t>
            </w:r>
          </w:p>
        </w:tc>
        <w:tc>
          <w:tcPr>
            <w:tcW w:w="1811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11.23</w:t>
            </w:r>
          </w:p>
        </w:tc>
        <w:tc>
          <w:tcPr>
            <w:tcW w:w="1523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11.25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624" w:hRule="atLeast"/>
        </w:trPr>
        <w:tc>
          <w:tcPr>
            <w:tcW w:w="215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图书借阅、查阅相关模块</w:t>
            </w:r>
          </w:p>
        </w:tc>
        <w:tc>
          <w:tcPr>
            <w:tcW w:w="174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11.21</w:t>
            </w:r>
          </w:p>
        </w:tc>
        <w:tc>
          <w:tcPr>
            <w:tcW w:w="1811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11.23</w:t>
            </w:r>
          </w:p>
        </w:tc>
        <w:tc>
          <w:tcPr>
            <w:tcW w:w="1523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11.25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936" w:hRule="atLeast"/>
        </w:trPr>
        <w:tc>
          <w:tcPr>
            <w:tcW w:w="215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管理员用户相关模块</w:t>
            </w:r>
          </w:p>
        </w:tc>
        <w:tc>
          <w:tcPr>
            <w:tcW w:w="174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11.21</w:t>
            </w:r>
          </w:p>
        </w:tc>
        <w:tc>
          <w:tcPr>
            <w:tcW w:w="1811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11.23</w:t>
            </w:r>
          </w:p>
        </w:tc>
        <w:tc>
          <w:tcPr>
            <w:tcW w:w="1523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11.25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" w:type="dxa"/>
          <w:trHeight w:val="946" w:hRule="atLeast"/>
        </w:trPr>
        <w:tc>
          <w:tcPr>
            <w:tcW w:w="215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公告相关模块</w:t>
            </w:r>
          </w:p>
        </w:tc>
        <w:tc>
          <w:tcPr>
            <w:tcW w:w="174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11.21</w:t>
            </w:r>
          </w:p>
        </w:tc>
        <w:tc>
          <w:tcPr>
            <w:tcW w:w="1811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11.23</w:t>
            </w:r>
          </w:p>
        </w:tc>
        <w:tc>
          <w:tcPr>
            <w:tcW w:w="1523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11.25</w:t>
            </w:r>
          </w:p>
        </w:tc>
        <w:tc>
          <w:tcPr>
            <w:tcW w:w="1668" w:type="dxa"/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</w:pPr>
            <w:r>
              <w:rPr>
                <w:rFonts w:hint="default" w:ascii="ˎ̥" w:hAnsi="ˎ̥" w:cs="宋体"/>
                <w:color w:val="000000"/>
                <w:kern w:val="0"/>
                <w:sz w:val="24"/>
                <w:vertAlign w:val="baseline"/>
                <w:woUserID w:val="1"/>
              </w:rPr>
              <w:t>11.26</w:t>
            </w:r>
          </w:p>
        </w:tc>
      </w:tr>
    </w:tbl>
    <w:p>
      <w:pPr>
        <w:widowControl/>
        <w:spacing w:line="360" w:lineRule="auto"/>
        <w:ind w:firstLine="480" w:firstLineChars="200"/>
        <w:jc w:val="left"/>
        <w:rPr>
          <w:rFonts w:hint="default" w:ascii="ˎ̥" w:hAnsi="ˎ̥" w:cs="宋体"/>
          <w:color w:val="000000"/>
          <w:kern w:val="0"/>
          <w:sz w:val="24"/>
          <w:woUserID w:val="1"/>
        </w:rPr>
      </w:pPr>
    </w:p>
    <w:p>
      <w:pPr>
        <w:pStyle w:val="2"/>
        <w:shd w:val="clear" w:color="auto" w:fill="FFFFFF"/>
      </w:pPr>
    </w:p>
    <w:p>
      <w:pPr>
        <w:pStyle w:val="2"/>
        <w:shd w:val="clear" w:color="auto" w:fill="FFFFFF"/>
        <w:rPr>
          <w:b/>
          <w:bCs/>
          <w:sz w:val="36"/>
          <w:szCs w:val="36"/>
        </w:rPr>
      </w:pPr>
      <w:r>
        <w:rPr>
          <w:rFonts w:hint="eastAsia"/>
          <w:b/>
          <w:bCs/>
          <w:color w:val="333333"/>
        </w:rPr>
        <w:t>七、测试风险</w:t>
      </w:r>
      <w:r>
        <w:rPr>
          <w:rFonts w:ascii="Arial" w:hAnsi="Arial" w:cs="Arial"/>
          <w:b/>
          <w:bCs/>
          <w:color w:val="333333"/>
        </w:rPr>
        <w:t xml:space="preserve"> </w:t>
      </w:r>
    </w:p>
    <w:p>
      <w:pPr>
        <w:pStyle w:val="2"/>
        <w:shd w:val="clear" w:color="auto" w:fill="FFFFFF"/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</w:pPr>
      <w:bookmarkStart w:id="0" w:name="_GoBack"/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  <w:woUserID w:val="1"/>
        </w:rPr>
        <w:t xml:space="preserve">通过分析已具备的测试资源、本项目的测试规模及难度、可预计的变动因素，提出完成本项目存在的风险程度。 </w:t>
      </w:r>
    </w:p>
    <w:bookmarkEnd w:id="0"/>
    <w:p>
      <w:pPr>
        <w:pStyle w:val="2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、人力、时间资源方面：</w:t>
      </w:r>
      <w:r>
        <w:rPr>
          <w:sz w:val="20"/>
          <w:szCs w:val="20"/>
        </w:rPr>
        <w:t xml:space="preserve"> </w:t>
      </w:r>
    </w:p>
    <w:p>
      <w:pPr>
        <w:pStyle w:val="2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、测试环境方面</w:t>
      </w:r>
      <w:r>
        <w:rPr>
          <w:sz w:val="20"/>
          <w:szCs w:val="20"/>
        </w:rPr>
        <w:t xml:space="preserve"> </w:t>
      </w:r>
    </w:p>
    <w:p>
      <w:pPr>
        <w:pStyle w:val="2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、部门配合方面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46"/>
    <w:rsid w:val="00122146"/>
    <w:rsid w:val="00824D80"/>
    <w:rsid w:val="00E74EFD"/>
    <w:rsid w:val="17FFDAA5"/>
    <w:rsid w:val="3FBD45E4"/>
    <w:rsid w:val="8CBE1674"/>
    <w:rsid w:val="8F478096"/>
    <w:rsid w:val="B7B1D77C"/>
    <w:rsid w:val="BEFF2C93"/>
    <w:rsid w:val="BF3F4D7B"/>
    <w:rsid w:val="CFEF4052"/>
    <w:rsid w:val="E7FB35D2"/>
    <w:rsid w:val="EFED1C7A"/>
    <w:rsid w:val="F3FDCA55"/>
    <w:rsid w:val="F7F6D29A"/>
    <w:rsid w:val="FFCBEAC2"/>
    <w:rsid w:val="FFE7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83</Words>
  <Characters>476</Characters>
  <Lines>3</Lines>
  <Paragraphs>1</Paragraphs>
  <TotalTime>0</TotalTime>
  <ScaleCrop>false</ScaleCrop>
  <LinksUpToDate>false</LinksUpToDate>
  <CharactersWithSpaces>558</CharactersWithSpaces>
  <Application>WWO_wpscloud_20201119180411-752d7bdd8a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2020-08-31T14:13:00Z</dcterms:created>
  <dc:creator>Jia Ping Deng</dc:creator>
  <cp:lastModifiedBy>Jia Ping Deng</cp:lastModifiedBy>
  <dcterms:modified xsi:type="dcterms:W3CDTF">2020-11-23T17:44:36Z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