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CBD315" w14:textId="77777777" w:rsidR="008802D7" w:rsidRDefault="00511C4D" w:rsidP="008802D7">
      <w:pPr>
        <w:jc w:val="center"/>
      </w:pPr>
      <w:r>
        <w:rPr>
          <w:noProof/>
          <w:lang w:eastAsia="zh-CN"/>
        </w:rPr>
        <w:drawing>
          <wp:inline distT="0" distB="0" distL="0" distR="0" wp14:anchorId="198F3ABE" wp14:editId="26CD5641">
            <wp:extent cx="2663825" cy="1661795"/>
            <wp:effectExtent l="0" t="0" r="3175" b="0"/>
            <wp:docPr id="1" name="Picture 1" descr="swift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ftco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63825" cy="1661795"/>
                    </a:xfrm>
                    <a:prstGeom prst="rect">
                      <a:avLst/>
                    </a:prstGeom>
                    <a:noFill/>
                    <a:ln>
                      <a:noFill/>
                    </a:ln>
                  </pic:spPr>
                </pic:pic>
              </a:graphicData>
            </a:graphic>
          </wp:inline>
        </w:drawing>
      </w:r>
    </w:p>
    <w:p w14:paraId="2C6D947D" w14:textId="77777777" w:rsidR="00790D29" w:rsidRDefault="00790D29" w:rsidP="008802D7">
      <w:pPr>
        <w:jc w:val="center"/>
      </w:pPr>
    </w:p>
    <w:p w14:paraId="02E63A4F" w14:textId="77777777" w:rsidR="008802D7" w:rsidRDefault="008802D7" w:rsidP="008802D7">
      <w:pPr>
        <w:jc w:val="center"/>
      </w:pPr>
    </w:p>
    <w:p w14:paraId="55579355" w14:textId="18B0F2B6" w:rsidR="000406B0" w:rsidRDefault="000406B0" w:rsidP="000406B0">
      <w:pPr>
        <w:jc w:val="center"/>
        <w:rPr>
          <w:rFonts w:ascii="Arial" w:hAnsi="Arial"/>
          <w:b/>
          <w:sz w:val="64"/>
        </w:rPr>
      </w:pPr>
      <w:r>
        <w:rPr>
          <w:rFonts w:ascii="Arial" w:hAnsi="Arial"/>
          <w:b/>
          <w:sz w:val="64"/>
        </w:rPr>
        <w:t>A</w:t>
      </w:r>
      <w:r>
        <w:rPr>
          <w:rFonts w:ascii="Arial" w:hAnsi="Arial"/>
          <w:b/>
          <w:sz w:val="64"/>
          <w:lang w:eastAsia="zh-CN"/>
        </w:rPr>
        <w:t>baqus</w:t>
      </w:r>
      <w:r>
        <w:rPr>
          <w:rFonts w:ascii="Arial" w:hAnsi="Arial"/>
          <w:b/>
          <w:sz w:val="64"/>
        </w:rPr>
        <w:t>-SwiftComp GUI</w:t>
      </w:r>
      <w:r w:rsidR="004572F3">
        <w:rPr>
          <w:rFonts w:ascii="Arial" w:hAnsi="Arial"/>
          <w:b/>
          <w:sz w:val="64"/>
        </w:rPr>
        <w:t xml:space="preserve"> </w:t>
      </w:r>
      <w:r w:rsidR="00A26E6F">
        <w:rPr>
          <w:rFonts w:ascii="Arial" w:hAnsi="Arial"/>
          <w:b/>
          <w:sz w:val="64"/>
        </w:rPr>
        <w:t>1</w:t>
      </w:r>
      <w:r w:rsidR="004572F3">
        <w:rPr>
          <w:rFonts w:ascii="Arial" w:hAnsi="Arial"/>
          <w:b/>
          <w:sz w:val="64"/>
        </w:rPr>
        <w:t>.0</w:t>
      </w:r>
      <w:r>
        <w:rPr>
          <w:rFonts w:ascii="Arial" w:hAnsi="Arial"/>
          <w:b/>
          <w:sz w:val="64"/>
        </w:rPr>
        <w:t xml:space="preserve"> </w:t>
      </w:r>
    </w:p>
    <w:p w14:paraId="1BBC0B49" w14:textId="77777777" w:rsidR="000406B0" w:rsidRDefault="000406B0" w:rsidP="000406B0">
      <w:pPr>
        <w:jc w:val="center"/>
        <w:rPr>
          <w:rFonts w:ascii="Arial" w:hAnsi="Arial"/>
          <w:b/>
          <w:sz w:val="48"/>
        </w:rPr>
      </w:pPr>
      <w:r w:rsidRPr="00FE59FC">
        <w:rPr>
          <w:rFonts w:ascii="Arial" w:hAnsi="Arial"/>
          <w:b/>
          <w:sz w:val="48"/>
        </w:rPr>
        <w:t>U</w:t>
      </w:r>
      <w:r>
        <w:rPr>
          <w:rFonts w:ascii="Arial" w:hAnsi="Arial"/>
          <w:b/>
          <w:sz w:val="48"/>
        </w:rPr>
        <w:t xml:space="preserve">SER’S </w:t>
      </w:r>
      <w:r w:rsidRPr="00FE59FC">
        <w:rPr>
          <w:rFonts w:ascii="Arial" w:hAnsi="Arial"/>
          <w:b/>
          <w:sz w:val="48"/>
        </w:rPr>
        <w:t>M</w:t>
      </w:r>
      <w:r>
        <w:rPr>
          <w:rFonts w:ascii="Arial" w:hAnsi="Arial"/>
          <w:b/>
          <w:sz w:val="48"/>
        </w:rPr>
        <w:t>ANUAL</w:t>
      </w:r>
    </w:p>
    <w:p w14:paraId="1809AD1D" w14:textId="77777777" w:rsidR="00FC2327" w:rsidRDefault="00FC2327" w:rsidP="00FC2327">
      <w:pPr>
        <w:jc w:val="center"/>
        <w:rPr>
          <w:sz w:val="60"/>
          <w:szCs w:val="60"/>
        </w:rPr>
      </w:pPr>
    </w:p>
    <w:p w14:paraId="4642F0D9" w14:textId="22EC67BC" w:rsidR="00FC2327" w:rsidRPr="008802D7" w:rsidRDefault="00FD04B0" w:rsidP="00FC2327">
      <w:pPr>
        <w:jc w:val="center"/>
        <w:rPr>
          <w:sz w:val="60"/>
          <w:szCs w:val="60"/>
        </w:rPr>
      </w:pPr>
      <w:r>
        <w:rPr>
          <w:sz w:val="60"/>
          <w:szCs w:val="60"/>
        </w:rPr>
        <w:t xml:space="preserve">June </w:t>
      </w:r>
      <w:r w:rsidR="004572F3">
        <w:rPr>
          <w:sz w:val="60"/>
          <w:szCs w:val="60"/>
        </w:rPr>
        <w:t>1</w:t>
      </w:r>
      <w:r w:rsidR="004572F3" w:rsidRPr="006B791A">
        <w:rPr>
          <w:sz w:val="60"/>
          <w:szCs w:val="60"/>
          <w:vertAlign w:val="superscript"/>
        </w:rPr>
        <w:t>st</w:t>
      </w:r>
      <w:r w:rsidR="00FC2327" w:rsidRPr="008802D7">
        <w:rPr>
          <w:sz w:val="60"/>
          <w:szCs w:val="60"/>
        </w:rPr>
        <w:t>, 201</w:t>
      </w:r>
      <w:r w:rsidR="004572F3">
        <w:rPr>
          <w:sz w:val="60"/>
          <w:szCs w:val="60"/>
        </w:rPr>
        <w:t>6</w:t>
      </w:r>
    </w:p>
    <w:p w14:paraId="111EA155" w14:textId="77777777" w:rsidR="00FC2327" w:rsidRDefault="00FC2327" w:rsidP="008802D7">
      <w:pPr>
        <w:jc w:val="center"/>
      </w:pPr>
    </w:p>
    <w:p w14:paraId="5F1FEDF4" w14:textId="77777777" w:rsidR="00FC2327" w:rsidRDefault="00FC2327" w:rsidP="008802D7">
      <w:pPr>
        <w:jc w:val="center"/>
      </w:pPr>
    </w:p>
    <w:p w14:paraId="66F88CB2" w14:textId="77777777" w:rsidR="000F0A98" w:rsidRDefault="000F0A98" w:rsidP="008802D7">
      <w:pPr>
        <w:jc w:val="center"/>
      </w:pPr>
    </w:p>
    <w:p w14:paraId="683A6772" w14:textId="77777777" w:rsidR="008802D7" w:rsidRPr="000F0A98" w:rsidRDefault="0018253B" w:rsidP="008802D7">
      <w:pPr>
        <w:jc w:val="center"/>
        <w:rPr>
          <w:rFonts w:ascii="Georgia" w:hAnsi="Georgia"/>
          <w:sz w:val="52"/>
          <w:szCs w:val="52"/>
        </w:rPr>
      </w:pPr>
      <w:r>
        <w:rPr>
          <w:rFonts w:ascii="Georgia" w:hAnsi="Georgia"/>
          <w:sz w:val="52"/>
          <w:szCs w:val="52"/>
        </w:rPr>
        <w:t>Bo Peng, Su Tian, Li</w:t>
      </w:r>
      <w:r w:rsidR="00CE4616">
        <w:rPr>
          <w:rFonts w:ascii="Georgia" w:hAnsi="Georgia"/>
          <w:sz w:val="52"/>
          <w:szCs w:val="52"/>
        </w:rPr>
        <w:t>ngxuan Zhou</w:t>
      </w:r>
      <w:r w:rsidR="008802D7" w:rsidRPr="000F0A98">
        <w:rPr>
          <w:rFonts w:ascii="Georgia" w:hAnsi="Georgia"/>
          <w:sz w:val="52"/>
          <w:szCs w:val="52"/>
        </w:rPr>
        <w:t xml:space="preserve"> &amp; Wenbin Yu</w:t>
      </w:r>
    </w:p>
    <w:p w14:paraId="239F7800" w14:textId="77777777" w:rsidR="008802D7" w:rsidRDefault="00511C4D" w:rsidP="008802D7">
      <w:r>
        <w:rPr>
          <w:noProof/>
          <w:lang w:eastAsia="zh-CN"/>
        </w:rPr>
        <w:drawing>
          <wp:anchor distT="0" distB="0" distL="114300" distR="114300" simplePos="0" relativeHeight="251658240" behindDoc="0" locked="0" layoutInCell="1" allowOverlap="1" wp14:anchorId="2E72BD2D" wp14:editId="02D03EB8">
            <wp:simplePos x="0" y="0"/>
            <wp:positionH relativeFrom="column">
              <wp:posOffset>1221105</wp:posOffset>
            </wp:positionH>
            <wp:positionV relativeFrom="paragraph">
              <wp:posOffset>59055</wp:posOffset>
            </wp:positionV>
            <wp:extent cx="3397250" cy="1270000"/>
            <wp:effectExtent l="0" t="0" r="0" b="0"/>
            <wp:wrapSquare wrapText="bothSides"/>
            <wp:docPr id="6" name="Picture 4"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7250" cy="127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CB6DF2" w14:textId="77777777" w:rsidR="008802D7" w:rsidRDefault="008802D7" w:rsidP="008802D7"/>
    <w:p w14:paraId="12459D81" w14:textId="77777777" w:rsidR="008802D7" w:rsidRDefault="008802D7" w:rsidP="008802D7"/>
    <w:p w14:paraId="13B8275F" w14:textId="77777777" w:rsidR="008802D7" w:rsidRDefault="008802D7" w:rsidP="008802D7"/>
    <w:p w14:paraId="1ACB2242" w14:textId="77777777" w:rsidR="008802D7" w:rsidRDefault="008802D7" w:rsidP="008802D7"/>
    <w:p w14:paraId="7DEE0109" w14:textId="77777777" w:rsidR="008802D7" w:rsidRDefault="00511C4D" w:rsidP="008802D7">
      <w:r>
        <w:rPr>
          <w:noProof/>
          <w:lang w:eastAsia="zh-CN"/>
        </w:rPr>
        <w:drawing>
          <wp:anchor distT="0" distB="0" distL="114300" distR="114300" simplePos="0" relativeHeight="251657216" behindDoc="1" locked="0" layoutInCell="1" allowOverlap="1" wp14:anchorId="0A02C461" wp14:editId="2734852C">
            <wp:simplePos x="0" y="0"/>
            <wp:positionH relativeFrom="column">
              <wp:posOffset>1295400</wp:posOffset>
            </wp:positionH>
            <wp:positionV relativeFrom="paragraph">
              <wp:posOffset>97155</wp:posOffset>
            </wp:positionV>
            <wp:extent cx="3479800" cy="1930400"/>
            <wp:effectExtent l="0" t="0" r="6350" b="0"/>
            <wp:wrapSquare wrapText="bothSides"/>
            <wp:docPr id="5" name="Picture 3" descr="AAE_logo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AE_logo_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79800" cy="193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AA5EA" w14:textId="77777777" w:rsidR="008802D7" w:rsidRDefault="008802D7" w:rsidP="008802D7"/>
    <w:p w14:paraId="63ABCE5C" w14:textId="77777777" w:rsidR="008802D7" w:rsidRDefault="008802D7" w:rsidP="008802D7"/>
    <w:p w14:paraId="51187CC8" w14:textId="77777777" w:rsidR="008802D7" w:rsidRDefault="008802D7" w:rsidP="008802D7"/>
    <w:p w14:paraId="3377EAEF" w14:textId="77777777" w:rsidR="008802D7" w:rsidRDefault="008802D7" w:rsidP="008802D7"/>
    <w:p w14:paraId="1A7CAA58" w14:textId="77777777" w:rsidR="008802D7" w:rsidRDefault="008802D7" w:rsidP="008802D7">
      <w:pPr>
        <w:rPr>
          <w:sz w:val="28"/>
        </w:rPr>
      </w:pPr>
    </w:p>
    <w:p w14:paraId="3B9FAB70" w14:textId="77777777" w:rsidR="008802D7" w:rsidRDefault="008802D7" w:rsidP="008802D7">
      <w:pPr>
        <w:rPr>
          <w:sz w:val="28"/>
        </w:rPr>
      </w:pPr>
    </w:p>
    <w:p w14:paraId="7780CDBD" w14:textId="77777777" w:rsidR="008802D7" w:rsidRPr="008802D7" w:rsidRDefault="008802D7" w:rsidP="008802D7">
      <w:pPr>
        <w:rPr>
          <w:rFonts w:ascii="Arial" w:hAnsi="Arial"/>
          <w:b/>
          <w:sz w:val="64"/>
        </w:rPr>
      </w:pPr>
    </w:p>
    <w:p w14:paraId="2361B4A3" w14:textId="77777777" w:rsidR="008802D7" w:rsidRDefault="008802D7">
      <w:pPr>
        <w:sectPr w:rsidR="008802D7" w:rsidSect="008802D7">
          <w:pgSz w:w="12240" w:h="15840" w:code="1"/>
          <w:pgMar w:top="1440" w:right="1440" w:bottom="1440" w:left="1440" w:header="720" w:footer="720" w:gutter="0"/>
          <w:pgNumType w:fmt="lowerRoman" w:start="1"/>
          <w:cols w:space="0"/>
        </w:sectPr>
      </w:pPr>
    </w:p>
    <w:p w14:paraId="765B971F" w14:textId="77777777" w:rsidR="00E96384" w:rsidRDefault="00E96384">
      <w:pPr>
        <w:jc w:val="center"/>
        <w:rPr>
          <w:b/>
          <w:sz w:val="28"/>
        </w:rPr>
      </w:pPr>
    </w:p>
    <w:p w14:paraId="32C16C29" w14:textId="77777777" w:rsidR="00E96384" w:rsidRDefault="00E96384">
      <w:pPr>
        <w:jc w:val="center"/>
        <w:rPr>
          <w:sz w:val="28"/>
        </w:rPr>
      </w:pPr>
      <w:r>
        <w:rPr>
          <w:b/>
          <w:sz w:val="28"/>
        </w:rPr>
        <w:t>TABLE OF CONTENTS</w:t>
      </w:r>
    </w:p>
    <w:p w14:paraId="415F29F3" w14:textId="77777777" w:rsidR="00E96384" w:rsidRDefault="00E96384"/>
    <w:p w14:paraId="7AD92CEF" w14:textId="77777777" w:rsidR="00E96384" w:rsidRDefault="00E96384">
      <w:pPr>
        <w:jc w:val="right"/>
        <w:rPr>
          <w:u w:val="single"/>
        </w:rPr>
      </w:pPr>
      <w:r>
        <w:rPr>
          <w:u w:val="single"/>
        </w:rPr>
        <w:t>Page #</w:t>
      </w:r>
    </w:p>
    <w:p w14:paraId="789DCEF9" w14:textId="77777777" w:rsidR="00E96384" w:rsidRDefault="00E96384"/>
    <w:p w14:paraId="6BB51D27" w14:textId="77777777" w:rsidR="00D47ACF" w:rsidRDefault="00B54FBD">
      <w:pPr>
        <w:pStyle w:val="TOC1"/>
        <w:tabs>
          <w:tab w:val="left" w:pos="720"/>
        </w:tabs>
        <w:rPr>
          <w:rFonts w:asciiTheme="minorHAnsi" w:eastAsiaTheme="minorEastAsia" w:hAnsiTheme="minorHAnsi" w:cstheme="minorBidi"/>
          <w:b w:val="0"/>
          <w:i w:val="0"/>
          <w:noProof/>
          <w:sz w:val="22"/>
          <w:szCs w:val="22"/>
          <w:lang w:eastAsia="zh-CN"/>
        </w:rPr>
      </w:pPr>
      <w:r>
        <w:fldChar w:fldCharType="begin"/>
      </w:r>
      <w:r>
        <w:instrText xml:space="preserve"> TOC \o "1-3" </w:instrText>
      </w:r>
      <w:r>
        <w:fldChar w:fldCharType="separate"/>
      </w:r>
      <w:r w:rsidR="00D47ACF">
        <w:rPr>
          <w:noProof/>
        </w:rPr>
        <w:t>1.0</w:t>
      </w:r>
      <w:r w:rsidR="00D47ACF">
        <w:rPr>
          <w:rFonts w:asciiTheme="minorHAnsi" w:eastAsiaTheme="minorEastAsia" w:hAnsiTheme="minorHAnsi" w:cstheme="minorBidi"/>
          <w:b w:val="0"/>
          <w:i w:val="0"/>
          <w:noProof/>
          <w:sz w:val="22"/>
          <w:szCs w:val="22"/>
          <w:lang w:eastAsia="zh-CN"/>
        </w:rPr>
        <w:tab/>
      </w:r>
      <w:r w:rsidR="00D47ACF">
        <w:rPr>
          <w:noProof/>
        </w:rPr>
        <w:t>GENERAL INFORMATION</w:t>
      </w:r>
      <w:r w:rsidR="00D47ACF">
        <w:rPr>
          <w:noProof/>
        </w:rPr>
        <w:tab/>
      </w:r>
      <w:r w:rsidR="00D47ACF">
        <w:rPr>
          <w:noProof/>
        </w:rPr>
        <w:fldChar w:fldCharType="begin"/>
      </w:r>
      <w:r w:rsidR="00D47ACF">
        <w:rPr>
          <w:noProof/>
        </w:rPr>
        <w:instrText xml:space="preserve"> PAGEREF _Toc451884720 \h </w:instrText>
      </w:r>
      <w:r w:rsidR="00D47ACF">
        <w:rPr>
          <w:noProof/>
        </w:rPr>
      </w:r>
      <w:r w:rsidR="00D47ACF">
        <w:rPr>
          <w:noProof/>
        </w:rPr>
        <w:fldChar w:fldCharType="separate"/>
      </w:r>
      <w:r w:rsidR="00D47ACF">
        <w:rPr>
          <w:noProof/>
        </w:rPr>
        <w:t>1-1</w:t>
      </w:r>
      <w:r w:rsidR="00D47ACF">
        <w:rPr>
          <w:noProof/>
        </w:rPr>
        <w:fldChar w:fldCharType="end"/>
      </w:r>
    </w:p>
    <w:p w14:paraId="1E2C572F"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1.1</w:t>
      </w:r>
      <w:r>
        <w:rPr>
          <w:rFonts w:asciiTheme="minorHAnsi" w:eastAsiaTheme="minorEastAsia" w:hAnsiTheme="minorHAnsi" w:cstheme="minorBidi"/>
          <w:b w:val="0"/>
          <w:noProof/>
          <w:sz w:val="22"/>
          <w:szCs w:val="22"/>
          <w:lang w:eastAsia="zh-CN"/>
        </w:rPr>
        <w:tab/>
      </w:r>
      <w:r>
        <w:rPr>
          <w:noProof/>
        </w:rPr>
        <w:t>Installation and Get Started</w:t>
      </w:r>
      <w:r>
        <w:rPr>
          <w:noProof/>
        </w:rPr>
        <w:tab/>
      </w:r>
      <w:r>
        <w:rPr>
          <w:noProof/>
        </w:rPr>
        <w:fldChar w:fldCharType="begin"/>
      </w:r>
      <w:r>
        <w:rPr>
          <w:noProof/>
        </w:rPr>
        <w:instrText xml:space="preserve"> PAGEREF _Toc451884721 \h </w:instrText>
      </w:r>
      <w:r>
        <w:rPr>
          <w:noProof/>
        </w:rPr>
      </w:r>
      <w:r>
        <w:rPr>
          <w:noProof/>
        </w:rPr>
        <w:fldChar w:fldCharType="separate"/>
      </w:r>
      <w:r>
        <w:rPr>
          <w:noProof/>
        </w:rPr>
        <w:t>1-1</w:t>
      </w:r>
      <w:r>
        <w:rPr>
          <w:noProof/>
        </w:rPr>
        <w:fldChar w:fldCharType="end"/>
      </w:r>
    </w:p>
    <w:p w14:paraId="26195CD9"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1.2</w:t>
      </w:r>
      <w:r>
        <w:rPr>
          <w:rFonts w:asciiTheme="minorHAnsi" w:eastAsiaTheme="minorEastAsia" w:hAnsiTheme="minorHAnsi" w:cstheme="minorBidi"/>
          <w:b w:val="0"/>
          <w:noProof/>
          <w:sz w:val="22"/>
          <w:szCs w:val="22"/>
          <w:lang w:eastAsia="zh-CN"/>
        </w:rPr>
        <w:tab/>
      </w:r>
      <w:r>
        <w:rPr>
          <w:noProof/>
        </w:rPr>
        <w:t>Abaqus-SwiftComp GUI General Guide</w:t>
      </w:r>
      <w:r>
        <w:rPr>
          <w:noProof/>
        </w:rPr>
        <w:tab/>
      </w:r>
      <w:r>
        <w:rPr>
          <w:noProof/>
        </w:rPr>
        <w:fldChar w:fldCharType="begin"/>
      </w:r>
      <w:r>
        <w:rPr>
          <w:noProof/>
        </w:rPr>
        <w:instrText xml:space="preserve"> PAGEREF _Toc451884722 \h </w:instrText>
      </w:r>
      <w:r>
        <w:rPr>
          <w:noProof/>
        </w:rPr>
      </w:r>
      <w:r>
        <w:rPr>
          <w:noProof/>
        </w:rPr>
        <w:fldChar w:fldCharType="separate"/>
      </w:r>
      <w:r>
        <w:rPr>
          <w:noProof/>
        </w:rPr>
        <w:t>1-2</w:t>
      </w:r>
      <w:r>
        <w:rPr>
          <w:noProof/>
        </w:rPr>
        <w:fldChar w:fldCharType="end"/>
      </w:r>
    </w:p>
    <w:p w14:paraId="360BC235" w14:textId="77777777" w:rsidR="00D47ACF" w:rsidRDefault="00D47ACF">
      <w:pPr>
        <w:pStyle w:val="TOC3"/>
        <w:rPr>
          <w:rFonts w:asciiTheme="minorHAnsi" w:eastAsiaTheme="minorEastAsia" w:hAnsiTheme="minorHAnsi" w:cstheme="minorBidi"/>
          <w:noProof/>
          <w:sz w:val="22"/>
          <w:szCs w:val="22"/>
          <w:lang w:eastAsia="zh-CN"/>
        </w:rPr>
      </w:pPr>
      <w:r>
        <w:rPr>
          <w:noProof/>
        </w:rPr>
        <w:t>1.2.1 SG preparation</w:t>
      </w:r>
      <w:r>
        <w:rPr>
          <w:noProof/>
        </w:rPr>
        <w:tab/>
      </w:r>
      <w:r>
        <w:rPr>
          <w:noProof/>
        </w:rPr>
        <w:fldChar w:fldCharType="begin"/>
      </w:r>
      <w:r>
        <w:rPr>
          <w:noProof/>
        </w:rPr>
        <w:instrText xml:space="preserve"> PAGEREF _Toc451884723 \h </w:instrText>
      </w:r>
      <w:r>
        <w:rPr>
          <w:noProof/>
        </w:rPr>
      </w:r>
      <w:r>
        <w:rPr>
          <w:noProof/>
        </w:rPr>
        <w:fldChar w:fldCharType="separate"/>
      </w:r>
      <w:r>
        <w:rPr>
          <w:noProof/>
        </w:rPr>
        <w:t>1-2</w:t>
      </w:r>
      <w:r>
        <w:rPr>
          <w:noProof/>
        </w:rPr>
        <w:fldChar w:fldCharType="end"/>
      </w:r>
    </w:p>
    <w:p w14:paraId="7C2628C4" w14:textId="77777777" w:rsidR="00D47ACF" w:rsidRDefault="00D47ACF">
      <w:pPr>
        <w:pStyle w:val="TOC3"/>
        <w:rPr>
          <w:rFonts w:asciiTheme="minorHAnsi" w:eastAsiaTheme="minorEastAsia" w:hAnsiTheme="minorHAnsi" w:cstheme="minorBidi"/>
          <w:noProof/>
          <w:sz w:val="22"/>
          <w:szCs w:val="22"/>
          <w:lang w:eastAsia="zh-CN"/>
        </w:rPr>
      </w:pPr>
      <w:r>
        <w:rPr>
          <w:noProof/>
        </w:rPr>
        <w:t>1.2.2 MSG analysis</w:t>
      </w:r>
      <w:r>
        <w:rPr>
          <w:noProof/>
        </w:rPr>
        <w:tab/>
      </w:r>
      <w:r>
        <w:rPr>
          <w:noProof/>
        </w:rPr>
        <w:fldChar w:fldCharType="begin"/>
      </w:r>
      <w:r>
        <w:rPr>
          <w:noProof/>
        </w:rPr>
        <w:instrText xml:space="preserve"> PAGEREF _Toc451884724 \h </w:instrText>
      </w:r>
      <w:r>
        <w:rPr>
          <w:noProof/>
        </w:rPr>
      </w:r>
      <w:r>
        <w:rPr>
          <w:noProof/>
        </w:rPr>
        <w:fldChar w:fldCharType="separate"/>
      </w:r>
      <w:r>
        <w:rPr>
          <w:noProof/>
        </w:rPr>
        <w:t>1-6</w:t>
      </w:r>
      <w:r>
        <w:rPr>
          <w:noProof/>
        </w:rPr>
        <w:fldChar w:fldCharType="end"/>
      </w:r>
    </w:p>
    <w:p w14:paraId="5EF6EC46" w14:textId="77777777" w:rsidR="00D47ACF" w:rsidRDefault="00D47ACF">
      <w:pPr>
        <w:pStyle w:val="TOC3"/>
        <w:rPr>
          <w:rFonts w:asciiTheme="minorHAnsi" w:eastAsiaTheme="minorEastAsia" w:hAnsiTheme="minorHAnsi" w:cstheme="minorBidi"/>
          <w:noProof/>
          <w:sz w:val="22"/>
          <w:szCs w:val="22"/>
          <w:lang w:eastAsia="zh-CN"/>
        </w:rPr>
      </w:pPr>
      <w:r>
        <w:rPr>
          <w:noProof/>
        </w:rPr>
        <w:t>1.2.3 Visualization button</w:t>
      </w:r>
      <w:r>
        <w:rPr>
          <w:noProof/>
        </w:rPr>
        <w:tab/>
      </w:r>
      <w:r>
        <w:rPr>
          <w:noProof/>
        </w:rPr>
        <w:fldChar w:fldCharType="begin"/>
      </w:r>
      <w:r>
        <w:rPr>
          <w:noProof/>
        </w:rPr>
        <w:instrText xml:space="preserve"> PAGEREF _Toc451884725 \h </w:instrText>
      </w:r>
      <w:r>
        <w:rPr>
          <w:noProof/>
        </w:rPr>
      </w:r>
      <w:r>
        <w:rPr>
          <w:noProof/>
        </w:rPr>
        <w:fldChar w:fldCharType="separate"/>
      </w:r>
      <w:r>
        <w:rPr>
          <w:noProof/>
        </w:rPr>
        <w:t>1-8</w:t>
      </w:r>
      <w:r>
        <w:rPr>
          <w:noProof/>
        </w:rPr>
        <w:fldChar w:fldCharType="end"/>
      </w:r>
    </w:p>
    <w:p w14:paraId="41D32A0C" w14:textId="77777777" w:rsidR="00D47ACF" w:rsidRDefault="00D47ACF">
      <w:pPr>
        <w:pStyle w:val="TOC3"/>
        <w:rPr>
          <w:rFonts w:asciiTheme="minorHAnsi" w:eastAsiaTheme="minorEastAsia" w:hAnsiTheme="minorHAnsi" w:cstheme="minorBidi"/>
          <w:noProof/>
          <w:sz w:val="22"/>
          <w:szCs w:val="22"/>
          <w:lang w:eastAsia="zh-CN"/>
        </w:rPr>
      </w:pPr>
      <w:r>
        <w:rPr>
          <w:noProof/>
        </w:rPr>
        <w:t>1.2.4 Limitations of the current version</w:t>
      </w:r>
      <w:r>
        <w:rPr>
          <w:noProof/>
        </w:rPr>
        <w:tab/>
      </w:r>
      <w:r>
        <w:rPr>
          <w:noProof/>
        </w:rPr>
        <w:fldChar w:fldCharType="begin"/>
      </w:r>
      <w:r>
        <w:rPr>
          <w:noProof/>
        </w:rPr>
        <w:instrText xml:space="preserve"> PAGEREF _Toc451884726 \h </w:instrText>
      </w:r>
      <w:r>
        <w:rPr>
          <w:noProof/>
        </w:rPr>
      </w:r>
      <w:r>
        <w:rPr>
          <w:noProof/>
        </w:rPr>
        <w:fldChar w:fldCharType="separate"/>
      </w:r>
      <w:r>
        <w:rPr>
          <w:noProof/>
        </w:rPr>
        <w:t>1-8</w:t>
      </w:r>
      <w:r>
        <w:rPr>
          <w:noProof/>
        </w:rPr>
        <w:fldChar w:fldCharType="end"/>
      </w:r>
    </w:p>
    <w:p w14:paraId="5D00E86C" w14:textId="77777777" w:rsidR="00D47ACF" w:rsidRDefault="00D47ACF">
      <w:pPr>
        <w:pStyle w:val="TOC1"/>
        <w:tabs>
          <w:tab w:val="left" w:pos="720"/>
        </w:tabs>
        <w:rPr>
          <w:rFonts w:asciiTheme="minorHAnsi" w:eastAsiaTheme="minorEastAsia" w:hAnsiTheme="minorHAnsi" w:cstheme="minorBidi"/>
          <w:b w:val="0"/>
          <w:i w:val="0"/>
          <w:noProof/>
          <w:sz w:val="22"/>
          <w:szCs w:val="22"/>
          <w:lang w:eastAsia="zh-CN"/>
        </w:rPr>
      </w:pPr>
      <w:r>
        <w:rPr>
          <w:noProof/>
        </w:rPr>
        <w:t>2.0</w:t>
      </w:r>
      <w:r>
        <w:rPr>
          <w:rFonts w:asciiTheme="minorHAnsi" w:eastAsiaTheme="minorEastAsia" w:hAnsiTheme="minorHAnsi" w:cstheme="minorBidi"/>
          <w:b w:val="0"/>
          <w:i w:val="0"/>
          <w:noProof/>
          <w:sz w:val="22"/>
          <w:szCs w:val="22"/>
          <w:lang w:eastAsia="zh-CN"/>
        </w:rPr>
        <w:tab/>
      </w:r>
      <w:r>
        <w:rPr>
          <w:noProof/>
        </w:rPr>
        <w:t>CREATE COMMON MODEL</w:t>
      </w:r>
      <w:r>
        <w:rPr>
          <w:noProof/>
        </w:rPr>
        <w:tab/>
      </w:r>
      <w:r>
        <w:rPr>
          <w:noProof/>
        </w:rPr>
        <w:fldChar w:fldCharType="begin"/>
      </w:r>
      <w:r>
        <w:rPr>
          <w:noProof/>
        </w:rPr>
        <w:instrText xml:space="preserve"> PAGEREF _Toc451884727 \h </w:instrText>
      </w:r>
      <w:r>
        <w:rPr>
          <w:noProof/>
        </w:rPr>
      </w:r>
      <w:r>
        <w:rPr>
          <w:noProof/>
        </w:rPr>
        <w:fldChar w:fldCharType="separate"/>
      </w:r>
      <w:r>
        <w:rPr>
          <w:noProof/>
        </w:rPr>
        <w:t>2-1</w:t>
      </w:r>
      <w:r>
        <w:rPr>
          <w:noProof/>
        </w:rPr>
        <w:fldChar w:fldCharType="end"/>
      </w:r>
    </w:p>
    <w:p w14:paraId="06E15DD1"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2.1</w:t>
      </w:r>
      <w:r>
        <w:rPr>
          <w:rFonts w:asciiTheme="minorHAnsi" w:eastAsiaTheme="minorEastAsia" w:hAnsiTheme="minorHAnsi" w:cstheme="minorBidi"/>
          <w:b w:val="0"/>
          <w:noProof/>
          <w:sz w:val="22"/>
          <w:szCs w:val="22"/>
          <w:lang w:eastAsia="zh-CN"/>
        </w:rPr>
        <w:tab/>
      </w:r>
      <w:r>
        <w:rPr>
          <w:noProof/>
        </w:rPr>
        <w:t>Laminate (1D SG)</w:t>
      </w:r>
      <w:r>
        <w:rPr>
          <w:noProof/>
        </w:rPr>
        <w:tab/>
      </w:r>
      <w:r>
        <w:rPr>
          <w:noProof/>
        </w:rPr>
        <w:fldChar w:fldCharType="begin"/>
      </w:r>
      <w:r>
        <w:rPr>
          <w:noProof/>
        </w:rPr>
        <w:instrText xml:space="preserve"> PAGEREF _Toc451884728 \h </w:instrText>
      </w:r>
      <w:r>
        <w:rPr>
          <w:noProof/>
        </w:rPr>
      </w:r>
      <w:r>
        <w:rPr>
          <w:noProof/>
        </w:rPr>
        <w:fldChar w:fldCharType="separate"/>
      </w:r>
      <w:r>
        <w:rPr>
          <w:noProof/>
        </w:rPr>
        <w:t>2-1</w:t>
      </w:r>
      <w:r>
        <w:rPr>
          <w:noProof/>
        </w:rPr>
        <w:fldChar w:fldCharType="end"/>
      </w:r>
    </w:p>
    <w:p w14:paraId="0ED8C198" w14:textId="77777777" w:rsidR="00D47ACF" w:rsidRDefault="00D47ACF">
      <w:pPr>
        <w:pStyle w:val="TOC3"/>
        <w:rPr>
          <w:rFonts w:asciiTheme="minorHAnsi" w:eastAsiaTheme="minorEastAsia" w:hAnsiTheme="minorHAnsi" w:cstheme="minorBidi"/>
          <w:noProof/>
          <w:sz w:val="22"/>
          <w:szCs w:val="22"/>
          <w:lang w:eastAsia="zh-CN"/>
        </w:rPr>
      </w:pPr>
      <w:r>
        <w:rPr>
          <w:noProof/>
        </w:rPr>
        <w:t>2.1.1 1D SG preparation</w:t>
      </w:r>
      <w:r>
        <w:rPr>
          <w:noProof/>
        </w:rPr>
        <w:tab/>
      </w:r>
      <w:r>
        <w:rPr>
          <w:noProof/>
        </w:rPr>
        <w:fldChar w:fldCharType="begin"/>
      </w:r>
      <w:r>
        <w:rPr>
          <w:noProof/>
        </w:rPr>
        <w:instrText xml:space="preserve"> PAGEREF _Toc451884729 \h </w:instrText>
      </w:r>
      <w:r>
        <w:rPr>
          <w:noProof/>
        </w:rPr>
      </w:r>
      <w:r>
        <w:rPr>
          <w:noProof/>
        </w:rPr>
        <w:fldChar w:fldCharType="separate"/>
      </w:r>
      <w:r>
        <w:rPr>
          <w:noProof/>
        </w:rPr>
        <w:t>2-1</w:t>
      </w:r>
      <w:r>
        <w:rPr>
          <w:noProof/>
        </w:rPr>
        <w:fldChar w:fldCharType="end"/>
      </w:r>
    </w:p>
    <w:p w14:paraId="2C878D35" w14:textId="77777777" w:rsidR="00D47ACF" w:rsidRDefault="00D47ACF">
      <w:pPr>
        <w:pStyle w:val="TOC3"/>
        <w:rPr>
          <w:rFonts w:asciiTheme="minorHAnsi" w:eastAsiaTheme="minorEastAsia" w:hAnsiTheme="minorHAnsi" w:cstheme="minorBidi"/>
          <w:noProof/>
          <w:sz w:val="22"/>
          <w:szCs w:val="22"/>
          <w:lang w:eastAsia="zh-CN"/>
        </w:rPr>
      </w:pPr>
      <w:r w:rsidRPr="00473852">
        <w:rPr>
          <w:iCs/>
          <w:noProof/>
        </w:rPr>
        <w:t>2.1.2 Homogenization</w:t>
      </w:r>
      <w:r>
        <w:rPr>
          <w:noProof/>
        </w:rPr>
        <w:tab/>
      </w:r>
      <w:r>
        <w:rPr>
          <w:noProof/>
        </w:rPr>
        <w:fldChar w:fldCharType="begin"/>
      </w:r>
      <w:r>
        <w:rPr>
          <w:noProof/>
        </w:rPr>
        <w:instrText xml:space="preserve"> PAGEREF _Toc451884730 \h </w:instrText>
      </w:r>
      <w:r>
        <w:rPr>
          <w:noProof/>
        </w:rPr>
      </w:r>
      <w:r>
        <w:rPr>
          <w:noProof/>
        </w:rPr>
        <w:fldChar w:fldCharType="separate"/>
      </w:r>
      <w:r>
        <w:rPr>
          <w:noProof/>
        </w:rPr>
        <w:t>2-11</w:t>
      </w:r>
      <w:r>
        <w:rPr>
          <w:noProof/>
        </w:rPr>
        <w:fldChar w:fldCharType="end"/>
      </w:r>
    </w:p>
    <w:p w14:paraId="6740EB70" w14:textId="77777777" w:rsidR="00D47ACF" w:rsidRDefault="00D47ACF">
      <w:pPr>
        <w:pStyle w:val="TOC3"/>
        <w:rPr>
          <w:rFonts w:asciiTheme="minorHAnsi" w:eastAsiaTheme="minorEastAsia" w:hAnsiTheme="minorHAnsi" w:cstheme="minorBidi"/>
          <w:noProof/>
          <w:sz w:val="22"/>
          <w:szCs w:val="22"/>
          <w:lang w:eastAsia="zh-CN"/>
        </w:rPr>
      </w:pPr>
      <w:r>
        <w:rPr>
          <w:noProof/>
        </w:rPr>
        <w:t>2.1.3 Dehomogenization</w:t>
      </w:r>
      <w:r>
        <w:rPr>
          <w:noProof/>
        </w:rPr>
        <w:tab/>
      </w:r>
      <w:r>
        <w:rPr>
          <w:noProof/>
        </w:rPr>
        <w:fldChar w:fldCharType="begin"/>
      </w:r>
      <w:r>
        <w:rPr>
          <w:noProof/>
        </w:rPr>
        <w:instrText xml:space="preserve"> PAGEREF _Toc451884731 \h </w:instrText>
      </w:r>
      <w:r>
        <w:rPr>
          <w:noProof/>
        </w:rPr>
      </w:r>
      <w:r>
        <w:rPr>
          <w:noProof/>
        </w:rPr>
        <w:fldChar w:fldCharType="separate"/>
      </w:r>
      <w:r>
        <w:rPr>
          <w:noProof/>
        </w:rPr>
        <w:t>2-15</w:t>
      </w:r>
      <w:r>
        <w:rPr>
          <w:noProof/>
        </w:rPr>
        <w:fldChar w:fldCharType="end"/>
      </w:r>
    </w:p>
    <w:p w14:paraId="409528F0"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2.2</w:t>
      </w:r>
      <w:r>
        <w:rPr>
          <w:rFonts w:asciiTheme="minorHAnsi" w:eastAsiaTheme="minorEastAsia" w:hAnsiTheme="minorHAnsi" w:cstheme="minorBidi"/>
          <w:b w:val="0"/>
          <w:noProof/>
          <w:sz w:val="22"/>
          <w:szCs w:val="22"/>
          <w:lang w:eastAsia="zh-CN"/>
        </w:rPr>
        <w:tab/>
      </w:r>
      <w:r>
        <w:rPr>
          <w:noProof/>
        </w:rPr>
        <w:t>Square Pack Microstructure (2D SG)</w:t>
      </w:r>
      <w:r>
        <w:rPr>
          <w:noProof/>
        </w:rPr>
        <w:tab/>
      </w:r>
      <w:r>
        <w:rPr>
          <w:noProof/>
        </w:rPr>
        <w:fldChar w:fldCharType="begin"/>
      </w:r>
      <w:r>
        <w:rPr>
          <w:noProof/>
        </w:rPr>
        <w:instrText xml:space="preserve"> PAGEREF _Toc451884732 \h </w:instrText>
      </w:r>
      <w:r>
        <w:rPr>
          <w:noProof/>
        </w:rPr>
      </w:r>
      <w:r>
        <w:rPr>
          <w:noProof/>
        </w:rPr>
        <w:fldChar w:fldCharType="separate"/>
      </w:r>
      <w:r>
        <w:rPr>
          <w:noProof/>
        </w:rPr>
        <w:t>2-18</w:t>
      </w:r>
      <w:r>
        <w:rPr>
          <w:noProof/>
        </w:rPr>
        <w:fldChar w:fldCharType="end"/>
      </w:r>
    </w:p>
    <w:p w14:paraId="355065B1" w14:textId="77777777" w:rsidR="00D47ACF" w:rsidRDefault="00D47ACF">
      <w:pPr>
        <w:pStyle w:val="TOC3"/>
        <w:rPr>
          <w:rFonts w:asciiTheme="minorHAnsi" w:eastAsiaTheme="minorEastAsia" w:hAnsiTheme="minorHAnsi" w:cstheme="minorBidi"/>
          <w:noProof/>
          <w:sz w:val="22"/>
          <w:szCs w:val="22"/>
          <w:lang w:eastAsia="zh-CN"/>
        </w:rPr>
      </w:pPr>
      <w:r w:rsidRPr="00473852">
        <w:rPr>
          <w:iCs/>
          <w:noProof/>
        </w:rPr>
        <w:t>2.2.1 2D SG preparation</w:t>
      </w:r>
      <w:r>
        <w:rPr>
          <w:noProof/>
        </w:rPr>
        <w:tab/>
      </w:r>
      <w:r>
        <w:rPr>
          <w:noProof/>
        </w:rPr>
        <w:fldChar w:fldCharType="begin"/>
      </w:r>
      <w:r>
        <w:rPr>
          <w:noProof/>
        </w:rPr>
        <w:instrText xml:space="preserve"> PAGEREF _Toc451884733 \h </w:instrText>
      </w:r>
      <w:r>
        <w:rPr>
          <w:noProof/>
        </w:rPr>
      </w:r>
      <w:r>
        <w:rPr>
          <w:noProof/>
        </w:rPr>
        <w:fldChar w:fldCharType="separate"/>
      </w:r>
      <w:r>
        <w:rPr>
          <w:noProof/>
        </w:rPr>
        <w:t>2-18</w:t>
      </w:r>
      <w:r>
        <w:rPr>
          <w:noProof/>
        </w:rPr>
        <w:fldChar w:fldCharType="end"/>
      </w:r>
    </w:p>
    <w:p w14:paraId="6859FD5B" w14:textId="77777777" w:rsidR="00D47ACF" w:rsidRDefault="00D47ACF">
      <w:pPr>
        <w:pStyle w:val="TOC3"/>
        <w:rPr>
          <w:rFonts w:asciiTheme="minorHAnsi" w:eastAsiaTheme="minorEastAsia" w:hAnsiTheme="minorHAnsi" w:cstheme="minorBidi"/>
          <w:noProof/>
          <w:sz w:val="22"/>
          <w:szCs w:val="22"/>
          <w:lang w:eastAsia="zh-CN"/>
        </w:rPr>
      </w:pPr>
      <w:r w:rsidRPr="00473852">
        <w:rPr>
          <w:iCs/>
          <w:noProof/>
        </w:rPr>
        <w:t>2.2.2 Homogenization</w:t>
      </w:r>
      <w:r>
        <w:rPr>
          <w:noProof/>
        </w:rPr>
        <w:tab/>
      </w:r>
      <w:r>
        <w:rPr>
          <w:noProof/>
        </w:rPr>
        <w:fldChar w:fldCharType="begin"/>
      </w:r>
      <w:r>
        <w:rPr>
          <w:noProof/>
        </w:rPr>
        <w:instrText xml:space="preserve"> PAGEREF _Toc451884734 \h </w:instrText>
      </w:r>
      <w:r>
        <w:rPr>
          <w:noProof/>
        </w:rPr>
      </w:r>
      <w:r>
        <w:rPr>
          <w:noProof/>
        </w:rPr>
        <w:fldChar w:fldCharType="separate"/>
      </w:r>
      <w:r>
        <w:rPr>
          <w:noProof/>
        </w:rPr>
        <w:t>2-20</w:t>
      </w:r>
      <w:r>
        <w:rPr>
          <w:noProof/>
        </w:rPr>
        <w:fldChar w:fldCharType="end"/>
      </w:r>
    </w:p>
    <w:p w14:paraId="5F5985E4" w14:textId="77777777" w:rsidR="00D47ACF" w:rsidRDefault="00D47ACF">
      <w:pPr>
        <w:pStyle w:val="TOC3"/>
        <w:rPr>
          <w:rFonts w:asciiTheme="minorHAnsi" w:eastAsiaTheme="minorEastAsia" w:hAnsiTheme="minorHAnsi" w:cstheme="minorBidi"/>
          <w:noProof/>
          <w:sz w:val="22"/>
          <w:szCs w:val="22"/>
          <w:lang w:eastAsia="zh-CN"/>
        </w:rPr>
      </w:pPr>
      <w:r>
        <w:rPr>
          <w:noProof/>
        </w:rPr>
        <w:t>2.2.3 Dehomogenization</w:t>
      </w:r>
      <w:r>
        <w:rPr>
          <w:noProof/>
        </w:rPr>
        <w:tab/>
      </w:r>
      <w:r>
        <w:rPr>
          <w:noProof/>
        </w:rPr>
        <w:fldChar w:fldCharType="begin"/>
      </w:r>
      <w:r>
        <w:rPr>
          <w:noProof/>
        </w:rPr>
        <w:instrText xml:space="preserve"> PAGEREF _Toc451884735 \h </w:instrText>
      </w:r>
      <w:r>
        <w:rPr>
          <w:noProof/>
        </w:rPr>
      </w:r>
      <w:r>
        <w:rPr>
          <w:noProof/>
        </w:rPr>
        <w:fldChar w:fldCharType="separate"/>
      </w:r>
      <w:r>
        <w:rPr>
          <w:noProof/>
        </w:rPr>
        <w:t>2-22</w:t>
      </w:r>
      <w:r>
        <w:rPr>
          <w:noProof/>
        </w:rPr>
        <w:fldChar w:fldCharType="end"/>
      </w:r>
    </w:p>
    <w:p w14:paraId="08726302"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2.3</w:t>
      </w:r>
      <w:r>
        <w:rPr>
          <w:rFonts w:asciiTheme="minorHAnsi" w:eastAsiaTheme="minorEastAsia" w:hAnsiTheme="minorHAnsi" w:cstheme="minorBidi"/>
          <w:b w:val="0"/>
          <w:noProof/>
          <w:sz w:val="22"/>
          <w:szCs w:val="22"/>
          <w:lang w:eastAsia="zh-CN"/>
        </w:rPr>
        <w:tab/>
      </w:r>
      <w:r>
        <w:rPr>
          <w:noProof/>
        </w:rPr>
        <w:t>Spherical Inclusion Microstructure with Interphase (3D SG)</w:t>
      </w:r>
      <w:r>
        <w:rPr>
          <w:noProof/>
        </w:rPr>
        <w:tab/>
      </w:r>
      <w:r>
        <w:rPr>
          <w:noProof/>
        </w:rPr>
        <w:fldChar w:fldCharType="begin"/>
      </w:r>
      <w:r>
        <w:rPr>
          <w:noProof/>
        </w:rPr>
        <w:instrText xml:space="preserve"> PAGEREF _Toc451884736 \h </w:instrText>
      </w:r>
      <w:r>
        <w:rPr>
          <w:noProof/>
        </w:rPr>
      </w:r>
      <w:r>
        <w:rPr>
          <w:noProof/>
        </w:rPr>
        <w:fldChar w:fldCharType="separate"/>
      </w:r>
      <w:r>
        <w:rPr>
          <w:noProof/>
        </w:rPr>
        <w:t>2-24</w:t>
      </w:r>
      <w:r>
        <w:rPr>
          <w:noProof/>
        </w:rPr>
        <w:fldChar w:fldCharType="end"/>
      </w:r>
    </w:p>
    <w:p w14:paraId="274CFBC6" w14:textId="77777777" w:rsidR="00D47ACF" w:rsidRDefault="00D47ACF">
      <w:pPr>
        <w:pStyle w:val="TOC3"/>
        <w:rPr>
          <w:rFonts w:asciiTheme="minorHAnsi" w:eastAsiaTheme="minorEastAsia" w:hAnsiTheme="minorHAnsi" w:cstheme="minorBidi"/>
          <w:noProof/>
          <w:sz w:val="22"/>
          <w:szCs w:val="22"/>
          <w:lang w:eastAsia="zh-CN"/>
        </w:rPr>
      </w:pPr>
      <w:r w:rsidRPr="00473852">
        <w:rPr>
          <w:iCs/>
          <w:noProof/>
        </w:rPr>
        <w:t>2.3.1 3D SG preparation</w:t>
      </w:r>
      <w:r>
        <w:rPr>
          <w:noProof/>
        </w:rPr>
        <w:tab/>
      </w:r>
      <w:r>
        <w:rPr>
          <w:noProof/>
        </w:rPr>
        <w:fldChar w:fldCharType="begin"/>
      </w:r>
      <w:r>
        <w:rPr>
          <w:noProof/>
        </w:rPr>
        <w:instrText xml:space="preserve"> PAGEREF _Toc451884737 \h </w:instrText>
      </w:r>
      <w:r>
        <w:rPr>
          <w:noProof/>
        </w:rPr>
      </w:r>
      <w:r>
        <w:rPr>
          <w:noProof/>
        </w:rPr>
        <w:fldChar w:fldCharType="separate"/>
      </w:r>
      <w:r>
        <w:rPr>
          <w:noProof/>
        </w:rPr>
        <w:t>2-24</w:t>
      </w:r>
      <w:r>
        <w:rPr>
          <w:noProof/>
        </w:rPr>
        <w:fldChar w:fldCharType="end"/>
      </w:r>
    </w:p>
    <w:p w14:paraId="4F63AFAC" w14:textId="77777777" w:rsidR="00D47ACF" w:rsidRDefault="00D47ACF">
      <w:pPr>
        <w:pStyle w:val="TOC3"/>
        <w:rPr>
          <w:rFonts w:asciiTheme="minorHAnsi" w:eastAsiaTheme="minorEastAsia" w:hAnsiTheme="minorHAnsi" w:cstheme="minorBidi"/>
          <w:noProof/>
          <w:sz w:val="22"/>
          <w:szCs w:val="22"/>
          <w:lang w:eastAsia="zh-CN"/>
        </w:rPr>
      </w:pPr>
      <w:r w:rsidRPr="00473852">
        <w:rPr>
          <w:iCs/>
          <w:noProof/>
        </w:rPr>
        <w:t>2.3.2 Homogenization</w:t>
      </w:r>
      <w:r>
        <w:rPr>
          <w:noProof/>
        </w:rPr>
        <w:tab/>
      </w:r>
      <w:r>
        <w:rPr>
          <w:noProof/>
        </w:rPr>
        <w:fldChar w:fldCharType="begin"/>
      </w:r>
      <w:r>
        <w:rPr>
          <w:noProof/>
        </w:rPr>
        <w:instrText xml:space="preserve"> PAGEREF _Toc451884738 \h </w:instrText>
      </w:r>
      <w:r>
        <w:rPr>
          <w:noProof/>
        </w:rPr>
      </w:r>
      <w:r>
        <w:rPr>
          <w:noProof/>
        </w:rPr>
        <w:fldChar w:fldCharType="separate"/>
      </w:r>
      <w:r>
        <w:rPr>
          <w:noProof/>
        </w:rPr>
        <w:t>2-25</w:t>
      </w:r>
      <w:r>
        <w:rPr>
          <w:noProof/>
        </w:rPr>
        <w:fldChar w:fldCharType="end"/>
      </w:r>
    </w:p>
    <w:p w14:paraId="3E574408" w14:textId="77777777" w:rsidR="00D47ACF" w:rsidRDefault="00D47ACF">
      <w:pPr>
        <w:pStyle w:val="TOC3"/>
        <w:rPr>
          <w:rFonts w:asciiTheme="minorHAnsi" w:eastAsiaTheme="minorEastAsia" w:hAnsiTheme="minorHAnsi" w:cstheme="minorBidi"/>
          <w:noProof/>
          <w:sz w:val="22"/>
          <w:szCs w:val="22"/>
          <w:lang w:eastAsia="zh-CN"/>
        </w:rPr>
      </w:pPr>
      <w:r>
        <w:rPr>
          <w:noProof/>
        </w:rPr>
        <w:t>2.3.3 Dehomogenization</w:t>
      </w:r>
      <w:r>
        <w:rPr>
          <w:noProof/>
        </w:rPr>
        <w:tab/>
      </w:r>
      <w:r>
        <w:rPr>
          <w:noProof/>
        </w:rPr>
        <w:fldChar w:fldCharType="begin"/>
      </w:r>
      <w:r>
        <w:rPr>
          <w:noProof/>
        </w:rPr>
        <w:instrText xml:space="preserve"> PAGEREF _Toc451884739 \h </w:instrText>
      </w:r>
      <w:r>
        <w:rPr>
          <w:noProof/>
        </w:rPr>
      </w:r>
      <w:r>
        <w:rPr>
          <w:noProof/>
        </w:rPr>
        <w:fldChar w:fldCharType="separate"/>
      </w:r>
      <w:r>
        <w:rPr>
          <w:noProof/>
        </w:rPr>
        <w:t>2-27</w:t>
      </w:r>
      <w:r>
        <w:rPr>
          <w:noProof/>
        </w:rPr>
        <w:fldChar w:fldCharType="end"/>
      </w:r>
    </w:p>
    <w:p w14:paraId="34D9CBFC"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2.4</w:t>
      </w:r>
      <w:r>
        <w:rPr>
          <w:rFonts w:asciiTheme="minorHAnsi" w:eastAsiaTheme="minorEastAsia" w:hAnsiTheme="minorHAnsi" w:cstheme="minorBidi"/>
          <w:b w:val="0"/>
          <w:noProof/>
          <w:sz w:val="22"/>
          <w:szCs w:val="22"/>
          <w:lang w:eastAsia="zh-CN"/>
        </w:rPr>
        <w:tab/>
      </w:r>
      <w:r>
        <w:rPr>
          <w:noProof/>
        </w:rPr>
        <w:t>Summary</w:t>
      </w:r>
      <w:r>
        <w:rPr>
          <w:noProof/>
        </w:rPr>
        <w:tab/>
      </w:r>
      <w:r>
        <w:rPr>
          <w:noProof/>
        </w:rPr>
        <w:fldChar w:fldCharType="begin"/>
      </w:r>
      <w:r>
        <w:rPr>
          <w:noProof/>
        </w:rPr>
        <w:instrText xml:space="preserve"> PAGEREF _Toc451884740 \h </w:instrText>
      </w:r>
      <w:r>
        <w:rPr>
          <w:noProof/>
        </w:rPr>
      </w:r>
      <w:r>
        <w:rPr>
          <w:noProof/>
        </w:rPr>
        <w:fldChar w:fldCharType="separate"/>
      </w:r>
      <w:r>
        <w:rPr>
          <w:noProof/>
        </w:rPr>
        <w:t>2-29</w:t>
      </w:r>
      <w:r>
        <w:rPr>
          <w:noProof/>
        </w:rPr>
        <w:fldChar w:fldCharType="end"/>
      </w:r>
    </w:p>
    <w:p w14:paraId="22735DA9" w14:textId="77777777" w:rsidR="00D47ACF" w:rsidRDefault="00D47ACF">
      <w:pPr>
        <w:pStyle w:val="TOC1"/>
        <w:tabs>
          <w:tab w:val="left" w:pos="720"/>
        </w:tabs>
        <w:rPr>
          <w:rFonts w:asciiTheme="minorHAnsi" w:eastAsiaTheme="minorEastAsia" w:hAnsiTheme="minorHAnsi" w:cstheme="minorBidi"/>
          <w:b w:val="0"/>
          <w:i w:val="0"/>
          <w:noProof/>
          <w:sz w:val="22"/>
          <w:szCs w:val="22"/>
          <w:lang w:eastAsia="zh-CN"/>
        </w:rPr>
      </w:pPr>
      <w:r>
        <w:rPr>
          <w:noProof/>
        </w:rPr>
        <w:t>3.0</w:t>
      </w:r>
      <w:r>
        <w:rPr>
          <w:rFonts w:asciiTheme="minorHAnsi" w:eastAsiaTheme="minorEastAsia" w:hAnsiTheme="minorHAnsi" w:cstheme="minorBidi"/>
          <w:b w:val="0"/>
          <w:i w:val="0"/>
          <w:noProof/>
          <w:sz w:val="22"/>
          <w:szCs w:val="22"/>
          <w:lang w:eastAsia="zh-CN"/>
        </w:rPr>
        <w:tab/>
      </w:r>
      <w:r>
        <w:rPr>
          <w:noProof/>
        </w:rPr>
        <w:t>CREATE USER-DEFINED MODEL</w:t>
      </w:r>
      <w:r>
        <w:rPr>
          <w:noProof/>
        </w:rPr>
        <w:tab/>
      </w:r>
      <w:r>
        <w:rPr>
          <w:noProof/>
        </w:rPr>
        <w:fldChar w:fldCharType="begin"/>
      </w:r>
      <w:r>
        <w:rPr>
          <w:noProof/>
        </w:rPr>
        <w:instrText xml:space="preserve"> PAGEREF _Toc451884741 \h </w:instrText>
      </w:r>
      <w:r>
        <w:rPr>
          <w:noProof/>
        </w:rPr>
      </w:r>
      <w:r>
        <w:rPr>
          <w:noProof/>
        </w:rPr>
        <w:fldChar w:fldCharType="separate"/>
      </w:r>
      <w:r>
        <w:rPr>
          <w:noProof/>
        </w:rPr>
        <w:t>3-1</w:t>
      </w:r>
      <w:r>
        <w:rPr>
          <w:noProof/>
        </w:rPr>
        <w:fldChar w:fldCharType="end"/>
      </w:r>
    </w:p>
    <w:p w14:paraId="3EDCF170"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3.1</w:t>
      </w:r>
      <w:r>
        <w:rPr>
          <w:rFonts w:asciiTheme="minorHAnsi" w:eastAsiaTheme="minorEastAsia" w:hAnsiTheme="minorHAnsi" w:cstheme="minorBidi"/>
          <w:b w:val="0"/>
          <w:noProof/>
          <w:sz w:val="22"/>
          <w:szCs w:val="22"/>
          <w:lang w:eastAsia="zh-CN"/>
        </w:rPr>
        <w:tab/>
      </w:r>
      <w:r>
        <w:rPr>
          <w:noProof/>
        </w:rPr>
        <w:t>Square Pack Microstructure (2D SG)</w:t>
      </w:r>
      <w:r>
        <w:rPr>
          <w:noProof/>
        </w:rPr>
        <w:tab/>
      </w:r>
      <w:r>
        <w:rPr>
          <w:noProof/>
        </w:rPr>
        <w:fldChar w:fldCharType="begin"/>
      </w:r>
      <w:r>
        <w:rPr>
          <w:noProof/>
        </w:rPr>
        <w:instrText xml:space="preserve"> PAGEREF _Toc451884742 \h </w:instrText>
      </w:r>
      <w:r>
        <w:rPr>
          <w:noProof/>
        </w:rPr>
      </w:r>
      <w:r>
        <w:rPr>
          <w:noProof/>
        </w:rPr>
        <w:fldChar w:fldCharType="separate"/>
      </w:r>
      <w:r>
        <w:rPr>
          <w:noProof/>
        </w:rPr>
        <w:t>3-1</w:t>
      </w:r>
      <w:r>
        <w:rPr>
          <w:noProof/>
        </w:rPr>
        <w:fldChar w:fldCharType="end"/>
      </w:r>
    </w:p>
    <w:p w14:paraId="3D2735BF" w14:textId="77777777" w:rsidR="00D47ACF" w:rsidRDefault="00D47ACF">
      <w:pPr>
        <w:pStyle w:val="TOC3"/>
        <w:rPr>
          <w:rFonts w:asciiTheme="minorHAnsi" w:eastAsiaTheme="minorEastAsia" w:hAnsiTheme="minorHAnsi" w:cstheme="minorBidi"/>
          <w:noProof/>
          <w:sz w:val="22"/>
          <w:szCs w:val="22"/>
          <w:lang w:eastAsia="zh-CN"/>
        </w:rPr>
      </w:pPr>
      <w:r>
        <w:rPr>
          <w:noProof/>
        </w:rPr>
        <w:t>Step 1: Create materials</w:t>
      </w:r>
      <w:r>
        <w:rPr>
          <w:noProof/>
        </w:rPr>
        <w:tab/>
      </w:r>
      <w:r>
        <w:rPr>
          <w:noProof/>
        </w:rPr>
        <w:fldChar w:fldCharType="begin"/>
      </w:r>
      <w:r>
        <w:rPr>
          <w:noProof/>
        </w:rPr>
        <w:instrText xml:space="preserve"> PAGEREF _Toc451884743 \h </w:instrText>
      </w:r>
      <w:r>
        <w:rPr>
          <w:noProof/>
        </w:rPr>
      </w:r>
      <w:r>
        <w:rPr>
          <w:noProof/>
        </w:rPr>
        <w:fldChar w:fldCharType="separate"/>
      </w:r>
      <w:r>
        <w:rPr>
          <w:noProof/>
        </w:rPr>
        <w:t>3-1</w:t>
      </w:r>
      <w:r>
        <w:rPr>
          <w:noProof/>
        </w:rPr>
        <w:fldChar w:fldCharType="end"/>
      </w:r>
    </w:p>
    <w:p w14:paraId="2445B4FC" w14:textId="77777777" w:rsidR="00D47ACF" w:rsidRDefault="00D47ACF">
      <w:pPr>
        <w:pStyle w:val="TOC3"/>
        <w:rPr>
          <w:rFonts w:asciiTheme="minorHAnsi" w:eastAsiaTheme="minorEastAsia" w:hAnsiTheme="minorHAnsi" w:cstheme="minorBidi"/>
          <w:noProof/>
          <w:sz w:val="22"/>
          <w:szCs w:val="22"/>
          <w:lang w:eastAsia="zh-CN"/>
        </w:rPr>
      </w:pPr>
      <w:r>
        <w:rPr>
          <w:noProof/>
        </w:rPr>
        <w:t>Step 2: Set work plane</w:t>
      </w:r>
      <w:r>
        <w:rPr>
          <w:noProof/>
        </w:rPr>
        <w:tab/>
      </w:r>
      <w:r>
        <w:rPr>
          <w:noProof/>
        </w:rPr>
        <w:fldChar w:fldCharType="begin"/>
      </w:r>
      <w:r>
        <w:rPr>
          <w:noProof/>
        </w:rPr>
        <w:instrText xml:space="preserve"> PAGEREF _Toc451884744 \h </w:instrText>
      </w:r>
      <w:r>
        <w:rPr>
          <w:noProof/>
        </w:rPr>
      </w:r>
      <w:r>
        <w:rPr>
          <w:noProof/>
        </w:rPr>
        <w:fldChar w:fldCharType="separate"/>
      </w:r>
      <w:r>
        <w:rPr>
          <w:noProof/>
        </w:rPr>
        <w:t>3-1</w:t>
      </w:r>
      <w:r>
        <w:rPr>
          <w:noProof/>
        </w:rPr>
        <w:fldChar w:fldCharType="end"/>
      </w:r>
    </w:p>
    <w:p w14:paraId="213CDDCC" w14:textId="77777777" w:rsidR="00D47ACF" w:rsidRDefault="00D47ACF">
      <w:pPr>
        <w:pStyle w:val="TOC3"/>
        <w:rPr>
          <w:rFonts w:asciiTheme="minorHAnsi" w:eastAsiaTheme="minorEastAsia" w:hAnsiTheme="minorHAnsi" w:cstheme="minorBidi"/>
          <w:noProof/>
          <w:sz w:val="22"/>
          <w:szCs w:val="22"/>
          <w:lang w:eastAsia="zh-CN"/>
        </w:rPr>
      </w:pPr>
      <w:r>
        <w:rPr>
          <w:noProof/>
        </w:rPr>
        <w:t>Step 3: Create geometry of 2D customized SG</w:t>
      </w:r>
      <w:r>
        <w:rPr>
          <w:noProof/>
        </w:rPr>
        <w:tab/>
      </w:r>
      <w:r>
        <w:rPr>
          <w:noProof/>
        </w:rPr>
        <w:fldChar w:fldCharType="begin"/>
      </w:r>
      <w:r>
        <w:rPr>
          <w:noProof/>
        </w:rPr>
        <w:instrText xml:space="preserve"> PAGEREF _Toc451884745 \h </w:instrText>
      </w:r>
      <w:r>
        <w:rPr>
          <w:noProof/>
        </w:rPr>
      </w:r>
      <w:r>
        <w:rPr>
          <w:noProof/>
        </w:rPr>
        <w:fldChar w:fldCharType="separate"/>
      </w:r>
      <w:r>
        <w:rPr>
          <w:noProof/>
        </w:rPr>
        <w:t>3-2</w:t>
      </w:r>
      <w:r>
        <w:rPr>
          <w:noProof/>
        </w:rPr>
        <w:fldChar w:fldCharType="end"/>
      </w:r>
    </w:p>
    <w:p w14:paraId="3715A211" w14:textId="77777777" w:rsidR="00D47ACF" w:rsidRDefault="00D47ACF">
      <w:pPr>
        <w:pStyle w:val="TOC3"/>
        <w:rPr>
          <w:rFonts w:asciiTheme="minorHAnsi" w:eastAsiaTheme="minorEastAsia" w:hAnsiTheme="minorHAnsi" w:cstheme="minorBidi"/>
          <w:noProof/>
          <w:sz w:val="22"/>
          <w:szCs w:val="22"/>
          <w:lang w:eastAsia="zh-CN"/>
        </w:rPr>
      </w:pPr>
      <w:r>
        <w:rPr>
          <w:noProof/>
        </w:rPr>
        <w:t>Step 4: Assign material sections, create mesh for the 2D customized SG</w:t>
      </w:r>
      <w:r>
        <w:rPr>
          <w:noProof/>
        </w:rPr>
        <w:tab/>
      </w:r>
      <w:r>
        <w:rPr>
          <w:noProof/>
        </w:rPr>
        <w:fldChar w:fldCharType="begin"/>
      </w:r>
      <w:r>
        <w:rPr>
          <w:noProof/>
        </w:rPr>
        <w:instrText xml:space="preserve"> PAGEREF _Toc451884746 \h </w:instrText>
      </w:r>
      <w:r>
        <w:rPr>
          <w:noProof/>
        </w:rPr>
      </w:r>
      <w:r>
        <w:rPr>
          <w:noProof/>
        </w:rPr>
        <w:fldChar w:fldCharType="separate"/>
      </w:r>
      <w:r>
        <w:rPr>
          <w:noProof/>
        </w:rPr>
        <w:t>3-2</w:t>
      </w:r>
      <w:r>
        <w:rPr>
          <w:noProof/>
        </w:rPr>
        <w:fldChar w:fldCharType="end"/>
      </w:r>
    </w:p>
    <w:p w14:paraId="53F7408A"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3.2</w:t>
      </w:r>
      <w:r>
        <w:rPr>
          <w:rFonts w:asciiTheme="minorHAnsi" w:eastAsiaTheme="minorEastAsia" w:hAnsiTheme="minorHAnsi" w:cstheme="minorBidi"/>
          <w:b w:val="0"/>
          <w:noProof/>
          <w:sz w:val="22"/>
          <w:szCs w:val="22"/>
          <w:lang w:eastAsia="zh-CN"/>
        </w:rPr>
        <w:tab/>
      </w:r>
      <w:r>
        <w:rPr>
          <w:noProof/>
        </w:rPr>
        <w:t>Arbitrary Shape Inclusions Microstructure (2D SG)</w:t>
      </w:r>
      <w:r>
        <w:rPr>
          <w:noProof/>
        </w:rPr>
        <w:tab/>
      </w:r>
      <w:r>
        <w:rPr>
          <w:noProof/>
        </w:rPr>
        <w:fldChar w:fldCharType="begin"/>
      </w:r>
      <w:r>
        <w:rPr>
          <w:noProof/>
        </w:rPr>
        <w:instrText xml:space="preserve"> PAGEREF _Toc451884747 \h </w:instrText>
      </w:r>
      <w:r>
        <w:rPr>
          <w:noProof/>
        </w:rPr>
      </w:r>
      <w:r>
        <w:rPr>
          <w:noProof/>
        </w:rPr>
        <w:fldChar w:fldCharType="separate"/>
      </w:r>
      <w:r>
        <w:rPr>
          <w:noProof/>
        </w:rPr>
        <w:t>3-5</w:t>
      </w:r>
      <w:r>
        <w:rPr>
          <w:noProof/>
        </w:rPr>
        <w:fldChar w:fldCharType="end"/>
      </w:r>
    </w:p>
    <w:p w14:paraId="4F73CA38" w14:textId="77777777" w:rsidR="00D47ACF" w:rsidRDefault="00D47ACF">
      <w:pPr>
        <w:pStyle w:val="TOC3"/>
        <w:rPr>
          <w:rFonts w:asciiTheme="minorHAnsi" w:eastAsiaTheme="minorEastAsia" w:hAnsiTheme="minorHAnsi" w:cstheme="minorBidi"/>
          <w:noProof/>
          <w:sz w:val="22"/>
          <w:szCs w:val="22"/>
          <w:lang w:eastAsia="zh-CN"/>
        </w:rPr>
      </w:pPr>
      <w:r>
        <w:rPr>
          <w:noProof/>
        </w:rPr>
        <w:t>Step 1: Create materials and sections</w:t>
      </w:r>
      <w:r>
        <w:rPr>
          <w:noProof/>
        </w:rPr>
        <w:tab/>
      </w:r>
      <w:r>
        <w:rPr>
          <w:noProof/>
        </w:rPr>
        <w:fldChar w:fldCharType="begin"/>
      </w:r>
      <w:r>
        <w:rPr>
          <w:noProof/>
        </w:rPr>
        <w:instrText xml:space="preserve"> PAGEREF _Toc451884748 \h </w:instrText>
      </w:r>
      <w:r>
        <w:rPr>
          <w:noProof/>
        </w:rPr>
      </w:r>
      <w:r>
        <w:rPr>
          <w:noProof/>
        </w:rPr>
        <w:fldChar w:fldCharType="separate"/>
      </w:r>
      <w:r>
        <w:rPr>
          <w:noProof/>
        </w:rPr>
        <w:t>3-5</w:t>
      </w:r>
      <w:r>
        <w:rPr>
          <w:noProof/>
        </w:rPr>
        <w:fldChar w:fldCharType="end"/>
      </w:r>
    </w:p>
    <w:p w14:paraId="2821A940" w14:textId="77777777" w:rsidR="00D47ACF" w:rsidRDefault="00D47ACF">
      <w:pPr>
        <w:pStyle w:val="TOC3"/>
        <w:rPr>
          <w:rFonts w:asciiTheme="minorHAnsi" w:eastAsiaTheme="minorEastAsia" w:hAnsiTheme="minorHAnsi" w:cstheme="minorBidi"/>
          <w:noProof/>
          <w:sz w:val="22"/>
          <w:szCs w:val="22"/>
          <w:lang w:eastAsia="zh-CN"/>
        </w:rPr>
      </w:pPr>
      <w:r>
        <w:rPr>
          <w:noProof/>
        </w:rPr>
        <w:t>Step 2: Set work plane</w:t>
      </w:r>
      <w:r>
        <w:rPr>
          <w:noProof/>
        </w:rPr>
        <w:tab/>
      </w:r>
      <w:r>
        <w:rPr>
          <w:noProof/>
        </w:rPr>
        <w:fldChar w:fldCharType="begin"/>
      </w:r>
      <w:r>
        <w:rPr>
          <w:noProof/>
        </w:rPr>
        <w:instrText xml:space="preserve"> PAGEREF _Toc451884749 \h </w:instrText>
      </w:r>
      <w:r>
        <w:rPr>
          <w:noProof/>
        </w:rPr>
      </w:r>
      <w:r>
        <w:rPr>
          <w:noProof/>
        </w:rPr>
        <w:fldChar w:fldCharType="separate"/>
      </w:r>
      <w:r>
        <w:rPr>
          <w:noProof/>
        </w:rPr>
        <w:t>3-6</w:t>
      </w:r>
      <w:r>
        <w:rPr>
          <w:noProof/>
        </w:rPr>
        <w:fldChar w:fldCharType="end"/>
      </w:r>
    </w:p>
    <w:p w14:paraId="2E66CD19" w14:textId="77777777" w:rsidR="00D47ACF" w:rsidRDefault="00D47ACF">
      <w:pPr>
        <w:pStyle w:val="TOC3"/>
        <w:rPr>
          <w:rFonts w:asciiTheme="minorHAnsi" w:eastAsiaTheme="minorEastAsia" w:hAnsiTheme="minorHAnsi" w:cstheme="minorBidi"/>
          <w:noProof/>
          <w:sz w:val="22"/>
          <w:szCs w:val="22"/>
          <w:lang w:eastAsia="zh-CN"/>
        </w:rPr>
      </w:pPr>
      <w:r>
        <w:rPr>
          <w:noProof/>
        </w:rPr>
        <w:t>Step 3: Create geometry of 2D customized SG</w:t>
      </w:r>
      <w:r>
        <w:rPr>
          <w:noProof/>
        </w:rPr>
        <w:tab/>
      </w:r>
      <w:r>
        <w:rPr>
          <w:noProof/>
        </w:rPr>
        <w:fldChar w:fldCharType="begin"/>
      </w:r>
      <w:r>
        <w:rPr>
          <w:noProof/>
        </w:rPr>
        <w:instrText xml:space="preserve"> PAGEREF _Toc451884750 \h </w:instrText>
      </w:r>
      <w:r>
        <w:rPr>
          <w:noProof/>
        </w:rPr>
      </w:r>
      <w:r>
        <w:rPr>
          <w:noProof/>
        </w:rPr>
        <w:fldChar w:fldCharType="separate"/>
      </w:r>
      <w:r>
        <w:rPr>
          <w:noProof/>
        </w:rPr>
        <w:t>3-6</w:t>
      </w:r>
      <w:r>
        <w:rPr>
          <w:noProof/>
        </w:rPr>
        <w:fldChar w:fldCharType="end"/>
      </w:r>
    </w:p>
    <w:p w14:paraId="38D7118C" w14:textId="77777777" w:rsidR="00D47ACF" w:rsidRDefault="00D47ACF">
      <w:pPr>
        <w:pStyle w:val="TOC3"/>
        <w:rPr>
          <w:rFonts w:asciiTheme="minorHAnsi" w:eastAsiaTheme="minorEastAsia" w:hAnsiTheme="minorHAnsi" w:cstheme="minorBidi"/>
          <w:noProof/>
          <w:sz w:val="22"/>
          <w:szCs w:val="22"/>
          <w:lang w:eastAsia="zh-CN"/>
        </w:rPr>
      </w:pPr>
      <w:r>
        <w:rPr>
          <w:noProof/>
        </w:rPr>
        <w:t>Step 4: Assign material sections, create mesh for the 2D customized SG</w:t>
      </w:r>
      <w:r>
        <w:rPr>
          <w:noProof/>
        </w:rPr>
        <w:tab/>
      </w:r>
      <w:r>
        <w:rPr>
          <w:noProof/>
        </w:rPr>
        <w:fldChar w:fldCharType="begin"/>
      </w:r>
      <w:r>
        <w:rPr>
          <w:noProof/>
        </w:rPr>
        <w:instrText xml:space="preserve"> PAGEREF _Toc451884751 \h </w:instrText>
      </w:r>
      <w:r>
        <w:rPr>
          <w:noProof/>
        </w:rPr>
      </w:r>
      <w:r>
        <w:rPr>
          <w:noProof/>
        </w:rPr>
        <w:fldChar w:fldCharType="separate"/>
      </w:r>
      <w:r>
        <w:rPr>
          <w:noProof/>
        </w:rPr>
        <w:t>3-7</w:t>
      </w:r>
      <w:r>
        <w:rPr>
          <w:noProof/>
        </w:rPr>
        <w:fldChar w:fldCharType="end"/>
      </w:r>
    </w:p>
    <w:p w14:paraId="2DC8FD0E" w14:textId="77777777" w:rsidR="00D47ACF" w:rsidRDefault="00D47ACF">
      <w:pPr>
        <w:pStyle w:val="TOC3"/>
        <w:rPr>
          <w:rFonts w:asciiTheme="minorHAnsi" w:eastAsiaTheme="minorEastAsia" w:hAnsiTheme="minorHAnsi" w:cstheme="minorBidi"/>
          <w:noProof/>
          <w:sz w:val="22"/>
          <w:szCs w:val="22"/>
          <w:lang w:eastAsia="zh-CN"/>
        </w:rPr>
      </w:pPr>
      <w:r>
        <w:rPr>
          <w:noProof/>
        </w:rPr>
        <w:t>Step 5: Generate User-defined Model Mesh</w:t>
      </w:r>
      <w:r>
        <w:rPr>
          <w:noProof/>
        </w:rPr>
        <w:tab/>
      </w:r>
      <w:r>
        <w:rPr>
          <w:noProof/>
        </w:rPr>
        <w:fldChar w:fldCharType="begin"/>
      </w:r>
      <w:r>
        <w:rPr>
          <w:noProof/>
        </w:rPr>
        <w:instrText xml:space="preserve"> PAGEREF _Toc451884752 \h </w:instrText>
      </w:r>
      <w:r>
        <w:rPr>
          <w:noProof/>
        </w:rPr>
      </w:r>
      <w:r>
        <w:rPr>
          <w:noProof/>
        </w:rPr>
        <w:fldChar w:fldCharType="separate"/>
      </w:r>
      <w:r>
        <w:rPr>
          <w:noProof/>
        </w:rPr>
        <w:t>3-7</w:t>
      </w:r>
      <w:r>
        <w:rPr>
          <w:noProof/>
        </w:rPr>
        <w:fldChar w:fldCharType="end"/>
      </w:r>
    </w:p>
    <w:p w14:paraId="12A0C9B8" w14:textId="77777777" w:rsidR="00D47ACF" w:rsidRDefault="00D47ACF">
      <w:pPr>
        <w:pStyle w:val="TOC3"/>
        <w:rPr>
          <w:rFonts w:asciiTheme="minorHAnsi" w:eastAsiaTheme="minorEastAsia" w:hAnsiTheme="minorHAnsi" w:cstheme="minorBidi"/>
          <w:noProof/>
          <w:sz w:val="22"/>
          <w:szCs w:val="22"/>
          <w:lang w:eastAsia="zh-CN"/>
        </w:rPr>
      </w:pPr>
      <w:r>
        <w:rPr>
          <w:noProof/>
        </w:rPr>
        <w:t>Step 6: Homogenization and dehomogenization</w:t>
      </w:r>
      <w:r>
        <w:rPr>
          <w:noProof/>
        </w:rPr>
        <w:tab/>
      </w:r>
      <w:r>
        <w:rPr>
          <w:noProof/>
        </w:rPr>
        <w:fldChar w:fldCharType="begin"/>
      </w:r>
      <w:r>
        <w:rPr>
          <w:noProof/>
        </w:rPr>
        <w:instrText xml:space="preserve"> PAGEREF _Toc451884753 \h </w:instrText>
      </w:r>
      <w:r>
        <w:rPr>
          <w:noProof/>
        </w:rPr>
      </w:r>
      <w:r>
        <w:rPr>
          <w:noProof/>
        </w:rPr>
        <w:fldChar w:fldCharType="separate"/>
      </w:r>
      <w:r>
        <w:rPr>
          <w:noProof/>
        </w:rPr>
        <w:t>3-9</w:t>
      </w:r>
      <w:r>
        <w:rPr>
          <w:noProof/>
        </w:rPr>
        <w:fldChar w:fldCharType="end"/>
      </w:r>
    </w:p>
    <w:p w14:paraId="3D676432"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3.3</w:t>
      </w:r>
      <w:r>
        <w:rPr>
          <w:rFonts w:asciiTheme="minorHAnsi" w:eastAsiaTheme="minorEastAsia" w:hAnsiTheme="minorHAnsi" w:cstheme="minorBidi"/>
          <w:b w:val="0"/>
          <w:noProof/>
          <w:sz w:val="22"/>
          <w:szCs w:val="22"/>
          <w:lang w:eastAsia="zh-CN"/>
        </w:rPr>
        <w:tab/>
      </w:r>
      <w:r>
        <w:rPr>
          <w:noProof/>
        </w:rPr>
        <w:t>Create Layups</w:t>
      </w:r>
      <w:r>
        <w:rPr>
          <w:noProof/>
        </w:rPr>
        <w:tab/>
      </w:r>
      <w:r>
        <w:rPr>
          <w:noProof/>
        </w:rPr>
        <w:fldChar w:fldCharType="begin"/>
      </w:r>
      <w:r>
        <w:rPr>
          <w:noProof/>
        </w:rPr>
        <w:instrText xml:space="preserve"> PAGEREF _Toc451884754 \h </w:instrText>
      </w:r>
      <w:r>
        <w:rPr>
          <w:noProof/>
        </w:rPr>
      </w:r>
      <w:r>
        <w:rPr>
          <w:noProof/>
        </w:rPr>
        <w:fldChar w:fldCharType="separate"/>
      </w:r>
      <w:r>
        <w:rPr>
          <w:noProof/>
        </w:rPr>
        <w:t>3-12</w:t>
      </w:r>
      <w:r>
        <w:rPr>
          <w:noProof/>
        </w:rPr>
        <w:fldChar w:fldCharType="end"/>
      </w:r>
    </w:p>
    <w:p w14:paraId="427BAF86" w14:textId="77777777" w:rsidR="00D47ACF" w:rsidRDefault="00D47ACF">
      <w:pPr>
        <w:pStyle w:val="TOC3"/>
        <w:rPr>
          <w:rFonts w:asciiTheme="minorHAnsi" w:eastAsiaTheme="minorEastAsia" w:hAnsiTheme="minorHAnsi" w:cstheme="minorBidi"/>
          <w:noProof/>
          <w:sz w:val="22"/>
          <w:szCs w:val="22"/>
          <w:lang w:eastAsia="zh-CN"/>
        </w:rPr>
      </w:pPr>
      <w:r>
        <w:rPr>
          <w:noProof/>
        </w:rPr>
        <w:t>3.3.1 Fast generation</w:t>
      </w:r>
      <w:r>
        <w:rPr>
          <w:noProof/>
        </w:rPr>
        <w:tab/>
      </w:r>
      <w:r>
        <w:rPr>
          <w:noProof/>
        </w:rPr>
        <w:fldChar w:fldCharType="begin"/>
      </w:r>
      <w:r>
        <w:rPr>
          <w:noProof/>
        </w:rPr>
        <w:instrText xml:space="preserve"> PAGEREF _Toc451884755 \h </w:instrText>
      </w:r>
      <w:r>
        <w:rPr>
          <w:noProof/>
        </w:rPr>
      </w:r>
      <w:r>
        <w:rPr>
          <w:noProof/>
        </w:rPr>
        <w:fldChar w:fldCharType="separate"/>
      </w:r>
      <w:r>
        <w:rPr>
          <w:noProof/>
        </w:rPr>
        <w:t>3-12</w:t>
      </w:r>
      <w:r>
        <w:rPr>
          <w:noProof/>
        </w:rPr>
        <w:fldChar w:fldCharType="end"/>
      </w:r>
    </w:p>
    <w:p w14:paraId="1E098DF6" w14:textId="77777777" w:rsidR="00D47ACF" w:rsidRDefault="00D47ACF">
      <w:pPr>
        <w:pStyle w:val="TOC3"/>
        <w:rPr>
          <w:rFonts w:asciiTheme="minorHAnsi" w:eastAsiaTheme="minorEastAsia" w:hAnsiTheme="minorHAnsi" w:cstheme="minorBidi"/>
          <w:noProof/>
          <w:sz w:val="22"/>
          <w:szCs w:val="22"/>
          <w:lang w:eastAsia="zh-CN"/>
        </w:rPr>
      </w:pPr>
      <w:r>
        <w:rPr>
          <w:noProof/>
        </w:rPr>
        <w:t>3.3.2 Read from file</w:t>
      </w:r>
      <w:r>
        <w:rPr>
          <w:noProof/>
        </w:rPr>
        <w:tab/>
      </w:r>
      <w:r>
        <w:rPr>
          <w:noProof/>
        </w:rPr>
        <w:fldChar w:fldCharType="begin"/>
      </w:r>
      <w:r>
        <w:rPr>
          <w:noProof/>
        </w:rPr>
        <w:instrText xml:space="preserve"> PAGEREF _Toc451884756 \h </w:instrText>
      </w:r>
      <w:r>
        <w:rPr>
          <w:noProof/>
        </w:rPr>
      </w:r>
      <w:r>
        <w:rPr>
          <w:noProof/>
        </w:rPr>
        <w:fldChar w:fldCharType="separate"/>
      </w:r>
      <w:r>
        <w:rPr>
          <w:noProof/>
        </w:rPr>
        <w:t>3-12</w:t>
      </w:r>
      <w:r>
        <w:rPr>
          <w:noProof/>
        </w:rPr>
        <w:fldChar w:fldCharType="end"/>
      </w:r>
    </w:p>
    <w:p w14:paraId="6F97C784"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3.4</w:t>
      </w:r>
      <w:r>
        <w:rPr>
          <w:rFonts w:asciiTheme="minorHAnsi" w:eastAsiaTheme="minorEastAsia" w:hAnsiTheme="minorHAnsi" w:cstheme="minorBidi"/>
          <w:b w:val="0"/>
          <w:noProof/>
          <w:sz w:val="22"/>
          <w:szCs w:val="22"/>
          <w:lang w:eastAsia="zh-CN"/>
        </w:rPr>
        <w:tab/>
      </w:r>
      <w:r>
        <w:rPr>
          <w:noProof/>
        </w:rPr>
        <w:t>Cross-Section with Arbitrary Shape</w:t>
      </w:r>
      <w:r>
        <w:rPr>
          <w:noProof/>
        </w:rPr>
        <w:tab/>
      </w:r>
      <w:r>
        <w:rPr>
          <w:noProof/>
        </w:rPr>
        <w:fldChar w:fldCharType="begin"/>
      </w:r>
      <w:r>
        <w:rPr>
          <w:noProof/>
        </w:rPr>
        <w:instrText xml:space="preserve"> PAGEREF _Toc451884757 \h </w:instrText>
      </w:r>
      <w:r>
        <w:rPr>
          <w:noProof/>
        </w:rPr>
      </w:r>
      <w:r>
        <w:rPr>
          <w:noProof/>
        </w:rPr>
        <w:fldChar w:fldCharType="separate"/>
      </w:r>
      <w:r>
        <w:rPr>
          <w:noProof/>
        </w:rPr>
        <w:t>3-14</w:t>
      </w:r>
      <w:r>
        <w:rPr>
          <w:noProof/>
        </w:rPr>
        <w:fldChar w:fldCharType="end"/>
      </w:r>
    </w:p>
    <w:p w14:paraId="2CCE1927" w14:textId="77777777" w:rsidR="00D47ACF" w:rsidRDefault="00D47ACF">
      <w:pPr>
        <w:pStyle w:val="TOC3"/>
        <w:rPr>
          <w:rFonts w:asciiTheme="minorHAnsi" w:eastAsiaTheme="minorEastAsia" w:hAnsiTheme="minorHAnsi" w:cstheme="minorBidi"/>
          <w:noProof/>
          <w:sz w:val="22"/>
          <w:szCs w:val="22"/>
          <w:lang w:eastAsia="zh-CN"/>
        </w:rPr>
      </w:pPr>
      <w:r>
        <w:rPr>
          <w:noProof/>
        </w:rPr>
        <w:t>3.4.1 Laminate in the GUI</w:t>
      </w:r>
      <w:r>
        <w:rPr>
          <w:noProof/>
        </w:rPr>
        <w:tab/>
      </w:r>
      <w:r>
        <w:rPr>
          <w:noProof/>
        </w:rPr>
        <w:fldChar w:fldCharType="begin"/>
      </w:r>
      <w:r>
        <w:rPr>
          <w:noProof/>
        </w:rPr>
        <w:instrText xml:space="preserve"> PAGEREF _Toc451884758 \h </w:instrText>
      </w:r>
      <w:r>
        <w:rPr>
          <w:noProof/>
        </w:rPr>
      </w:r>
      <w:r>
        <w:rPr>
          <w:noProof/>
        </w:rPr>
        <w:fldChar w:fldCharType="separate"/>
      </w:r>
      <w:r>
        <w:rPr>
          <w:noProof/>
        </w:rPr>
        <w:t>3-14</w:t>
      </w:r>
      <w:r>
        <w:rPr>
          <w:noProof/>
        </w:rPr>
        <w:fldChar w:fldCharType="end"/>
      </w:r>
    </w:p>
    <w:p w14:paraId="79A7ACEE" w14:textId="77777777" w:rsidR="00D47ACF" w:rsidRDefault="00D47ACF">
      <w:pPr>
        <w:pStyle w:val="TOC3"/>
        <w:rPr>
          <w:rFonts w:asciiTheme="minorHAnsi" w:eastAsiaTheme="minorEastAsia" w:hAnsiTheme="minorHAnsi" w:cstheme="minorBidi"/>
          <w:noProof/>
          <w:sz w:val="22"/>
          <w:szCs w:val="22"/>
          <w:lang w:eastAsia="zh-CN"/>
        </w:rPr>
      </w:pPr>
      <w:r>
        <w:rPr>
          <w:noProof/>
        </w:rPr>
        <w:t>3.4.2 Dialog box</w:t>
      </w:r>
      <w:r>
        <w:rPr>
          <w:noProof/>
        </w:rPr>
        <w:tab/>
      </w:r>
      <w:r>
        <w:rPr>
          <w:noProof/>
        </w:rPr>
        <w:fldChar w:fldCharType="begin"/>
      </w:r>
      <w:r>
        <w:rPr>
          <w:noProof/>
        </w:rPr>
        <w:instrText xml:space="preserve"> PAGEREF _Toc451884759 \h </w:instrText>
      </w:r>
      <w:r>
        <w:rPr>
          <w:noProof/>
        </w:rPr>
      </w:r>
      <w:r>
        <w:rPr>
          <w:noProof/>
        </w:rPr>
        <w:fldChar w:fldCharType="separate"/>
      </w:r>
      <w:r>
        <w:rPr>
          <w:noProof/>
        </w:rPr>
        <w:t>3-14</w:t>
      </w:r>
      <w:r>
        <w:rPr>
          <w:noProof/>
        </w:rPr>
        <w:fldChar w:fldCharType="end"/>
      </w:r>
    </w:p>
    <w:p w14:paraId="30A21668" w14:textId="77777777" w:rsidR="00D47ACF" w:rsidRDefault="00D47ACF">
      <w:pPr>
        <w:pStyle w:val="TOC3"/>
        <w:rPr>
          <w:rFonts w:asciiTheme="minorHAnsi" w:eastAsiaTheme="minorEastAsia" w:hAnsiTheme="minorHAnsi" w:cstheme="minorBidi"/>
          <w:noProof/>
          <w:sz w:val="22"/>
          <w:szCs w:val="22"/>
          <w:lang w:eastAsia="zh-CN"/>
        </w:rPr>
      </w:pPr>
      <w:r>
        <w:rPr>
          <w:noProof/>
        </w:rPr>
        <w:lastRenderedPageBreak/>
        <w:t>3.4.3 Prerequisite</w:t>
      </w:r>
      <w:r>
        <w:rPr>
          <w:noProof/>
        </w:rPr>
        <w:tab/>
      </w:r>
      <w:r>
        <w:rPr>
          <w:noProof/>
        </w:rPr>
        <w:fldChar w:fldCharType="begin"/>
      </w:r>
      <w:r>
        <w:rPr>
          <w:noProof/>
        </w:rPr>
        <w:instrText xml:space="preserve"> PAGEREF _Toc451884760 \h </w:instrText>
      </w:r>
      <w:r>
        <w:rPr>
          <w:noProof/>
        </w:rPr>
      </w:r>
      <w:r>
        <w:rPr>
          <w:noProof/>
        </w:rPr>
        <w:fldChar w:fldCharType="separate"/>
      </w:r>
      <w:r>
        <w:rPr>
          <w:noProof/>
        </w:rPr>
        <w:t>3-15</w:t>
      </w:r>
      <w:r>
        <w:rPr>
          <w:noProof/>
        </w:rPr>
        <w:fldChar w:fldCharType="end"/>
      </w:r>
    </w:p>
    <w:p w14:paraId="554255A4" w14:textId="77777777" w:rsidR="00D47ACF" w:rsidRDefault="00D47ACF">
      <w:pPr>
        <w:pStyle w:val="TOC3"/>
        <w:rPr>
          <w:rFonts w:asciiTheme="minorHAnsi" w:eastAsiaTheme="minorEastAsia" w:hAnsiTheme="minorHAnsi" w:cstheme="minorBidi"/>
          <w:noProof/>
          <w:sz w:val="22"/>
          <w:szCs w:val="22"/>
          <w:lang w:eastAsia="zh-CN"/>
        </w:rPr>
      </w:pPr>
      <w:r>
        <w:rPr>
          <w:noProof/>
        </w:rPr>
        <w:t>3.4.4 Example</w:t>
      </w:r>
      <w:r>
        <w:rPr>
          <w:noProof/>
        </w:rPr>
        <w:tab/>
      </w:r>
      <w:r>
        <w:rPr>
          <w:noProof/>
        </w:rPr>
        <w:fldChar w:fldCharType="begin"/>
      </w:r>
      <w:r>
        <w:rPr>
          <w:noProof/>
        </w:rPr>
        <w:instrText xml:space="preserve"> PAGEREF _Toc451884761 \h </w:instrText>
      </w:r>
      <w:r>
        <w:rPr>
          <w:noProof/>
        </w:rPr>
      </w:r>
      <w:r>
        <w:rPr>
          <w:noProof/>
        </w:rPr>
        <w:fldChar w:fldCharType="separate"/>
      </w:r>
      <w:r>
        <w:rPr>
          <w:noProof/>
        </w:rPr>
        <w:t>3-15</w:t>
      </w:r>
      <w:r>
        <w:rPr>
          <w:noProof/>
        </w:rPr>
        <w:fldChar w:fldCharType="end"/>
      </w:r>
    </w:p>
    <w:p w14:paraId="6CDC67D1" w14:textId="77777777" w:rsidR="00D47ACF" w:rsidRDefault="00D47ACF">
      <w:pPr>
        <w:pStyle w:val="TOC2"/>
        <w:tabs>
          <w:tab w:val="left" w:pos="960"/>
        </w:tabs>
        <w:rPr>
          <w:rFonts w:asciiTheme="minorHAnsi" w:eastAsiaTheme="minorEastAsia" w:hAnsiTheme="minorHAnsi" w:cstheme="minorBidi"/>
          <w:b w:val="0"/>
          <w:noProof/>
          <w:sz w:val="22"/>
          <w:szCs w:val="22"/>
          <w:lang w:eastAsia="zh-CN"/>
        </w:rPr>
      </w:pPr>
      <w:r>
        <w:rPr>
          <w:noProof/>
        </w:rPr>
        <w:t>3.5</w:t>
      </w:r>
      <w:r>
        <w:rPr>
          <w:rFonts w:asciiTheme="minorHAnsi" w:eastAsiaTheme="minorEastAsia" w:hAnsiTheme="minorHAnsi" w:cstheme="minorBidi"/>
          <w:b w:val="0"/>
          <w:noProof/>
          <w:sz w:val="22"/>
          <w:szCs w:val="22"/>
          <w:lang w:eastAsia="zh-CN"/>
        </w:rPr>
        <w:tab/>
      </w:r>
      <w:r>
        <w:rPr>
          <w:noProof/>
        </w:rPr>
        <w:t>Cross-Section with Airfoil Shape</w:t>
      </w:r>
      <w:r>
        <w:rPr>
          <w:noProof/>
        </w:rPr>
        <w:tab/>
      </w:r>
      <w:r>
        <w:rPr>
          <w:noProof/>
        </w:rPr>
        <w:fldChar w:fldCharType="begin"/>
      </w:r>
      <w:r>
        <w:rPr>
          <w:noProof/>
        </w:rPr>
        <w:instrText xml:space="preserve"> PAGEREF _Toc451884762 \h </w:instrText>
      </w:r>
      <w:r>
        <w:rPr>
          <w:noProof/>
        </w:rPr>
      </w:r>
      <w:r>
        <w:rPr>
          <w:noProof/>
        </w:rPr>
        <w:fldChar w:fldCharType="separate"/>
      </w:r>
      <w:r>
        <w:rPr>
          <w:noProof/>
        </w:rPr>
        <w:t>3-28</w:t>
      </w:r>
      <w:r>
        <w:rPr>
          <w:noProof/>
        </w:rPr>
        <w:fldChar w:fldCharType="end"/>
      </w:r>
    </w:p>
    <w:p w14:paraId="5E87A4B3" w14:textId="77777777" w:rsidR="00D47ACF" w:rsidRDefault="00D47ACF">
      <w:pPr>
        <w:pStyle w:val="TOC3"/>
        <w:rPr>
          <w:rFonts w:asciiTheme="minorHAnsi" w:eastAsiaTheme="minorEastAsia" w:hAnsiTheme="minorHAnsi" w:cstheme="minorBidi"/>
          <w:noProof/>
          <w:sz w:val="22"/>
          <w:szCs w:val="22"/>
          <w:lang w:eastAsia="zh-CN"/>
        </w:rPr>
      </w:pPr>
      <w:r>
        <w:rPr>
          <w:noProof/>
        </w:rPr>
        <w:t>3.5.1 General</w:t>
      </w:r>
      <w:r>
        <w:rPr>
          <w:noProof/>
        </w:rPr>
        <w:tab/>
      </w:r>
      <w:r>
        <w:rPr>
          <w:noProof/>
        </w:rPr>
        <w:fldChar w:fldCharType="begin"/>
      </w:r>
      <w:r>
        <w:rPr>
          <w:noProof/>
        </w:rPr>
        <w:instrText xml:space="preserve"> PAGEREF _Toc451884763 \h </w:instrText>
      </w:r>
      <w:r>
        <w:rPr>
          <w:noProof/>
        </w:rPr>
      </w:r>
      <w:r>
        <w:rPr>
          <w:noProof/>
        </w:rPr>
        <w:fldChar w:fldCharType="separate"/>
      </w:r>
      <w:r>
        <w:rPr>
          <w:noProof/>
        </w:rPr>
        <w:t>3-28</w:t>
      </w:r>
      <w:r>
        <w:rPr>
          <w:noProof/>
        </w:rPr>
        <w:fldChar w:fldCharType="end"/>
      </w:r>
    </w:p>
    <w:p w14:paraId="14C656E6" w14:textId="77777777" w:rsidR="00D47ACF" w:rsidRDefault="00D47ACF">
      <w:pPr>
        <w:pStyle w:val="TOC3"/>
        <w:rPr>
          <w:rFonts w:asciiTheme="minorHAnsi" w:eastAsiaTheme="minorEastAsia" w:hAnsiTheme="minorHAnsi" w:cstheme="minorBidi"/>
          <w:noProof/>
          <w:sz w:val="22"/>
          <w:szCs w:val="22"/>
          <w:lang w:eastAsia="zh-CN"/>
        </w:rPr>
      </w:pPr>
      <w:r>
        <w:rPr>
          <w:noProof/>
        </w:rPr>
        <w:t>3.5.2 Input data files</w:t>
      </w:r>
      <w:r>
        <w:rPr>
          <w:noProof/>
        </w:rPr>
        <w:tab/>
      </w:r>
      <w:r>
        <w:rPr>
          <w:noProof/>
        </w:rPr>
        <w:fldChar w:fldCharType="begin"/>
      </w:r>
      <w:r>
        <w:rPr>
          <w:noProof/>
        </w:rPr>
        <w:instrText xml:space="preserve"> PAGEREF _Toc451884764 \h </w:instrText>
      </w:r>
      <w:r>
        <w:rPr>
          <w:noProof/>
        </w:rPr>
      </w:r>
      <w:r>
        <w:rPr>
          <w:noProof/>
        </w:rPr>
        <w:fldChar w:fldCharType="separate"/>
      </w:r>
      <w:r>
        <w:rPr>
          <w:noProof/>
        </w:rPr>
        <w:t>3-28</w:t>
      </w:r>
      <w:r>
        <w:rPr>
          <w:noProof/>
        </w:rPr>
        <w:fldChar w:fldCharType="end"/>
      </w:r>
    </w:p>
    <w:p w14:paraId="1800704D" w14:textId="77777777" w:rsidR="00D47ACF" w:rsidRDefault="00D47ACF">
      <w:pPr>
        <w:pStyle w:val="TOC3"/>
        <w:rPr>
          <w:rFonts w:asciiTheme="minorHAnsi" w:eastAsiaTheme="minorEastAsia" w:hAnsiTheme="minorHAnsi" w:cstheme="minorBidi"/>
          <w:noProof/>
          <w:sz w:val="22"/>
          <w:szCs w:val="22"/>
          <w:lang w:eastAsia="zh-CN"/>
        </w:rPr>
      </w:pPr>
      <w:r>
        <w:rPr>
          <w:noProof/>
        </w:rPr>
        <w:t>3.5.3 Create cross-section model in Abaqus from input files</w:t>
      </w:r>
      <w:r>
        <w:rPr>
          <w:noProof/>
        </w:rPr>
        <w:tab/>
      </w:r>
      <w:r>
        <w:rPr>
          <w:noProof/>
        </w:rPr>
        <w:fldChar w:fldCharType="begin"/>
      </w:r>
      <w:r>
        <w:rPr>
          <w:noProof/>
        </w:rPr>
        <w:instrText xml:space="preserve"> PAGEREF _Toc451884765 \h </w:instrText>
      </w:r>
      <w:r>
        <w:rPr>
          <w:noProof/>
        </w:rPr>
      </w:r>
      <w:r>
        <w:rPr>
          <w:noProof/>
        </w:rPr>
        <w:fldChar w:fldCharType="separate"/>
      </w:r>
      <w:r>
        <w:rPr>
          <w:noProof/>
        </w:rPr>
        <w:t>3-32</w:t>
      </w:r>
      <w:r>
        <w:rPr>
          <w:noProof/>
        </w:rPr>
        <w:fldChar w:fldCharType="end"/>
      </w:r>
    </w:p>
    <w:p w14:paraId="63E0FD08" w14:textId="77777777" w:rsidR="00D47ACF" w:rsidRDefault="00D47ACF">
      <w:pPr>
        <w:pStyle w:val="TOC3"/>
        <w:rPr>
          <w:rFonts w:asciiTheme="minorHAnsi" w:eastAsiaTheme="minorEastAsia" w:hAnsiTheme="minorHAnsi" w:cstheme="minorBidi"/>
          <w:noProof/>
          <w:sz w:val="22"/>
          <w:szCs w:val="22"/>
          <w:lang w:eastAsia="zh-CN"/>
        </w:rPr>
      </w:pPr>
      <w:r>
        <w:rPr>
          <w:noProof/>
        </w:rPr>
        <w:t>3.5.4 Homogenization</w:t>
      </w:r>
      <w:r>
        <w:rPr>
          <w:noProof/>
        </w:rPr>
        <w:tab/>
      </w:r>
      <w:r>
        <w:rPr>
          <w:noProof/>
        </w:rPr>
        <w:fldChar w:fldCharType="begin"/>
      </w:r>
      <w:r>
        <w:rPr>
          <w:noProof/>
        </w:rPr>
        <w:instrText xml:space="preserve"> PAGEREF _Toc451884766 \h </w:instrText>
      </w:r>
      <w:r>
        <w:rPr>
          <w:noProof/>
        </w:rPr>
      </w:r>
      <w:r>
        <w:rPr>
          <w:noProof/>
        </w:rPr>
        <w:fldChar w:fldCharType="separate"/>
      </w:r>
      <w:r>
        <w:rPr>
          <w:noProof/>
        </w:rPr>
        <w:t>3-33</w:t>
      </w:r>
      <w:r>
        <w:rPr>
          <w:noProof/>
        </w:rPr>
        <w:fldChar w:fldCharType="end"/>
      </w:r>
    </w:p>
    <w:p w14:paraId="49580B8D" w14:textId="77777777" w:rsidR="00D47ACF" w:rsidRDefault="00D47ACF">
      <w:pPr>
        <w:pStyle w:val="TOC1"/>
        <w:tabs>
          <w:tab w:val="left" w:pos="720"/>
        </w:tabs>
        <w:rPr>
          <w:rFonts w:asciiTheme="minorHAnsi" w:eastAsiaTheme="minorEastAsia" w:hAnsiTheme="minorHAnsi" w:cstheme="minorBidi"/>
          <w:b w:val="0"/>
          <w:i w:val="0"/>
          <w:noProof/>
          <w:sz w:val="22"/>
          <w:szCs w:val="22"/>
          <w:lang w:eastAsia="zh-CN"/>
        </w:rPr>
      </w:pPr>
      <w:r>
        <w:rPr>
          <w:noProof/>
        </w:rPr>
        <w:t>4.0</w:t>
      </w:r>
      <w:r>
        <w:rPr>
          <w:rFonts w:asciiTheme="minorHAnsi" w:eastAsiaTheme="minorEastAsia" w:hAnsiTheme="minorHAnsi" w:cstheme="minorBidi"/>
          <w:b w:val="0"/>
          <w:i w:val="0"/>
          <w:noProof/>
          <w:sz w:val="22"/>
          <w:szCs w:val="22"/>
          <w:lang w:eastAsia="zh-CN"/>
        </w:rPr>
        <w:tab/>
      </w:r>
      <w:r>
        <w:rPr>
          <w:noProof/>
        </w:rPr>
        <w:t>IMPORT HOMOGENIZED PROPERTIES TO MACRO MODEL ANALYSIS</w:t>
      </w:r>
      <w:r>
        <w:rPr>
          <w:noProof/>
        </w:rPr>
        <w:tab/>
      </w:r>
      <w:r>
        <w:rPr>
          <w:noProof/>
        </w:rPr>
        <w:fldChar w:fldCharType="begin"/>
      </w:r>
      <w:r>
        <w:rPr>
          <w:noProof/>
        </w:rPr>
        <w:instrText xml:space="preserve"> PAGEREF _Toc451884767 \h </w:instrText>
      </w:r>
      <w:r>
        <w:rPr>
          <w:noProof/>
        </w:rPr>
      </w:r>
      <w:r>
        <w:rPr>
          <w:noProof/>
        </w:rPr>
        <w:fldChar w:fldCharType="separate"/>
      </w:r>
      <w:r>
        <w:rPr>
          <w:noProof/>
        </w:rPr>
        <w:t>4-35</w:t>
      </w:r>
      <w:r>
        <w:rPr>
          <w:noProof/>
        </w:rPr>
        <w:fldChar w:fldCharType="end"/>
      </w:r>
    </w:p>
    <w:p w14:paraId="1CF713F5" w14:textId="77777777" w:rsidR="00E96384" w:rsidRDefault="00B54FBD">
      <w:pPr>
        <w:tabs>
          <w:tab w:val="left" w:pos="540"/>
        </w:tabs>
      </w:pPr>
      <w:r>
        <w:fldChar w:fldCharType="end"/>
      </w:r>
    </w:p>
    <w:p w14:paraId="4DC56EB3" w14:textId="77777777" w:rsidR="00E96384" w:rsidRDefault="00E96384"/>
    <w:p w14:paraId="2A34BAEC" w14:textId="77777777" w:rsidR="00E96384" w:rsidRDefault="00E96384">
      <w:pPr>
        <w:sectPr w:rsidR="00E96384" w:rsidSect="00A409E2">
          <w:headerReference w:type="default" r:id="rId11"/>
          <w:footerReference w:type="default" r:id="rId12"/>
          <w:pgSz w:w="12240" w:h="15840" w:code="1"/>
          <w:pgMar w:top="1440" w:right="1440" w:bottom="1440" w:left="1440" w:header="720" w:footer="720" w:gutter="0"/>
          <w:pgNumType w:fmt="lowerRoman"/>
          <w:cols w:space="720"/>
        </w:sectPr>
      </w:pPr>
    </w:p>
    <w:p w14:paraId="43F3A6CF" w14:textId="77777777" w:rsidR="00E96384" w:rsidRDefault="00E96384"/>
    <w:p w14:paraId="75531A14" w14:textId="77777777" w:rsidR="00E96384" w:rsidRDefault="00E96384"/>
    <w:p w14:paraId="101C6B07" w14:textId="77777777" w:rsidR="00E96384" w:rsidRDefault="00E96384"/>
    <w:p w14:paraId="2D42A577" w14:textId="77777777" w:rsidR="00E96384" w:rsidRDefault="00E96384"/>
    <w:p w14:paraId="70D2895D" w14:textId="77777777" w:rsidR="00E96384" w:rsidRDefault="00E96384"/>
    <w:p w14:paraId="57ECAB65" w14:textId="77777777" w:rsidR="00E96384" w:rsidRDefault="00E96384"/>
    <w:p w14:paraId="2D783036" w14:textId="77777777" w:rsidR="00E96384" w:rsidRDefault="00E96384"/>
    <w:p w14:paraId="76DE5E62" w14:textId="77777777" w:rsidR="00E96384" w:rsidRDefault="00E96384"/>
    <w:p w14:paraId="4BD7BC7A" w14:textId="77777777" w:rsidR="00E96384" w:rsidRDefault="00E96384"/>
    <w:p w14:paraId="2E667D4C" w14:textId="77777777" w:rsidR="00E96384" w:rsidRDefault="00E96384"/>
    <w:p w14:paraId="2CE19272" w14:textId="77777777" w:rsidR="00E96384" w:rsidRDefault="00E96384"/>
    <w:p w14:paraId="64BBDDFA" w14:textId="77777777" w:rsidR="00E96384" w:rsidRDefault="00E96384"/>
    <w:p w14:paraId="163FB35D" w14:textId="77777777" w:rsidR="00E96384" w:rsidRDefault="00E96384"/>
    <w:p w14:paraId="24D0ADB6" w14:textId="77777777" w:rsidR="00E96384" w:rsidRDefault="00E96384"/>
    <w:p w14:paraId="74A4D80F" w14:textId="77777777" w:rsidR="00E96384" w:rsidRDefault="00E96384"/>
    <w:p w14:paraId="7301B972" w14:textId="77777777" w:rsidR="00E96384" w:rsidRDefault="00E96384"/>
    <w:p w14:paraId="24345050" w14:textId="77777777" w:rsidR="00E96384" w:rsidRDefault="00E96384"/>
    <w:p w14:paraId="05F9D752" w14:textId="77777777" w:rsidR="00E96384" w:rsidRDefault="00E96384"/>
    <w:p w14:paraId="5CC6187D" w14:textId="77777777" w:rsidR="00E96384" w:rsidRDefault="00E96384"/>
    <w:p w14:paraId="36A659FD" w14:textId="77777777" w:rsidR="00E96384" w:rsidRDefault="00E96384"/>
    <w:p w14:paraId="26D70BF0" w14:textId="77777777" w:rsidR="00E96384" w:rsidRDefault="00E96384"/>
    <w:p w14:paraId="22F1C58A" w14:textId="77777777" w:rsidR="00E96384" w:rsidRPr="00FE59FC" w:rsidRDefault="00FE3C64" w:rsidP="00FE3C64">
      <w:pPr>
        <w:jc w:val="right"/>
        <w:rPr>
          <w:rFonts w:ascii="Arial" w:hAnsi="Arial"/>
          <w:b/>
          <w:sz w:val="40"/>
        </w:rPr>
        <w:sectPr w:rsidR="00E96384" w:rsidRPr="00FE59FC" w:rsidSect="00A409E2">
          <w:headerReference w:type="default" r:id="rId13"/>
          <w:footerReference w:type="default" r:id="rId14"/>
          <w:pgSz w:w="12240" w:h="15840" w:code="1"/>
          <w:pgMar w:top="1440" w:right="1440" w:bottom="1440" w:left="1440" w:header="720" w:footer="720" w:gutter="0"/>
          <w:pgNumType w:start="1" w:chapStyle="1"/>
          <w:cols w:space="720"/>
        </w:sectPr>
      </w:pPr>
      <w:r w:rsidRPr="00FE59FC">
        <w:rPr>
          <w:rFonts w:ascii="Arial" w:hAnsi="Arial"/>
          <w:b/>
          <w:sz w:val="40"/>
        </w:rPr>
        <w:t>1.0</w:t>
      </w:r>
      <w:r w:rsidRPr="00FE59FC">
        <w:rPr>
          <w:rFonts w:ascii="Arial" w:hAnsi="Arial"/>
          <w:b/>
          <w:sz w:val="40"/>
        </w:rPr>
        <w:tab/>
        <w:t>GENERAL INFORMATION</w:t>
      </w:r>
    </w:p>
    <w:p w14:paraId="30340052" w14:textId="77777777" w:rsidR="00E96384" w:rsidRDefault="00E96384">
      <w:pPr>
        <w:rPr>
          <w:i/>
        </w:rPr>
      </w:pPr>
    </w:p>
    <w:p w14:paraId="55FD24AD" w14:textId="77777777" w:rsidR="00E96384" w:rsidRDefault="00E96384" w:rsidP="00015428">
      <w:pPr>
        <w:pStyle w:val="Heading1"/>
      </w:pPr>
      <w:bookmarkStart w:id="0" w:name="_Toc480255361"/>
      <w:bookmarkStart w:id="1" w:name="_Toc480348002"/>
      <w:bookmarkStart w:id="2" w:name="_Toc451884720"/>
      <w:r>
        <w:t>GENERAL</w:t>
      </w:r>
      <w:bookmarkEnd w:id="0"/>
      <w:r>
        <w:t xml:space="preserve"> INFORMATION</w:t>
      </w:r>
      <w:bookmarkEnd w:id="1"/>
      <w:bookmarkEnd w:id="2"/>
    </w:p>
    <w:p w14:paraId="6B74E759" w14:textId="77777777" w:rsidR="00D82A7D" w:rsidRPr="00D82A7D" w:rsidRDefault="00D82A7D" w:rsidP="00D82A7D"/>
    <w:p w14:paraId="7EDC2DC0" w14:textId="77777777" w:rsidR="00E96384" w:rsidRDefault="00D82A7D" w:rsidP="00B2146C">
      <w:pPr>
        <w:rPr>
          <w:szCs w:val="24"/>
        </w:rPr>
      </w:pPr>
      <w:r>
        <w:rPr>
          <w:szCs w:val="24"/>
        </w:rPr>
        <w:t xml:space="preserve">Based on </w:t>
      </w:r>
      <w:r w:rsidR="006C58DA">
        <w:rPr>
          <w:szCs w:val="24"/>
        </w:rPr>
        <w:t xml:space="preserve">the </w:t>
      </w:r>
      <w:r>
        <w:rPr>
          <w:szCs w:val="24"/>
        </w:rPr>
        <w:t xml:space="preserve">recently invented </w:t>
      </w:r>
      <w:r w:rsidR="006C58DA">
        <w:rPr>
          <w:szCs w:val="24"/>
        </w:rPr>
        <w:t>M</w:t>
      </w:r>
      <w:r>
        <w:rPr>
          <w:szCs w:val="24"/>
        </w:rPr>
        <w:t>echanics of Structure Genome</w:t>
      </w:r>
      <w:r w:rsidR="00BC33F5">
        <w:rPr>
          <w:szCs w:val="24"/>
        </w:rPr>
        <w:t xml:space="preserve"> (</w:t>
      </w:r>
      <w:r w:rsidR="006C58DA">
        <w:rPr>
          <w:szCs w:val="24"/>
        </w:rPr>
        <w:t>M</w:t>
      </w:r>
      <w:r w:rsidR="00BC33F5">
        <w:rPr>
          <w:szCs w:val="24"/>
        </w:rPr>
        <w:t>SG)</w:t>
      </w:r>
      <w:r w:rsidRPr="00D82A7D">
        <w:rPr>
          <w:szCs w:val="24"/>
        </w:rPr>
        <w:t xml:space="preserve">, SwiftComp™ provides an efficient and accurate </w:t>
      </w:r>
      <w:r w:rsidR="006C58DA">
        <w:rPr>
          <w:szCs w:val="24"/>
        </w:rPr>
        <w:t xml:space="preserve">approach </w:t>
      </w:r>
      <w:r w:rsidRPr="00D82A7D">
        <w:rPr>
          <w:szCs w:val="24"/>
        </w:rPr>
        <w:t xml:space="preserve">for modeling composite materials and structures. It can be used either independently as a tool for virtual testing of composites or as a plugin to power conventional FEA codes with high-fidelity multiscale modeling for composites. </w:t>
      </w:r>
      <w:r w:rsidR="006C58DA" w:rsidRPr="00D82A7D">
        <w:rPr>
          <w:szCs w:val="24"/>
        </w:rPr>
        <w:t>SwiftComp™</w:t>
      </w:r>
      <w:r w:rsidR="006C58DA">
        <w:rPr>
          <w:szCs w:val="24"/>
        </w:rPr>
        <w:t xml:space="preserve"> </w:t>
      </w:r>
      <w:r w:rsidRPr="00D82A7D">
        <w:rPr>
          <w:szCs w:val="24"/>
        </w:rPr>
        <w:t xml:space="preserve">implements a true multiscale theory which assures the best models at </w:t>
      </w:r>
      <w:r w:rsidR="006C58DA">
        <w:rPr>
          <w:szCs w:val="24"/>
        </w:rPr>
        <w:t>a given level of efficiency</w:t>
      </w:r>
      <w:r w:rsidRPr="00D82A7D">
        <w:rPr>
          <w:szCs w:val="24"/>
        </w:rPr>
        <w:t xml:space="preserve"> to capture both anisotropy and heterogeneity of composite</w:t>
      </w:r>
      <w:r w:rsidR="004572F3">
        <w:rPr>
          <w:szCs w:val="24"/>
        </w:rPr>
        <w:t>s</w:t>
      </w:r>
      <w:r w:rsidRPr="00D82A7D">
        <w:rPr>
          <w:szCs w:val="24"/>
        </w:rPr>
        <w:t xml:space="preserve"> at the microscopic scale</w:t>
      </w:r>
      <w:r w:rsidR="004572F3">
        <w:rPr>
          <w:szCs w:val="24"/>
        </w:rPr>
        <w:t xml:space="preserve"> </w:t>
      </w:r>
      <w:r w:rsidR="003E6329">
        <w:rPr>
          <w:szCs w:val="24"/>
        </w:rPr>
        <w:t xml:space="preserve">or </w:t>
      </w:r>
      <w:r w:rsidR="004572F3">
        <w:rPr>
          <w:szCs w:val="24"/>
        </w:rPr>
        <w:t>any other scale of user’s interest</w:t>
      </w:r>
      <w:r w:rsidRPr="00D82A7D">
        <w:rPr>
          <w:szCs w:val="24"/>
        </w:rPr>
        <w:t xml:space="preserve">. </w:t>
      </w:r>
      <w:r w:rsidR="006C58DA" w:rsidRPr="00D82A7D">
        <w:rPr>
          <w:szCs w:val="24"/>
        </w:rPr>
        <w:t>SwiftComp™</w:t>
      </w:r>
      <w:r w:rsidR="006C58DA">
        <w:rPr>
          <w:szCs w:val="24"/>
        </w:rPr>
        <w:t xml:space="preserve"> </w:t>
      </w:r>
      <w:r w:rsidRPr="00D82A7D">
        <w:rPr>
          <w:szCs w:val="24"/>
        </w:rPr>
        <w:t xml:space="preserve">enables engineers to model composites as </w:t>
      </w:r>
      <w:r w:rsidR="00FD3511">
        <w:rPr>
          <w:szCs w:val="24"/>
        </w:rPr>
        <w:t xml:space="preserve">a </w:t>
      </w:r>
      <w:r w:rsidRPr="00D82A7D">
        <w:rPr>
          <w:szCs w:val="24"/>
        </w:rPr>
        <w:t xml:space="preserve">black aluminum, capturing details as needed and affordable. This saves orders of magnitude in computing time and resources without sacrificing accuracy, while enabling engineers to tackle complex problems </w:t>
      </w:r>
      <w:r w:rsidR="006C58DA">
        <w:rPr>
          <w:szCs w:val="24"/>
        </w:rPr>
        <w:t>effectively</w:t>
      </w:r>
      <w:r w:rsidRPr="00D82A7D">
        <w:rPr>
          <w:szCs w:val="24"/>
        </w:rPr>
        <w:t xml:space="preserve">. </w:t>
      </w:r>
    </w:p>
    <w:p w14:paraId="5FD418A8" w14:textId="77777777" w:rsidR="00D82A7D" w:rsidRDefault="00D82A7D" w:rsidP="00B2146C">
      <w:pPr>
        <w:rPr>
          <w:szCs w:val="24"/>
        </w:rPr>
      </w:pPr>
    </w:p>
    <w:p w14:paraId="66C2D340" w14:textId="77777777" w:rsidR="00D82A7D" w:rsidRDefault="00D82A7D" w:rsidP="00B2146C">
      <w:pPr>
        <w:rPr>
          <w:szCs w:val="24"/>
        </w:rPr>
      </w:pPr>
      <w:r w:rsidRPr="00D82A7D">
        <w:rPr>
          <w:szCs w:val="24"/>
        </w:rPr>
        <w:t>SwiftComp™</w:t>
      </w:r>
      <w:r>
        <w:rPr>
          <w:szCs w:val="24"/>
        </w:rPr>
        <w:t xml:space="preserve"> can be used a</w:t>
      </w:r>
      <w:r w:rsidR="004572F3">
        <w:rPr>
          <w:szCs w:val="24"/>
        </w:rPr>
        <w:t>s</w:t>
      </w:r>
      <w:r>
        <w:rPr>
          <w:szCs w:val="24"/>
        </w:rPr>
        <w:t xml:space="preserve"> </w:t>
      </w:r>
      <w:r w:rsidR="004572F3">
        <w:rPr>
          <w:szCs w:val="24"/>
        </w:rPr>
        <w:t xml:space="preserve">a </w:t>
      </w:r>
      <w:r>
        <w:rPr>
          <w:szCs w:val="24"/>
        </w:rPr>
        <w:t xml:space="preserve">standalone code or as a plugin for other commercial codes. To facilitate the use of </w:t>
      </w:r>
      <w:r w:rsidRPr="00D82A7D">
        <w:rPr>
          <w:szCs w:val="24"/>
        </w:rPr>
        <w:t>SwiftComp™</w:t>
      </w:r>
      <w:r>
        <w:rPr>
          <w:szCs w:val="24"/>
        </w:rPr>
        <w:t xml:space="preserve">, </w:t>
      </w:r>
      <w:r w:rsidR="004666EA">
        <w:rPr>
          <w:szCs w:val="24"/>
        </w:rPr>
        <w:t xml:space="preserve">a simple graphic user interface (GUI) with </w:t>
      </w:r>
      <w:r>
        <w:rPr>
          <w:szCs w:val="24"/>
        </w:rPr>
        <w:t xml:space="preserve">a </w:t>
      </w:r>
      <w:r w:rsidR="004666EA">
        <w:rPr>
          <w:szCs w:val="24"/>
        </w:rPr>
        <w:t xml:space="preserve">toolbar integrated the functions of </w:t>
      </w:r>
      <w:r w:rsidR="00871E30" w:rsidRPr="00D82A7D">
        <w:rPr>
          <w:szCs w:val="24"/>
        </w:rPr>
        <w:t>SwiftComp™</w:t>
      </w:r>
      <w:r w:rsidR="004666EA">
        <w:rPr>
          <w:szCs w:val="24"/>
        </w:rPr>
        <w:t xml:space="preserve"> is </w:t>
      </w:r>
      <w:r w:rsidR="008B51E1">
        <w:rPr>
          <w:szCs w:val="24"/>
        </w:rPr>
        <w:t>developed</w:t>
      </w:r>
      <w:r w:rsidR="00873019">
        <w:rPr>
          <w:szCs w:val="24"/>
        </w:rPr>
        <w:t xml:space="preserve"> in Abaqus</w:t>
      </w:r>
      <w:r w:rsidR="008B51E1">
        <w:rPr>
          <w:szCs w:val="24"/>
        </w:rPr>
        <w:t xml:space="preserve">. This manual focuses on explaining how to use </w:t>
      </w:r>
      <w:r w:rsidR="004666EA">
        <w:rPr>
          <w:szCs w:val="24"/>
        </w:rPr>
        <w:t>Abaqus-SwiftComp GUI</w:t>
      </w:r>
      <w:r w:rsidR="0018253B">
        <w:rPr>
          <w:szCs w:val="24"/>
        </w:rPr>
        <w:t>.</w:t>
      </w:r>
    </w:p>
    <w:p w14:paraId="5B2F1F81" w14:textId="77777777" w:rsidR="0018253B" w:rsidRDefault="0018253B" w:rsidP="00B2146C">
      <w:pPr>
        <w:rPr>
          <w:szCs w:val="24"/>
        </w:rPr>
      </w:pPr>
    </w:p>
    <w:p w14:paraId="1E62B020" w14:textId="125F1454" w:rsidR="0018253B" w:rsidRDefault="0018253B" w:rsidP="00B2146C">
      <w:pPr>
        <w:rPr>
          <w:szCs w:val="24"/>
        </w:rPr>
      </w:pPr>
      <w:r w:rsidRPr="008B1DCA">
        <w:rPr>
          <w:szCs w:val="24"/>
        </w:rPr>
        <w:t xml:space="preserve">Chapter One introduces the </w:t>
      </w:r>
      <w:r>
        <w:rPr>
          <w:szCs w:val="24"/>
        </w:rPr>
        <w:t>installation</w:t>
      </w:r>
      <w:r w:rsidR="00873019">
        <w:rPr>
          <w:szCs w:val="24"/>
        </w:rPr>
        <w:t xml:space="preserve"> of Abaqus-SwiftComp GUI, and provides a general guide for modeling and visualization in</w:t>
      </w:r>
      <w:r w:rsidRPr="008B1DCA">
        <w:rPr>
          <w:szCs w:val="24"/>
        </w:rPr>
        <w:t xml:space="preserve"> </w:t>
      </w:r>
      <w:r w:rsidRPr="00886A82">
        <w:rPr>
          <w:szCs w:val="24"/>
        </w:rPr>
        <w:t>Abaqus-SwiftComp GUI</w:t>
      </w:r>
      <w:r w:rsidR="00873019">
        <w:rPr>
          <w:szCs w:val="24"/>
        </w:rPr>
        <w:t xml:space="preserve">. The guidance in Chapter </w:t>
      </w:r>
      <w:r w:rsidR="004572F3">
        <w:rPr>
          <w:szCs w:val="24"/>
        </w:rPr>
        <w:t>O</w:t>
      </w:r>
      <w:r w:rsidR="00873019">
        <w:rPr>
          <w:szCs w:val="24"/>
        </w:rPr>
        <w:t xml:space="preserve">ne is brief, more details are included in </w:t>
      </w:r>
      <w:r w:rsidR="00FD04B0">
        <w:rPr>
          <w:szCs w:val="24"/>
        </w:rPr>
        <w:t>the rest of chapters</w:t>
      </w:r>
      <w:r w:rsidR="004572F3">
        <w:rPr>
          <w:szCs w:val="24"/>
        </w:rPr>
        <w:t xml:space="preserve"> </w:t>
      </w:r>
      <w:r w:rsidR="00873019">
        <w:rPr>
          <w:szCs w:val="24"/>
        </w:rPr>
        <w:t xml:space="preserve">by examples. </w:t>
      </w:r>
    </w:p>
    <w:p w14:paraId="4B0B8401" w14:textId="77777777" w:rsidR="00873019" w:rsidRPr="008B1DCA" w:rsidRDefault="00873019" w:rsidP="00B2146C">
      <w:pPr>
        <w:rPr>
          <w:szCs w:val="24"/>
        </w:rPr>
      </w:pPr>
    </w:p>
    <w:p w14:paraId="13D4060A" w14:textId="649B90B0" w:rsidR="0018253B" w:rsidRDefault="0018253B" w:rsidP="00B2146C">
      <w:pPr>
        <w:rPr>
          <w:szCs w:val="24"/>
        </w:rPr>
      </w:pPr>
      <w:r w:rsidRPr="008B1DCA">
        <w:rPr>
          <w:szCs w:val="24"/>
        </w:rPr>
        <w:t xml:space="preserve">Chapter Two describes how to quickly build </w:t>
      </w:r>
      <w:r>
        <w:rPr>
          <w:szCs w:val="24"/>
        </w:rPr>
        <w:t>common SG</w:t>
      </w:r>
      <w:r w:rsidR="00873019">
        <w:rPr>
          <w:szCs w:val="24"/>
        </w:rPr>
        <w:t>s</w:t>
      </w:r>
      <w:r>
        <w:rPr>
          <w:szCs w:val="24"/>
        </w:rPr>
        <w:t xml:space="preserve"> and </w:t>
      </w:r>
      <w:r w:rsidR="004572F3">
        <w:rPr>
          <w:szCs w:val="24"/>
        </w:rPr>
        <w:t xml:space="preserve">carry out homogenization and dehomogenization using </w:t>
      </w:r>
      <w:r w:rsidR="004572F3" w:rsidRPr="00D82A7D">
        <w:rPr>
          <w:szCs w:val="24"/>
        </w:rPr>
        <w:t>SwiftComp™</w:t>
      </w:r>
      <w:r w:rsidR="004572F3">
        <w:rPr>
          <w:szCs w:val="24"/>
        </w:rPr>
        <w:t xml:space="preserve">. </w:t>
      </w:r>
      <w:r w:rsidR="008F50C4">
        <w:rPr>
          <w:szCs w:val="24"/>
        </w:rPr>
        <w:t xml:space="preserve">Common SG can be built through </w:t>
      </w:r>
      <w:r w:rsidR="00FD04B0">
        <w:rPr>
          <w:szCs w:val="24"/>
        </w:rPr>
        <w:t xml:space="preserve">a </w:t>
      </w:r>
      <w:r w:rsidR="008F50C4">
        <w:rPr>
          <w:szCs w:val="24"/>
        </w:rPr>
        <w:t xml:space="preserve">few steps, which will be a good start to get </w:t>
      </w:r>
      <w:r w:rsidR="004572F3">
        <w:rPr>
          <w:szCs w:val="24"/>
        </w:rPr>
        <w:t>familiar with</w:t>
      </w:r>
      <w:r w:rsidR="008F50C4">
        <w:rPr>
          <w:szCs w:val="24"/>
        </w:rPr>
        <w:t xml:space="preserve"> </w:t>
      </w:r>
      <w:r w:rsidR="008F50C4" w:rsidRPr="00886A82">
        <w:rPr>
          <w:szCs w:val="24"/>
        </w:rPr>
        <w:t>Abaqus-SwiftComp GUI</w:t>
      </w:r>
      <w:r w:rsidR="008F50C4">
        <w:rPr>
          <w:szCs w:val="24"/>
        </w:rPr>
        <w:t xml:space="preserve">. </w:t>
      </w:r>
    </w:p>
    <w:p w14:paraId="47F861C8" w14:textId="77777777" w:rsidR="008F50C4" w:rsidRPr="008B1DCA" w:rsidRDefault="008F50C4" w:rsidP="00B2146C">
      <w:pPr>
        <w:rPr>
          <w:szCs w:val="24"/>
        </w:rPr>
      </w:pPr>
    </w:p>
    <w:p w14:paraId="1ECC1FAF" w14:textId="33944D22" w:rsidR="0018253B" w:rsidRPr="008B1DCA" w:rsidRDefault="0018253B" w:rsidP="00B2146C">
      <w:pPr>
        <w:spacing w:line="254" w:lineRule="auto"/>
        <w:rPr>
          <w:szCs w:val="24"/>
        </w:rPr>
      </w:pPr>
      <w:r w:rsidRPr="008B1DCA">
        <w:rPr>
          <w:szCs w:val="24"/>
        </w:rPr>
        <w:t xml:space="preserve">Chapter </w:t>
      </w:r>
      <w:r w:rsidR="004572F3">
        <w:rPr>
          <w:szCs w:val="24"/>
        </w:rPr>
        <w:t>T</w:t>
      </w:r>
      <w:r w:rsidR="004572F3" w:rsidRPr="008B1DCA">
        <w:rPr>
          <w:szCs w:val="24"/>
        </w:rPr>
        <w:t xml:space="preserve">hree </w:t>
      </w:r>
      <w:r w:rsidRPr="008B1DCA">
        <w:rPr>
          <w:szCs w:val="24"/>
        </w:rPr>
        <w:t xml:space="preserve">introduces how to create </w:t>
      </w:r>
      <w:r w:rsidR="00873019">
        <w:rPr>
          <w:szCs w:val="24"/>
        </w:rPr>
        <w:t xml:space="preserve">user customized SGs through examples </w:t>
      </w:r>
      <w:r w:rsidR="008F50C4">
        <w:rPr>
          <w:szCs w:val="24"/>
        </w:rPr>
        <w:t>of general laminate (</w:t>
      </w:r>
      <w:r w:rsidR="00A26E6F">
        <w:rPr>
          <w:szCs w:val="24"/>
        </w:rPr>
        <w:t xml:space="preserve">a common </w:t>
      </w:r>
      <w:r w:rsidR="008F50C4">
        <w:rPr>
          <w:szCs w:val="24"/>
        </w:rPr>
        <w:t>1D SG)</w:t>
      </w:r>
      <w:r w:rsidR="00FD04B0">
        <w:rPr>
          <w:szCs w:val="24"/>
        </w:rPr>
        <w:t>,</w:t>
      </w:r>
      <w:r w:rsidR="00A26E6F">
        <w:rPr>
          <w:szCs w:val="24"/>
        </w:rPr>
        <w:t xml:space="preserve"> </w:t>
      </w:r>
      <w:r w:rsidR="008F50C4">
        <w:rPr>
          <w:noProof/>
          <w:szCs w:val="24"/>
        </w:rPr>
        <w:t>Square Pack Microstructure (</w:t>
      </w:r>
      <w:r w:rsidR="00A26E6F">
        <w:rPr>
          <w:noProof/>
          <w:szCs w:val="24"/>
        </w:rPr>
        <w:t xml:space="preserve">a common </w:t>
      </w:r>
      <w:r w:rsidR="008F50C4">
        <w:rPr>
          <w:noProof/>
          <w:szCs w:val="24"/>
        </w:rPr>
        <w:t>2D SG)</w:t>
      </w:r>
      <w:r w:rsidR="00FD04B0">
        <w:rPr>
          <w:noProof/>
          <w:szCs w:val="24"/>
        </w:rPr>
        <w:t xml:space="preserve">, </w:t>
      </w:r>
      <w:r w:rsidR="00A26E6F">
        <w:rPr>
          <w:noProof/>
          <w:szCs w:val="24"/>
        </w:rPr>
        <w:t xml:space="preserve">2D SGs for </w:t>
      </w:r>
      <w:r w:rsidR="00FD04B0">
        <w:rPr>
          <w:noProof/>
          <w:szCs w:val="24"/>
        </w:rPr>
        <w:t>cross-section</w:t>
      </w:r>
      <w:r w:rsidR="00A26E6F">
        <w:rPr>
          <w:noProof/>
          <w:szCs w:val="24"/>
        </w:rPr>
        <w:t>s</w:t>
      </w:r>
      <w:r w:rsidR="00FD04B0">
        <w:rPr>
          <w:noProof/>
          <w:szCs w:val="24"/>
        </w:rPr>
        <w:t xml:space="preserve"> with arbitrary shape, and </w:t>
      </w:r>
      <w:r w:rsidR="00A26E6F">
        <w:rPr>
          <w:noProof/>
          <w:szCs w:val="24"/>
        </w:rPr>
        <w:t xml:space="preserve">2D SGs for </w:t>
      </w:r>
      <w:r w:rsidR="00FD04B0">
        <w:rPr>
          <w:noProof/>
          <w:szCs w:val="24"/>
        </w:rPr>
        <w:t>cross-section with airfoil shape</w:t>
      </w:r>
      <w:r w:rsidR="008F50C4">
        <w:rPr>
          <w:noProof/>
          <w:szCs w:val="24"/>
        </w:rPr>
        <w:t>.</w:t>
      </w:r>
      <w:r w:rsidRPr="008B1DCA">
        <w:rPr>
          <w:szCs w:val="24"/>
        </w:rPr>
        <w:t xml:space="preserve"> The</w:t>
      </w:r>
      <w:r>
        <w:rPr>
          <w:szCs w:val="24"/>
        </w:rPr>
        <w:t>se</w:t>
      </w:r>
      <w:r w:rsidRPr="008B1DCA">
        <w:rPr>
          <w:szCs w:val="24"/>
        </w:rPr>
        <w:t xml:space="preserve"> </w:t>
      </w:r>
      <w:r>
        <w:rPr>
          <w:szCs w:val="24"/>
        </w:rPr>
        <w:t xml:space="preserve">two </w:t>
      </w:r>
      <w:r w:rsidRPr="008B1DCA">
        <w:rPr>
          <w:szCs w:val="24"/>
        </w:rPr>
        <w:t xml:space="preserve">examples </w:t>
      </w:r>
      <w:r>
        <w:rPr>
          <w:szCs w:val="24"/>
        </w:rPr>
        <w:t>should gi</w:t>
      </w:r>
      <w:r w:rsidRPr="008B1DCA">
        <w:rPr>
          <w:szCs w:val="24"/>
        </w:rPr>
        <w:t xml:space="preserve">ve users a good preparation to build </w:t>
      </w:r>
      <w:r>
        <w:rPr>
          <w:szCs w:val="24"/>
        </w:rPr>
        <w:t>user-defined models</w:t>
      </w:r>
      <w:r w:rsidRPr="008B1DCA">
        <w:rPr>
          <w:szCs w:val="24"/>
        </w:rPr>
        <w:t xml:space="preserve"> according to different</w:t>
      </w:r>
      <w:r>
        <w:rPr>
          <w:szCs w:val="24"/>
        </w:rPr>
        <w:t xml:space="preserve"> analysis</w:t>
      </w:r>
      <w:r w:rsidRPr="008B1DCA">
        <w:rPr>
          <w:szCs w:val="24"/>
        </w:rPr>
        <w:t xml:space="preserve"> needs.</w:t>
      </w:r>
      <w:r w:rsidR="00634772">
        <w:rPr>
          <w:szCs w:val="24"/>
        </w:rPr>
        <w:t xml:space="preserve"> </w:t>
      </w:r>
    </w:p>
    <w:p w14:paraId="17E830E0" w14:textId="77777777" w:rsidR="0018253B" w:rsidRDefault="0018253B">
      <w:pPr>
        <w:rPr>
          <w:szCs w:val="24"/>
        </w:rPr>
      </w:pPr>
    </w:p>
    <w:p w14:paraId="41A7D2F9" w14:textId="77777777" w:rsidR="00230584" w:rsidRDefault="00230584" w:rsidP="00230584">
      <w:pPr>
        <w:pStyle w:val="Heading2"/>
      </w:pPr>
      <w:bookmarkStart w:id="3" w:name="_Toc451884721"/>
      <w:r>
        <w:t>1.1</w:t>
      </w:r>
      <w:r>
        <w:tab/>
        <w:t>Installation and Get Started</w:t>
      </w:r>
      <w:bookmarkStart w:id="4" w:name="_Toc480255362"/>
      <w:bookmarkStart w:id="5" w:name="_Toc480348003"/>
      <w:bookmarkEnd w:id="3"/>
    </w:p>
    <w:p w14:paraId="5E556CE0" w14:textId="77777777" w:rsidR="00230584" w:rsidRPr="00230584" w:rsidRDefault="00230584" w:rsidP="00230584"/>
    <w:p w14:paraId="0E3EC616" w14:textId="49FAA4B4" w:rsidR="00CD4529" w:rsidRDefault="00CD4529" w:rsidP="00C84003">
      <w:pPr>
        <w:spacing w:after="120"/>
        <w:rPr>
          <w:szCs w:val="24"/>
        </w:rPr>
      </w:pPr>
      <w:r>
        <w:rPr>
          <w:szCs w:val="24"/>
        </w:rPr>
        <w:t>T</w:t>
      </w:r>
      <w:r w:rsidR="00DB2EE4">
        <w:rPr>
          <w:szCs w:val="24"/>
        </w:rPr>
        <w:t>o</w:t>
      </w:r>
      <w:r w:rsidR="00230584">
        <w:rPr>
          <w:szCs w:val="24"/>
        </w:rPr>
        <w:t xml:space="preserve"> </w:t>
      </w:r>
      <w:r>
        <w:rPr>
          <w:szCs w:val="24"/>
        </w:rPr>
        <w:t xml:space="preserve">get started to </w:t>
      </w:r>
      <w:r w:rsidR="00DB2EE4">
        <w:rPr>
          <w:szCs w:val="24"/>
        </w:rPr>
        <w:t>use Abaqus-</w:t>
      </w:r>
      <w:r w:rsidR="00230584" w:rsidRPr="00D82A7D">
        <w:rPr>
          <w:szCs w:val="24"/>
        </w:rPr>
        <w:t>SwiftComp</w:t>
      </w:r>
      <w:r w:rsidR="00DB2EE4">
        <w:rPr>
          <w:szCs w:val="24"/>
        </w:rPr>
        <w:t xml:space="preserve"> GUI</w:t>
      </w:r>
      <w:r w:rsidR="00230584">
        <w:rPr>
          <w:szCs w:val="24"/>
        </w:rPr>
        <w:t xml:space="preserve"> on your local machine, you </w:t>
      </w:r>
      <w:r>
        <w:rPr>
          <w:szCs w:val="24"/>
        </w:rPr>
        <w:t>just need to simply u</w:t>
      </w:r>
      <w:r w:rsidR="00230584">
        <w:rPr>
          <w:szCs w:val="24"/>
        </w:rPr>
        <w:t>nzip the distribution package in</w:t>
      </w:r>
      <w:r>
        <w:rPr>
          <w:szCs w:val="24"/>
        </w:rPr>
        <w:t>to a folder of your ow</w:t>
      </w:r>
      <w:r w:rsidR="00B26D5D">
        <w:rPr>
          <w:szCs w:val="24"/>
        </w:rPr>
        <w:t>n choice, then in this folder, c</w:t>
      </w:r>
      <w:r>
        <w:rPr>
          <w:szCs w:val="24"/>
        </w:rPr>
        <w:t xml:space="preserve">lick the short cut file </w:t>
      </w:r>
      <w:r w:rsidRPr="00CD4529">
        <w:rPr>
          <w:i/>
          <w:szCs w:val="24"/>
        </w:rPr>
        <w:t>A</w:t>
      </w:r>
      <w:r>
        <w:rPr>
          <w:i/>
          <w:szCs w:val="24"/>
        </w:rPr>
        <w:t>baqus</w:t>
      </w:r>
      <w:r w:rsidRPr="00CD4529">
        <w:rPr>
          <w:i/>
          <w:szCs w:val="24"/>
        </w:rPr>
        <w:t>-SwiftComp GUI</w:t>
      </w:r>
      <w:r>
        <w:rPr>
          <w:i/>
          <w:szCs w:val="24"/>
        </w:rPr>
        <w:t xml:space="preserve"> </w:t>
      </w:r>
      <w:r>
        <w:rPr>
          <w:szCs w:val="24"/>
        </w:rPr>
        <w:t>to launch to Abaqus-</w:t>
      </w:r>
      <w:r w:rsidRPr="00D82A7D">
        <w:rPr>
          <w:szCs w:val="24"/>
        </w:rPr>
        <w:t>SwiftComp</w:t>
      </w:r>
      <w:r>
        <w:rPr>
          <w:szCs w:val="24"/>
        </w:rPr>
        <w:t xml:space="preserve"> GUI. Of course, you </w:t>
      </w:r>
      <w:r w:rsidR="00FD04B0">
        <w:rPr>
          <w:szCs w:val="24"/>
        </w:rPr>
        <w:t xml:space="preserve">also </w:t>
      </w:r>
      <w:r>
        <w:rPr>
          <w:szCs w:val="24"/>
        </w:rPr>
        <w:t xml:space="preserve">need </w:t>
      </w:r>
      <w:r w:rsidR="00FD04B0">
        <w:rPr>
          <w:szCs w:val="24"/>
        </w:rPr>
        <w:t xml:space="preserve">to </w:t>
      </w:r>
      <w:r>
        <w:rPr>
          <w:szCs w:val="24"/>
        </w:rPr>
        <w:t xml:space="preserve">have Abaqus and </w:t>
      </w:r>
      <w:r w:rsidRPr="007B5540">
        <w:rPr>
          <w:szCs w:val="24"/>
        </w:rPr>
        <w:t>SwiftComp</w:t>
      </w:r>
      <w:r w:rsidRPr="00D82A7D">
        <w:rPr>
          <w:szCs w:val="24"/>
        </w:rPr>
        <w:t>™</w:t>
      </w:r>
      <w:r>
        <w:rPr>
          <w:szCs w:val="24"/>
        </w:rPr>
        <w:t xml:space="preserve"> already installed on your computer. To install </w:t>
      </w:r>
      <w:r w:rsidRPr="007B5540">
        <w:rPr>
          <w:szCs w:val="24"/>
        </w:rPr>
        <w:t>SwiftComp</w:t>
      </w:r>
      <w:r w:rsidRPr="00D82A7D">
        <w:rPr>
          <w:szCs w:val="24"/>
        </w:rPr>
        <w:t>™</w:t>
      </w:r>
      <w:r>
        <w:rPr>
          <w:szCs w:val="24"/>
        </w:rPr>
        <w:t xml:space="preserve"> you should request the code from </w:t>
      </w:r>
      <w:r w:rsidRPr="007B5540">
        <w:rPr>
          <w:szCs w:val="24"/>
        </w:rPr>
        <w:t>AnalySwift and fol</w:t>
      </w:r>
      <w:r>
        <w:rPr>
          <w:szCs w:val="24"/>
        </w:rPr>
        <w:t>low the instruction inside the SwiftComp</w:t>
      </w:r>
      <w:r w:rsidRPr="00D82A7D">
        <w:rPr>
          <w:szCs w:val="24"/>
        </w:rPr>
        <w:t>™</w:t>
      </w:r>
      <w:r>
        <w:t xml:space="preserve"> </w:t>
      </w:r>
      <w:r w:rsidRPr="007B5540">
        <w:rPr>
          <w:szCs w:val="24"/>
        </w:rPr>
        <w:t>releas</w:t>
      </w:r>
      <w:r>
        <w:rPr>
          <w:szCs w:val="24"/>
        </w:rPr>
        <w:t>e package for installation.</w:t>
      </w:r>
    </w:p>
    <w:p w14:paraId="1942055F" w14:textId="77777777" w:rsidR="008D6B02" w:rsidRDefault="008D6B02" w:rsidP="00CD4529">
      <w:pPr>
        <w:rPr>
          <w:szCs w:val="24"/>
        </w:rPr>
      </w:pPr>
      <w:r>
        <w:rPr>
          <w:szCs w:val="24"/>
        </w:rPr>
        <w:t xml:space="preserve">After launched Abaqus-SwiftComp GUI, please set the Abaqus work directory (File-&gt;Set Work Directory) to be the work directory of your own choice. Please note that all the files generated will be stored in the work directory and the valid SwiftComp license requested from AnalySwift should also be stored in your work directory.   </w:t>
      </w:r>
    </w:p>
    <w:p w14:paraId="14D4DD03" w14:textId="77777777" w:rsidR="00E96384" w:rsidRDefault="00E96384" w:rsidP="00406289">
      <w:pPr>
        <w:pStyle w:val="Heading2"/>
      </w:pPr>
      <w:bookmarkStart w:id="6" w:name="_Toc451884722"/>
      <w:r>
        <w:lastRenderedPageBreak/>
        <w:t>1.</w:t>
      </w:r>
      <w:r w:rsidR="00230584">
        <w:t>2</w:t>
      </w:r>
      <w:r>
        <w:tab/>
      </w:r>
      <w:bookmarkEnd w:id="4"/>
      <w:bookmarkEnd w:id="5"/>
      <w:r w:rsidR="00406289" w:rsidRPr="00406289">
        <w:t xml:space="preserve">Abaqus-SwiftComp GUI </w:t>
      </w:r>
      <w:r w:rsidR="00711567">
        <w:t>General Guide</w:t>
      </w:r>
      <w:bookmarkEnd w:id="6"/>
    </w:p>
    <w:p w14:paraId="452F8B37" w14:textId="77777777" w:rsidR="00E96384" w:rsidRDefault="00E96384">
      <w:pPr>
        <w:pStyle w:val="Header"/>
        <w:tabs>
          <w:tab w:val="clear" w:pos="4320"/>
          <w:tab w:val="clear" w:pos="8640"/>
        </w:tabs>
      </w:pPr>
    </w:p>
    <w:p w14:paraId="4BFC8FA0" w14:textId="2F2CAB54" w:rsidR="002B754D" w:rsidRDefault="003539ED" w:rsidP="002B754D">
      <w:pPr>
        <w:pStyle w:val="Header"/>
        <w:tabs>
          <w:tab w:val="clear" w:pos="4320"/>
          <w:tab w:val="clear" w:pos="8640"/>
        </w:tabs>
        <w:rPr>
          <w:szCs w:val="24"/>
        </w:rPr>
      </w:pPr>
      <w:r w:rsidRPr="003539ED">
        <w:rPr>
          <w:szCs w:val="24"/>
        </w:rPr>
        <w:t xml:space="preserve">The </w:t>
      </w:r>
      <w:r w:rsidR="00406289">
        <w:rPr>
          <w:szCs w:val="24"/>
        </w:rPr>
        <w:t>only difference compared with the original Abaqus GUI is the added toolbar group as shown in Fig.</w:t>
      </w:r>
      <w:r w:rsidR="00CD2C61">
        <w:rPr>
          <w:szCs w:val="24"/>
        </w:rPr>
        <w:t>1.</w:t>
      </w:r>
      <w:r w:rsidR="00406289">
        <w:rPr>
          <w:szCs w:val="24"/>
        </w:rPr>
        <w:t>2</w:t>
      </w:r>
      <w:r w:rsidR="00CD2C61">
        <w:rPr>
          <w:szCs w:val="24"/>
        </w:rPr>
        <w:t>-1</w:t>
      </w:r>
      <w:r w:rsidR="00406289">
        <w:rPr>
          <w:szCs w:val="24"/>
        </w:rPr>
        <w:t>.</w:t>
      </w:r>
      <w:r w:rsidR="000F2739">
        <w:rPr>
          <w:szCs w:val="24"/>
        </w:rPr>
        <w:t xml:space="preserve"> </w:t>
      </w:r>
      <w:r w:rsidR="002B754D">
        <w:rPr>
          <w:szCs w:val="24"/>
        </w:rPr>
        <w:t>The toolbar group</w:t>
      </w:r>
      <w:r w:rsidR="002B754D" w:rsidRPr="003539ED">
        <w:rPr>
          <w:szCs w:val="24"/>
        </w:rPr>
        <w:t xml:space="preserve"> composes of</w:t>
      </w:r>
      <w:r w:rsidR="00C84003">
        <w:rPr>
          <w:szCs w:val="24"/>
        </w:rPr>
        <w:t xml:space="preserve"> gadget buttons (1, 2),</w:t>
      </w:r>
      <w:r w:rsidR="002B754D">
        <w:rPr>
          <w:szCs w:val="24"/>
        </w:rPr>
        <w:t xml:space="preserve"> </w:t>
      </w:r>
      <w:r w:rsidR="00A07E4D">
        <w:rPr>
          <w:szCs w:val="24"/>
        </w:rPr>
        <w:t>SG</w:t>
      </w:r>
      <w:r w:rsidR="002B754D">
        <w:rPr>
          <w:szCs w:val="24"/>
        </w:rPr>
        <w:t xml:space="preserve"> </w:t>
      </w:r>
      <w:r w:rsidR="00C84003">
        <w:rPr>
          <w:szCs w:val="24"/>
        </w:rPr>
        <w:t>creation</w:t>
      </w:r>
      <w:r w:rsidR="002B754D">
        <w:rPr>
          <w:szCs w:val="24"/>
        </w:rPr>
        <w:t xml:space="preserve"> tool buttons</w:t>
      </w:r>
      <w:r w:rsidR="004572F3">
        <w:rPr>
          <w:szCs w:val="24"/>
        </w:rPr>
        <w:t xml:space="preserve"> (3,</w:t>
      </w:r>
      <w:r w:rsidR="00E51F20">
        <w:rPr>
          <w:szCs w:val="24"/>
        </w:rPr>
        <w:t xml:space="preserve"> </w:t>
      </w:r>
      <w:r w:rsidR="004572F3">
        <w:rPr>
          <w:szCs w:val="24"/>
        </w:rPr>
        <w:t>4</w:t>
      </w:r>
      <w:r w:rsidR="00C84003">
        <w:rPr>
          <w:szCs w:val="24"/>
        </w:rPr>
        <w:t>, 5, 6, 7, 8</w:t>
      </w:r>
      <w:r w:rsidR="004572F3">
        <w:rPr>
          <w:szCs w:val="24"/>
        </w:rPr>
        <w:t>)</w:t>
      </w:r>
      <w:r w:rsidR="002B754D">
        <w:rPr>
          <w:szCs w:val="24"/>
        </w:rPr>
        <w:t xml:space="preserve">, </w:t>
      </w:r>
      <w:r w:rsidR="004572F3" w:rsidRPr="00D82A7D">
        <w:rPr>
          <w:szCs w:val="24"/>
        </w:rPr>
        <w:t>SwiftComp™</w:t>
      </w:r>
      <w:r w:rsidR="00DF126B">
        <w:rPr>
          <w:szCs w:val="24"/>
        </w:rPr>
        <w:t xml:space="preserve"> </w:t>
      </w:r>
      <w:r w:rsidR="00A07E4D">
        <w:rPr>
          <w:szCs w:val="24"/>
        </w:rPr>
        <w:t>analysis</w:t>
      </w:r>
      <w:r w:rsidR="00233539">
        <w:rPr>
          <w:szCs w:val="24"/>
        </w:rPr>
        <w:t xml:space="preserve"> and visualization</w:t>
      </w:r>
      <w:r w:rsidR="002B754D">
        <w:rPr>
          <w:szCs w:val="24"/>
        </w:rPr>
        <w:t xml:space="preserve"> tool buttons</w:t>
      </w:r>
      <w:r w:rsidR="004572F3">
        <w:rPr>
          <w:szCs w:val="24"/>
        </w:rPr>
        <w:t xml:space="preserve"> (</w:t>
      </w:r>
      <w:r w:rsidR="00233539">
        <w:rPr>
          <w:szCs w:val="24"/>
        </w:rPr>
        <w:t>9, 10, 11, 12</w:t>
      </w:r>
      <w:r w:rsidR="004572F3">
        <w:rPr>
          <w:szCs w:val="24"/>
        </w:rPr>
        <w:t>)</w:t>
      </w:r>
      <w:r w:rsidR="002B754D">
        <w:rPr>
          <w:szCs w:val="24"/>
        </w:rPr>
        <w:t>.</w:t>
      </w:r>
      <w:r w:rsidR="00476656">
        <w:rPr>
          <w:szCs w:val="24"/>
        </w:rPr>
        <w:t xml:space="preserve"> Their functions can be simply described as follows:</w:t>
      </w:r>
    </w:p>
    <w:p w14:paraId="331ED461" w14:textId="2455940A" w:rsidR="00476656" w:rsidRDefault="00A21AD2" w:rsidP="00476656">
      <w:pPr>
        <w:pStyle w:val="Header"/>
        <w:numPr>
          <w:ilvl w:val="0"/>
          <w:numId w:val="18"/>
        </w:numPr>
        <w:tabs>
          <w:tab w:val="clear" w:pos="4320"/>
          <w:tab w:val="clear" w:pos="8640"/>
        </w:tabs>
        <w:rPr>
          <w:szCs w:val="24"/>
        </w:rPr>
      </w:pPr>
      <w:r w:rsidRPr="0021137C">
        <w:rPr>
          <w:b/>
          <w:szCs w:val="24"/>
        </w:rPr>
        <w:t>Work</w:t>
      </w:r>
      <w:r w:rsidR="00A063E9" w:rsidRPr="0021137C">
        <w:rPr>
          <w:b/>
          <w:szCs w:val="24"/>
        </w:rPr>
        <w:t xml:space="preserve"> </w:t>
      </w:r>
      <w:r w:rsidRPr="0021137C">
        <w:rPr>
          <w:b/>
          <w:szCs w:val="24"/>
        </w:rPr>
        <w:t>plane</w:t>
      </w:r>
      <w:r>
        <w:rPr>
          <w:szCs w:val="24"/>
        </w:rPr>
        <w:t xml:space="preserve">: </w:t>
      </w:r>
      <w:r w:rsidR="00476656" w:rsidRPr="007E152B">
        <w:rPr>
          <w:szCs w:val="24"/>
        </w:rPr>
        <w:t>set sketch plane for 1D/2D customized SG</w:t>
      </w:r>
      <w:r w:rsidR="004572F3">
        <w:rPr>
          <w:szCs w:val="24"/>
        </w:rPr>
        <w:t>s</w:t>
      </w:r>
      <w:r w:rsidR="00A07E4D">
        <w:rPr>
          <w:szCs w:val="24"/>
        </w:rPr>
        <w:t>.</w:t>
      </w:r>
    </w:p>
    <w:p w14:paraId="40C64C41" w14:textId="62C2F454" w:rsidR="009E34E0" w:rsidRDefault="0021137C" w:rsidP="00476656">
      <w:pPr>
        <w:pStyle w:val="Header"/>
        <w:numPr>
          <w:ilvl w:val="0"/>
          <w:numId w:val="18"/>
        </w:numPr>
        <w:tabs>
          <w:tab w:val="clear" w:pos="4320"/>
          <w:tab w:val="clear" w:pos="8640"/>
        </w:tabs>
        <w:rPr>
          <w:szCs w:val="24"/>
        </w:rPr>
      </w:pPr>
      <w:r w:rsidRPr="0021137C">
        <w:rPr>
          <w:b/>
          <w:szCs w:val="24"/>
        </w:rPr>
        <w:t>New l</w:t>
      </w:r>
      <w:r w:rsidR="009E34E0" w:rsidRPr="0021137C">
        <w:rPr>
          <w:b/>
          <w:szCs w:val="24"/>
        </w:rPr>
        <w:t>ayups</w:t>
      </w:r>
      <w:r w:rsidR="009E34E0">
        <w:rPr>
          <w:szCs w:val="24"/>
        </w:rPr>
        <w:t>: add new layups for 1D/2D SGs.</w:t>
      </w:r>
    </w:p>
    <w:p w14:paraId="12682A3D" w14:textId="302ED195" w:rsidR="00476656" w:rsidRDefault="00A21AD2" w:rsidP="00476656">
      <w:pPr>
        <w:pStyle w:val="Header"/>
        <w:numPr>
          <w:ilvl w:val="0"/>
          <w:numId w:val="18"/>
        </w:numPr>
        <w:tabs>
          <w:tab w:val="clear" w:pos="4320"/>
          <w:tab w:val="clear" w:pos="8640"/>
        </w:tabs>
        <w:rPr>
          <w:szCs w:val="24"/>
        </w:rPr>
      </w:pPr>
      <w:r w:rsidRPr="0021137C">
        <w:rPr>
          <w:b/>
          <w:szCs w:val="24"/>
        </w:rPr>
        <w:t>1D SG</w:t>
      </w:r>
      <w:r>
        <w:rPr>
          <w:szCs w:val="24"/>
        </w:rPr>
        <w:t xml:space="preserve">: </w:t>
      </w:r>
      <w:r w:rsidR="004572F3">
        <w:rPr>
          <w:szCs w:val="24"/>
        </w:rPr>
        <w:t>c</w:t>
      </w:r>
      <w:r w:rsidR="00476656" w:rsidRPr="007E152B">
        <w:rPr>
          <w:szCs w:val="24"/>
        </w:rPr>
        <w:t>reate 1D SG</w:t>
      </w:r>
      <w:r w:rsidR="00A07E4D">
        <w:rPr>
          <w:szCs w:val="24"/>
        </w:rPr>
        <w:t>, including common SG</w:t>
      </w:r>
      <w:r w:rsidR="004572F3">
        <w:rPr>
          <w:szCs w:val="24"/>
        </w:rPr>
        <w:t>s</w:t>
      </w:r>
      <w:r w:rsidR="00A07E4D">
        <w:rPr>
          <w:szCs w:val="24"/>
        </w:rPr>
        <w:t xml:space="preserve"> and customized SG</w:t>
      </w:r>
      <w:r w:rsidR="004572F3">
        <w:rPr>
          <w:szCs w:val="24"/>
        </w:rPr>
        <w:t>s</w:t>
      </w:r>
      <w:r w:rsidR="00A07E4D">
        <w:rPr>
          <w:szCs w:val="24"/>
        </w:rPr>
        <w:t>.</w:t>
      </w:r>
    </w:p>
    <w:p w14:paraId="41292AB8" w14:textId="0F2B0399" w:rsidR="00476656" w:rsidRDefault="00A21AD2" w:rsidP="00476656">
      <w:pPr>
        <w:pStyle w:val="Header"/>
        <w:numPr>
          <w:ilvl w:val="0"/>
          <w:numId w:val="18"/>
        </w:numPr>
        <w:tabs>
          <w:tab w:val="clear" w:pos="4320"/>
          <w:tab w:val="clear" w:pos="8640"/>
        </w:tabs>
        <w:rPr>
          <w:szCs w:val="24"/>
        </w:rPr>
      </w:pPr>
      <w:r w:rsidRPr="0021137C">
        <w:rPr>
          <w:b/>
          <w:szCs w:val="24"/>
        </w:rPr>
        <w:t>2D common SG</w:t>
      </w:r>
      <w:r>
        <w:rPr>
          <w:szCs w:val="24"/>
        </w:rPr>
        <w:t xml:space="preserve">: </w:t>
      </w:r>
      <w:r w:rsidR="004572F3">
        <w:rPr>
          <w:szCs w:val="24"/>
        </w:rPr>
        <w:t>c</w:t>
      </w:r>
      <w:r w:rsidR="00476656" w:rsidRPr="007E152B">
        <w:rPr>
          <w:szCs w:val="24"/>
        </w:rPr>
        <w:t>reate 2D common SG</w:t>
      </w:r>
      <w:r w:rsidR="004572F3">
        <w:rPr>
          <w:szCs w:val="24"/>
        </w:rPr>
        <w:t>s</w:t>
      </w:r>
      <w:r w:rsidR="00A07E4D">
        <w:rPr>
          <w:szCs w:val="24"/>
        </w:rPr>
        <w:t>.</w:t>
      </w:r>
    </w:p>
    <w:p w14:paraId="6358B666" w14:textId="0035AD1F" w:rsidR="0028413F" w:rsidRDefault="0028413F" w:rsidP="00476656">
      <w:pPr>
        <w:pStyle w:val="Header"/>
        <w:numPr>
          <w:ilvl w:val="0"/>
          <w:numId w:val="18"/>
        </w:numPr>
        <w:tabs>
          <w:tab w:val="clear" w:pos="4320"/>
          <w:tab w:val="clear" w:pos="8640"/>
        </w:tabs>
        <w:rPr>
          <w:szCs w:val="24"/>
        </w:rPr>
      </w:pPr>
      <w:r w:rsidRPr="0021137C">
        <w:rPr>
          <w:b/>
          <w:szCs w:val="24"/>
        </w:rPr>
        <w:t>Assign layups</w:t>
      </w:r>
      <w:r>
        <w:rPr>
          <w:szCs w:val="24"/>
        </w:rPr>
        <w:t>: create laminate for 2D cross-sections.</w:t>
      </w:r>
    </w:p>
    <w:p w14:paraId="5D5A53ED" w14:textId="263F3C01" w:rsidR="0028413F" w:rsidRDefault="0028413F" w:rsidP="00476656">
      <w:pPr>
        <w:pStyle w:val="Header"/>
        <w:numPr>
          <w:ilvl w:val="0"/>
          <w:numId w:val="18"/>
        </w:numPr>
        <w:tabs>
          <w:tab w:val="clear" w:pos="4320"/>
          <w:tab w:val="clear" w:pos="8640"/>
        </w:tabs>
        <w:rPr>
          <w:szCs w:val="24"/>
        </w:rPr>
      </w:pPr>
      <w:r w:rsidRPr="0021137C">
        <w:rPr>
          <w:b/>
          <w:szCs w:val="24"/>
        </w:rPr>
        <w:t>Erase layups</w:t>
      </w:r>
      <w:r>
        <w:rPr>
          <w:szCs w:val="24"/>
        </w:rPr>
        <w:t>: delete laminate for 2D cross-sections.</w:t>
      </w:r>
    </w:p>
    <w:p w14:paraId="6D528203" w14:textId="62EDBF9D" w:rsidR="0028413F" w:rsidRDefault="0028413F" w:rsidP="00476656">
      <w:pPr>
        <w:pStyle w:val="Header"/>
        <w:numPr>
          <w:ilvl w:val="0"/>
          <w:numId w:val="18"/>
        </w:numPr>
        <w:tabs>
          <w:tab w:val="clear" w:pos="4320"/>
          <w:tab w:val="clear" w:pos="8640"/>
        </w:tabs>
        <w:rPr>
          <w:szCs w:val="24"/>
        </w:rPr>
      </w:pPr>
      <w:r w:rsidRPr="0021137C">
        <w:rPr>
          <w:b/>
          <w:szCs w:val="24"/>
        </w:rPr>
        <w:t>Read file</w:t>
      </w:r>
      <w:r>
        <w:rPr>
          <w:szCs w:val="24"/>
        </w:rPr>
        <w:t>: create 2D cross-section from input data file.</w:t>
      </w:r>
    </w:p>
    <w:p w14:paraId="1152A1E8" w14:textId="55DCDCAD" w:rsidR="00476656" w:rsidRDefault="00A21AD2" w:rsidP="00476656">
      <w:pPr>
        <w:pStyle w:val="Header"/>
        <w:numPr>
          <w:ilvl w:val="0"/>
          <w:numId w:val="18"/>
        </w:numPr>
        <w:tabs>
          <w:tab w:val="clear" w:pos="4320"/>
          <w:tab w:val="clear" w:pos="8640"/>
        </w:tabs>
        <w:rPr>
          <w:szCs w:val="24"/>
        </w:rPr>
      </w:pPr>
      <w:r w:rsidRPr="0021137C">
        <w:rPr>
          <w:b/>
          <w:szCs w:val="24"/>
        </w:rPr>
        <w:t>3D common SG</w:t>
      </w:r>
      <w:r>
        <w:rPr>
          <w:szCs w:val="24"/>
        </w:rPr>
        <w:t xml:space="preserve">: </w:t>
      </w:r>
      <w:r w:rsidR="004572F3">
        <w:rPr>
          <w:szCs w:val="24"/>
        </w:rPr>
        <w:t>c</w:t>
      </w:r>
      <w:r w:rsidR="00476656" w:rsidRPr="007E152B">
        <w:rPr>
          <w:szCs w:val="24"/>
        </w:rPr>
        <w:t>reate 3D common SG</w:t>
      </w:r>
      <w:r w:rsidR="004572F3">
        <w:rPr>
          <w:szCs w:val="24"/>
        </w:rPr>
        <w:t>s.</w:t>
      </w:r>
    </w:p>
    <w:p w14:paraId="2A19FBA7" w14:textId="150AAF3E" w:rsidR="00A21AD2" w:rsidRDefault="00A21AD2" w:rsidP="00A21AD2">
      <w:pPr>
        <w:pStyle w:val="Header"/>
        <w:numPr>
          <w:ilvl w:val="0"/>
          <w:numId w:val="18"/>
        </w:numPr>
        <w:tabs>
          <w:tab w:val="clear" w:pos="4320"/>
          <w:tab w:val="clear" w:pos="8640"/>
        </w:tabs>
        <w:rPr>
          <w:szCs w:val="24"/>
        </w:rPr>
      </w:pPr>
      <w:r w:rsidRPr="0021137C">
        <w:rPr>
          <w:b/>
          <w:szCs w:val="24"/>
        </w:rPr>
        <w:t>Homogenization</w:t>
      </w:r>
      <w:r>
        <w:rPr>
          <w:szCs w:val="24"/>
        </w:rPr>
        <w:t xml:space="preserve">: </w:t>
      </w:r>
      <w:r w:rsidR="004572F3">
        <w:rPr>
          <w:szCs w:val="24"/>
        </w:rPr>
        <w:t>carry out h</w:t>
      </w:r>
      <w:r w:rsidR="004572F3" w:rsidRPr="007E152B">
        <w:rPr>
          <w:szCs w:val="24"/>
        </w:rPr>
        <w:t>omogenization</w:t>
      </w:r>
      <w:r w:rsidR="004572F3">
        <w:rPr>
          <w:szCs w:val="24"/>
        </w:rPr>
        <w:t xml:space="preserve"> analysis</w:t>
      </w:r>
      <w:r w:rsidR="00A07E4D">
        <w:rPr>
          <w:szCs w:val="24"/>
        </w:rPr>
        <w:t>.</w:t>
      </w:r>
    </w:p>
    <w:p w14:paraId="41D7FC40" w14:textId="55F1A18F" w:rsidR="002C5572" w:rsidRDefault="002C5572" w:rsidP="00476656">
      <w:pPr>
        <w:pStyle w:val="Header"/>
        <w:numPr>
          <w:ilvl w:val="0"/>
          <w:numId w:val="18"/>
        </w:numPr>
        <w:tabs>
          <w:tab w:val="clear" w:pos="4320"/>
          <w:tab w:val="clear" w:pos="8640"/>
        </w:tabs>
        <w:rPr>
          <w:szCs w:val="24"/>
        </w:rPr>
      </w:pPr>
      <w:r w:rsidRPr="0021137C">
        <w:rPr>
          <w:b/>
          <w:szCs w:val="24"/>
        </w:rPr>
        <w:t>Macro model</w:t>
      </w:r>
      <w:r>
        <w:rPr>
          <w:szCs w:val="24"/>
        </w:rPr>
        <w:t xml:space="preserve">: </w:t>
      </w:r>
      <w:r w:rsidR="00EC3DF6">
        <w:rPr>
          <w:szCs w:val="24"/>
        </w:rPr>
        <w:t>i</w:t>
      </w:r>
      <w:r>
        <w:rPr>
          <w:szCs w:val="24"/>
        </w:rPr>
        <w:t>mport the homogenized properties</w:t>
      </w:r>
      <w:r w:rsidR="00B629C2">
        <w:rPr>
          <w:szCs w:val="24"/>
        </w:rPr>
        <w:t>.</w:t>
      </w:r>
    </w:p>
    <w:p w14:paraId="15F50123" w14:textId="31CFC218" w:rsidR="00476656" w:rsidRDefault="00476656" w:rsidP="00476656">
      <w:pPr>
        <w:pStyle w:val="Header"/>
        <w:numPr>
          <w:ilvl w:val="0"/>
          <w:numId w:val="18"/>
        </w:numPr>
        <w:tabs>
          <w:tab w:val="clear" w:pos="4320"/>
          <w:tab w:val="clear" w:pos="8640"/>
        </w:tabs>
        <w:rPr>
          <w:szCs w:val="24"/>
        </w:rPr>
      </w:pPr>
      <w:r w:rsidRPr="0021137C">
        <w:rPr>
          <w:b/>
          <w:szCs w:val="24"/>
        </w:rPr>
        <w:t>Dehomogenization</w:t>
      </w:r>
      <w:r w:rsidR="00A21AD2">
        <w:rPr>
          <w:szCs w:val="24"/>
        </w:rPr>
        <w:t xml:space="preserve">: </w:t>
      </w:r>
      <w:r w:rsidR="004572F3">
        <w:rPr>
          <w:szCs w:val="24"/>
        </w:rPr>
        <w:t>carry out d</w:t>
      </w:r>
      <w:r w:rsidR="00A21AD2" w:rsidRPr="007E152B">
        <w:rPr>
          <w:szCs w:val="24"/>
        </w:rPr>
        <w:t>ehomogenization</w:t>
      </w:r>
      <w:r w:rsidR="004572F3">
        <w:rPr>
          <w:szCs w:val="24"/>
        </w:rPr>
        <w:t xml:space="preserve"> analysis</w:t>
      </w:r>
      <w:r w:rsidR="00A07E4D">
        <w:rPr>
          <w:szCs w:val="24"/>
        </w:rPr>
        <w:t>.</w:t>
      </w:r>
    </w:p>
    <w:p w14:paraId="7339660A" w14:textId="0A55CFB7" w:rsidR="00476656" w:rsidRDefault="00476656" w:rsidP="00476656">
      <w:pPr>
        <w:pStyle w:val="Header"/>
        <w:numPr>
          <w:ilvl w:val="0"/>
          <w:numId w:val="18"/>
        </w:numPr>
        <w:tabs>
          <w:tab w:val="clear" w:pos="4320"/>
          <w:tab w:val="clear" w:pos="8640"/>
        </w:tabs>
        <w:rPr>
          <w:szCs w:val="24"/>
        </w:rPr>
      </w:pPr>
      <w:r w:rsidRPr="0021137C">
        <w:rPr>
          <w:b/>
          <w:szCs w:val="24"/>
        </w:rPr>
        <w:t>Visualization</w:t>
      </w:r>
      <w:r w:rsidR="00A21AD2">
        <w:rPr>
          <w:szCs w:val="24"/>
        </w:rPr>
        <w:t xml:space="preserve">: </w:t>
      </w:r>
      <w:r w:rsidR="004572F3">
        <w:rPr>
          <w:szCs w:val="24"/>
        </w:rPr>
        <w:t>v</w:t>
      </w:r>
      <w:r w:rsidR="00A21AD2" w:rsidRPr="00476656">
        <w:rPr>
          <w:szCs w:val="24"/>
        </w:rPr>
        <w:t>isualiz</w:t>
      </w:r>
      <w:r w:rsidR="004572F3">
        <w:rPr>
          <w:szCs w:val="24"/>
        </w:rPr>
        <w:t>e the results</w:t>
      </w:r>
      <w:r w:rsidR="00186736">
        <w:rPr>
          <w:szCs w:val="24"/>
        </w:rPr>
        <w:t xml:space="preserve"> with only SwiftComp analysis files</w:t>
      </w:r>
      <w:r w:rsidR="00A07E4D">
        <w:rPr>
          <w:szCs w:val="24"/>
        </w:rPr>
        <w:t>.</w:t>
      </w:r>
    </w:p>
    <w:p w14:paraId="7C0C9506" w14:textId="77777777" w:rsidR="00406289" w:rsidRDefault="00406289">
      <w:pPr>
        <w:pStyle w:val="Header"/>
        <w:tabs>
          <w:tab w:val="clear" w:pos="4320"/>
          <w:tab w:val="clear" w:pos="8640"/>
        </w:tabs>
        <w:rPr>
          <w:szCs w:val="24"/>
        </w:rPr>
      </w:pPr>
    </w:p>
    <w:p w14:paraId="09BE1014" w14:textId="77777777" w:rsidR="00406289" w:rsidRDefault="009E34E0" w:rsidP="00406289">
      <w:pPr>
        <w:pStyle w:val="Header"/>
        <w:tabs>
          <w:tab w:val="clear" w:pos="4320"/>
          <w:tab w:val="clear" w:pos="8640"/>
        </w:tabs>
        <w:jc w:val="center"/>
        <w:rPr>
          <w:szCs w:val="24"/>
        </w:rPr>
      </w:pPr>
      <w:r>
        <w:rPr>
          <w:noProof/>
          <w:szCs w:val="24"/>
          <w:lang w:eastAsia="zh-CN"/>
        </w:rPr>
        <w:drawing>
          <wp:inline distT="0" distB="0" distL="0" distR="0" wp14:anchorId="24E5C1D8" wp14:editId="1D4A3009">
            <wp:extent cx="3219048" cy="771429"/>
            <wp:effectExtent l="0" t="0" r="635"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toolbar.png"/>
                    <pic:cNvPicPr/>
                  </pic:nvPicPr>
                  <pic:blipFill>
                    <a:blip r:embed="rId15">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5B7B7D58" w14:textId="77777777" w:rsidR="00406289" w:rsidRPr="00CD2C61" w:rsidRDefault="00406289" w:rsidP="00406289">
      <w:pPr>
        <w:pStyle w:val="Header"/>
        <w:tabs>
          <w:tab w:val="clear" w:pos="4320"/>
          <w:tab w:val="clear" w:pos="8640"/>
        </w:tabs>
        <w:jc w:val="center"/>
        <w:rPr>
          <w:sz w:val="20"/>
        </w:rPr>
      </w:pPr>
      <w:r w:rsidRPr="00CD2C61">
        <w:rPr>
          <w:sz w:val="20"/>
        </w:rPr>
        <w:t xml:space="preserve">Fig. </w:t>
      </w:r>
      <w:r w:rsidR="00CD2C61" w:rsidRPr="00CD2C61">
        <w:rPr>
          <w:sz w:val="20"/>
        </w:rPr>
        <w:t>1.</w:t>
      </w:r>
      <w:r w:rsidRPr="00CD2C61">
        <w:rPr>
          <w:sz w:val="20"/>
        </w:rPr>
        <w:t>2</w:t>
      </w:r>
      <w:r w:rsidR="00CD2C61" w:rsidRPr="00CD2C61">
        <w:rPr>
          <w:sz w:val="20"/>
        </w:rPr>
        <w:t>-1</w:t>
      </w:r>
      <w:r w:rsidRPr="00CD2C61">
        <w:rPr>
          <w:sz w:val="20"/>
        </w:rPr>
        <w:t xml:space="preserve"> The added toolbar group in Abaqus-SwiftComp GUI.</w:t>
      </w:r>
    </w:p>
    <w:p w14:paraId="2B848E02" w14:textId="77777777" w:rsidR="00476656" w:rsidRDefault="00476656" w:rsidP="00476656">
      <w:pPr>
        <w:pStyle w:val="Header"/>
        <w:tabs>
          <w:tab w:val="clear" w:pos="4320"/>
          <w:tab w:val="clear" w:pos="8640"/>
        </w:tabs>
        <w:ind w:left="720"/>
        <w:rPr>
          <w:szCs w:val="24"/>
        </w:rPr>
      </w:pPr>
    </w:p>
    <w:p w14:paraId="1748B1EE" w14:textId="77777777" w:rsidR="002B754D" w:rsidRDefault="002B754D">
      <w:pPr>
        <w:pStyle w:val="Header"/>
        <w:tabs>
          <w:tab w:val="clear" w:pos="4320"/>
          <w:tab w:val="clear" w:pos="8640"/>
        </w:tabs>
        <w:rPr>
          <w:szCs w:val="24"/>
        </w:rPr>
      </w:pPr>
    </w:p>
    <w:p w14:paraId="5ADEAAB6" w14:textId="77777777" w:rsidR="00E43F4C" w:rsidRPr="008B24FB" w:rsidRDefault="00854A9F" w:rsidP="008B24FB">
      <w:pPr>
        <w:pStyle w:val="Heading3"/>
      </w:pPr>
      <w:bookmarkStart w:id="7" w:name="_Toc451884723"/>
      <w:r>
        <w:t xml:space="preserve">1.2.1 </w:t>
      </w:r>
      <w:r w:rsidR="00E43F4C" w:rsidRPr="008B24FB">
        <w:t xml:space="preserve">SG </w:t>
      </w:r>
      <w:r w:rsidR="00B87A37">
        <w:t>preparation</w:t>
      </w:r>
      <w:bookmarkEnd w:id="7"/>
    </w:p>
    <w:p w14:paraId="2B47EB40" w14:textId="63A79907" w:rsidR="002B754D" w:rsidRDefault="002B754D" w:rsidP="002930AE">
      <w:pPr>
        <w:pStyle w:val="bullet"/>
        <w:ind w:left="0" w:firstLine="0"/>
      </w:pPr>
      <w:r w:rsidRPr="009B6C90">
        <w:t xml:space="preserve">SG </w:t>
      </w:r>
      <w:r w:rsidR="00B321B3">
        <w:t>creation</w:t>
      </w:r>
      <w:r w:rsidR="00E51F20">
        <w:t xml:space="preserve"> </w:t>
      </w:r>
      <w:r w:rsidRPr="009B6C90">
        <w:t xml:space="preserve">tool </w:t>
      </w:r>
      <w:r>
        <w:t>buttons</w:t>
      </w:r>
      <w:r w:rsidR="00B321B3">
        <w:t xml:space="preserve"> (3-8)</w:t>
      </w:r>
      <w:r>
        <w:t xml:space="preserve"> </w:t>
      </w:r>
      <w:r w:rsidR="00B321B3">
        <w:t>can</w:t>
      </w:r>
      <w:r>
        <w:t xml:space="preserve"> help the user to set up the configurations of SGs. </w:t>
      </w:r>
    </w:p>
    <w:p w14:paraId="0118B5A5" w14:textId="4819A7E6" w:rsidR="002B754D" w:rsidRDefault="002B754D" w:rsidP="002B754D">
      <w:pPr>
        <w:pStyle w:val="bullet"/>
        <w:ind w:left="0" w:firstLine="0"/>
        <w:rPr>
          <w:szCs w:val="24"/>
        </w:rPr>
      </w:pPr>
      <w:r w:rsidRPr="000F2739">
        <w:rPr>
          <w:szCs w:val="24"/>
          <w:u w:val="single"/>
        </w:rPr>
        <w:t>Abaqus functions are highly integrated</w:t>
      </w:r>
      <w:r w:rsidR="0023242E">
        <w:rPr>
          <w:szCs w:val="24"/>
          <w:u w:val="single"/>
        </w:rPr>
        <w:t xml:space="preserve"> in</w:t>
      </w:r>
      <w:r w:rsidR="0023242E" w:rsidRPr="000F2739">
        <w:rPr>
          <w:szCs w:val="24"/>
          <w:u w:val="single"/>
        </w:rPr>
        <w:t xml:space="preserve"> </w:t>
      </w:r>
      <w:r w:rsidR="0023242E">
        <w:rPr>
          <w:szCs w:val="24"/>
          <w:u w:val="single"/>
        </w:rPr>
        <w:t>building the SGs</w:t>
      </w:r>
      <w:r w:rsidRPr="000F2739">
        <w:rPr>
          <w:szCs w:val="24"/>
          <w:u w:val="single"/>
        </w:rPr>
        <w:t>, such as materials, composite layup</w:t>
      </w:r>
      <w:r>
        <w:rPr>
          <w:szCs w:val="24"/>
          <w:u w:val="single"/>
        </w:rPr>
        <w:t>,</w:t>
      </w:r>
      <w:r w:rsidR="0023242E">
        <w:rPr>
          <w:szCs w:val="24"/>
          <w:u w:val="single"/>
        </w:rPr>
        <w:t xml:space="preserve"> section assignment, mesh</w:t>
      </w:r>
      <w:r>
        <w:rPr>
          <w:szCs w:val="24"/>
          <w:u w:val="single"/>
        </w:rPr>
        <w:t xml:space="preserve"> etc</w:t>
      </w:r>
      <w:r w:rsidRPr="000F2739">
        <w:rPr>
          <w:szCs w:val="24"/>
          <w:u w:val="single"/>
        </w:rPr>
        <w:t xml:space="preserve">. But some settings in </w:t>
      </w:r>
      <w:r w:rsidR="0023242E">
        <w:rPr>
          <w:szCs w:val="24"/>
          <w:u w:val="single"/>
        </w:rPr>
        <w:t xml:space="preserve">the original </w:t>
      </w:r>
      <w:r w:rsidRPr="000F2739">
        <w:rPr>
          <w:szCs w:val="24"/>
          <w:u w:val="single"/>
        </w:rPr>
        <w:t>Abaqus</w:t>
      </w:r>
      <w:r w:rsidR="0023242E">
        <w:rPr>
          <w:szCs w:val="24"/>
          <w:u w:val="single"/>
        </w:rPr>
        <w:t xml:space="preserve"> GUI</w:t>
      </w:r>
      <w:r w:rsidRPr="000F2739">
        <w:rPr>
          <w:szCs w:val="24"/>
          <w:u w:val="single"/>
        </w:rPr>
        <w:t xml:space="preserve"> are not used, and the meanings of some parameters are different, which need</w:t>
      </w:r>
      <w:r w:rsidR="00582E42">
        <w:rPr>
          <w:szCs w:val="24"/>
          <w:u w:val="single"/>
        </w:rPr>
        <w:t>s</w:t>
      </w:r>
      <w:r w:rsidRPr="000F2739">
        <w:rPr>
          <w:szCs w:val="24"/>
          <w:u w:val="single"/>
        </w:rPr>
        <w:t xml:space="preserve"> special</w:t>
      </w:r>
      <w:r w:rsidR="00B321B3">
        <w:rPr>
          <w:szCs w:val="24"/>
          <w:u w:val="single"/>
        </w:rPr>
        <w:t xml:space="preserve"> attentions from</w:t>
      </w:r>
      <w:r w:rsidRPr="000F2739">
        <w:rPr>
          <w:szCs w:val="24"/>
          <w:u w:val="single"/>
        </w:rPr>
        <w:t xml:space="preserve"> the user.</w:t>
      </w:r>
      <w:r>
        <w:rPr>
          <w:szCs w:val="24"/>
        </w:rPr>
        <w:t xml:space="preserve"> The details will be explained in the following sections. For convenience, </w:t>
      </w:r>
      <w:r w:rsidR="0023242E">
        <w:rPr>
          <w:szCs w:val="24"/>
        </w:rPr>
        <w:t xml:space="preserve">the term </w:t>
      </w:r>
      <w:r>
        <w:rPr>
          <w:szCs w:val="24"/>
        </w:rPr>
        <w:t>‘</w:t>
      </w:r>
      <w:r w:rsidRPr="00582E42">
        <w:rPr>
          <w:b/>
          <w:szCs w:val="24"/>
        </w:rPr>
        <w:t>Abaqus GUI</w:t>
      </w:r>
      <w:r>
        <w:rPr>
          <w:szCs w:val="24"/>
        </w:rPr>
        <w:t xml:space="preserve">’ is referred in this manual when </w:t>
      </w:r>
      <w:r w:rsidR="00A063E9">
        <w:rPr>
          <w:szCs w:val="24"/>
        </w:rPr>
        <w:t xml:space="preserve">using the functions of </w:t>
      </w:r>
      <w:r>
        <w:rPr>
          <w:szCs w:val="24"/>
        </w:rPr>
        <w:t>the original Abaqus, otherwise ‘</w:t>
      </w:r>
      <w:r w:rsidRPr="00582E42">
        <w:rPr>
          <w:b/>
          <w:szCs w:val="24"/>
        </w:rPr>
        <w:t>Abaqus-SwiftComp GUI</w:t>
      </w:r>
      <w:r>
        <w:rPr>
          <w:szCs w:val="24"/>
        </w:rPr>
        <w:t xml:space="preserve">’ is explicitly specified. </w:t>
      </w:r>
      <w:r w:rsidR="00DE1C2C" w:rsidRPr="00DE1C2C">
        <w:rPr>
          <w:i/>
          <w:szCs w:val="24"/>
        </w:rPr>
        <w:t>Italic texts</w:t>
      </w:r>
      <w:r w:rsidR="00DE1C2C">
        <w:rPr>
          <w:szCs w:val="24"/>
        </w:rPr>
        <w:t xml:space="preserve"> represents the terms shown in </w:t>
      </w:r>
      <w:r w:rsidR="0023242E">
        <w:rPr>
          <w:szCs w:val="24"/>
        </w:rPr>
        <w:t xml:space="preserve">dialog box of </w:t>
      </w:r>
      <w:r w:rsidR="00903C01">
        <w:rPr>
          <w:szCs w:val="24"/>
        </w:rPr>
        <w:t>A</w:t>
      </w:r>
      <w:r w:rsidR="004572F3">
        <w:rPr>
          <w:szCs w:val="24"/>
        </w:rPr>
        <w:t>baqus</w:t>
      </w:r>
      <w:r w:rsidR="00903C01">
        <w:rPr>
          <w:szCs w:val="24"/>
        </w:rPr>
        <w:t xml:space="preserve"> GUI, and texts in ‘</w:t>
      </w:r>
      <w:r w:rsidR="004572F3">
        <w:rPr>
          <w:szCs w:val="24"/>
        </w:rPr>
        <w:t xml:space="preserve"> </w:t>
      </w:r>
      <w:r w:rsidR="00903C01">
        <w:rPr>
          <w:szCs w:val="24"/>
        </w:rPr>
        <w:t>’ represents terms shown in dialog box of Abaqus-SwiftComp GUI.</w:t>
      </w:r>
    </w:p>
    <w:p w14:paraId="2BFD21AE" w14:textId="77777777" w:rsidR="005A40E6" w:rsidRDefault="00226C40" w:rsidP="008B24FB">
      <w:pPr>
        <w:pStyle w:val="Heading4"/>
        <w:rPr>
          <w:b w:val="0"/>
          <w:u w:val="none"/>
        </w:rPr>
      </w:pPr>
      <w:r w:rsidRPr="008B24FB">
        <w:t>Geometry</w:t>
      </w:r>
      <w:r w:rsidRPr="00C526A9">
        <w:rPr>
          <w:b w:val="0"/>
          <w:u w:val="none"/>
        </w:rPr>
        <w:t xml:space="preserve"> </w:t>
      </w:r>
    </w:p>
    <w:p w14:paraId="2901E688" w14:textId="7707C9C7" w:rsidR="009508F6" w:rsidRDefault="00226C40" w:rsidP="002930AE">
      <w:pPr>
        <w:pStyle w:val="bullet"/>
        <w:ind w:left="0" w:firstLine="0"/>
      </w:pPr>
      <w:r w:rsidRPr="00C526A9">
        <w:t xml:space="preserve">Users can create </w:t>
      </w:r>
      <w:r w:rsidR="004572F3">
        <w:t>c</w:t>
      </w:r>
      <w:r w:rsidRPr="00C526A9">
        <w:t>ommon SG</w:t>
      </w:r>
      <w:r w:rsidR="004572F3">
        <w:t>s</w:t>
      </w:r>
      <w:r w:rsidRPr="00C526A9">
        <w:t xml:space="preserve"> using the </w:t>
      </w:r>
      <w:r w:rsidR="00C96551">
        <w:t>1D SG button</w:t>
      </w:r>
      <w:r w:rsidR="007170D6">
        <w:t xml:space="preserve"> (3)</w:t>
      </w:r>
      <w:r w:rsidRPr="00C526A9">
        <w:t xml:space="preserve">, </w:t>
      </w:r>
      <w:r w:rsidR="001D191E">
        <w:t>2D SG button</w:t>
      </w:r>
      <w:r w:rsidR="007170D6">
        <w:t xml:space="preserve"> (4)</w:t>
      </w:r>
      <w:r w:rsidRPr="00C526A9">
        <w:t xml:space="preserve">, </w:t>
      </w:r>
      <w:r w:rsidR="007170D6">
        <w:t>or</w:t>
      </w:r>
      <w:r w:rsidRPr="00C526A9">
        <w:t xml:space="preserve"> </w:t>
      </w:r>
      <w:r w:rsidR="001D191E">
        <w:t>3D SG button</w:t>
      </w:r>
      <w:r w:rsidR="007170D6">
        <w:t xml:space="preserve"> (8)</w:t>
      </w:r>
      <w:r w:rsidRPr="00C526A9">
        <w:t xml:space="preserve">, which provides common microstructures of composites for 1D, 2D and 3D SGs respectively. Or they can build customized </w:t>
      </w:r>
      <w:r w:rsidR="00A26E6F">
        <w:t xml:space="preserve">2D </w:t>
      </w:r>
      <w:r w:rsidR="007C21FF">
        <w:t xml:space="preserve">SGs </w:t>
      </w:r>
      <w:r w:rsidRPr="00C526A9">
        <w:t>using</w:t>
      </w:r>
      <w:r w:rsidR="007170D6">
        <w:t xml:space="preserve"> button 5, 6, 7 or</w:t>
      </w:r>
      <w:r w:rsidRPr="00C526A9">
        <w:t xml:space="preserve"> Abaqus functions.</w:t>
      </w:r>
    </w:p>
    <w:p w14:paraId="48F5B7F9" w14:textId="221D1B30" w:rsidR="009508F6" w:rsidRDefault="00A26E6F" w:rsidP="00226C40">
      <w:pPr>
        <w:pStyle w:val="bullet"/>
        <w:ind w:left="0" w:firstLine="0"/>
        <w:rPr>
          <w:szCs w:val="24"/>
        </w:rPr>
      </w:pPr>
      <w:r>
        <w:rPr>
          <w:szCs w:val="24"/>
        </w:rPr>
        <w:t>According to the convention of SwiftComp</w:t>
      </w:r>
      <w:r w:rsidR="005974C0" w:rsidRPr="00C24272">
        <w:rPr>
          <w:szCs w:val="24"/>
          <w:vertAlign w:val="superscript"/>
        </w:rPr>
        <w:t>TM</w:t>
      </w:r>
      <w:r w:rsidR="00226C40">
        <w:rPr>
          <w:szCs w:val="24"/>
        </w:rPr>
        <w:t>, for 1D SGs, the geometry should be aligned with Z direction in the global coordinate system</w:t>
      </w:r>
      <w:r w:rsidR="00A063E9">
        <w:rPr>
          <w:szCs w:val="24"/>
        </w:rPr>
        <w:t>; for 2D SGs, the geometry should be in the Y-Z plane in the global coordinate system. T</w:t>
      </w:r>
      <w:r w:rsidR="00226C40">
        <w:rPr>
          <w:szCs w:val="24"/>
        </w:rPr>
        <w:t xml:space="preserve">he </w:t>
      </w:r>
      <w:r w:rsidR="00C96551">
        <w:rPr>
          <w:szCs w:val="24"/>
        </w:rPr>
        <w:t>work</w:t>
      </w:r>
      <w:r w:rsidR="00A063E9">
        <w:rPr>
          <w:szCs w:val="24"/>
        </w:rPr>
        <w:t xml:space="preserve"> </w:t>
      </w:r>
      <w:r w:rsidR="00C96551">
        <w:rPr>
          <w:szCs w:val="24"/>
        </w:rPr>
        <w:t>plane button</w:t>
      </w:r>
      <w:r w:rsidR="00226C40">
        <w:rPr>
          <w:szCs w:val="24"/>
        </w:rPr>
        <w:t xml:space="preserve"> help the user set up the work plane for customized 1D SGs and 2D SGs. </w:t>
      </w:r>
    </w:p>
    <w:p w14:paraId="159FB55F" w14:textId="553E906D" w:rsidR="00A063E9" w:rsidRDefault="00226C40" w:rsidP="00226C40">
      <w:pPr>
        <w:pStyle w:val="bullet"/>
        <w:ind w:left="0" w:firstLine="0"/>
        <w:rPr>
          <w:szCs w:val="24"/>
        </w:rPr>
      </w:pPr>
      <w:r>
        <w:rPr>
          <w:szCs w:val="24"/>
        </w:rPr>
        <w:lastRenderedPageBreak/>
        <w:t>F</w:t>
      </w:r>
      <w:r w:rsidR="00694E3D">
        <w:rPr>
          <w:szCs w:val="24"/>
        </w:rPr>
        <w:t xml:space="preserve">or </w:t>
      </w:r>
      <w:r>
        <w:rPr>
          <w:szCs w:val="24"/>
        </w:rPr>
        <w:t xml:space="preserve">1D </w:t>
      </w:r>
      <w:r w:rsidR="00694E3D">
        <w:rPr>
          <w:szCs w:val="24"/>
        </w:rPr>
        <w:t xml:space="preserve">customized </w:t>
      </w:r>
      <w:r>
        <w:rPr>
          <w:szCs w:val="24"/>
        </w:rPr>
        <w:t xml:space="preserve">SG, </w:t>
      </w:r>
      <w:r w:rsidR="00694E3D">
        <w:rPr>
          <w:szCs w:val="24"/>
        </w:rPr>
        <w:t xml:space="preserve">the </w:t>
      </w:r>
      <w:r w:rsidR="00C96551">
        <w:rPr>
          <w:szCs w:val="24"/>
        </w:rPr>
        <w:t>work</w:t>
      </w:r>
      <w:r w:rsidR="00A063E9">
        <w:rPr>
          <w:szCs w:val="24"/>
        </w:rPr>
        <w:t xml:space="preserve"> </w:t>
      </w:r>
      <w:r w:rsidR="00C96551">
        <w:rPr>
          <w:szCs w:val="24"/>
        </w:rPr>
        <w:t>plane button</w:t>
      </w:r>
      <w:r w:rsidR="00694E3D">
        <w:rPr>
          <w:szCs w:val="24"/>
        </w:rPr>
        <w:t xml:space="preserve"> also create</w:t>
      </w:r>
      <w:r w:rsidR="004572F3">
        <w:rPr>
          <w:szCs w:val="24"/>
        </w:rPr>
        <w:t>s</w:t>
      </w:r>
      <w:r w:rsidR="00694E3D">
        <w:rPr>
          <w:szCs w:val="24"/>
        </w:rPr>
        <w:t xml:space="preserve"> a </w:t>
      </w:r>
      <w:r w:rsidR="00BE37A6">
        <w:rPr>
          <w:szCs w:val="24"/>
        </w:rPr>
        <w:t xml:space="preserve">temporary </w:t>
      </w:r>
      <w:r w:rsidR="00694E3D">
        <w:rPr>
          <w:szCs w:val="24"/>
        </w:rPr>
        <w:t xml:space="preserve">line </w:t>
      </w:r>
      <w:r w:rsidR="00BE37A6">
        <w:rPr>
          <w:szCs w:val="24"/>
        </w:rPr>
        <w:t xml:space="preserve">geometry </w:t>
      </w:r>
      <w:r w:rsidR="00694E3D">
        <w:rPr>
          <w:szCs w:val="24"/>
        </w:rPr>
        <w:t xml:space="preserve">in Z </w:t>
      </w:r>
      <w:r w:rsidR="00A063E9">
        <w:rPr>
          <w:szCs w:val="24"/>
        </w:rPr>
        <w:t>direction, and a set named ‘Set_</w:t>
      </w:r>
      <w:r w:rsidR="00694E3D">
        <w:rPr>
          <w:szCs w:val="24"/>
        </w:rPr>
        <w:t xml:space="preserve">Layup’. Then the user can use </w:t>
      </w:r>
      <w:r w:rsidR="00694E3D" w:rsidRPr="00E44D7F">
        <w:rPr>
          <w:i/>
          <w:szCs w:val="24"/>
        </w:rPr>
        <w:t>Create Composite Layup</w:t>
      </w:r>
      <w:r w:rsidR="00694E3D">
        <w:rPr>
          <w:szCs w:val="24"/>
        </w:rPr>
        <w:t xml:space="preserve"> tool button </w:t>
      </w:r>
      <w:r w:rsidR="00C246D4">
        <w:rPr>
          <w:szCs w:val="24"/>
        </w:rPr>
        <w:t>of A</w:t>
      </w:r>
      <w:r w:rsidR="004572F3">
        <w:rPr>
          <w:szCs w:val="24"/>
        </w:rPr>
        <w:t xml:space="preserve">baqus </w:t>
      </w:r>
      <w:r w:rsidR="00C246D4">
        <w:rPr>
          <w:szCs w:val="24"/>
        </w:rPr>
        <w:t xml:space="preserve">GUI </w:t>
      </w:r>
      <w:r w:rsidR="00694E3D">
        <w:rPr>
          <w:szCs w:val="24"/>
        </w:rPr>
        <w:t>to create composite layup</w:t>
      </w:r>
      <w:r w:rsidR="00A063E9">
        <w:rPr>
          <w:szCs w:val="24"/>
        </w:rPr>
        <w:t>,</w:t>
      </w:r>
      <w:r w:rsidR="00BE37A6">
        <w:rPr>
          <w:szCs w:val="24"/>
        </w:rPr>
        <w:t xml:space="preserve"> </w:t>
      </w:r>
      <w:r w:rsidR="00E44D7F">
        <w:rPr>
          <w:szCs w:val="24"/>
        </w:rPr>
        <w:t xml:space="preserve">in which </w:t>
      </w:r>
      <w:r w:rsidR="00C246D4" w:rsidRPr="00E44D7F">
        <w:rPr>
          <w:i/>
          <w:szCs w:val="24"/>
        </w:rPr>
        <w:t>Region</w:t>
      </w:r>
      <w:r w:rsidR="00C246D4">
        <w:rPr>
          <w:szCs w:val="24"/>
        </w:rPr>
        <w:t xml:space="preserve"> </w:t>
      </w:r>
      <w:r w:rsidR="00A063E9">
        <w:rPr>
          <w:szCs w:val="24"/>
        </w:rPr>
        <w:t xml:space="preserve">is assigned </w:t>
      </w:r>
      <w:r w:rsidR="00C246D4">
        <w:rPr>
          <w:szCs w:val="24"/>
        </w:rPr>
        <w:t xml:space="preserve">using </w:t>
      </w:r>
      <w:r w:rsidR="00A063E9">
        <w:rPr>
          <w:szCs w:val="24"/>
        </w:rPr>
        <w:t>the set ‘Set_</w:t>
      </w:r>
      <w:r w:rsidR="00BE37A6">
        <w:rPr>
          <w:szCs w:val="24"/>
        </w:rPr>
        <w:t>Layup’</w:t>
      </w:r>
      <w:r w:rsidR="00C246D4">
        <w:rPr>
          <w:szCs w:val="24"/>
        </w:rPr>
        <w:t>. T</w:t>
      </w:r>
      <w:r>
        <w:rPr>
          <w:szCs w:val="24"/>
        </w:rPr>
        <w:t xml:space="preserve">he next step to create a 1D customized SG is to choose the ‘Composite Layup’ method in dialog box of the </w:t>
      </w:r>
      <w:r w:rsidR="00C96551">
        <w:rPr>
          <w:szCs w:val="24"/>
        </w:rPr>
        <w:t>1D SG button</w:t>
      </w:r>
      <w:r>
        <w:rPr>
          <w:szCs w:val="24"/>
        </w:rPr>
        <w:t xml:space="preserve">. </w:t>
      </w:r>
      <w:r w:rsidR="00C246D4">
        <w:rPr>
          <w:szCs w:val="24"/>
        </w:rPr>
        <w:t xml:space="preserve">After this step, </w:t>
      </w:r>
      <w:r w:rsidR="009508F6">
        <w:rPr>
          <w:szCs w:val="24"/>
        </w:rPr>
        <w:t xml:space="preserve">the temporary line geometry will </w:t>
      </w:r>
      <w:r w:rsidR="00EE5687">
        <w:rPr>
          <w:szCs w:val="24"/>
        </w:rPr>
        <w:t xml:space="preserve">be </w:t>
      </w:r>
      <w:r w:rsidR="009508F6">
        <w:rPr>
          <w:szCs w:val="24"/>
        </w:rPr>
        <w:t xml:space="preserve">deleted, and </w:t>
      </w:r>
      <w:r w:rsidR="00C246D4">
        <w:rPr>
          <w:szCs w:val="24"/>
        </w:rPr>
        <w:t>the actual 1D SG composed of consecutive line segments is created, of which each</w:t>
      </w:r>
      <w:r w:rsidR="00EF5131">
        <w:rPr>
          <w:szCs w:val="24"/>
        </w:rPr>
        <w:t xml:space="preserve"> line segment represents a ply.</w:t>
      </w:r>
    </w:p>
    <w:p w14:paraId="2AFDBA81" w14:textId="77777777" w:rsidR="00226C40" w:rsidRDefault="00C246D4" w:rsidP="00226C40">
      <w:pPr>
        <w:pStyle w:val="bullet"/>
        <w:ind w:left="0" w:firstLine="0"/>
        <w:rPr>
          <w:szCs w:val="24"/>
        </w:rPr>
      </w:pPr>
      <w:r>
        <w:rPr>
          <w:szCs w:val="24"/>
        </w:rPr>
        <w:t>To create the geometry f</w:t>
      </w:r>
      <w:r w:rsidR="00226C40">
        <w:rPr>
          <w:szCs w:val="24"/>
        </w:rPr>
        <w:t xml:space="preserve">or a 2D </w:t>
      </w:r>
      <w:r>
        <w:rPr>
          <w:szCs w:val="24"/>
        </w:rPr>
        <w:t xml:space="preserve">customized SG, the next step is to use </w:t>
      </w:r>
      <w:r w:rsidRPr="00E44D7F">
        <w:rPr>
          <w:i/>
          <w:szCs w:val="24"/>
        </w:rPr>
        <w:t>Create Shell: Planar</w:t>
      </w:r>
      <w:r w:rsidR="00E44D7F">
        <w:rPr>
          <w:i/>
          <w:szCs w:val="24"/>
        </w:rPr>
        <w:t xml:space="preserve"> </w:t>
      </w:r>
      <w:r>
        <w:rPr>
          <w:szCs w:val="24"/>
        </w:rPr>
        <w:t>button.</w:t>
      </w:r>
      <w:r w:rsidR="009508F6">
        <w:rPr>
          <w:szCs w:val="24"/>
        </w:rPr>
        <w:t xml:space="preserve"> </w:t>
      </w:r>
      <w:r w:rsidR="00AF56BA">
        <w:rPr>
          <w:szCs w:val="24"/>
        </w:rPr>
        <w:t xml:space="preserve">Other procedures are the same as </w:t>
      </w:r>
      <w:r w:rsidR="004572F3">
        <w:rPr>
          <w:szCs w:val="24"/>
        </w:rPr>
        <w:t xml:space="preserve">creating </w:t>
      </w:r>
      <w:r w:rsidR="00AF56BA">
        <w:rPr>
          <w:szCs w:val="24"/>
        </w:rPr>
        <w:t xml:space="preserve">a 3D shell part in </w:t>
      </w:r>
      <w:r w:rsidR="004B6D88">
        <w:rPr>
          <w:szCs w:val="24"/>
        </w:rPr>
        <w:t>A</w:t>
      </w:r>
      <w:r w:rsidR="004572F3">
        <w:rPr>
          <w:szCs w:val="24"/>
        </w:rPr>
        <w:t>baqus</w:t>
      </w:r>
      <w:r w:rsidR="004B6D88">
        <w:rPr>
          <w:szCs w:val="24"/>
        </w:rPr>
        <w:t xml:space="preserve"> GUI.</w:t>
      </w:r>
    </w:p>
    <w:p w14:paraId="62E8BB28" w14:textId="77777777" w:rsidR="009508F6" w:rsidRDefault="009508F6" w:rsidP="00226C40">
      <w:pPr>
        <w:pStyle w:val="bullet"/>
        <w:ind w:left="0" w:firstLine="0"/>
        <w:rPr>
          <w:szCs w:val="24"/>
        </w:rPr>
      </w:pPr>
      <w:r>
        <w:rPr>
          <w:szCs w:val="24"/>
        </w:rPr>
        <w:t xml:space="preserve">The procedure to create 3D customized SG geometry is the same as </w:t>
      </w:r>
      <w:r w:rsidR="004572F3">
        <w:rPr>
          <w:szCs w:val="24"/>
        </w:rPr>
        <w:t xml:space="preserve">that to </w:t>
      </w:r>
      <w:r w:rsidR="00A063E9">
        <w:rPr>
          <w:szCs w:val="24"/>
        </w:rPr>
        <w:t xml:space="preserve">create a </w:t>
      </w:r>
      <w:r w:rsidR="004B6D88">
        <w:rPr>
          <w:szCs w:val="24"/>
        </w:rPr>
        <w:t xml:space="preserve">3D </w:t>
      </w:r>
      <w:r w:rsidR="00A063E9">
        <w:rPr>
          <w:szCs w:val="24"/>
        </w:rPr>
        <w:t>part in</w:t>
      </w:r>
      <w:r>
        <w:rPr>
          <w:szCs w:val="24"/>
        </w:rPr>
        <w:t xml:space="preserve"> A</w:t>
      </w:r>
      <w:r w:rsidR="004572F3">
        <w:rPr>
          <w:szCs w:val="24"/>
        </w:rPr>
        <w:t xml:space="preserve">baqus </w:t>
      </w:r>
      <w:r>
        <w:rPr>
          <w:szCs w:val="24"/>
        </w:rPr>
        <w:t xml:space="preserve">GUI.  </w:t>
      </w:r>
    </w:p>
    <w:p w14:paraId="1560D4A3" w14:textId="77777777" w:rsidR="005A40E6" w:rsidRDefault="00B70DDF" w:rsidP="008B24FB">
      <w:pPr>
        <w:pStyle w:val="Heading4"/>
        <w:rPr>
          <w:b w:val="0"/>
          <w:u w:val="none"/>
        </w:rPr>
      </w:pPr>
      <w:r w:rsidRPr="008B24FB">
        <w:t>Material</w:t>
      </w:r>
      <w:r w:rsidRPr="00C526A9">
        <w:rPr>
          <w:b w:val="0"/>
          <w:u w:val="none"/>
        </w:rPr>
        <w:t xml:space="preserve"> </w:t>
      </w:r>
    </w:p>
    <w:p w14:paraId="3ECA224B" w14:textId="77777777" w:rsidR="00B70DDF" w:rsidRDefault="002F240C" w:rsidP="002930AE">
      <w:pPr>
        <w:pStyle w:val="bullet"/>
        <w:ind w:left="0" w:firstLine="0"/>
        <w:rPr>
          <w:szCs w:val="24"/>
        </w:rPr>
      </w:pPr>
      <w:r w:rsidRPr="005A40E6">
        <w:rPr>
          <w:szCs w:val="24"/>
        </w:rPr>
        <w:t>In the Material module, t</w:t>
      </w:r>
      <w:r w:rsidR="00EF2128" w:rsidRPr="005A40E6">
        <w:rPr>
          <w:szCs w:val="24"/>
        </w:rPr>
        <w:t xml:space="preserve">he </w:t>
      </w:r>
      <w:r w:rsidR="00EF2128" w:rsidRPr="005A40E6">
        <w:rPr>
          <w:i/>
          <w:szCs w:val="24"/>
        </w:rPr>
        <w:t>elastic</w:t>
      </w:r>
      <w:r w:rsidR="00EF2128" w:rsidRPr="005A40E6">
        <w:rPr>
          <w:szCs w:val="24"/>
        </w:rPr>
        <w:t xml:space="preserve"> materials</w:t>
      </w:r>
      <w:r w:rsidR="00232856" w:rsidRPr="005A40E6">
        <w:rPr>
          <w:szCs w:val="24"/>
        </w:rPr>
        <w:t xml:space="preserve"> properties</w:t>
      </w:r>
      <w:r w:rsidR="00EF2128" w:rsidRPr="005A40E6">
        <w:rPr>
          <w:szCs w:val="24"/>
        </w:rPr>
        <w:t xml:space="preserve"> can be defined by types</w:t>
      </w:r>
      <w:r w:rsidR="00232856" w:rsidRPr="005A40E6">
        <w:rPr>
          <w:szCs w:val="24"/>
        </w:rPr>
        <w:t xml:space="preserve">: </w:t>
      </w:r>
      <w:r w:rsidR="00232856" w:rsidRPr="005A40E6">
        <w:rPr>
          <w:i/>
          <w:szCs w:val="24"/>
        </w:rPr>
        <w:t>Isotropic,</w:t>
      </w:r>
      <w:r w:rsidR="00EF2128" w:rsidRPr="005A40E6">
        <w:rPr>
          <w:i/>
          <w:szCs w:val="24"/>
        </w:rPr>
        <w:t xml:space="preserve"> </w:t>
      </w:r>
      <w:r w:rsidR="00232856" w:rsidRPr="005A40E6">
        <w:rPr>
          <w:i/>
          <w:szCs w:val="24"/>
        </w:rPr>
        <w:t>Engineering Constants, Orthotropic</w:t>
      </w:r>
      <w:r w:rsidR="005153DD" w:rsidRPr="005A40E6">
        <w:rPr>
          <w:i/>
          <w:szCs w:val="24"/>
        </w:rPr>
        <w:t xml:space="preserve"> </w:t>
      </w:r>
      <w:r w:rsidR="005153DD" w:rsidRPr="005974C0">
        <w:rPr>
          <w:szCs w:val="24"/>
        </w:rPr>
        <w:t>and</w:t>
      </w:r>
      <w:r w:rsidR="00FD3511" w:rsidRPr="005A40E6">
        <w:rPr>
          <w:i/>
          <w:szCs w:val="24"/>
        </w:rPr>
        <w:t xml:space="preserve"> </w:t>
      </w:r>
      <w:r w:rsidR="00232856" w:rsidRPr="005A40E6">
        <w:rPr>
          <w:i/>
          <w:szCs w:val="24"/>
        </w:rPr>
        <w:t>A</w:t>
      </w:r>
      <w:r w:rsidR="00B70DDF" w:rsidRPr="005A40E6">
        <w:rPr>
          <w:i/>
          <w:szCs w:val="24"/>
        </w:rPr>
        <w:t>nisotropic</w:t>
      </w:r>
      <w:r w:rsidR="00232856" w:rsidRPr="005A40E6">
        <w:rPr>
          <w:szCs w:val="24"/>
        </w:rPr>
        <w:t>.</w:t>
      </w:r>
      <w:r w:rsidR="00B70DDF" w:rsidRPr="005A40E6">
        <w:rPr>
          <w:szCs w:val="24"/>
        </w:rPr>
        <w:t xml:space="preserve"> </w:t>
      </w:r>
      <w:r w:rsidR="00453701" w:rsidRPr="005A40E6">
        <w:rPr>
          <w:szCs w:val="24"/>
        </w:rPr>
        <w:t xml:space="preserve">If effective density of SG is required, </w:t>
      </w:r>
      <w:r w:rsidR="00453701" w:rsidRPr="005A40E6">
        <w:rPr>
          <w:i/>
          <w:szCs w:val="24"/>
        </w:rPr>
        <w:t>d</w:t>
      </w:r>
      <w:r w:rsidR="005153DD" w:rsidRPr="005A40E6">
        <w:rPr>
          <w:i/>
          <w:szCs w:val="24"/>
        </w:rPr>
        <w:t>ensity</w:t>
      </w:r>
      <w:r w:rsidR="005153DD" w:rsidRPr="005A40E6">
        <w:rPr>
          <w:szCs w:val="24"/>
        </w:rPr>
        <w:t xml:space="preserve"> </w:t>
      </w:r>
      <w:r w:rsidR="00453701" w:rsidRPr="005A40E6">
        <w:rPr>
          <w:szCs w:val="24"/>
        </w:rPr>
        <w:t xml:space="preserve">of the material should be specified; if thermoelastic analysis is conducted, </w:t>
      </w:r>
      <w:r w:rsidR="00DE1C2C" w:rsidRPr="005A40E6">
        <w:rPr>
          <w:i/>
          <w:szCs w:val="24"/>
        </w:rPr>
        <w:t>E</w:t>
      </w:r>
      <w:r w:rsidR="00453701" w:rsidRPr="005A40E6">
        <w:rPr>
          <w:i/>
          <w:szCs w:val="24"/>
        </w:rPr>
        <w:t>xpansion</w:t>
      </w:r>
      <w:r w:rsidR="00453701" w:rsidRPr="005A40E6">
        <w:rPr>
          <w:szCs w:val="24"/>
        </w:rPr>
        <w:t xml:space="preserve"> and </w:t>
      </w:r>
      <w:r w:rsidR="00DE1C2C" w:rsidRPr="005A40E6">
        <w:rPr>
          <w:i/>
          <w:szCs w:val="24"/>
        </w:rPr>
        <w:t>S</w:t>
      </w:r>
      <w:r w:rsidR="00453701" w:rsidRPr="005A40E6">
        <w:rPr>
          <w:i/>
          <w:szCs w:val="24"/>
        </w:rPr>
        <w:t xml:space="preserve">pecific </w:t>
      </w:r>
      <w:r w:rsidR="00DE1C2C" w:rsidRPr="005A40E6">
        <w:rPr>
          <w:i/>
          <w:szCs w:val="24"/>
        </w:rPr>
        <w:t>H</w:t>
      </w:r>
      <w:r w:rsidR="00453701" w:rsidRPr="005A40E6">
        <w:rPr>
          <w:i/>
          <w:szCs w:val="24"/>
        </w:rPr>
        <w:t>eat</w:t>
      </w:r>
      <w:r w:rsidR="00453701" w:rsidRPr="005A40E6">
        <w:rPr>
          <w:szCs w:val="24"/>
        </w:rPr>
        <w:t xml:space="preserve"> should be specified. </w:t>
      </w:r>
      <w:r w:rsidR="00C236A7" w:rsidRPr="005A40E6">
        <w:rPr>
          <w:szCs w:val="24"/>
        </w:rPr>
        <w:t xml:space="preserve">If density, expansion and specific heat are required in the analysis but not specified, </w:t>
      </w:r>
      <w:r w:rsidRPr="005A40E6">
        <w:rPr>
          <w:szCs w:val="24"/>
        </w:rPr>
        <w:t xml:space="preserve">Abaqus-SwiftComp GUI </w:t>
      </w:r>
      <w:r w:rsidR="00C236A7" w:rsidRPr="005A40E6">
        <w:rPr>
          <w:szCs w:val="24"/>
        </w:rPr>
        <w:t>will not ask for it, but use the default values</w:t>
      </w:r>
      <w:r w:rsidRPr="005A40E6">
        <w:rPr>
          <w:szCs w:val="24"/>
        </w:rPr>
        <w:t xml:space="preserve">, information will be shown in </w:t>
      </w:r>
      <w:r w:rsidRPr="002930AE">
        <w:t>the</w:t>
      </w:r>
      <w:r w:rsidRPr="005A40E6">
        <w:rPr>
          <w:szCs w:val="24"/>
        </w:rPr>
        <w:t xml:space="preserve"> message area.</w:t>
      </w:r>
      <w:r w:rsidR="00C236A7" w:rsidRPr="005A40E6">
        <w:rPr>
          <w:szCs w:val="24"/>
        </w:rPr>
        <w:t xml:space="preserve"> </w:t>
      </w:r>
      <w:r w:rsidR="00453701" w:rsidRPr="005A40E6">
        <w:rPr>
          <w:szCs w:val="24"/>
        </w:rPr>
        <w:t xml:space="preserve">All the material properties </w:t>
      </w:r>
      <w:r w:rsidR="005153DD" w:rsidRPr="005A40E6">
        <w:rPr>
          <w:szCs w:val="24"/>
        </w:rPr>
        <w:t xml:space="preserve">can </w:t>
      </w:r>
      <w:r w:rsidR="00453701" w:rsidRPr="005A40E6">
        <w:rPr>
          <w:szCs w:val="24"/>
        </w:rPr>
        <w:t xml:space="preserve">only </w:t>
      </w:r>
      <w:r w:rsidR="005153DD" w:rsidRPr="005A40E6">
        <w:rPr>
          <w:szCs w:val="24"/>
        </w:rPr>
        <w:t>be defined</w:t>
      </w:r>
      <w:r w:rsidR="00453701" w:rsidRPr="005A40E6">
        <w:rPr>
          <w:szCs w:val="24"/>
        </w:rPr>
        <w:t xml:space="preserve"> in the most basic way, advanced options such as </w:t>
      </w:r>
      <w:r w:rsidR="00453701" w:rsidRPr="005A40E6">
        <w:rPr>
          <w:i/>
          <w:szCs w:val="24"/>
        </w:rPr>
        <w:t>temperature-dependent data</w:t>
      </w:r>
      <w:r w:rsidR="00453701" w:rsidRPr="005A40E6">
        <w:rPr>
          <w:szCs w:val="24"/>
        </w:rPr>
        <w:t xml:space="preserve">, </w:t>
      </w:r>
      <w:r w:rsidR="00453701" w:rsidRPr="005A40E6">
        <w:rPr>
          <w:i/>
          <w:szCs w:val="24"/>
        </w:rPr>
        <w:t>discrete fields</w:t>
      </w:r>
      <w:r w:rsidR="00453701" w:rsidRPr="005A40E6">
        <w:rPr>
          <w:szCs w:val="24"/>
        </w:rPr>
        <w:t xml:space="preserve"> cannot be used</w:t>
      </w:r>
      <w:r w:rsidR="003778AA">
        <w:rPr>
          <w:szCs w:val="24"/>
        </w:rPr>
        <w:t xml:space="preserve"> in the current version</w:t>
      </w:r>
      <w:r w:rsidR="00453701" w:rsidRPr="005A40E6">
        <w:rPr>
          <w:szCs w:val="24"/>
        </w:rPr>
        <w:t xml:space="preserve">. </w:t>
      </w:r>
      <w:r w:rsidR="00C24272" w:rsidRPr="005A40E6">
        <w:rPr>
          <w:szCs w:val="24"/>
        </w:rPr>
        <w:t>Just like in Abaqus</w:t>
      </w:r>
      <w:r w:rsidR="00BE37A6" w:rsidRPr="005A40E6">
        <w:rPr>
          <w:szCs w:val="24"/>
        </w:rPr>
        <w:t xml:space="preserve"> GUI</w:t>
      </w:r>
      <w:r w:rsidR="00C24272" w:rsidRPr="005A40E6">
        <w:rPr>
          <w:szCs w:val="24"/>
        </w:rPr>
        <w:t xml:space="preserve">, </w:t>
      </w:r>
      <w:r w:rsidR="00232856" w:rsidRPr="005A40E6">
        <w:rPr>
          <w:szCs w:val="24"/>
        </w:rPr>
        <w:t>materi</w:t>
      </w:r>
      <w:r w:rsidR="00C24272" w:rsidRPr="005A40E6">
        <w:rPr>
          <w:szCs w:val="24"/>
        </w:rPr>
        <w:t>als not used in SGs are allowed to exist.</w:t>
      </w:r>
    </w:p>
    <w:p w14:paraId="103F19C3" w14:textId="575A9146" w:rsidR="00C5053E" w:rsidRPr="005A40E6" w:rsidRDefault="00C5053E" w:rsidP="002930AE">
      <w:pPr>
        <w:pStyle w:val="bullet"/>
        <w:ind w:left="0" w:firstLine="0"/>
        <w:rPr>
          <w:szCs w:val="24"/>
        </w:rPr>
      </w:pPr>
      <w:r>
        <w:rPr>
          <w:szCs w:val="24"/>
        </w:rPr>
        <w:t>Materials can also be imported from a file</w:t>
      </w:r>
      <w:r w:rsidR="009E2207">
        <w:rPr>
          <w:szCs w:val="24"/>
        </w:rPr>
        <w:t>, whose format is XML. For more details, please go to section 3.3.2.</w:t>
      </w:r>
    </w:p>
    <w:p w14:paraId="6B92701C" w14:textId="77777777" w:rsidR="005A40E6" w:rsidRDefault="00232856" w:rsidP="008B24FB">
      <w:pPr>
        <w:pStyle w:val="Heading4"/>
        <w:rPr>
          <w:b w:val="0"/>
          <w:u w:val="none"/>
        </w:rPr>
      </w:pPr>
      <w:r w:rsidRPr="008B24FB">
        <w:t>Sections</w:t>
      </w:r>
      <w:r w:rsidR="006A0C95">
        <w:rPr>
          <w:b w:val="0"/>
          <w:u w:val="none"/>
        </w:rPr>
        <w:t xml:space="preserve"> </w:t>
      </w:r>
    </w:p>
    <w:p w14:paraId="6BE3CC58" w14:textId="52F20AA6" w:rsidR="00232856" w:rsidRPr="00854A9F" w:rsidRDefault="00232856" w:rsidP="002930AE">
      <w:pPr>
        <w:pStyle w:val="bullet"/>
        <w:ind w:left="0" w:firstLine="0"/>
      </w:pPr>
      <w:r w:rsidRPr="00854A9F">
        <w:t xml:space="preserve">In Abaqus-SwiftComp GUI, </w:t>
      </w:r>
      <w:r w:rsidR="00420364">
        <w:t>section</w:t>
      </w:r>
      <w:r w:rsidRPr="00854A9F">
        <w:t xml:space="preserve"> types </w:t>
      </w:r>
      <w:r w:rsidR="00226C40" w:rsidRPr="00854A9F">
        <w:rPr>
          <w:i/>
        </w:rPr>
        <w:t>Solid-</w:t>
      </w:r>
      <w:r w:rsidR="003B01D8" w:rsidRPr="00854A9F">
        <w:rPr>
          <w:i/>
        </w:rPr>
        <w:t>Homogeneous</w:t>
      </w:r>
      <w:r w:rsidR="003B01D8" w:rsidRPr="00854A9F">
        <w:t xml:space="preserve">, </w:t>
      </w:r>
      <w:r w:rsidR="003B01D8" w:rsidRPr="00854A9F">
        <w:rPr>
          <w:i/>
        </w:rPr>
        <w:t>Shell-Homogeneous</w:t>
      </w:r>
      <w:r w:rsidR="00420364">
        <w:rPr>
          <w:i/>
        </w:rPr>
        <w:t xml:space="preserve">, Solid-Composite, Shell-Composite </w:t>
      </w:r>
      <w:r w:rsidR="00420364" w:rsidRPr="00420364">
        <w:t>are applied</w:t>
      </w:r>
      <w:r w:rsidR="003B01D8" w:rsidRPr="00854A9F">
        <w:t xml:space="preserve">. </w:t>
      </w:r>
      <w:r w:rsidRPr="00854A9F">
        <w:t xml:space="preserve">Sections are defined in the same way as in Abaqus GUI. </w:t>
      </w:r>
      <w:r w:rsidR="00C24272" w:rsidRPr="00854A9F">
        <w:t>M</w:t>
      </w:r>
      <w:r w:rsidRPr="00854A9F">
        <w:t xml:space="preserve">aterial sections not </w:t>
      </w:r>
      <w:r w:rsidR="00420364">
        <w:t>assigned to</w:t>
      </w:r>
      <w:r w:rsidRPr="00854A9F">
        <w:t xml:space="preserve"> SGs are allowed</w:t>
      </w:r>
      <w:r w:rsidR="00C24272" w:rsidRPr="00854A9F">
        <w:t xml:space="preserve"> to exist</w:t>
      </w:r>
      <w:r w:rsidR="00C5053E">
        <w:t xml:space="preserve">. Note: </w:t>
      </w:r>
      <w:r w:rsidR="00420364">
        <w:rPr>
          <w:szCs w:val="24"/>
        </w:rPr>
        <w:t xml:space="preserve">For 2D SGs, the geometry should be in the Y-Z plane in the global coordinate system. </w:t>
      </w:r>
      <w:r w:rsidR="00C5053E">
        <w:t xml:space="preserve">Abaqus only allow shell feature in 3D space to be placed in the Y-Z plane, thus practically, user can only use </w:t>
      </w:r>
      <w:r w:rsidR="00C5053E" w:rsidRPr="008E3E8D">
        <w:rPr>
          <w:i/>
        </w:rPr>
        <w:t>Shell-Homogeneous</w:t>
      </w:r>
      <w:r w:rsidR="00C5053E">
        <w:t xml:space="preserve"> sections.</w:t>
      </w:r>
    </w:p>
    <w:p w14:paraId="1D2334A5" w14:textId="77777777" w:rsidR="005A40E6" w:rsidRDefault="00232856" w:rsidP="008B24FB">
      <w:pPr>
        <w:pStyle w:val="Heading4"/>
        <w:rPr>
          <w:b w:val="0"/>
          <w:u w:val="none"/>
        </w:rPr>
      </w:pPr>
      <w:r w:rsidRPr="006A0C95">
        <w:t>Section Assignment</w:t>
      </w:r>
      <w:r w:rsidRPr="00854A9F">
        <w:rPr>
          <w:b w:val="0"/>
          <w:u w:val="none"/>
        </w:rPr>
        <w:t xml:space="preserve"> </w:t>
      </w:r>
    </w:p>
    <w:p w14:paraId="6AA76E56" w14:textId="77777777" w:rsidR="00453701" w:rsidRPr="00854A9F" w:rsidRDefault="00232856" w:rsidP="002930AE">
      <w:pPr>
        <w:pStyle w:val="bullet"/>
        <w:ind w:left="0" w:firstLine="0"/>
      </w:pPr>
      <w:r w:rsidRPr="00854A9F">
        <w:t xml:space="preserve">Material section </w:t>
      </w:r>
      <w:r w:rsidR="004572F3">
        <w:t>a</w:t>
      </w:r>
      <w:r w:rsidRPr="00854A9F">
        <w:t xml:space="preserve">ssignment </w:t>
      </w:r>
      <w:r w:rsidR="00BE37A6" w:rsidRPr="00854A9F">
        <w:t>is</w:t>
      </w:r>
      <w:r w:rsidRPr="00854A9F">
        <w:t xml:space="preserve"> defined in the same way as in Abaqus GUI. </w:t>
      </w:r>
      <w:r w:rsidR="00A8005A" w:rsidRPr="00854A9F">
        <w:t>S</w:t>
      </w:r>
      <w:r w:rsidR="00453701" w:rsidRPr="00854A9F">
        <w:t>ection assignment</w:t>
      </w:r>
      <w:r w:rsidR="00EF7CFF" w:rsidRPr="00854A9F">
        <w:t>s</w:t>
      </w:r>
      <w:r w:rsidR="00453701" w:rsidRPr="00854A9F">
        <w:t xml:space="preserve"> </w:t>
      </w:r>
      <w:r w:rsidR="003778AA">
        <w:t>are</w:t>
      </w:r>
      <w:r w:rsidR="00A8005A" w:rsidRPr="00854A9F">
        <w:t xml:space="preserve"> allowed to be depressed, and the depressed sections assignment will be ignored</w:t>
      </w:r>
      <w:r w:rsidR="00453701" w:rsidRPr="00854A9F">
        <w:t xml:space="preserve">. </w:t>
      </w:r>
    </w:p>
    <w:p w14:paraId="3440D5A0" w14:textId="77777777" w:rsidR="005A40E6" w:rsidRDefault="00232856" w:rsidP="008B24FB">
      <w:pPr>
        <w:pStyle w:val="Heading4"/>
        <w:rPr>
          <w:b w:val="0"/>
          <w:u w:val="none"/>
        </w:rPr>
      </w:pPr>
      <w:r w:rsidRPr="008B24FB">
        <w:t>Composite Layup</w:t>
      </w:r>
      <w:r w:rsidRPr="00854A9F">
        <w:rPr>
          <w:b w:val="0"/>
          <w:u w:val="none"/>
        </w:rPr>
        <w:t xml:space="preserve"> </w:t>
      </w:r>
    </w:p>
    <w:p w14:paraId="365022AF" w14:textId="77777777" w:rsidR="00DA0EFB" w:rsidRDefault="00232856" w:rsidP="002930AE">
      <w:pPr>
        <w:pStyle w:val="bullet"/>
        <w:ind w:left="0" w:firstLine="0"/>
      </w:pPr>
      <w:r w:rsidRPr="00E44D7F">
        <w:rPr>
          <w:i/>
        </w:rPr>
        <w:t xml:space="preserve">Composite Layup </w:t>
      </w:r>
      <w:r w:rsidR="00A8005A" w:rsidRPr="00E44D7F">
        <w:rPr>
          <w:i/>
        </w:rPr>
        <w:t>of Conventional Shell</w:t>
      </w:r>
      <w:r w:rsidR="00A8005A" w:rsidRPr="00854A9F">
        <w:t xml:space="preserve"> of Abaqus</w:t>
      </w:r>
      <w:r w:rsidR="0001542F">
        <w:t xml:space="preserve"> GUI</w:t>
      </w:r>
      <w:r w:rsidR="00A8005A" w:rsidRPr="00854A9F">
        <w:t xml:space="preserve"> </w:t>
      </w:r>
      <w:r w:rsidRPr="00854A9F">
        <w:t xml:space="preserve">is </w:t>
      </w:r>
      <w:r w:rsidR="004572F3">
        <w:t>used</w:t>
      </w:r>
      <w:r w:rsidR="004572F3" w:rsidRPr="00854A9F">
        <w:t xml:space="preserve"> </w:t>
      </w:r>
      <w:r w:rsidR="00A8005A" w:rsidRPr="00854A9F">
        <w:t>in creating composite layup for 1D SG</w:t>
      </w:r>
      <w:r w:rsidR="00DA0EFB" w:rsidRPr="00854A9F">
        <w:t>s</w:t>
      </w:r>
      <w:r w:rsidR="00A8005A" w:rsidRPr="00854A9F">
        <w:t xml:space="preserve"> and 2D SG</w:t>
      </w:r>
      <w:r w:rsidR="00DA0EFB" w:rsidRPr="00854A9F">
        <w:t>s</w:t>
      </w:r>
      <w:r w:rsidR="00A8005A" w:rsidRPr="00854A9F">
        <w:t xml:space="preserve">. </w:t>
      </w:r>
      <w:r w:rsidR="00DA0EFB" w:rsidRPr="00854A9F">
        <w:t xml:space="preserve">Plies </w:t>
      </w:r>
      <w:r w:rsidR="00DE1C2C" w:rsidRPr="00854A9F">
        <w:t>are</w:t>
      </w:r>
      <w:r w:rsidR="00DA0EFB" w:rsidRPr="00854A9F">
        <w:t xml:space="preserve"> allowed to be depressed or be edited using the tools in the dialog box.</w:t>
      </w:r>
      <w:r w:rsidR="001D1D96">
        <w:t xml:space="preserve"> However the current version of Abaqus-SwiftComp GUI sometimes will crash when </w:t>
      </w:r>
      <w:r w:rsidR="0001542F">
        <w:t xml:space="preserve">the user </w:t>
      </w:r>
      <w:r w:rsidR="001D1D96">
        <w:t>revise</w:t>
      </w:r>
      <w:r w:rsidR="0001542F">
        <w:t>s</w:t>
      </w:r>
      <w:r w:rsidR="001D1D96">
        <w:t xml:space="preserve"> a</w:t>
      </w:r>
      <w:r w:rsidR="0001542F">
        <w:t>n</w:t>
      </w:r>
      <w:r w:rsidR="001D1D96">
        <w:t xml:space="preserve"> exist</w:t>
      </w:r>
      <w:r w:rsidR="004572F3">
        <w:t>ing</w:t>
      </w:r>
      <w:r w:rsidR="001D1D96">
        <w:t xml:space="preserve"> composite layup or change</w:t>
      </w:r>
      <w:r w:rsidR="0001542F">
        <w:t>s</w:t>
      </w:r>
      <w:r w:rsidR="001D1D96">
        <w:t xml:space="preserve"> the part name of a 1D SG part, so it is highly recommended to save your work before the </w:t>
      </w:r>
      <w:r w:rsidR="0001542F">
        <w:t>revision</w:t>
      </w:r>
      <w:r w:rsidR="001D1D96">
        <w:t>.</w:t>
      </w:r>
    </w:p>
    <w:p w14:paraId="3B4F58F5" w14:textId="77777777" w:rsidR="00DA0EFB" w:rsidRDefault="00DA0EFB" w:rsidP="00B70DDF">
      <w:pPr>
        <w:pStyle w:val="bullet"/>
        <w:ind w:left="0" w:firstLine="0"/>
        <w:rPr>
          <w:szCs w:val="24"/>
        </w:rPr>
      </w:pPr>
      <w:r>
        <w:rPr>
          <w:szCs w:val="24"/>
        </w:rPr>
        <w:t xml:space="preserve">For 1D SG, information of the </w:t>
      </w:r>
      <w:r w:rsidRPr="00E44D7F">
        <w:rPr>
          <w:i/>
          <w:szCs w:val="24"/>
        </w:rPr>
        <w:t>Index of the plies</w:t>
      </w:r>
      <w:r w:rsidR="009B5DDA">
        <w:rPr>
          <w:i/>
          <w:szCs w:val="24"/>
        </w:rPr>
        <w:t xml:space="preserve"> (</w:t>
      </w:r>
      <w:r w:rsidR="009B5DDA" w:rsidRPr="009B5DDA">
        <w:rPr>
          <w:szCs w:val="24"/>
        </w:rPr>
        <w:t>not the</w:t>
      </w:r>
      <w:r w:rsidR="009B5DDA">
        <w:rPr>
          <w:i/>
          <w:szCs w:val="24"/>
        </w:rPr>
        <w:t xml:space="preserve"> Ply Name)</w:t>
      </w:r>
      <w:r w:rsidRPr="00E44D7F">
        <w:rPr>
          <w:i/>
          <w:szCs w:val="24"/>
        </w:rPr>
        <w:t xml:space="preserve">, Material, Thickness, Rotation Angle </w:t>
      </w:r>
      <w:r w:rsidRPr="00E44D7F">
        <w:rPr>
          <w:szCs w:val="24"/>
        </w:rPr>
        <w:t>and</w:t>
      </w:r>
      <w:r w:rsidRPr="00E44D7F">
        <w:rPr>
          <w:i/>
          <w:szCs w:val="24"/>
        </w:rPr>
        <w:t xml:space="preserve"> Offset </w:t>
      </w:r>
      <w:r>
        <w:rPr>
          <w:szCs w:val="24"/>
        </w:rPr>
        <w:t>setting of this dialog box will be read into the input file (*.sc) of SwiftComp</w:t>
      </w:r>
      <w:r w:rsidRPr="00C24272">
        <w:rPr>
          <w:szCs w:val="24"/>
          <w:vertAlign w:val="superscript"/>
        </w:rPr>
        <w:t>TM</w:t>
      </w:r>
      <w:r>
        <w:rPr>
          <w:szCs w:val="24"/>
        </w:rPr>
        <w:t xml:space="preserve"> when doing homogenization. </w:t>
      </w:r>
      <w:r w:rsidRPr="00E44D7F">
        <w:rPr>
          <w:i/>
          <w:szCs w:val="24"/>
        </w:rPr>
        <w:t>Region</w:t>
      </w:r>
      <w:r>
        <w:rPr>
          <w:szCs w:val="24"/>
        </w:rPr>
        <w:t xml:space="preserve"> </w:t>
      </w:r>
      <w:r w:rsidR="00BE37A6">
        <w:rPr>
          <w:szCs w:val="24"/>
        </w:rPr>
        <w:t>should</w:t>
      </w:r>
      <w:r>
        <w:rPr>
          <w:szCs w:val="24"/>
        </w:rPr>
        <w:t xml:space="preserve"> be the </w:t>
      </w:r>
      <w:r w:rsidR="00BB1E1B">
        <w:rPr>
          <w:szCs w:val="24"/>
        </w:rPr>
        <w:t>set ‘Set_</w:t>
      </w:r>
      <w:r w:rsidR="00BE37A6">
        <w:rPr>
          <w:szCs w:val="24"/>
        </w:rPr>
        <w:t xml:space="preserve">Layup’ which contains the </w:t>
      </w:r>
      <w:r w:rsidR="0050758A">
        <w:rPr>
          <w:szCs w:val="24"/>
        </w:rPr>
        <w:t>whole 1D SG geometry</w:t>
      </w:r>
      <w:r w:rsidR="00BE37A6">
        <w:rPr>
          <w:szCs w:val="24"/>
        </w:rPr>
        <w:t xml:space="preserve">. </w:t>
      </w:r>
      <w:r w:rsidR="009B5DDA">
        <w:rPr>
          <w:szCs w:val="24"/>
        </w:rPr>
        <w:t xml:space="preserve">The same as that in Abaqus, the laminate </w:t>
      </w:r>
      <w:r w:rsidR="001B4F43">
        <w:rPr>
          <w:szCs w:val="24"/>
        </w:rPr>
        <w:t>is stacked from</w:t>
      </w:r>
      <w:r w:rsidR="009B5DDA">
        <w:rPr>
          <w:szCs w:val="24"/>
        </w:rPr>
        <w:t xml:space="preserve"> index ‘1’ </w:t>
      </w:r>
      <w:r w:rsidR="001B4F43">
        <w:rPr>
          <w:szCs w:val="24"/>
        </w:rPr>
        <w:t>to the maximum ply index.</w:t>
      </w:r>
      <w:r w:rsidR="009B5DDA">
        <w:rPr>
          <w:szCs w:val="24"/>
        </w:rPr>
        <w:t xml:space="preserve"> </w:t>
      </w:r>
      <w:r w:rsidR="0050758A">
        <w:rPr>
          <w:szCs w:val="24"/>
        </w:rPr>
        <w:t>Things need to know also include:</w:t>
      </w:r>
    </w:p>
    <w:p w14:paraId="6E14907C" w14:textId="77777777" w:rsidR="0050758A" w:rsidRDefault="0050758A" w:rsidP="0050758A">
      <w:pPr>
        <w:pStyle w:val="bullet"/>
        <w:ind w:left="0" w:firstLine="0"/>
        <w:rPr>
          <w:szCs w:val="24"/>
        </w:rPr>
      </w:pPr>
      <w:r>
        <w:rPr>
          <w:szCs w:val="24"/>
        </w:rPr>
        <w:t xml:space="preserve">1) The </w:t>
      </w:r>
      <w:r w:rsidRPr="00E44D7F">
        <w:rPr>
          <w:i/>
          <w:szCs w:val="24"/>
        </w:rPr>
        <w:t>layup orientation</w:t>
      </w:r>
      <w:r>
        <w:rPr>
          <w:szCs w:val="24"/>
        </w:rPr>
        <w:t xml:space="preserve"> can only be defined based on the </w:t>
      </w:r>
      <w:r w:rsidRPr="00E44D7F">
        <w:rPr>
          <w:i/>
          <w:szCs w:val="24"/>
        </w:rPr>
        <w:t>Part global</w:t>
      </w:r>
      <w:r>
        <w:rPr>
          <w:szCs w:val="24"/>
        </w:rPr>
        <w:t xml:space="preserve"> coordinate system. </w:t>
      </w:r>
    </w:p>
    <w:p w14:paraId="25F7CAF4" w14:textId="77777777" w:rsidR="0050758A" w:rsidRDefault="0050758A" w:rsidP="00B70DDF">
      <w:pPr>
        <w:pStyle w:val="bullet"/>
        <w:ind w:left="0" w:firstLine="0"/>
        <w:rPr>
          <w:szCs w:val="24"/>
        </w:rPr>
      </w:pPr>
      <w:r>
        <w:rPr>
          <w:szCs w:val="24"/>
        </w:rPr>
        <w:lastRenderedPageBreak/>
        <w:t xml:space="preserve">2) Different from what defined in Abaqus, </w:t>
      </w:r>
      <w:r w:rsidR="00E44D7F" w:rsidRPr="00E44D7F">
        <w:rPr>
          <w:i/>
          <w:szCs w:val="24"/>
        </w:rPr>
        <w:t>Thickness</w:t>
      </w:r>
      <w:r w:rsidR="00C24272">
        <w:rPr>
          <w:szCs w:val="24"/>
        </w:rPr>
        <w:t xml:space="preserve"> in the table is the actual thickness of each ply</w:t>
      </w:r>
      <w:r>
        <w:rPr>
          <w:szCs w:val="24"/>
        </w:rPr>
        <w:t xml:space="preserve">. </w:t>
      </w:r>
    </w:p>
    <w:p w14:paraId="2E31A751" w14:textId="77777777" w:rsidR="00C24272" w:rsidRDefault="0050758A" w:rsidP="00B70DDF">
      <w:pPr>
        <w:pStyle w:val="bullet"/>
        <w:ind w:left="0" w:firstLine="0"/>
        <w:rPr>
          <w:szCs w:val="24"/>
        </w:rPr>
      </w:pPr>
      <w:r>
        <w:rPr>
          <w:szCs w:val="24"/>
        </w:rPr>
        <w:t xml:space="preserve">3) If Plate/Shell analysis is conducted, the first 4 option of </w:t>
      </w:r>
      <w:r w:rsidR="00E44D7F" w:rsidRPr="00E44D7F">
        <w:rPr>
          <w:i/>
          <w:szCs w:val="24"/>
        </w:rPr>
        <w:t>Offset</w:t>
      </w:r>
      <w:r w:rsidR="00C24272">
        <w:rPr>
          <w:szCs w:val="24"/>
        </w:rPr>
        <w:t xml:space="preserve"> </w:t>
      </w:r>
      <w:r w:rsidR="006930FB">
        <w:rPr>
          <w:iCs/>
        </w:rPr>
        <w:t>tab book</w:t>
      </w:r>
      <w:r>
        <w:rPr>
          <w:szCs w:val="24"/>
        </w:rPr>
        <w:t xml:space="preserve"> can be used to shift the </w:t>
      </w:r>
      <w:r w:rsidR="001B0DAA">
        <w:rPr>
          <w:szCs w:val="24"/>
        </w:rPr>
        <w:t xml:space="preserve">coordinate in the input file of </w:t>
      </w:r>
      <w:r w:rsidR="00871E30" w:rsidRPr="00D82A7D">
        <w:rPr>
          <w:szCs w:val="24"/>
        </w:rPr>
        <w:t>SwiftComp™</w:t>
      </w:r>
      <w:r>
        <w:rPr>
          <w:szCs w:val="24"/>
        </w:rPr>
        <w:t xml:space="preserve">, which have the same definition </w:t>
      </w:r>
      <w:r w:rsidR="004572F3">
        <w:rPr>
          <w:szCs w:val="24"/>
        </w:rPr>
        <w:t xml:space="preserve">as </w:t>
      </w:r>
      <w:r>
        <w:rPr>
          <w:szCs w:val="24"/>
        </w:rPr>
        <w:t xml:space="preserve">that of Abaqus. </w:t>
      </w:r>
      <w:r w:rsidR="00E44D7F">
        <w:rPr>
          <w:szCs w:val="24"/>
        </w:rPr>
        <w:t>The</w:t>
      </w:r>
      <w:r w:rsidR="001B0DAA">
        <w:rPr>
          <w:szCs w:val="24"/>
        </w:rPr>
        <w:t xml:space="preserve"> shift will not show on the geometry of the SG. </w:t>
      </w:r>
      <w:r w:rsidR="00BB1E1B">
        <w:rPr>
          <w:szCs w:val="24"/>
        </w:rPr>
        <w:t xml:space="preserve">This will be further explained in </w:t>
      </w:r>
      <w:r w:rsidR="004572F3">
        <w:rPr>
          <w:szCs w:val="24"/>
        </w:rPr>
        <w:t>S</w:t>
      </w:r>
      <w:r w:rsidR="00BB1E1B">
        <w:rPr>
          <w:szCs w:val="24"/>
        </w:rPr>
        <w:t xml:space="preserve">ection 2.1.1 and </w:t>
      </w:r>
      <w:r w:rsidR="004572F3">
        <w:rPr>
          <w:szCs w:val="24"/>
        </w:rPr>
        <w:t xml:space="preserve">Section </w:t>
      </w:r>
      <w:r w:rsidR="00BB1E1B">
        <w:rPr>
          <w:szCs w:val="24"/>
        </w:rPr>
        <w:t>3.1.1.</w:t>
      </w:r>
    </w:p>
    <w:p w14:paraId="41EC9C80" w14:textId="77777777" w:rsidR="00121256" w:rsidRDefault="00121256" w:rsidP="00B70DDF">
      <w:pPr>
        <w:pStyle w:val="bullet"/>
        <w:ind w:left="0" w:firstLine="0"/>
        <w:rPr>
          <w:szCs w:val="24"/>
        </w:rPr>
      </w:pPr>
      <w:r>
        <w:rPr>
          <w:szCs w:val="24"/>
        </w:rPr>
        <w:t>4) Only one Composite layup is allowed to exist in a 1D SG part.</w:t>
      </w:r>
    </w:p>
    <w:p w14:paraId="2D3CBEAE" w14:textId="77777777" w:rsidR="007F42DA" w:rsidRDefault="007F42DA" w:rsidP="007F42DA">
      <w:pPr>
        <w:pStyle w:val="Heading4"/>
      </w:pPr>
      <w:r w:rsidRPr="008B24FB">
        <w:t>Layup</w:t>
      </w:r>
      <w:r>
        <w:t xml:space="preserve"> file format</w:t>
      </w:r>
    </w:p>
    <w:p w14:paraId="0E6BED6F" w14:textId="77777777" w:rsidR="006A7040" w:rsidRDefault="007F42DA" w:rsidP="007F42DA">
      <w:r w:rsidRPr="007F42DA">
        <w:t xml:space="preserve">Composite Layup </w:t>
      </w:r>
      <w:r>
        <w:t>information can also be imported into Abaqus-Swift</w:t>
      </w:r>
      <w:r w:rsidR="006A7040">
        <w:t xml:space="preserve">Comp GUI by choosing layup file (*.dat) </w:t>
      </w:r>
      <w:r>
        <w:t xml:space="preserve">with specific format. Currently this format is only valid for 1D SG. An example of the format is shown in Fig.1.2.1. </w:t>
      </w:r>
      <w:r w:rsidRPr="00854A9F">
        <w:t xml:space="preserve"> </w:t>
      </w:r>
    </w:p>
    <w:p w14:paraId="5D807518" w14:textId="77777777" w:rsidR="006A7040" w:rsidRDefault="006A7040" w:rsidP="007F42DA">
      <w:r>
        <w:t xml:space="preserve">The file is composed of 3 parts. </w:t>
      </w:r>
    </w:p>
    <w:p w14:paraId="2418F548" w14:textId="77777777" w:rsidR="000851C8" w:rsidRDefault="006A7040" w:rsidP="007F42DA">
      <w:r>
        <w:t xml:space="preserve">In the </w:t>
      </w:r>
      <w:r w:rsidR="00A4574E">
        <w:t>first part (</w:t>
      </w:r>
      <w:r>
        <w:t xml:space="preserve">in the red frame) it is the layup control parameters. </w:t>
      </w:r>
    </w:p>
    <w:p w14:paraId="6C86A3A5" w14:textId="58C19A27" w:rsidR="000851C8" w:rsidRDefault="000851C8" w:rsidP="007F42DA">
      <w:r>
        <w:t xml:space="preserve">The second part </w:t>
      </w:r>
      <w:r w:rsidR="00A4574E">
        <w:t>(</w:t>
      </w:r>
      <w:r>
        <w:t>in the blue frame) contains the information of each ply</w:t>
      </w:r>
      <w:r w:rsidR="001B4F43">
        <w:t xml:space="preserve"> from bottom to top</w:t>
      </w:r>
      <w:r>
        <w:t>, which arranged in the sequence of: ply thickness</w:t>
      </w:r>
      <w:r w:rsidR="005974C0">
        <w:t xml:space="preserve"> </w:t>
      </w:r>
      <w:r>
        <w:t>(integer/float), ply angle</w:t>
      </w:r>
      <w:r w:rsidR="005974C0">
        <w:t xml:space="preserve"> </w:t>
      </w:r>
      <w:r>
        <w:t>(integer/float), material ID</w:t>
      </w:r>
      <w:r w:rsidR="005974C0">
        <w:t xml:space="preserve"> </w:t>
      </w:r>
      <w:r>
        <w:t xml:space="preserve">(integer). </w:t>
      </w:r>
    </w:p>
    <w:p w14:paraId="0440DEA4" w14:textId="77777777" w:rsidR="000851C8" w:rsidRDefault="000851C8" w:rsidP="007F42DA">
      <w:r>
        <w:t xml:space="preserve">The third part </w:t>
      </w:r>
      <w:r w:rsidR="00A4574E">
        <w:t>(</w:t>
      </w:r>
      <w:r>
        <w:t>in the green frame) provide the corresponding relationship between the material ID and the material name. The material with names shown in this part must be defined previously.</w:t>
      </w:r>
    </w:p>
    <w:p w14:paraId="47A9EA0E" w14:textId="77777777" w:rsidR="006A7040" w:rsidRDefault="000851C8" w:rsidP="007F42DA">
      <w:r>
        <w:t>In details, in the first part, t</w:t>
      </w:r>
      <w:r w:rsidR="006A7040">
        <w:t xml:space="preserve">he first </w:t>
      </w:r>
      <w:r>
        <w:t>integer</w:t>
      </w:r>
      <w:r w:rsidR="006A7040">
        <w:t xml:space="preserve"> ‘4’ is the number of layers written in the second part</w:t>
      </w:r>
      <w:r>
        <w:t>,</w:t>
      </w:r>
      <w:r w:rsidR="006A7040">
        <w:t xml:space="preserve"> which is not necessarily the actual total number of the laminate). The second </w:t>
      </w:r>
      <w:r>
        <w:t xml:space="preserve">integer </w:t>
      </w:r>
      <w:r w:rsidR="006A7040">
        <w:t>‘2’ is the number of material types written in the third part. The character ‘s’ in the third place means ‘symmetric’, therefore the current layup angle is [45/30/60/-45]s</w:t>
      </w:r>
      <w:r>
        <w:t>.</w:t>
      </w:r>
      <w:r w:rsidR="006A7040">
        <w:t xml:space="preserve"> </w:t>
      </w:r>
      <w:r>
        <w:t>T</w:t>
      </w:r>
      <w:r w:rsidR="006A7040">
        <w:t>his character can also be ‘a’ which means ‘antisymmetric’, if in the current example it is changed to ‘a’, the layup angle will be [45/30/60</w:t>
      </w:r>
      <w:r>
        <w:t xml:space="preserve">/-45/60/30/45]. The last float ‘0.005’ is the offset ratio, which is explained in Section 2.1.1. </w:t>
      </w:r>
    </w:p>
    <w:p w14:paraId="5C8508EE" w14:textId="77777777" w:rsidR="00337073" w:rsidRDefault="00511C4D" w:rsidP="00337073">
      <w:pPr>
        <w:jc w:val="center"/>
      </w:pPr>
      <w:r>
        <w:rPr>
          <w:noProof/>
          <w:lang w:eastAsia="zh-CN"/>
        </w:rPr>
        <w:drawing>
          <wp:inline distT="0" distB="0" distL="0" distR="0" wp14:anchorId="422179B6" wp14:editId="1947124D">
            <wp:extent cx="2289810" cy="2369185"/>
            <wp:effectExtent l="0" t="0" r="0" b="0"/>
            <wp:docPr id="3" name="Picture 3" descr="sg1D_layup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g1D_layupda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9810" cy="2369185"/>
                    </a:xfrm>
                    <a:prstGeom prst="rect">
                      <a:avLst/>
                    </a:prstGeom>
                    <a:noFill/>
                    <a:ln>
                      <a:noFill/>
                    </a:ln>
                  </pic:spPr>
                </pic:pic>
              </a:graphicData>
            </a:graphic>
          </wp:inline>
        </w:drawing>
      </w:r>
    </w:p>
    <w:p w14:paraId="76B4773D" w14:textId="77777777" w:rsidR="00337073" w:rsidRPr="00337073" w:rsidRDefault="00337073" w:rsidP="00337073">
      <w:pPr>
        <w:jc w:val="center"/>
        <w:rPr>
          <w:sz w:val="22"/>
          <w:szCs w:val="22"/>
        </w:rPr>
      </w:pPr>
      <w:r w:rsidRPr="00337073">
        <w:rPr>
          <w:sz w:val="22"/>
          <w:szCs w:val="22"/>
        </w:rPr>
        <w:t>Fig. 1.2.1 layup file format example</w:t>
      </w:r>
    </w:p>
    <w:p w14:paraId="044F44C4" w14:textId="77777777" w:rsidR="0051158B" w:rsidRDefault="0051158B" w:rsidP="0051158B">
      <w:pPr>
        <w:pStyle w:val="bullet"/>
        <w:ind w:left="0" w:firstLine="0"/>
        <w:rPr>
          <w:szCs w:val="24"/>
        </w:rPr>
      </w:pPr>
      <w:r>
        <w:rPr>
          <w:szCs w:val="24"/>
        </w:rPr>
        <w:t>Other notes:</w:t>
      </w:r>
    </w:p>
    <w:p w14:paraId="700DD25D" w14:textId="77777777" w:rsidR="0051158B" w:rsidRDefault="0051158B" w:rsidP="0051158B">
      <w:pPr>
        <w:pStyle w:val="bullet"/>
        <w:numPr>
          <w:ilvl w:val="0"/>
          <w:numId w:val="36"/>
        </w:numPr>
      </w:pPr>
      <w:r>
        <w:t>The character in the third place to denote ‘symmetric/antisymmetric’ can also be any string beginning with ‘s’ or ‘S’ for symmetric laminate (for example ‘sym’), or any string beginning with ‘a’ or ‘A’ for antisymmetric laminate (for example ‘Ant</w:t>
      </w:r>
      <w:r w:rsidR="00F319FA">
        <w:t>isym’). If the laminate is not</w:t>
      </w:r>
      <w:r>
        <w:t xml:space="preserve"> symmetric or antisymmetric, any other string can be inputed in the third place of the first row.</w:t>
      </w:r>
    </w:p>
    <w:p w14:paraId="5D4C3EB5" w14:textId="77777777" w:rsidR="0051158B" w:rsidRDefault="0051158B" w:rsidP="0051158B">
      <w:pPr>
        <w:pStyle w:val="bullet"/>
        <w:numPr>
          <w:ilvl w:val="0"/>
          <w:numId w:val="36"/>
        </w:numPr>
      </w:pPr>
      <w:r>
        <w:lastRenderedPageBreak/>
        <w:t>If no offset is necessary, the float in the fourth place is not needed.</w:t>
      </w:r>
    </w:p>
    <w:p w14:paraId="1A6E8137" w14:textId="123250C8" w:rsidR="009E2207" w:rsidRDefault="009E2207" w:rsidP="008E3E8D">
      <w:r>
        <w:t xml:space="preserve">A layup can also be imported from a XML file. The ‘New layups’ function will read the material file and layup file and create one or more </w:t>
      </w:r>
      <w:r w:rsidRPr="008E3E8D">
        <w:rPr>
          <w:i/>
        </w:rPr>
        <w:t>Solid-Composite</w:t>
      </w:r>
      <w:r>
        <w:t xml:space="preserve"> sections. For more details, please go to section 3.3.2.</w:t>
      </w:r>
    </w:p>
    <w:p w14:paraId="510E8895" w14:textId="4D6001DE" w:rsidR="005A40E6" w:rsidRDefault="00232856" w:rsidP="008B24FB">
      <w:pPr>
        <w:pStyle w:val="Heading4"/>
        <w:rPr>
          <w:b w:val="0"/>
          <w:u w:val="none"/>
        </w:rPr>
      </w:pPr>
      <w:r w:rsidRPr="008B24FB">
        <w:t>Orientation Assignment</w:t>
      </w:r>
    </w:p>
    <w:p w14:paraId="359AAC5F" w14:textId="4292455D" w:rsidR="00232856" w:rsidRDefault="006C63BF" w:rsidP="002930AE">
      <w:pPr>
        <w:pStyle w:val="bullet"/>
        <w:ind w:left="0" w:firstLine="0"/>
      </w:pPr>
      <w:r>
        <w:t xml:space="preserve">User can use </w:t>
      </w:r>
      <w:r w:rsidR="00031BC1">
        <w:t xml:space="preserve">Abaqus’s own function to assign local element orientation. </w:t>
      </w:r>
      <w:r w:rsidR="00950335">
        <w:t xml:space="preserve">For 2D </w:t>
      </w:r>
      <w:r w:rsidR="009B1952">
        <w:t>cross-section (shell feature in 3D space), there are several things user need to pay attention to. First, no matter what choices user makes for local axes numbering, the two axes shown at last will always be labeled 1 and 2</w:t>
      </w:r>
      <w:r w:rsidR="0098709B">
        <w:t>. However, different choices may c</w:t>
      </w:r>
      <w:r w:rsidR="00420364">
        <w:t>a</w:t>
      </w:r>
      <w:r w:rsidR="0098709B">
        <w:t>use unexpected pointing directions of the two axes. Hence we need to set a rule here: following the</w:t>
      </w:r>
      <w:r w:rsidR="00D8492C">
        <w:t xml:space="preserve"> convent</w:t>
      </w:r>
      <w:r w:rsidR="0098709B">
        <w:t xml:space="preserve">ion of local coordinates used in SwiftComp, if a series of elemental coordinates changes along a curve C, the axis 1 in Abaqus will be the axis y2 in SwiftComp and tangent to C, and the axis 2 in Abaqus will be the axis y3 in SwiftComp and perpendicular to C. Second, it doesn’t matter </w:t>
      </w:r>
      <w:r w:rsidR="007400D4">
        <w:t xml:space="preserve">for axis 2 pointing inward or outward, as long as it keeps consistency with the global coordinate </w:t>
      </w:r>
      <w:r w:rsidR="007400D4" w:rsidRPr="008E3E8D">
        <w:rPr>
          <w:b/>
          <w:i/>
        </w:rPr>
        <w:t>and</w:t>
      </w:r>
      <w:r w:rsidR="007400D4">
        <w:t xml:space="preserve"> fiber orientation defined by user, since the fiber orientation will change if the direction of axis 2 (y3) changes.</w:t>
      </w:r>
    </w:p>
    <w:p w14:paraId="636CA0C2" w14:textId="57567D1A" w:rsidR="007400D4" w:rsidRDefault="007400D4" w:rsidP="008E3E8D">
      <w:pPr>
        <w:pStyle w:val="bullet"/>
        <w:ind w:left="0" w:firstLine="0"/>
        <w:jc w:val="center"/>
      </w:pPr>
      <w:r>
        <w:rPr>
          <w:noProof/>
          <w:lang w:eastAsia="zh-CN"/>
        </w:rPr>
        <w:drawing>
          <wp:inline distT="0" distB="0" distL="0" distR="0" wp14:anchorId="17DD28ED" wp14:editId="57030854">
            <wp:extent cx="2286000" cy="2173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dit discrete orientation 0.png"/>
                    <pic:cNvPicPr/>
                  </pic:nvPicPr>
                  <pic:blipFill>
                    <a:blip r:embed="rId17">
                      <a:extLst>
                        <a:ext uri="{28A0092B-C50C-407E-A947-70E740481C1C}">
                          <a14:useLocalDpi xmlns:a14="http://schemas.microsoft.com/office/drawing/2010/main" val="0"/>
                        </a:ext>
                      </a:extLst>
                    </a:blip>
                    <a:stretch>
                      <a:fillRect/>
                    </a:stretch>
                  </pic:blipFill>
                  <pic:spPr>
                    <a:xfrm>
                      <a:off x="0" y="0"/>
                      <a:ext cx="2286000" cy="2173805"/>
                    </a:xfrm>
                    <a:prstGeom prst="rect">
                      <a:avLst/>
                    </a:prstGeom>
                  </pic:spPr>
                </pic:pic>
              </a:graphicData>
            </a:graphic>
          </wp:inline>
        </w:drawing>
      </w:r>
      <w:r>
        <w:t xml:space="preserve">    </w:t>
      </w:r>
      <w:r>
        <w:rPr>
          <w:noProof/>
          <w:lang w:eastAsia="zh-CN"/>
        </w:rPr>
        <w:drawing>
          <wp:inline distT="0" distB="0" distL="0" distR="0" wp14:anchorId="5B0DC90D" wp14:editId="1BBD1BAD">
            <wp:extent cx="3200400" cy="3484719"/>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dit discrete orientation 0 view.png"/>
                    <pic:cNvPicPr/>
                  </pic:nvPicPr>
                  <pic:blipFill rotWithShape="1">
                    <a:blip r:embed="rId18">
                      <a:extLst>
                        <a:ext uri="{28A0092B-C50C-407E-A947-70E740481C1C}">
                          <a14:useLocalDpi xmlns:a14="http://schemas.microsoft.com/office/drawing/2010/main" val="0"/>
                        </a:ext>
                      </a:extLst>
                    </a:blip>
                    <a:srcRect l="27291" r="27221"/>
                    <a:stretch/>
                  </pic:blipFill>
                  <pic:spPr bwMode="auto">
                    <a:xfrm>
                      <a:off x="0" y="0"/>
                      <a:ext cx="3200400" cy="3484719"/>
                    </a:xfrm>
                    <a:prstGeom prst="rect">
                      <a:avLst/>
                    </a:prstGeom>
                    <a:ln>
                      <a:noFill/>
                    </a:ln>
                    <a:extLst>
                      <a:ext uri="{53640926-AAD7-44D8-BBD7-CCE9431645EC}">
                        <a14:shadowObscured xmlns:a14="http://schemas.microsoft.com/office/drawing/2010/main"/>
                      </a:ext>
                    </a:extLst>
                  </pic:spPr>
                </pic:pic>
              </a:graphicData>
            </a:graphic>
          </wp:inline>
        </w:drawing>
      </w:r>
    </w:p>
    <w:p w14:paraId="3A4DEEC1" w14:textId="4FEBE84F" w:rsidR="007400D4" w:rsidRPr="00854A9F" w:rsidRDefault="007400D4" w:rsidP="008E3E8D">
      <w:pPr>
        <w:pStyle w:val="bullet"/>
        <w:ind w:left="0" w:firstLine="0"/>
        <w:jc w:val="center"/>
      </w:pPr>
      <w:r>
        <w:rPr>
          <w:noProof/>
          <w:lang w:eastAsia="zh-CN"/>
        </w:rPr>
        <w:lastRenderedPageBreak/>
        <w:drawing>
          <wp:inline distT="0" distB="0" distL="0" distR="0" wp14:anchorId="570D49ED" wp14:editId="29D93329">
            <wp:extent cx="2286000" cy="287642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dit material orientation 0.png"/>
                    <pic:cNvPicPr/>
                  </pic:nvPicPr>
                  <pic:blipFill>
                    <a:blip r:embed="rId19">
                      <a:extLst>
                        <a:ext uri="{28A0092B-C50C-407E-A947-70E740481C1C}">
                          <a14:useLocalDpi xmlns:a14="http://schemas.microsoft.com/office/drawing/2010/main" val="0"/>
                        </a:ext>
                      </a:extLst>
                    </a:blip>
                    <a:stretch>
                      <a:fillRect/>
                    </a:stretch>
                  </pic:blipFill>
                  <pic:spPr>
                    <a:xfrm>
                      <a:off x="0" y="0"/>
                      <a:ext cx="2286000" cy="2876425"/>
                    </a:xfrm>
                    <a:prstGeom prst="rect">
                      <a:avLst/>
                    </a:prstGeom>
                  </pic:spPr>
                </pic:pic>
              </a:graphicData>
            </a:graphic>
          </wp:inline>
        </w:drawing>
      </w:r>
      <w:r>
        <w:t xml:space="preserve">    </w:t>
      </w:r>
      <w:r>
        <w:rPr>
          <w:noProof/>
          <w:lang w:eastAsia="zh-CN"/>
        </w:rPr>
        <w:drawing>
          <wp:inline distT="0" distB="0" distL="0" distR="0" wp14:anchorId="330E9AAB" wp14:editId="3C0B7AE3">
            <wp:extent cx="3200400" cy="351479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dit material orientation 0 view.png"/>
                    <pic:cNvPicPr/>
                  </pic:nvPicPr>
                  <pic:blipFill rotWithShape="1">
                    <a:blip r:embed="rId20">
                      <a:extLst>
                        <a:ext uri="{28A0092B-C50C-407E-A947-70E740481C1C}">
                          <a14:useLocalDpi xmlns:a14="http://schemas.microsoft.com/office/drawing/2010/main" val="0"/>
                        </a:ext>
                      </a:extLst>
                    </a:blip>
                    <a:srcRect l="27832" r="27068"/>
                    <a:stretch/>
                  </pic:blipFill>
                  <pic:spPr bwMode="auto">
                    <a:xfrm>
                      <a:off x="0" y="0"/>
                      <a:ext cx="3200400" cy="3514796"/>
                    </a:xfrm>
                    <a:prstGeom prst="rect">
                      <a:avLst/>
                    </a:prstGeom>
                    <a:ln>
                      <a:noFill/>
                    </a:ln>
                    <a:extLst>
                      <a:ext uri="{53640926-AAD7-44D8-BBD7-CCE9431645EC}">
                        <a14:shadowObscured xmlns:a14="http://schemas.microsoft.com/office/drawing/2010/main"/>
                      </a:ext>
                    </a:extLst>
                  </pic:spPr>
                </pic:pic>
              </a:graphicData>
            </a:graphic>
          </wp:inline>
        </w:drawing>
      </w:r>
    </w:p>
    <w:p w14:paraId="09D3961A" w14:textId="77777777" w:rsidR="005A40E6" w:rsidRDefault="00B70DDF" w:rsidP="008B24FB">
      <w:pPr>
        <w:pStyle w:val="Heading4"/>
        <w:rPr>
          <w:b w:val="0"/>
          <w:u w:val="none"/>
        </w:rPr>
      </w:pPr>
      <w:r w:rsidRPr="005D1B7C">
        <w:t>Mesh</w:t>
      </w:r>
      <w:r w:rsidRPr="00854A9F">
        <w:rPr>
          <w:b w:val="0"/>
          <w:u w:val="none"/>
        </w:rPr>
        <w:t xml:space="preserve"> </w:t>
      </w:r>
    </w:p>
    <w:p w14:paraId="153211E7" w14:textId="4E85FC0B" w:rsidR="00885A97" w:rsidRPr="00854A9F" w:rsidRDefault="00EF1787" w:rsidP="002930AE">
      <w:pPr>
        <w:pStyle w:val="bullet"/>
        <w:ind w:left="0" w:firstLine="0"/>
      </w:pPr>
      <w:r w:rsidRPr="00854A9F">
        <w:t xml:space="preserve">Mesh must be generated on </w:t>
      </w:r>
      <w:r w:rsidRPr="00193D62">
        <w:rPr>
          <w:i/>
        </w:rPr>
        <w:t>Part</w:t>
      </w:r>
      <w:r w:rsidRPr="00854A9F">
        <w:t xml:space="preserve"> instead of</w:t>
      </w:r>
      <w:r w:rsidR="005D1B7C">
        <w:t xml:space="preserve"> on</w:t>
      </w:r>
      <w:r w:rsidRPr="00854A9F">
        <w:t xml:space="preserve"> </w:t>
      </w:r>
      <w:r w:rsidRPr="00193D62">
        <w:rPr>
          <w:i/>
        </w:rPr>
        <w:t>Instance</w:t>
      </w:r>
      <w:r w:rsidRPr="00854A9F">
        <w:t xml:space="preserve">. </w:t>
      </w:r>
      <w:r w:rsidR="000F2739" w:rsidRPr="00854A9F">
        <w:t>For 2D customized SG</w:t>
      </w:r>
      <w:r w:rsidR="004572F3">
        <w:t>s</w:t>
      </w:r>
      <w:r w:rsidR="000F2739" w:rsidRPr="00854A9F">
        <w:t xml:space="preserve">, element types </w:t>
      </w:r>
      <w:r w:rsidR="00CB1DC8" w:rsidRPr="00854A9F">
        <w:t xml:space="preserve">assigned in </w:t>
      </w:r>
      <w:r w:rsidR="000F2739" w:rsidRPr="00854A9F">
        <w:t xml:space="preserve">Abaqus GUI can be </w:t>
      </w:r>
      <w:r w:rsidR="00CB1DC8" w:rsidRPr="00854A9F">
        <w:t>triangular</w:t>
      </w:r>
      <w:r w:rsidR="00BA6DFA" w:rsidRPr="00854A9F">
        <w:t xml:space="preserve"> (</w:t>
      </w:r>
      <w:r w:rsidR="00BA6DFA" w:rsidRPr="00854A9F">
        <w:rPr>
          <w:i/>
        </w:rPr>
        <w:t>TRI</w:t>
      </w:r>
      <w:r w:rsidR="00BA6DFA" w:rsidRPr="00854A9F">
        <w:t>)</w:t>
      </w:r>
      <w:r w:rsidR="00CB1DC8" w:rsidRPr="00854A9F">
        <w:t xml:space="preserve"> </w:t>
      </w:r>
      <w:r w:rsidR="00BA6DFA" w:rsidRPr="00854A9F">
        <w:t>and</w:t>
      </w:r>
      <w:r w:rsidR="00CB1DC8" w:rsidRPr="00854A9F">
        <w:t xml:space="preserve"> </w:t>
      </w:r>
      <w:r w:rsidR="004572F3" w:rsidRPr="00854A9F">
        <w:t>quadrangular</w:t>
      </w:r>
      <w:r w:rsidR="00BA6DFA" w:rsidRPr="00854A9F">
        <w:t xml:space="preserve"> (</w:t>
      </w:r>
      <w:r w:rsidR="00BA6DFA" w:rsidRPr="00854A9F">
        <w:rPr>
          <w:i/>
        </w:rPr>
        <w:t>QUAD</w:t>
      </w:r>
      <w:r w:rsidR="00BA6DFA" w:rsidRPr="00854A9F">
        <w:t>)</w:t>
      </w:r>
      <w:r w:rsidR="00CB1DC8" w:rsidRPr="00854A9F">
        <w:t xml:space="preserve">, linear or quadratic such as S3, STRI3, </w:t>
      </w:r>
      <w:r w:rsidR="000F2739" w:rsidRPr="00854A9F">
        <w:t xml:space="preserve">S4, </w:t>
      </w:r>
      <w:r w:rsidR="00CB1DC8" w:rsidRPr="00854A9F">
        <w:t xml:space="preserve">S4R, </w:t>
      </w:r>
      <w:r w:rsidR="000F2739" w:rsidRPr="00854A9F">
        <w:t>S8</w:t>
      </w:r>
      <w:r w:rsidR="00CB1DC8" w:rsidRPr="00854A9F">
        <w:t>R</w:t>
      </w:r>
      <w:r w:rsidR="00E44748" w:rsidRPr="00854A9F">
        <w:t>,</w:t>
      </w:r>
      <w:r w:rsidR="00CB1DC8" w:rsidRPr="00854A9F">
        <w:t xml:space="preserve"> S8R5</w:t>
      </w:r>
      <w:r w:rsidR="00BA6DFA" w:rsidRPr="00854A9F">
        <w:t>, etc</w:t>
      </w:r>
      <w:r w:rsidR="00CB1DC8" w:rsidRPr="00854A9F">
        <w:t>.</w:t>
      </w:r>
      <w:r w:rsidRPr="00854A9F">
        <w:t xml:space="preserve"> </w:t>
      </w:r>
      <w:r w:rsidR="00CB1DC8" w:rsidRPr="00854A9F">
        <w:t>For 3D customize SG</w:t>
      </w:r>
      <w:r w:rsidR="004572F3">
        <w:t>s</w:t>
      </w:r>
      <w:r w:rsidR="00CB1DC8" w:rsidRPr="00854A9F">
        <w:t>, element types assigned in Abaqus GUI can be</w:t>
      </w:r>
      <w:r w:rsidR="00BA6DFA" w:rsidRPr="00854A9F">
        <w:t xml:space="preserve"> hexagonal (</w:t>
      </w:r>
      <w:r w:rsidR="00BA6DFA" w:rsidRPr="00193D62">
        <w:rPr>
          <w:i/>
        </w:rPr>
        <w:t>Hex</w:t>
      </w:r>
      <w:r w:rsidR="00BA6DFA" w:rsidRPr="00854A9F">
        <w:t>) and tetrahedral (</w:t>
      </w:r>
      <w:r w:rsidR="00BA6DFA" w:rsidRPr="00193D62">
        <w:rPr>
          <w:i/>
        </w:rPr>
        <w:t>Tet</w:t>
      </w:r>
      <w:r w:rsidR="00BA6DFA" w:rsidRPr="00854A9F">
        <w:t>), linear or quadratic such as</w:t>
      </w:r>
      <w:r w:rsidR="00CB1DC8" w:rsidRPr="00854A9F">
        <w:t xml:space="preserve"> </w:t>
      </w:r>
      <w:r w:rsidR="00BA6DFA" w:rsidRPr="00854A9F">
        <w:t>C3D4, C3D10M, C3D8R, C3D8, C3D20R, C</w:t>
      </w:r>
      <w:r w:rsidR="00D8492C">
        <w:t>3D20 etc. However, only the nodal</w:t>
      </w:r>
      <w:r w:rsidR="00BA6DFA" w:rsidRPr="00854A9F">
        <w:t xml:space="preserve"> coordinates and element connectivit</w:t>
      </w:r>
      <w:r w:rsidR="00193D62">
        <w:t>ies</w:t>
      </w:r>
      <w:r w:rsidR="00BA6DFA" w:rsidRPr="00854A9F">
        <w:t xml:space="preserve"> are read into SwiftComp</w:t>
      </w:r>
      <w:r w:rsidR="00BA6DFA" w:rsidRPr="00854A9F">
        <w:rPr>
          <w:vertAlign w:val="superscript"/>
        </w:rPr>
        <w:t>TM</w:t>
      </w:r>
      <w:r w:rsidR="00DD6DC3" w:rsidRPr="00854A9F">
        <w:t xml:space="preserve"> for analysis, therefore</w:t>
      </w:r>
      <w:r w:rsidR="00BA6DFA" w:rsidRPr="00854A9F">
        <w:t xml:space="preserve"> </w:t>
      </w:r>
      <w:r w:rsidR="00DD6DC3" w:rsidRPr="00854A9F">
        <w:t>t</w:t>
      </w:r>
      <w:r w:rsidR="00BA6DFA" w:rsidRPr="00854A9F">
        <w:t>he results are the same w</w:t>
      </w:r>
      <w:r w:rsidR="004572F3">
        <w:t>h</w:t>
      </w:r>
      <w:r w:rsidR="00BA6DFA" w:rsidRPr="00854A9F">
        <w:t>ether C3D4 or C3D4R is used.</w:t>
      </w:r>
      <w:r w:rsidR="00DD6DC3" w:rsidRPr="00854A9F">
        <w:t xml:space="preserve"> </w:t>
      </w:r>
    </w:p>
    <w:p w14:paraId="3CE59612" w14:textId="6A20C64A" w:rsidR="00BA6DFA" w:rsidRDefault="008038E5" w:rsidP="00B70DDF">
      <w:pPr>
        <w:pStyle w:val="bullet"/>
        <w:ind w:left="0" w:firstLine="0"/>
        <w:rPr>
          <w:szCs w:val="24"/>
        </w:rPr>
      </w:pPr>
      <w:r>
        <w:rPr>
          <w:szCs w:val="24"/>
        </w:rPr>
        <w:t>For 1D SG</w:t>
      </w:r>
      <w:r w:rsidR="004572F3">
        <w:rPr>
          <w:szCs w:val="24"/>
        </w:rPr>
        <w:t>s</w:t>
      </w:r>
      <w:r>
        <w:rPr>
          <w:szCs w:val="24"/>
        </w:rPr>
        <w:t xml:space="preserve">, mesh will be done automatically by using the </w:t>
      </w:r>
      <w:r w:rsidR="00C96551">
        <w:rPr>
          <w:szCs w:val="24"/>
        </w:rPr>
        <w:t>1D SG button</w:t>
      </w:r>
      <w:r>
        <w:rPr>
          <w:szCs w:val="24"/>
        </w:rPr>
        <w:t xml:space="preserve">. The element type assigned in GUI is B31, but just as shown in the dialog box of the </w:t>
      </w:r>
      <w:r w:rsidR="00C96551">
        <w:rPr>
          <w:szCs w:val="24"/>
        </w:rPr>
        <w:t>1D SG button</w:t>
      </w:r>
      <w:r>
        <w:rPr>
          <w:szCs w:val="24"/>
        </w:rPr>
        <w:t xml:space="preserve">, the actual element type </w:t>
      </w:r>
      <w:r w:rsidR="00193D62">
        <w:rPr>
          <w:szCs w:val="24"/>
        </w:rPr>
        <w:t xml:space="preserve">used </w:t>
      </w:r>
      <w:r w:rsidR="00885A97">
        <w:rPr>
          <w:szCs w:val="24"/>
        </w:rPr>
        <w:t xml:space="preserve">in </w:t>
      </w:r>
      <w:r w:rsidR="009E689F">
        <w:rPr>
          <w:szCs w:val="24"/>
        </w:rPr>
        <w:t>the SG</w:t>
      </w:r>
      <w:r w:rsidR="00885A97">
        <w:rPr>
          <w:szCs w:val="24"/>
        </w:rPr>
        <w:t xml:space="preserve"> </w:t>
      </w:r>
      <w:r>
        <w:rPr>
          <w:szCs w:val="24"/>
        </w:rPr>
        <w:t xml:space="preserve">can be two-noded, three-noded, four-noded </w:t>
      </w:r>
      <w:r w:rsidR="00885A97">
        <w:rPr>
          <w:szCs w:val="24"/>
        </w:rPr>
        <w:t>or</w:t>
      </w:r>
      <w:r>
        <w:rPr>
          <w:szCs w:val="24"/>
        </w:rPr>
        <w:t xml:space="preserve"> five-noded.</w:t>
      </w:r>
      <w:r w:rsidR="00885A97">
        <w:rPr>
          <w:szCs w:val="24"/>
        </w:rPr>
        <w:t xml:space="preserve"> Each </w:t>
      </w:r>
      <w:r w:rsidR="00193D62">
        <w:rPr>
          <w:szCs w:val="24"/>
        </w:rPr>
        <w:t>edge in the geometry</w:t>
      </w:r>
      <w:r w:rsidR="00885A97">
        <w:rPr>
          <w:szCs w:val="24"/>
        </w:rPr>
        <w:t xml:space="preserve"> of 1D SG represent</w:t>
      </w:r>
      <w:r w:rsidR="00193D62">
        <w:rPr>
          <w:szCs w:val="24"/>
        </w:rPr>
        <w:t>s</w:t>
      </w:r>
      <w:r w:rsidR="00885A97">
        <w:rPr>
          <w:szCs w:val="24"/>
        </w:rPr>
        <w:t xml:space="preserve"> 1 ply and has only 1 element in</w:t>
      </w:r>
      <w:r>
        <w:rPr>
          <w:szCs w:val="24"/>
        </w:rPr>
        <w:t xml:space="preserve"> </w:t>
      </w:r>
      <w:r w:rsidR="00885A97">
        <w:rPr>
          <w:szCs w:val="24"/>
        </w:rPr>
        <w:t>SwiftComp</w:t>
      </w:r>
      <w:r w:rsidR="00885A97" w:rsidRPr="00BA6DFA">
        <w:rPr>
          <w:szCs w:val="24"/>
          <w:vertAlign w:val="superscript"/>
        </w:rPr>
        <w:t>TM</w:t>
      </w:r>
      <w:r w:rsidR="00885A97">
        <w:rPr>
          <w:szCs w:val="24"/>
        </w:rPr>
        <w:t xml:space="preserve">. </w:t>
      </w:r>
      <w:r>
        <w:rPr>
          <w:szCs w:val="24"/>
        </w:rPr>
        <w:t xml:space="preserve">Two-noded elements </w:t>
      </w:r>
      <w:r w:rsidR="00885A97">
        <w:rPr>
          <w:szCs w:val="24"/>
        </w:rPr>
        <w:t xml:space="preserve">will be accurate </w:t>
      </w:r>
      <w:r w:rsidR="004572F3">
        <w:rPr>
          <w:szCs w:val="24"/>
        </w:rPr>
        <w:t>for 3D solid</w:t>
      </w:r>
      <w:r w:rsidR="00885A97">
        <w:rPr>
          <w:szCs w:val="24"/>
        </w:rPr>
        <w:t xml:space="preserve">, but </w:t>
      </w:r>
      <w:r w:rsidR="00D8492C">
        <w:rPr>
          <w:szCs w:val="24"/>
        </w:rPr>
        <w:t xml:space="preserve">five-noded elements are recommended for </w:t>
      </w:r>
      <w:r w:rsidR="00885A97">
        <w:rPr>
          <w:szCs w:val="24"/>
        </w:rPr>
        <w:t xml:space="preserve">2D Plate/Shell. </w:t>
      </w:r>
    </w:p>
    <w:p w14:paraId="4EBB117F" w14:textId="7C1D1873" w:rsidR="00DD6DC3" w:rsidRDefault="00DD6DC3" w:rsidP="00B70DDF">
      <w:pPr>
        <w:pStyle w:val="bullet"/>
        <w:ind w:left="0" w:firstLine="0"/>
        <w:rPr>
          <w:szCs w:val="24"/>
        </w:rPr>
      </w:pPr>
      <w:r>
        <w:rPr>
          <w:szCs w:val="24"/>
        </w:rPr>
        <w:t>Special attention need</w:t>
      </w:r>
      <w:r w:rsidR="004572F3">
        <w:rPr>
          <w:szCs w:val="24"/>
        </w:rPr>
        <w:t>s</w:t>
      </w:r>
      <w:r>
        <w:rPr>
          <w:szCs w:val="24"/>
        </w:rPr>
        <w:t xml:space="preserve"> to be paid on generating periodic mesh. </w:t>
      </w:r>
      <w:r w:rsidR="004572F3">
        <w:rPr>
          <w:szCs w:val="24"/>
        </w:rPr>
        <w:t xml:space="preserve">For periodic materials or heterogeneous materials with local periodicity, </w:t>
      </w:r>
      <w:r>
        <w:rPr>
          <w:szCs w:val="24"/>
        </w:rPr>
        <w:t>SwiftComp</w:t>
      </w:r>
      <w:r w:rsidRPr="00DD6DC3">
        <w:rPr>
          <w:szCs w:val="24"/>
          <w:vertAlign w:val="superscript"/>
        </w:rPr>
        <w:t>TM</w:t>
      </w:r>
      <w:r w:rsidR="004572F3">
        <w:rPr>
          <w:szCs w:val="24"/>
        </w:rPr>
        <w:t xml:space="preserve"> requires a mesh with periodic nodes on the edges to rigorously satisfy the periodicity requirement.</w:t>
      </w:r>
      <w:r>
        <w:rPr>
          <w:szCs w:val="24"/>
        </w:rPr>
        <w:t xml:space="preserve"> </w:t>
      </w:r>
      <w:r w:rsidR="00D8492C">
        <w:rPr>
          <w:szCs w:val="24"/>
        </w:rPr>
        <w:t>Theoretically speaking, a node on the boundary surface</w:t>
      </w:r>
      <w:r>
        <w:rPr>
          <w:szCs w:val="24"/>
        </w:rPr>
        <w:t xml:space="preserve"> must have </w:t>
      </w:r>
      <w:r w:rsidR="005527BA">
        <w:rPr>
          <w:szCs w:val="24"/>
        </w:rPr>
        <w:t xml:space="preserve">a corresponding node on the parallel </w:t>
      </w:r>
      <w:r w:rsidR="005527BA" w:rsidRPr="002930AE">
        <w:t>boundary</w:t>
      </w:r>
      <w:r w:rsidR="005527BA">
        <w:rPr>
          <w:szCs w:val="24"/>
        </w:rPr>
        <w:t xml:space="preserve"> surface with </w:t>
      </w:r>
      <w:r>
        <w:rPr>
          <w:szCs w:val="24"/>
        </w:rPr>
        <w:t xml:space="preserve">the same coordinates except the </w:t>
      </w:r>
      <w:r w:rsidR="004572F3">
        <w:rPr>
          <w:szCs w:val="24"/>
        </w:rPr>
        <w:t xml:space="preserve">coordinate </w:t>
      </w:r>
      <w:r>
        <w:rPr>
          <w:szCs w:val="24"/>
        </w:rPr>
        <w:t>component normal to the boundary surface</w:t>
      </w:r>
      <w:r w:rsidR="005527BA">
        <w:rPr>
          <w:szCs w:val="24"/>
        </w:rPr>
        <w:t xml:space="preserve">. </w:t>
      </w:r>
      <w:r>
        <w:rPr>
          <w:szCs w:val="24"/>
        </w:rPr>
        <w:t xml:space="preserve">However, currently this can only be guaranteed by the user. </w:t>
      </w:r>
      <w:r w:rsidR="004572F3">
        <w:rPr>
          <w:szCs w:val="24"/>
        </w:rPr>
        <w:t>However, for complex microstructures, if it is difficult to create corresponding nodes on the periodic edges, SwiftComp</w:t>
      </w:r>
      <w:r w:rsidR="004572F3" w:rsidRPr="00DD6DC3">
        <w:rPr>
          <w:szCs w:val="24"/>
          <w:vertAlign w:val="superscript"/>
        </w:rPr>
        <w:t>TM</w:t>
      </w:r>
      <w:r w:rsidR="004572F3">
        <w:rPr>
          <w:szCs w:val="24"/>
        </w:rPr>
        <w:t xml:space="preserve"> provides a way to automatically provide the best approximate solution.</w:t>
      </w:r>
    </w:p>
    <w:p w14:paraId="799B109F" w14:textId="77777777" w:rsidR="00E43F4C" w:rsidRPr="008B24FB" w:rsidRDefault="00A80601" w:rsidP="008B24FB">
      <w:pPr>
        <w:pStyle w:val="Heading3"/>
      </w:pPr>
      <w:bookmarkStart w:id="8" w:name="_Toc451884724"/>
      <w:r>
        <w:t xml:space="preserve">1.2.2 </w:t>
      </w:r>
      <w:r w:rsidR="00E43F4C" w:rsidRPr="008B24FB">
        <w:t>MSG analysis</w:t>
      </w:r>
      <w:bookmarkEnd w:id="8"/>
      <w:r w:rsidR="00E43F4C" w:rsidRPr="008B24FB">
        <w:t xml:space="preserve"> </w:t>
      </w:r>
    </w:p>
    <w:p w14:paraId="4CD99BA6" w14:textId="77777777" w:rsidR="00EF1787" w:rsidRDefault="004572F3" w:rsidP="00EF1787">
      <w:pPr>
        <w:pStyle w:val="bullet"/>
        <w:ind w:left="0" w:firstLine="0"/>
        <w:rPr>
          <w:szCs w:val="24"/>
        </w:rPr>
      </w:pPr>
      <w:r>
        <w:rPr>
          <w:szCs w:val="24"/>
        </w:rPr>
        <w:t>SwiftComp</w:t>
      </w:r>
      <w:r w:rsidRPr="00DD6DC3">
        <w:rPr>
          <w:szCs w:val="24"/>
          <w:vertAlign w:val="superscript"/>
        </w:rPr>
        <w:t>TM</w:t>
      </w:r>
      <w:r w:rsidRPr="009B6C90" w:rsidDel="004572F3">
        <w:rPr>
          <w:szCs w:val="24"/>
        </w:rPr>
        <w:t xml:space="preserve"> </w:t>
      </w:r>
      <w:r>
        <w:rPr>
          <w:szCs w:val="24"/>
        </w:rPr>
        <w:t xml:space="preserve">analysis </w:t>
      </w:r>
      <w:r w:rsidR="00EF1787">
        <w:rPr>
          <w:szCs w:val="24"/>
        </w:rPr>
        <w:t>tool buttons include Homogenization button</w:t>
      </w:r>
      <w:r w:rsidR="002C5572">
        <w:rPr>
          <w:szCs w:val="24"/>
        </w:rPr>
        <w:t>, Macro model button</w:t>
      </w:r>
      <w:r w:rsidR="00EF1787">
        <w:rPr>
          <w:szCs w:val="24"/>
        </w:rPr>
        <w:t xml:space="preserve"> </w:t>
      </w:r>
      <w:r w:rsidR="0086444E">
        <w:rPr>
          <w:szCs w:val="24"/>
        </w:rPr>
        <w:t>and Dehomogenization button.</w:t>
      </w:r>
    </w:p>
    <w:p w14:paraId="5334FAC2" w14:textId="77777777" w:rsidR="005A40E6" w:rsidRDefault="00EF1787" w:rsidP="00351B15">
      <w:pPr>
        <w:pStyle w:val="Heading4"/>
        <w:rPr>
          <w:b w:val="0"/>
          <w:u w:val="none"/>
        </w:rPr>
      </w:pPr>
      <w:r w:rsidRPr="008B24FB">
        <w:t>Homogenization</w:t>
      </w:r>
    </w:p>
    <w:p w14:paraId="3284BAF2" w14:textId="77777777" w:rsidR="00351B15" w:rsidRDefault="00EF1787" w:rsidP="002930AE">
      <w:pPr>
        <w:pStyle w:val="bullet"/>
        <w:ind w:left="0" w:firstLine="0"/>
      </w:pPr>
      <w:r w:rsidRPr="00854A9F">
        <w:lastRenderedPageBreak/>
        <w:t>Users can invoke SwiftComp™ to compute the effect</w:t>
      </w:r>
      <w:r w:rsidR="004077AF">
        <w:t>ive</w:t>
      </w:r>
      <w:r w:rsidRPr="00854A9F">
        <w:t xml:space="preserve"> properties for different structur</w:t>
      </w:r>
      <w:r w:rsidR="003754CD">
        <w:t>al models (beam, plate/shell or</w:t>
      </w:r>
      <w:r w:rsidRPr="00854A9F">
        <w:t xml:space="preserve"> </w:t>
      </w:r>
      <w:r w:rsidR="004572F3">
        <w:t xml:space="preserve">3D </w:t>
      </w:r>
      <w:r w:rsidRPr="00854A9F">
        <w:t>solid).</w:t>
      </w:r>
      <w:r w:rsidR="004077AF">
        <w:t xml:space="preserve"> </w:t>
      </w:r>
      <w:r w:rsidR="00444CCC" w:rsidRPr="00444CCC">
        <w:t xml:space="preserve">Please refer to SwiftComp™ manual for </w:t>
      </w:r>
      <w:r w:rsidR="003754CD">
        <w:t xml:space="preserve">the </w:t>
      </w:r>
      <w:r w:rsidR="00444CCC" w:rsidRPr="00444CCC">
        <w:t xml:space="preserve">meaning of the parameters. </w:t>
      </w:r>
      <w:r w:rsidR="00444CCC">
        <w:t xml:space="preserve">In the ‘Dimensionally Reducible Structures’ group box, only the ‘Classical’ in </w:t>
      </w:r>
      <w:r w:rsidR="00366851">
        <w:t xml:space="preserve">the </w:t>
      </w:r>
      <w:r w:rsidR="00444CCC">
        <w:t xml:space="preserve">specific model is supported in the current version. In the ‘Options’ group box, </w:t>
      </w:r>
      <w:r w:rsidR="004077AF">
        <w:t xml:space="preserve">only </w:t>
      </w:r>
      <w:r w:rsidR="00444CCC">
        <w:t>‘</w:t>
      </w:r>
      <w:r w:rsidR="004077AF">
        <w:t>Elastic</w:t>
      </w:r>
      <w:r w:rsidR="00444CCC">
        <w:t>’</w:t>
      </w:r>
      <w:r w:rsidR="004077AF">
        <w:t xml:space="preserve"> and </w:t>
      </w:r>
      <w:r w:rsidR="00444CCC">
        <w:t>‘</w:t>
      </w:r>
      <w:r w:rsidR="004077AF">
        <w:t>Thermoelastic</w:t>
      </w:r>
      <w:r w:rsidR="00444CCC">
        <w:t>’</w:t>
      </w:r>
      <w:r w:rsidR="004077AF">
        <w:t xml:space="preserve"> analysis types are supported, the other options should be kept as default.</w:t>
      </w:r>
      <w:r w:rsidR="00B96CE3" w:rsidRPr="00B96CE3">
        <w:t xml:space="preserve"> Note 1D SG cannot be used for beam model.</w:t>
      </w:r>
      <w:r w:rsidR="00444CCC">
        <w:t xml:space="preserve"> </w:t>
      </w:r>
    </w:p>
    <w:p w14:paraId="2904A0EB" w14:textId="033FE4B3" w:rsidR="00351B15" w:rsidRDefault="00745E49" w:rsidP="002930AE">
      <w:pPr>
        <w:pStyle w:val="bullet"/>
        <w:ind w:left="0" w:firstLine="0"/>
      </w:pPr>
      <w:r>
        <w:t>The Abaqus-SwiftComp GUI can generate the SwiftComp input file (*.sc) from a CAE model or a</w:t>
      </w:r>
      <w:r w:rsidR="00D8492C">
        <w:t>n</w:t>
      </w:r>
      <w:r>
        <w:t xml:space="preserve"> Abaqus input file. </w:t>
      </w:r>
      <w:r w:rsidR="00F90DCC" w:rsidRPr="00351B15">
        <w:t xml:space="preserve">The user can check the box before ‘New SwiftComp file name’ to specify the SwiftComp input file name, such as ‘Layup2s’, </w:t>
      </w:r>
      <w:r w:rsidR="003754CD">
        <w:t xml:space="preserve">which will generate a file ‘Layup2s.sc’. </w:t>
      </w:r>
      <w:r w:rsidR="00F90DCC" w:rsidRPr="00351B15">
        <w:t>If the file name is not specified, the default file name will be in the form of</w:t>
      </w:r>
      <w:r w:rsidR="00351B15">
        <w:t>:</w:t>
      </w:r>
    </w:p>
    <w:p w14:paraId="319E2A65" w14:textId="77777777" w:rsidR="00F90DCC" w:rsidRPr="00351B15" w:rsidRDefault="00351B15" w:rsidP="00351B15">
      <w:pPr>
        <w:spacing w:after="120" w:line="259" w:lineRule="auto"/>
        <w:mirrorIndents/>
        <w:jc w:val="center"/>
        <w:rPr>
          <w:szCs w:val="24"/>
        </w:rPr>
      </w:pPr>
      <w:r>
        <w:rPr>
          <w:szCs w:val="24"/>
        </w:rPr>
        <w:t>p</w:t>
      </w:r>
      <w:r w:rsidR="00F90DCC" w:rsidRPr="00351B15">
        <w:rPr>
          <w:szCs w:val="24"/>
        </w:rPr>
        <w:t>artName_nSG#_macroModelDimension_elementType.sc.</w:t>
      </w:r>
    </w:p>
    <w:p w14:paraId="1BCD220F" w14:textId="77777777" w:rsidR="009E689F" w:rsidRDefault="009E689F" w:rsidP="002930AE">
      <w:pPr>
        <w:pStyle w:val="bullet"/>
        <w:ind w:left="0" w:firstLine="0"/>
      </w:pPr>
      <w:r>
        <w:t>For 1D SG, the elementType is in the form of ‘n#’, where ‘#’ i</w:t>
      </w:r>
      <w:r w:rsidR="00366851">
        <w:t>s</w:t>
      </w:r>
      <w:r>
        <w:t xml:space="preserve"> the number of nodes in each element of the SG. For 2D and 3D SG, the elementType is the element type name of the first element in the model, using the term in Abaqus. </w:t>
      </w:r>
    </w:p>
    <w:p w14:paraId="27A06A39" w14:textId="34DAE497" w:rsidR="00435AB9" w:rsidRDefault="00435AB9" w:rsidP="002930AE">
      <w:pPr>
        <w:pStyle w:val="bullet"/>
        <w:ind w:left="0" w:firstLine="0"/>
      </w:pPr>
      <w:r>
        <w:t>The GUI can determine ‘</w:t>
      </w:r>
      <w:r w:rsidR="001C3EE3">
        <w:t>Omega</w:t>
      </w:r>
      <w:r>
        <w:t>’</w:t>
      </w:r>
      <w:r w:rsidRPr="00435AB9">
        <w:t xml:space="preserve"> </w:t>
      </w:r>
      <w:r>
        <w:t>(the volume of SG in the macro model) by itself in simple cases as follows:</w:t>
      </w:r>
    </w:p>
    <w:p w14:paraId="5017DF34" w14:textId="77777777" w:rsidR="00EB0738" w:rsidRDefault="00435AB9" w:rsidP="00435AB9">
      <w:pPr>
        <w:pStyle w:val="bullet"/>
        <w:numPr>
          <w:ilvl w:val="0"/>
          <w:numId w:val="26"/>
        </w:numPr>
      </w:pPr>
      <w:r>
        <w:t xml:space="preserve">When the SG part has geometry information, and is a line, rectangle or cube. </w:t>
      </w:r>
    </w:p>
    <w:p w14:paraId="3EDAA735" w14:textId="74F6AB4B" w:rsidR="00435AB9" w:rsidRDefault="00435AB9" w:rsidP="00435AB9">
      <w:pPr>
        <w:pStyle w:val="bullet"/>
        <w:numPr>
          <w:ilvl w:val="0"/>
          <w:numId w:val="26"/>
        </w:numPr>
      </w:pPr>
      <w:r>
        <w:t>When the SG part has no geometry information, and is a line, rectangle or cube</w:t>
      </w:r>
      <w:r w:rsidR="003267F8">
        <w:t xml:space="preserve"> (voids can be in the SG)</w:t>
      </w:r>
      <w:r>
        <w:t>.</w:t>
      </w:r>
      <w:r w:rsidR="003267F8">
        <w:t xml:space="preserve"> In this case, when the SG has a huge a number of nodes, specifying ‘</w:t>
      </w:r>
      <w:r w:rsidR="001A383B">
        <w:t>Omega</w:t>
      </w:r>
      <w:r w:rsidR="003267F8">
        <w:t xml:space="preserve">’ by the user will </w:t>
      </w:r>
      <w:r w:rsidR="005004A2">
        <w:t xml:space="preserve">speedup the preparation of the model needed for </w:t>
      </w:r>
      <w:r w:rsidR="003267F8">
        <w:t>homogenization.</w:t>
      </w:r>
    </w:p>
    <w:p w14:paraId="654D6382" w14:textId="77777777" w:rsidR="002355A0" w:rsidRDefault="002355A0" w:rsidP="002930AE">
      <w:pPr>
        <w:pStyle w:val="bullet"/>
        <w:ind w:left="0" w:firstLine="0"/>
      </w:pPr>
      <w:r>
        <w:t xml:space="preserve">After the </w:t>
      </w:r>
      <w:r w:rsidR="00366851">
        <w:t xml:space="preserve">homogenization </w:t>
      </w:r>
      <w:r>
        <w:t xml:space="preserve">of </w:t>
      </w:r>
      <w:r w:rsidRPr="00D82A7D">
        <w:t>SwiftComp™</w:t>
      </w:r>
      <w:r w:rsidRPr="006E7124">
        <w:t>, the effective properties will pop up automatically</w:t>
      </w:r>
      <w:r>
        <w:t xml:space="preserve">. In </w:t>
      </w:r>
      <w:r w:rsidR="001B07A0">
        <w:t>some</w:t>
      </w:r>
      <w:r>
        <w:t xml:space="preserve"> situations that error may occur, </w:t>
      </w:r>
      <w:r w:rsidR="00C46545">
        <w:t>the user can check</w:t>
      </w:r>
      <w:r>
        <w:t xml:space="preserve"> the command line window and it should report the error message of running </w:t>
      </w:r>
      <w:r w:rsidRPr="00D82A7D">
        <w:t>SwiftComp™</w:t>
      </w:r>
      <w:r>
        <w:t xml:space="preserve">, which gives your indication what is wrong with the model. </w:t>
      </w:r>
    </w:p>
    <w:p w14:paraId="64EF6876" w14:textId="77777777" w:rsidR="00703CE2" w:rsidRDefault="00703CE2" w:rsidP="00703CE2">
      <w:pPr>
        <w:pStyle w:val="Heading4"/>
      </w:pPr>
      <w:r>
        <w:t>Macro model: Import the homogenized properties</w:t>
      </w:r>
    </w:p>
    <w:p w14:paraId="18CD97C9" w14:textId="36165615" w:rsidR="002355A0" w:rsidRPr="002355A0" w:rsidRDefault="00703CE2" w:rsidP="005004A2">
      <w:pPr>
        <w:pStyle w:val="bullet"/>
        <w:ind w:left="0" w:firstLine="0"/>
      </w:pPr>
      <w:r>
        <w:t>The effective properties obtained from homogenization can be used in macro model analysis. Using this button can help user import the effective properties into a newly created model with the name of the SwiftComp input file.</w:t>
      </w:r>
      <w:r w:rsidR="008F010B">
        <w:t xml:space="preserve"> In the current version of Abaqus-SwiftComp GUI, effective properties of 1D macroscopic model (beam) will not be </w:t>
      </w:r>
      <w:r w:rsidR="001A383B">
        <w:t>imported into Abaqus, since no beam element in Abaqus can take a fully populated stiffness matrix. Thus user need to choose other methods to carry out the macroscopic model analysis for beams.</w:t>
      </w:r>
      <w:r w:rsidR="00420364">
        <w:t xml:space="preserve"> More details are explained in Section 4.0.</w:t>
      </w:r>
    </w:p>
    <w:p w14:paraId="2244BCC8" w14:textId="77777777" w:rsidR="005A40E6" w:rsidRDefault="00EF1787" w:rsidP="0080480D">
      <w:pPr>
        <w:pStyle w:val="Heading4"/>
        <w:rPr>
          <w:b w:val="0"/>
          <w:u w:val="none"/>
        </w:rPr>
      </w:pPr>
      <w:r w:rsidRPr="00F90DCC">
        <w:t>Dehomogenization</w:t>
      </w:r>
    </w:p>
    <w:p w14:paraId="420B186D" w14:textId="1501578B" w:rsidR="00AB0AEB" w:rsidRPr="005A40E6" w:rsidRDefault="006955DD" w:rsidP="005A40E6">
      <w:pPr>
        <w:pStyle w:val="bullet"/>
        <w:ind w:left="0" w:firstLine="0"/>
        <w:rPr>
          <w:szCs w:val="24"/>
        </w:rPr>
      </w:pPr>
      <w:r>
        <w:rPr>
          <w:szCs w:val="24"/>
        </w:rPr>
        <w:t xml:space="preserve">To </w:t>
      </w:r>
      <w:r w:rsidR="00F805B2">
        <w:rPr>
          <w:szCs w:val="24"/>
        </w:rPr>
        <w:t xml:space="preserve">conduct </w:t>
      </w:r>
      <w:r>
        <w:rPr>
          <w:szCs w:val="24"/>
        </w:rPr>
        <w:t xml:space="preserve">dehomogenization analysis, </w:t>
      </w:r>
      <w:r w:rsidR="00F805B2">
        <w:rPr>
          <w:szCs w:val="24"/>
        </w:rPr>
        <w:t>u</w:t>
      </w:r>
      <w:r>
        <w:rPr>
          <w:szCs w:val="24"/>
        </w:rPr>
        <w:t>ser</w:t>
      </w:r>
      <w:r w:rsidR="00F805B2">
        <w:rPr>
          <w:szCs w:val="24"/>
        </w:rPr>
        <w:t>s</w:t>
      </w:r>
      <w:r>
        <w:rPr>
          <w:szCs w:val="24"/>
        </w:rPr>
        <w:t xml:space="preserve"> must provide the homogenization files (*.sc, *.sc.k, *.sc.opt) of the SG and the global behavior parameters. T</w:t>
      </w:r>
      <w:r w:rsidR="007F55C9">
        <w:rPr>
          <w:szCs w:val="24"/>
        </w:rPr>
        <w:t>he homogenization files must be in the current work directory.</w:t>
      </w:r>
      <w:r w:rsidR="00F805B2">
        <w:rPr>
          <w:szCs w:val="24"/>
        </w:rPr>
        <w:t xml:space="preserve"> </w:t>
      </w:r>
      <w:r w:rsidR="00AB0AEB">
        <w:rPr>
          <w:szCs w:val="24"/>
        </w:rPr>
        <w:t xml:space="preserve">There are 2 two methods to provide the homogenizations files. The details are explained in </w:t>
      </w:r>
      <w:r w:rsidR="00420364">
        <w:rPr>
          <w:szCs w:val="24"/>
        </w:rPr>
        <w:t>S</w:t>
      </w:r>
      <w:r w:rsidR="00AB0AEB">
        <w:rPr>
          <w:szCs w:val="24"/>
        </w:rPr>
        <w:t xml:space="preserve">ection 2.1.3. </w:t>
      </w:r>
    </w:p>
    <w:p w14:paraId="3EB4EA49" w14:textId="7BF21CA7" w:rsidR="00E2124D" w:rsidRDefault="00AB0AEB" w:rsidP="0069725C">
      <w:pPr>
        <w:pStyle w:val="bullet"/>
        <w:ind w:left="0" w:firstLine="0"/>
        <w:rPr>
          <w:szCs w:val="24"/>
        </w:rPr>
      </w:pPr>
      <w:r>
        <w:rPr>
          <w:szCs w:val="24"/>
        </w:rPr>
        <w:t xml:space="preserve">User must specify the global behavior parameters. </w:t>
      </w:r>
      <w:r w:rsidRPr="005A40E6">
        <w:rPr>
          <w:szCs w:val="24"/>
        </w:rPr>
        <w:t xml:space="preserve">Please refer to SwiftComp™ </w:t>
      </w:r>
      <w:r w:rsidRPr="002930AE">
        <w:t>manual</w:t>
      </w:r>
      <w:r w:rsidRPr="005A40E6">
        <w:rPr>
          <w:szCs w:val="24"/>
        </w:rPr>
        <w:t xml:space="preserve"> for </w:t>
      </w:r>
      <w:r w:rsidR="00D14348">
        <w:rPr>
          <w:szCs w:val="24"/>
        </w:rPr>
        <w:t xml:space="preserve">the </w:t>
      </w:r>
      <w:r w:rsidRPr="005A40E6">
        <w:rPr>
          <w:szCs w:val="24"/>
        </w:rPr>
        <w:t>meaning of</w:t>
      </w:r>
      <w:r w:rsidR="00D14348">
        <w:rPr>
          <w:szCs w:val="24"/>
        </w:rPr>
        <w:t xml:space="preserve"> each</w:t>
      </w:r>
      <w:r w:rsidRPr="005A40E6">
        <w:rPr>
          <w:szCs w:val="24"/>
        </w:rPr>
        <w:t xml:space="preserve"> the global behavior parameter in this dialog box.</w:t>
      </w:r>
      <w:r>
        <w:rPr>
          <w:szCs w:val="24"/>
        </w:rPr>
        <w:t xml:space="preserve"> </w:t>
      </w:r>
      <w:r w:rsidR="004475C4" w:rsidRPr="0069725C">
        <w:rPr>
          <w:szCs w:val="24"/>
        </w:rPr>
        <w:t>With p</w:t>
      </w:r>
      <w:r w:rsidR="00EF1787" w:rsidRPr="0069725C">
        <w:rPr>
          <w:szCs w:val="24"/>
        </w:rPr>
        <w:t>rovid</w:t>
      </w:r>
      <w:r w:rsidR="004475C4" w:rsidRPr="0069725C">
        <w:rPr>
          <w:szCs w:val="24"/>
        </w:rPr>
        <w:t>ed</w:t>
      </w:r>
      <w:r w:rsidR="00EF1787" w:rsidRPr="0069725C">
        <w:rPr>
          <w:szCs w:val="24"/>
        </w:rPr>
        <w:t xml:space="preserve"> </w:t>
      </w:r>
      <w:r w:rsidR="00EF1787" w:rsidRPr="002930AE">
        <w:t>global behavior, users can invoke SwiftComp™ to compute the local fields including displa</w:t>
      </w:r>
      <w:r w:rsidR="00EF1787" w:rsidRPr="0069725C">
        <w:rPr>
          <w:szCs w:val="24"/>
        </w:rPr>
        <w:t>cements, stresses and strains</w:t>
      </w:r>
      <w:r w:rsidR="003778AA">
        <w:rPr>
          <w:szCs w:val="24"/>
        </w:rPr>
        <w:t xml:space="preserve"> and other possible fields of interests, depending on the analysis</w:t>
      </w:r>
      <w:r w:rsidR="004475C4" w:rsidRPr="0069725C">
        <w:rPr>
          <w:szCs w:val="24"/>
        </w:rPr>
        <w:t xml:space="preserve">. The information will then be used to create an odb file with the same name as </w:t>
      </w:r>
      <w:r w:rsidR="004475C4" w:rsidRPr="002930AE">
        <w:t>the</w:t>
      </w:r>
      <w:r w:rsidR="004475C4" w:rsidRPr="0069725C">
        <w:rPr>
          <w:szCs w:val="24"/>
        </w:rPr>
        <w:t xml:space="preserve"> SwiftComp™ input file, so that the user can use the functions in the Visua</w:t>
      </w:r>
      <w:r w:rsidR="005004A2">
        <w:rPr>
          <w:szCs w:val="24"/>
        </w:rPr>
        <w:t>lization module of Abaqus GUI for postprocessing of the results.</w:t>
      </w:r>
      <w:r w:rsidR="004475C4" w:rsidRPr="0069725C">
        <w:rPr>
          <w:szCs w:val="24"/>
        </w:rPr>
        <w:t xml:space="preserve"> </w:t>
      </w:r>
      <w:r w:rsidR="0080480D" w:rsidRPr="0069725C">
        <w:rPr>
          <w:szCs w:val="24"/>
        </w:rPr>
        <w:lastRenderedPageBreak/>
        <w:t>The post-processing results are automatically loaded, but the user</w:t>
      </w:r>
      <w:r w:rsidR="005004A2">
        <w:rPr>
          <w:szCs w:val="24"/>
        </w:rPr>
        <w:t>s need</w:t>
      </w:r>
      <w:r w:rsidR="0080480D" w:rsidRPr="0069725C">
        <w:rPr>
          <w:szCs w:val="24"/>
        </w:rPr>
        <w:t xml:space="preserve"> to change to the Visualization model by themselves. Contour plots are available for all local fields including three displacement components (U1, U2, U3) and its magnitude, six nodal strain components (EN11, EN22, EN33, 2EN23, 2EN13, 2EN12) </w:t>
      </w:r>
      <w:r w:rsidR="00E2124D">
        <w:rPr>
          <w:szCs w:val="24"/>
        </w:rPr>
        <w:t xml:space="preserve">and the derived quantities such as Mises strain, </w:t>
      </w:r>
      <w:r w:rsidR="0080480D" w:rsidRPr="0069725C">
        <w:rPr>
          <w:szCs w:val="24"/>
        </w:rPr>
        <w:t>six nodal stress components (SN11, SN22, SN33, SN23, SN13, SN12)</w:t>
      </w:r>
      <w:r w:rsidR="003778AA">
        <w:rPr>
          <w:szCs w:val="24"/>
        </w:rPr>
        <w:t>, and other possible fields of interest, depending on the analysis</w:t>
      </w:r>
      <w:r w:rsidR="00E2124D">
        <w:rPr>
          <w:szCs w:val="24"/>
        </w:rPr>
        <w:t xml:space="preserve"> and the derived quantities such as Mises stress.</w:t>
      </w:r>
      <w:r w:rsidR="00E2124D" w:rsidRPr="0069725C">
        <w:rPr>
          <w:szCs w:val="24"/>
        </w:rPr>
        <w:t xml:space="preserve"> </w:t>
      </w:r>
    </w:p>
    <w:p w14:paraId="5BBFABA8" w14:textId="124232E0" w:rsidR="00351B15" w:rsidRPr="005004A2" w:rsidRDefault="0080480D" w:rsidP="005004A2">
      <w:pPr>
        <w:pStyle w:val="bullet"/>
        <w:ind w:left="0" w:firstLine="0"/>
        <w:rPr>
          <w:szCs w:val="24"/>
        </w:rPr>
      </w:pPr>
      <w:r w:rsidRPr="0069725C">
        <w:rPr>
          <w:szCs w:val="24"/>
        </w:rPr>
        <w:t xml:space="preserve">In the current version, the odb file contains no information of geometry and material properties and geometry, although sections are kept. Under the *.odb trunk of the Output Database tree, sections can be found, </w:t>
      </w:r>
      <w:r w:rsidR="003778AA">
        <w:rPr>
          <w:szCs w:val="24"/>
        </w:rPr>
        <w:t xml:space="preserve">and </w:t>
      </w:r>
      <w:r w:rsidRPr="0069725C">
        <w:rPr>
          <w:szCs w:val="24"/>
        </w:rPr>
        <w:t>each section contains the elements with the same material properties. For 1D SG</w:t>
      </w:r>
      <w:r w:rsidR="00366851">
        <w:rPr>
          <w:szCs w:val="24"/>
        </w:rPr>
        <w:t>s</w:t>
      </w:r>
      <w:r w:rsidRPr="0069725C">
        <w:rPr>
          <w:szCs w:val="24"/>
        </w:rPr>
        <w:t>, each section contains elements with the same material properties and the same layer angle.</w:t>
      </w:r>
    </w:p>
    <w:p w14:paraId="6329287E" w14:textId="77777777" w:rsidR="00E43F4C" w:rsidRPr="008B24FB" w:rsidRDefault="00A80601" w:rsidP="008B24FB">
      <w:pPr>
        <w:pStyle w:val="Heading3"/>
      </w:pPr>
      <w:bookmarkStart w:id="9" w:name="_Toc451884725"/>
      <w:r>
        <w:t xml:space="preserve">1.2.3 </w:t>
      </w:r>
      <w:r w:rsidR="00E43F4C" w:rsidRPr="008B24FB">
        <w:t>Visualization button</w:t>
      </w:r>
      <w:bookmarkEnd w:id="9"/>
    </w:p>
    <w:p w14:paraId="3D034928" w14:textId="77777777" w:rsidR="005A40E6" w:rsidRDefault="000306EC" w:rsidP="008B24FB">
      <w:pPr>
        <w:pStyle w:val="Heading4"/>
        <w:rPr>
          <w:b w:val="0"/>
          <w:u w:val="none"/>
        </w:rPr>
      </w:pPr>
      <w:r w:rsidRPr="008B24FB">
        <w:t>Visualization</w:t>
      </w:r>
      <w:r w:rsidRPr="00854A9F">
        <w:rPr>
          <w:b w:val="0"/>
          <w:u w:val="none"/>
        </w:rPr>
        <w:t xml:space="preserve"> </w:t>
      </w:r>
    </w:p>
    <w:p w14:paraId="421A6623" w14:textId="68A5EADA" w:rsidR="00EF1787" w:rsidRPr="00854A9F" w:rsidRDefault="00EF1787" w:rsidP="002930AE">
      <w:pPr>
        <w:pStyle w:val="bullet"/>
        <w:ind w:left="0" w:firstLine="0"/>
      </w:pPr>
      <w:r w:rsidRPr="00854A9F">
        <w:t>Users can</w:t>
      </w:r>
      <w:r w:rsidR="00F2003C">
        <w:t xml:space="preserve"> use </w:t>
      </w:r>
      <w:r w:rsidR="005004A2">
        <w:t>t</w:t>
      </w:r>
      <w:r w:rsidR="005004A2" w:rsidRPr="00854A9F">
        <w:t xml:space="preserve">he </w:t>
      </w:r>
      <w:r w:rsidR="005004A2">
        <w:t>V</w:t>
      </w:r>
      <w:r w:rsidR="005004A2" w:rsidRPr="00854A9F">
        <w:t xml:space="preserve">isualization tool button </w:t>
      </w:r>
      <w:r w:rsidR="00F2003C">
        <w:t>to create an *.</w:t>
      </w:r>
      <w:r w:rsidRPr="00854A9F">
        <w:t xml:space="preserve">odb file with the dehomogenization result files of </w:t>
      </w:r>
      <w:r w:rsidR="00871E30" w:rsidRPr="00871E30">
        <w:t xml:space="preserve">SwiftComp™ </w:t>
      </w:r>
      <w:r w:rsidRPr="00854A9F">
        <w:t xml:space="preserve">(*.sc.u, *.sc.sn), and view the contour plots of the local fields including displacements, stresses and strains. Therefore it is not necessary to always save the *.cae file and *.odb file of the SG. Different material sections can be viewed, </w:t>
      </w:r>
      <w:r w:rsidR="00B801AC">
        <w:t>but the material properties can</w:t>
      </w:r>
      <w:r w:rsidRPr="00854A9F">
        <w:t>not be reached in the *.odb file.</w:t>
      </w:r>
    </w:p>
    <w:p w14:paraId="09CD280E" w14:textId="77777777" w:rsidR="00886A82" w:rsidRPr="00A80601" w:rsidRDefault="00A80601" w:rsidP="00A80601">
      <w:pPr>
        <w:pStyle w:val="Heading3"/>
      </w:pPr>
      <w:bookmarkStart w:id="10" w:name="_Toc451884726"/>
      <w:r w:rsidRPr="00A80601">
        <w:t xml:space="preserve">1.2.4 </w:t>
      </w:r>
      <w:r w:rsidR="00886A82" w:rsidRPr="00A80601">
        <w:t>Limitations of the current version</w:t>
      </w:r>
      <w:bookmarkEnd w:id="10"/>
    </w:p>
    <w:p w14:paraId="1E8664AC" w14:textId="77777777" w:rsidR="000F00E5" w:rsidRDefault="00886A82" w:rsidP="002930AE">
      <w:pPr>
        <w:pStyle w:val="bullet"/>
        <w:ind w:left="0" w:firstLine="0"/>
        <w:rPr>
          <w:szCs w:val="24"/>
        </w:rPr>
      </w:pPr>
      <w:r>
        <w:rPr>
          <w:szCs w:val="24"/>
        </w:rPr>
        <w:t xml:space="preserve">As </w:t>
      </w:r>
      <w:r w:rsidR="000F00E5">
        <w:rPr>
          <w:szCs w:val="24"/>
        </w:rPr>
        <w:t xml:space="preserve">stated previously, the </w:t>
      </w:r>
      <w:r w:rsidR="000F00E5" w:rsidRPr="002930AE">
        <w:t>current</w:t>
      </w:r>
      <w:r w:rsidR="000F00E5">
        <w:rPr>
          <w:szCs w:val="24"/>
        </w:rPr>
        <w:t xml:space="preserve"> version of the </w:t>
      </w:r>
      <w:r w:rsidR="000F00E5" w:rsidRPr="00886A82">
        <w:rPr>
          <w:szCs w:val="24"/>
        </w:rPr>
        <w:t>Abaqus-SwiftComp GUI</w:t>
      </w:r>
      <w:r w:rsidR="003778AA">
        <w:rPr>
          <w:szCs w:val="24"/>
        </w:rPr>
        <w:t xml:space="preserve"> has the following limitations:</w:t>
      </w:r>
    </w:p>
    <w:p w14:paraId="7E4E306D" w14:textId="7DDD9BEF" w:rsidR="00A70F9E" w:rsidRDefault="00A70F9E" w:rsidP="000F00E5">
      <w:pPr>
        <w:pStyle w:val="bullet"/>
        <w:numPr>
          <w:ilvl w:val="0"/>
          <w:numId w:val="14"/>
        </w:numPr>
        <w:rPr>
          <w:szCs w:val="24"/>
        </w:rPr>
      </w:pPr>
      <w:r>
        <w:rPr>
          <w:szCs w:val="24"/>
        </w:rPr>
        <w:t xml:space="preserve">Change part name and edit the composite layup of 1D SG may </w:t>
      </w:r>
      <w:r w:rsidR="00107535">
        <w:rPr>
          <w:szCs w:val="24"/>
        </w:rPr>
        <w:t>cause</w:t>
      </w:r>
      <w:r>
        <w:rPr>
          <w:szCs w:val="24"/>
        </w:rPr>
        <w:t xml:space="preserve"> unexpected crash, therefore save your</w:t>
      </w:r>
      <w:r w:rsidRPr="00A70F9E">
        <w:rPr>
          <w:szCs w:val="24"/>
        </w:rPr>
        <w:t xml:space="preserve"> </w:t>
      </w:r>
      <w:r>
        <w:rPr>
          <w:szCs w:val="24"/>
        </w:rPr>
        <w:t xml:space="preserve">work </w:t>
      </w:r>
      <w:r w:rsidR="005004A2">
        <w:rPr>
          <w:szCs w:val="24"/>
        </w:rPr>
        <w:t>frequently</w:t>
      </w:r>
      <w:r>
        <w:rPr>
          <w:szCs w:val="24"/>
        </w:rPr>
        <w:t xml:space="preserve"> is highly recommended.</w:t>
      </w:r>
    </w:p>
    <w:p w14:paraId="18A4BE03" w14:textId="77777777" w:rsidR="002C6D23" w:rsidRDefault="002C6D23" w:rsidP="000F00E5">
      <w:pPr>
        <w:pStyle w:val="bullet"/>
        <w:numPr>
          <w:ilvl w:val="0"/>
          <w:numId w:val="14"/>
        </w:numPr>
        <w:rPr>
          <w:szCs w:val="24"/>
        </w:rPr>
      </w:pPr>
      <w:r>
        <w:rPr>
          <w:szCs w:val="24"/>
        </w:rPr>
        <w:t>When a lot of work is done in the same session of Abaqus, sometimes in the command line window it shows: cannot find Notepad or SwiftComp, or the input line is too long. The user just need to close the current session of Abaqus and also close the command window, then restart the command window and the GUI.</w:t>
      </w:r>
    </w:p>
    <w:p w14:paraId="031A28AC" w14:textId="77777777" w:rsidR="002E4FF9" w:rsidRDefault="002E4FF9" w:rsidP="00C32452">
      <w:pPr>
        <w:pStyle w:val="bullet"/>
        <w:ind w:left="0" w:firstLine="0"/>
        <w:rPr>
          <w:szCs w:val="24"/>
          <w:u w:val="single"/>
        </w:rPr>
      </w:pPr>
    </w:p>
    <w:p w14:paraId="1D970F13" w14:textId="77777777" w:rsidR="00864C7B" w:rsidRPr="008B1DCA" w:rsidRDefault="00864C7B" w:rsidP="005E6A1E">
      <w:pPr>
        <w:spacing w:line="254" w:lineRule="auto"/>
        <w:rPr>
          <w:szCs w:val="24"/>
        </w:rPr>
        <w:sectPr w:rsidR="00864C7B" w:rsidRPr="008B1DCA" w:rsidSect="00800CF9">
          <w:headerReference w:type="default" r:id="rId21"/>
          <w:footerReference w:type="default" r:id="rId22"/>
          <w:pgSz w:w="12240" w:h="15840" w:code="1"/>
          <w:pgMar w:top="1440" w:right="1440" w:bottom="1440" w:left="1440" w:header="720" w:footer="720" w:gutter="0"/>
          <w:pgNumType w:start="1" w:chapStyle="1"/>
          <w:cols w:space="720"/>
        </w:sectPr>
      </w:pPr>
    </w:p>
    <w:p w14:paraId="472A1569" w14:textId="77777777" w:rsidR="00E96384" w:rsidRDefault="00E96384"/>
    <w:p w14:paraId="34842EE4" w14:textId="77777777" w:rsidR="00E96384" w:rsidRDefault="00E96384"/>
    <w:p w14:paraId="4E07C12F" w14:textId="77777777" w:rsidR="00E96384" w:rsidRDefault="00E96384"/>
    <w:p w14:paraId="1A8B188B" w14:textId="77777777" w:rsidR="00E96384" w:rsidRDefault="00E96384"/>
    <w:p w14:paraId="6539589F" w14:textId="77777777" w:rsidR="00E96384" w:rsidRDefault="00E96384"/>
    <w:p w14:paraId="6409BA94" w14:textId="77777777" w:rsidR="00E96384" w:rsidRDefault="00E96384"/>
    <w:p w14:paraId="6447B267" w14:textId="77777777" w:rsidR="00E96384" w:rsidRDefault="00E96384"/>
    <w:p w14:paraId="2D94162D" w14:textId="77777777" w:rsidR="00E96384" w:rsidRDefault="00E96384"/>
    <w:p w14:paraId="25238062" w14:textId="77777777" w:rsidR="00E96384" w:rsidRDefault="00E96384"/>
    <w:p w14:paraId="5E0106BE" w14:textId="77777777" w:rsidR="00E96384" w:rsidRDefault="00E96384"/>
    <w:p w14:paraId="686C8A60" w14:textId="77777777" w:rsidR="00E96384" w:rsidRDefault="00E96384"/>
    <w:p w14:paraId="27057F89" w14:textId="77777777" w:rsidR="00E96384" w:rsidRDefault="00E96384"/>
    <w:p w14:paraId="18FA6B83" w14:textId="77777777" w:rsidR="00E96384" w:rsidRDefault="00E96384"/>
    <w:p w14:paraId="59FB31AB" w14:textId="77777777" w:rsidR="00E96384" w:rsidRDefault="00E96384"/>
    <w:p w14:paraId="14AD45FD" w14:textId="77777777" w:rsidR="00E96384" w:rsidRDefault="00E96384"/>
    <w:p w14:paraId="5662BEB8" w14:textId="77777777" w:rsidR="00E96384" w:rsidRDefault="00E96384"/>
    <w:p w14:paraId="253B8172" w14:textId="77777777" w:rsidR="00E96384" w:rsidRDefault="00E96384"/>
    <w:p w14:paraId="76E1BBC4" w14:textId="77777777" w:rsidR="00E96384" w:rsidRDefault="00E96384"/>
    <w:p w14:paraId="4CED47BD" w14:textId="77777777" w:rsidR="00E96384" w:rsidRDefault="00E96384"/>
    <w:p w14:paraId="45E5E91D" w14:textId="77777777" w:rsidR="00E96384" w:rsidRDefault="00E96384"/>
    <w:p w14:paraId="202CD401" w14:textId="77777777" w:rsidR="00E96384" w:rsidRDefault="00E96384"/>
    <w:p w14:paraId="72CDF55D" w14:textId="77777777" w:rsidR="00E96384" w:rsidRPr="008E3E8D" w:rsidRDefault="00FA790F">
      <w:pPr>
        <w:jc w:val="right"/>
        <w:rPr>
          <w:rFonts w:ascii="Arial" w:hAnsi="Arial"/>
          <w:b/>
          <w:sz w:val="40"/>
        </w:rPr>
      </w:pPr>
      <w:r w:rsidRPr="008E3E8D">
        <w:rPr>
          <w:rFonts w:ascii="Arial" w:hAnsi="Arial"/>
          <w:b/>
          <w:sz w:val="40"/>
        </w:rPr>
        <w:t>2</w:t>
      </w:r>
      <w:r w:rsidR="00E96384" w:rsidRPr="008E3E8D">
        <w:rPr>
          <w:rFonts w:ascii="Arial" w:hAnsi="Arial"/>
          <w:b/>
          <w:sz w:val="40"/>
        </w:rPr>
        <w:t>.0</w:t>
      </w:r>
      <w:r w:rsidR="00E96384" w:rsidRPr="008E3E8D">
        <w:rPr>
          <w:rFonts w:ascii="Arial" w:hAnsi="Arial"/>
          <w:b/>
          <w:sz w:val="40"/>
        </w:rPr>
        <w:tab/>
      </w:r>
      <w:r w:rsidR="00EF7B4F" w:rsidRPr="008E3E8D">
        <w:rPr>
          <w:rFonts w:ascii="Arial" w:hAnsi="Arial"/>
          <w:b/>
          <w:sz w:val="40"/>
        </w:rPr>
        <w:t>CREATE</w:t>
      </w:r>
      <w:r w:rsidR="00E96384" w:rsidRPr="008E3E8D">
        <w:rPr>
          <w:rFonts w:ascii="Arial" w:hAnsi="Arial"/>
          <w:b/>
          <w:sz w:val="40"/>
        </w:rPr>
        <w:t xml:space="preserve"> </w:t>
      </w:r>
      <w:r w:rsidR="00EF7B4F" w:rsidRPr="008E3E8D">
        <w:rPr>
          <w:rFonts w:ascii="Arial" w:hAnsi="Arial"/>
          <w:b/>
          <w:sz w:val="40"/>
        </w:rPr>
        <w:t>COMMON MODEL</w:t>
      </w:r>
    </w:p>
    <w:p w14:paraId="624AEA2B" w14:textId="77777777" w:rsidR="00E96384" w:rsidRPr="008E3E8D" w:rsidRDefault="00E96384">
      <w:pPr>
        <w:rPr>
          <w:sz w:val="36"/>
        </w:rPr>
        <w:sectPr w:rsidR="00E96384" w:rsidRPr="008E3E8D" w:rsidSect="00A409E2">
          <w:headerReference w:type="default" r:id="rId23"/>
          <w:footerReference w:type="default" r:id="rId24"/>
          <w:pgSz w:w="12240" w:h="15840" w:code="1"/>
          <w:pgMar w:top="1440" w:right="1440" w:bottom="1440" w:left="1440" w:header="720" w:footer="720" w:gutter="0"/>
          <w:pgNumType w:start="1" w:chapStyle="1"/>
          <w:cols w:space="720"/>
        </w:sectPr>
      </w:pPr>
    </w:p>
    <w:p w14:paraId="6F065759" w14:textId="77777777" w:rsidR="00E96384" w:rsidRDefault="00015428" w:rsidP="00015428">
      <w:pPr>
        <w:pStyle w:val="Heading1"/>
      </w:pPr>
      <w:bookmarkStart w:id="11" w:name="_Toc480255379"/>
      <w:bookmarkStart w:id="12" w:name="_Toc480348020"/>
      <w:bookmarkStart w:id="13" w:name="_Toc451884727"/>
      <w:r>
        <w:lastRenderedPageBreak/>
        <w:t>CREATE</w:t>
      </w:r>
      <w:r w:rsidR="00E96384">
        <w:t xml:space="preserve"> </w:t>
      </w:r>
      <w:bookmarkEnd w:id="11"/>
      <w:bookmarkEnd w:id="12"/>
      <w:r w:rsidR="00EF7B4F" w:rsidRPr="00015428">
        <w:t>COMMON</w:t>
      </w:r>
      <w:r w:rsidR="00EF7B4F" w:rsidRPr="00EF7B4F">
        <w:t xml:space="preserve"> MODEL</w:t>
      </w:r>
      <w:bookmarkEnd w:id="13"/>
    </w:p>
    <w:p w14:paraId="6151E877" w14:textId="77777777" w:rsidR="00E96384" w:rsidRDefault="00E96384"/>
    <w:p w14:paraId="1E50163E" w14:textId="6A0C1077" w:rsidR="00BE142C" w:rsidRPr="00BC33F5" w:rsidRDefault="00D840D5" w:rsidP="002930AE">
      <w:pPr>
        <w:pStyle w:val="bullet"/>
        <w:ind w:left="0" w:firstLine="0"/>
        <w:rPr>
          <w:szCs w:val="24"/>
        </w:rPr>
      </w:pPr>
      <w:r w:rsidRPr="00886A82">
        <w:rPr>
          <w:szCs w:val="24"/>
        </w:rPr>
        <w:t>Abaqus-SwiftComp GUI</w:t>
      </w:r>
      <w:r w:rsidRPr="008B1DCA">
        <w:rPr>
          <w:szCs w:val="24"/>
        </w:rPr>
        <w:t xml:space="preserve"> </w:t>
      </w:r>
      <w:r w:rsidR="00B31539" w:rsidRPr="00BC33F5">
        <w:rPr>
          <w:szCs w:val="24"/>
        </w:rPr>
        <w:t>provides a convenient way to create some common SG models</w:t>
      </w:r>
      <w:r w:rsidR="000A36D9" w:rsidRPr="00BC33F5">
        <w:rPr>
          <w:szCs w:val="24"/>
        </w:rPr>
        <w:t xml:space="preserve">. Engineers can easily create the </w:t>
      </w:r>
      <w:r w:rsidR="000A36D9" w:rsidRPr="002930AE">
        <w:t>geometry</w:t>
      </w:r>
      <w:r w:rsidR="000A36D9" w:rsidRPr="00BC33F5">
        <w:rPr>
          <w:szCs w:val="24"/>
        </w:rPr>
        <w:t xml:space="preserve"> of these models, and </w:t>
      </w:r>
      <w:r w:rsidR="008B1DCA" w:rsidRPr="00BC33F5">
        <w:rPr>
          <w:szCs w:val="24"/>
        </w:rPr>
        <w:t xml:space="preserve">invoke </w:t>
      </w:r>
      <w:r w:rsidR="00871E30" w:rsidRPr="00D82A7D">
        <w:rPr>
          <w:szCs w:val="24"/>
        </w:rPr>
        <w:t>SwiftComp™</w:t>
      </w:r>
      <w:r w:rsidR="00871E30">
        <w:rPr>
          <w:szCs w:val="24"/>
        </w:rPr>
        <w:t xml:space="preserve"> </w:t>
      </w:r>
      <w:r w:rsidR="000A36D9" w:rsidRPr="00BC33F5">
        <w:rPr>
          <w:szCs w:val="24"/>
        </w:rPr>
        <w:t xml:space="preserve">to </w:t>
      </w:r>
      <w:r w:rsidR="008B1DCA" w:rsidRPr="00BC33F5">
        <w:rPr>
          <w:szCs w:val="24"/>
        </w:rPr>
        <w:t xml:space="preserve">perform homogenization and dehomogenization for different composites with </w:t>
      </w:r>
      <w:r w:rsidR="005C194D">
        <w:rPr>
          <w:szCs w:val="24"/>
        </w:rPr>
        <w:t>common</w:t>
      </w:r>
      <w:r w:rsidR="00C26016" w:rsidRPr="00BC33F5">
        <w:rPr>
          <w:szCs w:val="24"/>
        </w:rPr>
        <w:t xml:space="preserve"> </w:t>
      </w:r>
      <w:r w:rsidR="00C26016">
        <w:rPr>
          <w:szCs w:val="24"/>
        </w:rPr>
        <w:t>SGs</w:t>
      </w:r>
      <w:r w:rsidR="00BE142C" w:rsidRPr="00BC33F5">
        <w:rPr>
          <w:szCs w:val="24"/>
        </w:rPr>
        <w:t xml:space="preserve">. </w:t>
      </w:r>
    </w:p>
    <w:p w14:paraId="0172096A" w14:textId="77777777" w:rsidR="00B31539" w:rsidRDefault="000A36D9" w:rsidP="002930AE">
      <w:pPr>
        <w:pStyle w:val="bullet"/>
        <w:ind w:left="0" w:firstLine="0"/>
        <w:rPr>
          <w:szCs w:val="24"/>
        </w:rPr>
      </w:pPr>
      <w:r w:rsidRPr="00BC33F5">
        <w:rPr>
          <w:szCs w:val="24"/>
        </w:rPr>
        <w:t xml:space="preserve">Currently, </w:t>
      </w:r>
      <w:r w:rsidR="00D840D5" w:rsidRPr="00886A82">
        <w:rPr>
          <w:szCs w:val="24"/>
        </w:rPr>
        <w:t>Abaqus-</w:t>
      </w:r>
      <w:r w:rsidR="00D840D5" w:rsidRPr="002930AE">
        <w:t>SwiftComp</w:t>
      </w:r>
      <w:r w:rsidR="00D840D5" w:rsidRPr="00886A82">
        <w:rPr>
          <w:szCs w:val="24"/>
        </w:rPr>
        <w:t xml:space="preserve"> GUI</w:t>
      </w:r>
      <w:r w:rsidR="00D840D5" w:rsidRPr="008B1DCA">
        <w:rPr>
          <w:szCs w:val="24"/>
        </w:rPr>
        <w:t xml:space="preserve"> </w:t>
      </w:r>
      <w:r w:rsidRPr="00BC33F5">
        <w:rPr>
          <w:szCs w:val="24"/>
        </w:rPr>
        <w:t>provides the following common SG models</w:t>
      </w:r>
      <w:r w:rsidR="00B31539" w:rsidRPr="00BC33F5">
        <w:rPr>
          <w:szCs w:val="24"/>
        </w:rPr>
        <w:t>:</w:t>
      </w:r>
    </w:p>
    <w:p w14:paraId="0EDFE687" w14:textId="77777777" w:rsidR="00B50110" w:rsidRDefault="00C071C8" w:rsidP="00594911">
      <w:pPr>
        <w:jc w:val="left"/>
        <w:rPr>
          <w:i/>
          <w:szCs w:val="24"/>
        </w:rPr>
      </w:pPr>
      <w:r>
        <w:rPr>
          <w:i/>
          <w:szCs w:val="24"/>
        </w:rPr>
        <w:t>1D SG</w:t>
      </w:r>
      <w:r w:rsidR="001E1FB4" w:rsidRPr="001E1FB4">
        <w:rPr>
          <w:i/>
          <w:szCs w:val="24"/>
        </w:rPr>
        <w:t>:</w:t>
      </w:r>
      <w:r w:rsidR="00FD3511" w:rsidRPr="00BC33F5">
        <w:rPr>
          <w:i/>
          <w:szCs w:val="24"/>
        </w:rPr>
        <w:t xml:space="preserve"> </w:t>
      </w:r>
      <w:r w:rsidR="003A41CC">
        <w:rPr>
          <w:i/>
          <w:szCs w:val="24"/>
        </w:rPr>
        <w:t>laminate</w:t>
      </w:r>
      <w:r w:rsidR="00F42BCC">
        <w:rPr>
          <w:i/>
          <w:szCs w:val="24"/>
        </w:rPr>
        <w:t>.</w:t>
      </w:r>
    </w:p>
    <w:p w14:paraId="3E9B734E" w14:textId="77777777" w:rsidR="00FD3511" w:rsidRDefault="00FD3511" w:rsidP="00FD3511">
      <w:pPr>
        <w:rPr>
          <w:i/>
          <w:szCs w:val="24"/>
        </w:rPr>
      </w:pPr>
    </w:p>
    <w:p w14:paraId="6CA34765" w14:textId="77777777" w:rsidR="001E1FB4" w:rsidRDefault="00C071C8" w:rsidP="00594911">
      <w:pPr>
        <w:jc w:val="left"/>
        <w:rPr>
          <w:i/>
          <w:szCs w:val="24"/>
        </w:rPr>
      </w:pPr>
      <w:r>
        <w:rPr>
          <w:i/>
          <w:szCs w:val="24"/>
        </w:rPr>
        <w:t>2D SG</w:t>
      </w:r>
      <w:r w:rsidR="00FD3511">
        <w:rPr>
          <w:i/>
          <w:szCs w:val="24"/>
        </w:rPr>
        <w:t xml:space="preserve">: </w:t>
      </w:r>
      <w:r w:rsidR="008F7675">
        <w:rPr>
          <w:i/>
          <w:szCs w:val="24"/>
        </w:rPr>
        <w:t>s</w:t>
      </w:r>
      <w:r w:rsidR="008F7675" w:rsidRPr="00BC33F5">
        <w:rPr>
          <w:i/>
          <w:szCs w:val="24"/>
        </w:rPr>
        <w:t>quare pack microstructure</w:t>
      </w:r>
      <w:r w:rsidR="008F7675">
        <w:rPr>
          <w:i/>
          <w:szCs w:val="24"/>
        </w:rPr>
        <w:t xml:space="preserve"> with or without inter</w:t>
      </w:r>
      <w:r w:rsidR="00CD5260">
        <w:rPr>
          <w:i/>
          <w:szCs w:val="24"/>
        </w:rPr>
        <w:t>phase</w:t>
      </w:r>
      <w:r w:rsidR="008F7675">
        <w:rPr>
          <w:i/>
          <w:szCs w:val="24"/>
        </w:rPr>
        <w:t xml:space="preserve"> region, </w:t>
      </w:r>
      <w:r w:rsidR="003A41CC">
        <w:rPr>
          <w:i/>
          <w:szCs w:val="24"/>
        </w:rPr>
        <w:t>h</w:t>
      </w:r>
      <w:r w:rsidR="003A41CC" w:rsidRPr="00BC33F5">
        <w:rPr>
          <w:i/>
          <w:szCs w:val="24"/>
        </w:rPr>
        <w:t>exagonal pack micros</w:t>
      </w:r>
      <w:r w:rsidR="003A41CC">
        <w:rPr>
          <w:i/>
          <w:szCs w:val="24"/>
        </w:rPr>
        <w:t>tructure with or without interphase region</w:t>
      </w:r>
      <w:r w:rsidR="00F42BCC">
        <w:rPr>
          <w:i/>
          <w:szCs w:val="24"/>
        </w:rPr>
        <w:t>.</w:t>
      </w:r>
    </w:p>
    <w:p w14:paraId="4EF6DDEF" w14:textId="77777777" w:rsidR="00FD3511" w:rsidRDefault="00FD3511" w:rsidP="00FD3511">
      <w:pPr>
        <w:rPr>
          <w:i/>
          <w:szCs w:val="24"/>
        </w:rPr>
      </w:pPr>
    </w:p>
    <w:p w14:paraId="6FACF78F" w14:textId="77777777" w:rsidR="001A5141" w:rsidRDefault="00C071C8" w:rsidP="00594911">
      <w:pPr>
        <w:jc w:val="left"/>
        <w:rPr>
          <w:i/>
          <w:szCs w:val="24"/>
        </w:rPr>
      </w:pPr>
      <w:r>
        <w:rPr>
          <w:i/>
          <w:szCs w:val="24"/>
        </w:rPr>
        <w:t>3D SG</w:t>
      </w:r>
      <w:r w:rsidR="001E1FB4">
        <w:rPr>
          <w:i/>
          <w:szCs w:val="24"/>
        </w:rPr>
        <w:t>:</w:t>
      </w:r>
      <w:r w:rsidR="00FD3511">
        <w:rPr>
          <w:i/>
          <w:szCs w:val="24"/>
        </w:rPr>
        <w:t xml:space="preserve"> </w:t>
      </w:r>
      <w:r>
        <w:rPr>
          <w:i/>
          <w:szCs w:val="24"/>
        </w:rPr>
        <w:t xml:space="preserve">spherical </w:t>
      </w:r>
      <w:r w:rsidR="00C26016">
        <w:rPr>
          <w:i/>
          <w:szCs w:val="24"/>
        </w:rPr>
        <w:t xml:space="preserve">inclusion </w:t>
      </w:r>
      <w:r>
        <w:rPr>
          <w:i/>
          <w:szCs w:val="24"/>
        </w:rPr>
        <w:t>m</w:t>
      </w:r>
      <w:r w:rsidRPr="00BC33F5">
        <w:rPr>
          <w:i/>
          <w:szCs w:val="24"/>
        </w:rPr>
        <w:t>icrostructure</w:t>
      </w:r>
      <w:r w:rsidRPr="00C071C8">
        <w:rPr>
          <w:i/>
          <w:szCs w:val="24"/>
        </w:rPr>
        <w:t xml:space="preserve"> </w:t>
      </w:r>
      <w:r>
        <w:rPr>
          <w:i/>
          <w:szCs w:val="24"/>
        </w:rPr>
        <w:t xml:space="preserve">with or without </w:t>
      </w:r>
      <w:r w:rsidR="00CD5260">
        <w:rPr>
          <w:i/>
          <w:szCs w:val="24"/>
        </w:rPr>
        <w:t xml:space="preserve">interphase </w:t>
      </w:r>
      <w:r w:rsidR="008F7675">
        <w:rPr>
          <w:i/>
          <w:szCs w:val="24"/>
        </w:rPr>
        <w:t>region</w:t>
      </w:r>
      <w:r w:rsidR="00F42BCC">
        <w:rPr>
          <w:i/>
          <w:szCs w:val="24"/>
        </w:rPr>
        <w:t>.</w:t>
      </w:r>
    </w:p>
    <w:p w14:paraId="59A20BB4" w14:textId="77777777" w:rsidR="00FD3511" w:rsidRPr="00BC33F5" w:rsidRDefault="00FD3511" w:rsidP="00FD3511">
      <w:pPr>
        <w:rPr>
          <w:i/>
          <w:szCs w:val="24"/>
        </w:rPr>
      </w:pPr>
    </w:p>
    <w:p w14:paraId="38A7E1D1" w14:textId="77777777" w:rsidR="003A41CC" w:rsidRDefault="000A36D9" w:rsidP="00594911">
      <w:pPr>
        <w:spacing w:line="254" w:lineRule="auto"/>
        <w:jc w:val="left"/>
        <w:rPr>
          <w:szCs w:val="24"/>
        </w:rPr>
      </w:pPr>
      <w:r w:rsidRPr="00BC33F5">
        <w:rPr>
          <w:szCs w:val="24"/>
        </w:rPr>
        <w:t xml:space="preserve">In this chapter, we will use </w:t>
      </w:r>
      <w:r w:rsidR="00372E89">
        <w:rPr>
          <w:szCs w:val="24"/>
        </w:rPr>
        <w:t>some common SG</w:t>
      </w:r>
      <w:r w:rsidR="00FD3511">
        <w:rPr>
          <w:szCs w:val="24"/>
        </w:rPr>
        <w:t>s</w:t>
      </w:r>
      <w:r w:rsidR="00372E89">
        <w:rPr>
          <w:szCs w:val="24"/>
        </w:rPr>
        <w:t xml:space="preserve"> for different models (e.g. solid, </w:t>
      </w:r>
      <w:r w:rsidR="003A41CC">
        <w:rPr>
          <w:szCs w:val="24"/>
        </w:rPr>
        <w:t>plate/shell</w:t>
      </w:r>
      <w:r w:rsidR="00372E89">
        <w:rPr>
          <w:szCs w:val="24"/>
        </w:rPr>
        <w:t xml:space="preserve"> and beam) </w:t>
      </w:r>
      <w:r w:rsidR="00372E89" w:rsidRPr="00BC33F5">
        <w:rPr>
          <w:szCs w:val="24"/>
        </w:rPr>
        <w:t xml:space="preserve">to illustrate how to use </w:t>
      </w:r>
      <w:r w:rsidR="003A41CC" w:rsidRPr="00886A82">
        <w:rPr>
          <w:szCs w:val="24"/>
        </w:rPr>
        <w:t>Abaqus-SwiftComp GUI</w:t>
      </w:r>
      <w:r w:rsidR="003A41CC" w:rsidRPr="008B1DCA">
        <w:rPr>
          <w:szCs w:val="24"/>
        </w:rPr>
        <w:t xml:space="preserve"> </w:t>
      </w:r>
      <w:r w:rsidR="00372E89" w:rsidRPr="00BC33F5">
        <w:rPr>
          <w:szCs w:val="24"/>
        </w:rPr>
        <w:t>to perform homogenization and dehomogenization</w:t>
      </w:r>
      <w:r w:rsidR="00372E89">
        <w:rPr>
          <w:szCs w:val="24"/>
        </w:rPr>
        <w:t xml:space="preserve">. </w:t>
      </w:r>
    </w:p>
    <w:p w14:paraId="1B8ED835" w14:textId="77777777" w:rsidR="0098456C" w:rsidRPr="00BE142C" w:rsidRDefault="00FA790F" w:rsidP="00BE142C">
      <w:pPr>
        <w:pStyle w:val="Heading2"/>
      </w:pPr>
      <w:bookmarkStart w:id="14" w:name="_Toc480255380"/>
      <w:bookmarkStart w:id="15" w:name="_Toc480348021"/>
      <w:bookmarkStart w:id="16" w:name="_Toc451884728"/>
      <w:r>
        <w:t>2</w:t>
      </w:r>
      <w:r w:rsidR="00EF7B4F">
        <w:t>.1</w:t>
      </w:r>
      <w:r w:rsidR="00E96384">
        <w:tab/>
      </w:r>
      <w:bookmarkEnd w:id="14"/>
      <w:bookmarkEnd w:id="15"/>
      <w:r w:rsidR="00D05792">
        <w:t>Laminate (1</w:t>
      </w:r>
      <w:r w:rsidR="00EF7B4F" w:rsidRPr="00EF7B4F">
        <w:t>D</w:t>
      </w:r>
      <w:r w:rsidR="00D05792">
        <w:t xml:space="preserve"> SG</w:t>
      </w:r>
      <w:r w:rsidR="00EF7B4F" w:rsidRPr="00EF7B4F">
        <w:t>)</w:t>
      </w:r>
      <w:bookmarkEnd w:id="16"/>
    </w:p>
    <w:p w14:paraId="52093575" w14:textId="77777777" w:rsidR="008D7E87" w:rsidRPr="008B24FB" w:rsidRDefault="008D7E87" w:rsidP="008D7E87">
      <w:pPr>
        <w:pStyle w:val="Heading3"/>
      </w:pPr>
      <w:bookmarkStart w:id="17" w:name="_Toc451884729"/>
      <w:r>
        <w:t xml:space="preserve">2.1.1 </w:t>
      </w:r>
      <w:r w:rsidR="00DB4C7D">
        <w:t xml:space="preserve">1D </w:t>
      </w:r>
      <w:r w:rsidR="001F586A">
        <w:t>SG</w:t>
      </w:r>
      <w:r w:rsidRPr="008D7E87">
        <w:t xml:space="preserve"> preparation</w:t>
      </w:r>
      <w:bookmarkEnd w:id="17"/>
    </w:p>
    <w:p w14:paraId="2D742F66" w14:textId="65D6EC37" w:rsidR="00C712F5" w:rsidRDefault="00381DD5" w:rsidP="00381DD5">
      <w:pPr>
        <w:pStyle w:val="ListParagraph"/>
        <w:spacing w:after="0"/>
        <w:ind w:left="0"/>
        <w:rPr>
          <w:rFonts w:ascii="Times New Roman" w:hAnsi="Times New Roman"/>
          <w:iCs/>
          <w:szCs w:val="24"/>
        </w:rPr>
      </w:pPr>
      <w:r>
        <w:rPr>
          <w:rFonts w:ascii="Times New Roman" w:hAnsi="Times New Roman"/>
          <w:iCs/>
          <w:szCs w:val="24"/>
        </w:rPr>
        <w:t>1D SG is simple compared with 2D/3D SG, which allows the GUI save most of the work for the user</w:t>
      </w:r>
      <w:r w:rsidR="00C97ED4">
        <w:rPr>
          <w:rFonts w:ascii="Times New Roman" w:hAnsi="Times New Roman"/>
          <w:iCs/>
          <w:szCs w:val="24"/>
        </w:rPr>
        <w:t>.</w:t>
      </w:r>
      <w:r w:rsidRPr="00381DD5">
        <w:rPr>
          <w:rFonts w:ascii="Times New Roman" w:hAnsi="Times New Roman"/>
          <w:iCs/>
          <w:szCs w:val="24"/>
        </w:rPr>
        <w:t xml:space="preserve"> </w:t>
      </w:r>
      <w:r>
        <w:rPr>
          <w:rFonts w:ascii="Times New Roman" w:hAnsi="Times New Roman"/>
          <w:iCs/>
          <w:szCs w:val="24"/>
        </w:rPr>
        <w:t xml:space="preserve">This section will introduce </w:t>
      </w:r>
      <w:r w:rsidR="00C712F5">
        <w:rPr>
          <w:rFonts w:ascii="Times New Roman" w:hAnsi="Times New Roman"/>
          <w:iCs/>
          <w:szCs w:val="24"/>
        </w:rPr>
        <w:t>4</w:t>
      </w:r>
      <w:r>
        <w:rPr>
          <w:rFonts w:ascii="Times New Roman" w:hAnsi="Times New Roman"/>
          <w:iCs/>
          <w:szCs w:val="24"/>
        </w:rPr>
        <w:t xml:space="preserve"> methods developed for generating 1D SG respectively. </w:t>
      </w:r>
      <w:r w:rsidR="00C712F5">
        <w:rPr>
          <w:rFonts w:ascii="Times New Roman" w:hAnsi="Times New Roman"/>
          <w:iCs/>
          <w:szCs w:val="24"/>
        </w:rPr>
        <w:t xml:space="preserve">The four methods are: Fast Generate, Composite Layup, Composite Sections, Read from file. </w:t>
      </w:r>
      <w:r w:rsidR="00C712F5" w:rsidRPr="00B64ACA">
        <w:rPr>
          <w:rFonts w:ascii="Times New Roman" w:hAnsi="Times New Roman"/>
          <w:iCs/>
          <w:szCs w:val="24"/>
        </w:rPr>
        <w:t xml:space="preserve">Fast Generate function only </w:t>
      </w:r>
      <w:r w:rsidR="00C712F5">
        <w:rPr>
          <w:rFonts w:ascii="Times New Roman" w:hAnsi="Times New Roman"/>
          <w:iCs/>
          <w:szCs w:val="24"/>
        </w:rPr>
        <w:t>applies to laminates with</w:t>
      </w:r>
      <w:r w:rsidR="00C712F5" w:rsidRPr="00B64ACA">
        <w:rPr>
          <w:rFonts w:ascii="Times New Roman" w:hAnsi="Times New Roman"/>
          <w:iCs/>
          <w:szCs w:val="24"/>
        </w:rPr>
        <w:t xml:space="preserve"> constant layer thickness and single material property</w:t>
      </w:r>
      <w:r w:rsidR="00C712F5">
        <w:rPr>
          <w:rFonts w:ascii="Times New Roman" w:hAnsi="Times New Roman"/>
          <w:iCs/>
          <w:szCs w:val="24"/>
        </w:rPr>
        <w:t xml:space="preserve">, while the other 3 methods can apply to general laminates. </w:t>
      </w:r>
    </w:p>
    <w:p w14:paraId="465498EE" w14:textId="400E246E" w:rsidR="00DC680B" w:rsidRDefault="00C712F5" w:rsidP="00381DD5">
      <w:pPr>
        <w:pStyle w:val="ListParagraph"/>
        <w:spacing w:after="0"/>
        <w:ind w:left="0"/>
        <w:rPr>
          <w:rFonts w:ascii="Times New Roman" w:hAnsi="Times New Roman"/>
          <w:iCs/>
          <w:szCs w:val="24"/>
        </w:rPr>
      </w:pPr>
      <w:r>
        <w:rPr>
          <w:rFonts w:ascii="Times New Roman" w:hAnsi="Times New Roman"/>
          <w:iCs/>
          <w:szCs w:val="24"/>
        </w:rPr>
        <w:t>Note</w:t>
      </w:r>
      <w:r w:rsidR="00DC680B">
        <w:rPr>
          <w:rFonts w:ascii="Times New Roman" w:hAnsi="Times New Roman"/>
          <w:iCs/>
          <w:szCs w:val="24"/>
        </w:rPr>
        <w:t xml:space="preserve"> users must pay attention to the general remarks illustrated in Section 1.2.1 Composite Layup. </w:t>
      </w:r>
    </w:p>
    <w:p w14:paraId="367BAA9E" w14:textId="77777777" w:rsidR="00381DD5" w:rsidRDefault="00C97ED4" w:rsidP="00381DD5">
      <w:pPr>
        <w:pStyle w:val="ListParagraph"/>
        <w:spacing w:after="0"/>
        <w:ind w:left="0"/>
      </w:pPr>
      <w:r>
        <w:rPr>
          <w:rFonts w:ascii="Times New Roman" w:hAnsi="Times New Roman"/>
          <w:iCs/>
          <w:szCs w:val="24"/>
        </w:rPr>
        <w:t>The buttons for creating 1D SG are shown in the Fig. 2.1.1.</w:t>
      </w:r>
    </w:p>
    <w:p w14:paraId="414D462A" w14:textId="77777777" w:rsidR="00381DD5" w:rsidRDefault="00B03A68" w:rsidP="00381DD5">
      <w:pPr>
        <w:spacing w:before="160" w:after="120"/>
        <w:jc w:val="center"/>
      </w:pPr>
      <w:r>
        <w:rPr>
          <w:noProof/>
          <w:lang w:eastAsia="zh-CN"/>
        </w:rPr>
        <w:drawing>
          <wp:inline distT="0" distB="0" distL="0" distR="0" wp14:anchorId="5695C13A" wp14:editId="4A22C32F">
            <wp:extent cx="3219048" cy="771429"/>
            <wp:effectExtent l="0" t="0" r="635"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buttons for 1d sg.png"/>
                    <pic:cNvPicPr/>
                  </pic:nvPicPr>
                  <pic:blipFill>
                    <a:blip r:embed="rId25">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4C89A022" w14:textId="77777777" w:rsidR="00381DD5" w:rsidRDefault="00381DD5" w:rsidP="00381DD5">
      <w:pPr>
        <w:jc w:val="center"/>
        <w:rPr>
          <w:sz w:val="20"/>
        </w:rPr>
      </w:pPr>
      <w:r w:rsidRPr="00F42BCC">
        <w:rPr>
          <w:sz w:val="20"/>
        </w:rPr>
        <w:t>Fig.</w:t>
      </w:r>
      <w:r>
        <w:rPr>
          <w:sz w:val="20"/>
        </w:rPr>
        <w:t xml:space="preserve"> </w:t>
      </w:r>
      <w:r w:rsidR="00C97ED4">
        <w:rPr>
          <w:sz w:val="20"/>
        </w:rPr>
        <w:t>2</w:t>
      </w:r>
      <w:r>
        <w:rPr>
          <w:sz w:val="20"/>
        </w:rPr>
        <w:t>.1</w:t>
      </w:r>
      <w:r w:rsidRPr="00F42BCC">
        <w:rPr>
          <w:sz w:val="20"/>
        </w:rPr>
        <w:t xml:space="preserve">-1 </w:t>
      </w:r>
      <w:r>
        <w:rPr>
          <w:sz w:val="20"/>
        </w:rPr>
        <w:t>work plane button (in the red frame) and 1D SG button (in the blue frame)</w:t>
      </w:r>
    </w:p>
    <w:p w14:paraId="56D12140" w14:textId="77777777" w:rsidR="00381DD5" w:rsidRDefault="00381DD5" w:rsidP="00B64ACA">
      <w:pPr>
        <w:pStyle w:val="ListParagraph"/>
        <w:spacing w:after="0"/>
        <w:ind w:left="0"/>
        <w:rPr>
          <w:rFonts w:ascii="Times New Roman" w:hAnsi="Times New Roman"/>
          <w:iCs/>
          <w:szCs w:val="24"/>
        </w:rPr>
      </w:pPr>
    </w:p>
    <w:p w14:paraId="2FF5797B" w14:textId="77777777" w:rsidR="00381DD5" w:rsidRDefault="00381DD5" w:rsidP="00381DD5">
      <w:pPr>
        <w:pStyle w:val="Heading4"/>
        <w:rPr>
          <w:i/>
          <w:u w:val="none"/>
        </w:rPr>
      </w:pPr>
      <w:r w:rsidRPr="00381DD5">
        <w:rPr>
          <w:i/>
          <w:u w:val="none"/>
        </w:rPr>
        <w:t>Method 1: Fast Generate</w:t>
      </w:r>
    </w:p>
    <w:p w14:paraId="7742265E" w14:textId="79986AC5" w:rsidR="00B64ACA" w:rsidRDefault="00D05792" w:rsidP="00B64ACA">
      <w:pPr>
        <w:pStyle w:val="ListParagraph"/>
        <w:spacing w:after="0"/>
        <w:ind w:left="0"/>
        <w:rPr>
          <w:rFonts w:ascii="Times New Roman" w:hAnsi="Times New Roman"/>
          <w:iCs/>
          <w:szCs w:val="24"/>
        </w:rPr>
      </w:pPr>
      <w:r w:rsidRPr="009D2775">
        <w:rPr>
          <w:rFonts w:ascii="Times New Roman" w:hAnsi="Times New Roman"/>
          <w:iCs/>
          <w:szCs w:val="24"/>
        </w:rPr>
        <w:t xml:space="preserve">To create a 1D </w:t>
      </w:r>
      <w:r w:rsidR="00F42BCC" w:rsidRPr="009D2775">
        <w:rPr>
          <w:rFonts w:ascii="Times New Roman" w:hAnsi="Times New Roman"/>
          <w:iCs/>
          <w:szCs w:val="24"/>
        </w:rPr>
        <w:t xml:space="preserve">common </w:t>
      </w:r>
      <w:r w:rsidRPr="009D2775">
        <w:rPr>
          <w:rFonts w:ascii="Times New Roman" w:hAnsi="Times New Roman"/>
          <w:iCs/>
          <w:szCs w:val="24"/>
        </w:rPr>
        <w:t xml:space="preserve">SG quickly, </w:t>
      </w:r>
      <w:r w:rsidR="00B64ACA" w:rsidRPr="00B64ACA">
        <w:rPr>
          <w:rFonts w:ascii="Times New Roman" w:hAnsi="Times New Roman"/>
          <w:iCs/>
          <w:szCs w:val="24"/>
        </w:rPr>
        <w:t xml:space="preserve">Fast Generate function </w:t>
      </w:r>
      <w:r w:rsidR="00B64ACA">
        <w:rPr>
          <w:rFonts w:ascii="Times New Roman" w:hAnsi="Times New Roman"/>
          <w:iCs/>
          <w:szCs w:val="24"/>
        </w:rPr>
        <w:t xml:space="preserve">can be applied. </w:t>
      </w:r>
      <w:r w:rsidR="00B64ACA" w:rsidRPr="00B64ACA">
        <w:rPr>
          <w:rFonts w:ascii="Times New Roman" w:hAnsi="Times New Roman"/>
          <w:iCs/>
          <w:szCs w:val="24"/>
        </w:rPr>
        <w:t xml:space="preserve">Fast Generate function only </w:t>
      </w:r>
      <w:r w:rsidR="00C712F5">
        <w:rPr>
          <w:rFonts w:ascii="Times New Roman" w:hAnsi="Times New Roman"/>
          <w:iCs/>
          <w:szCs w:val="24"/>
        </w:rPr>
        <w:t>applies to laminates with</w:t>
      </w:r>
      <w:r w:rsidR="00B64ACA" w:rsidRPr="00B64ACA">
        <w:rPr>
          <w:rFonts w:ascii="Times New Roman" w:hAnsi="Times New Roman"/>
          <w:iCs/>
          <w:szCs w:val="24"/>
        </w:rPr>
        <w:t xml:space="preserve"> constant layer thickness and single material property. </w:t>
      </w:r>
    </w:p>
    <w:p w14:paraId="3FC6D750" w14:textId="77777777" w:rsidR="0080758D" w:rsidRPr="00C97ED4" w:rsidRDefault="0080758D" w:rsidP="0080758D">
      <w:pPr>
        <w:pStyle w:val="Heading5"/>
        <w:rPr>
          <w:rFonts w:ascii="Times New Roman" w:hAnsi="Times New Roman"/>
          <w:i/>
        </w:rPr>
      </w:pPr>
      <w:r w:rsidRPr="00C97ED4">
        <w:rPr>
          <w:rFonts w:ascii="Times New Roman" w:hAnsi="Times New Roman"/>
          <w:i/>
        </w:rPr>
        <w:t>Step 1: Create materials</w:t>
      </w:r>
    </w:p>
    <w:p w14:paraId="4A3EF8F2" w14:textId="77777777" w:rsidR="00B64ACA" w:rsidRDefault="00B64ACA" w:rsidP="00B64ACA">
      <w:pPr>
        <w:pStyle w:val="ListParagraph"/>
        <w:spacing w:after="0"/>
        <w:ind w:left="0"/>
        <w:rPr>
          <w:rFonts w:ascii="Times New Roman" w:hAnsi="Times New Roman"/>
          <w:iCs/>
          <w:szCs w:val="24"/>
        </w:rPr>
      </w:pPr>
      <w:r>
        <w:rPr>
          <w:rFonts w:ascii="Times New Roman" w:hAnsi="Times New Roman"/>
          <w:iCs/>
          <w:szCs w:val="24"/>
        </w:rPr>
        <w:t>T</w:t>
      </w:r>
      <w:r w:rsidR="00F42BCC" w:rsidRPr="009D2775">
        <w:rPr>
          <w:rFonts w:ascii="Times New Roman" w:hAnsi="Times New Roman"/>
          <w:iCs/>
          <w:szCs w:val="24"/>
        </w:rPr>
        <w:t xml:space="preserve">he first step is to create a material in Abaqus GUI. </w:t>
      </w:r>
      <w:r w:rsidR="00E247CB" w:rsidRPr="009D2775">
        <w:rPr>
          <w:rFonts w:ascii="Times New Roman" w:hAnsi="Times New Roman"/>
          <w:iCs/>
          <w:szCs w:val="24"/>
        </w:rPr>
        <w:t xml:space="preserve">The material ‘material-1’ used in this example has the properties as shown in Table 2.1-1. </w:t>
      </w:r>
    </w:p>
    <w:p w14:paraId="6CE1306E" w14:textId="77777777" w:rsidR="0080758D" w:rsidRDefault="0080758D" w:rsidP="0080758D">
      <w:pPr>
        <w:pStyle w:val="Heading5"/>
        <w:numPr>
          <w:ilvl w:val="0"/>
          <w:numId w:val="0"/>
        </w:numPr>
        <w:rPr>
          <w:rFonts w:ascii="Times New Roman" w:hAnsi="Times New Roman"/>
          <w:i/>
        </w:rPr>
      </w:pPr>
      <w:r>
        <w:rPr>
          <w:rFonts w:ascii="Times New Roman" w:hAnsi="Times New Roman"/>
          <w:i/>
        </w:rPr>
        <w:t>Step 2</w:t>
      </w:r>
      <w:r w:rsidRPr="00C97ED4">
        <w:rPr>
          <w:rFonts w:ascii="Times New Roman" w:hAnsi="Times New Roman"/>
          <w:i/>
        </w:rPr>
        <w:t xml:space="preserve">: </w:t>
      </w:r>
      <w:r w:rsidRPr="007800D0">
        <w:rPr>
          <w:rFonts w:ascii="Times New Roman" w:hAnsi="Times New Roman"/>
          <w:i/>
        </w:rPr>
        <w:t>Create geometry and mesh of 1D SG</w:t>
      </w:r>
    </w:p>
    <w:p w14:paraId="160BE7F8" w14:textId="77777777" w:rsidR="00BA70ED" w:rsidRPr="009D2775" w:rsidRDefault="00F42BCC" w:rsidP="00B64ACA">
      <w:pPr>
        <w:pStyle w:val="ListParagraph"/>
        <w:spacing w:after="0"/>
        <w:ind w:left="0"/>
        <w:rPr>
          <w:rFonts w:ascii="Times New Roman" w:hAnsi="Times New Roman"/>
          <w:iCs/>
          <w:szCs w:val="24"/>
        </w:rPr>
      </w:pPr>
      <w:r w:rsidRPr="009D2775">
        <w:rPr>
          <w:rFonts w:ascii="Times New Roman" w:hAnsi="Times New Roman"/>
          <w:iCs/>
          <w:szCs w:val="24"/>
        </w:rPr>
        <w:lastRenderedPageBreak/>
        <w:t>Then t</w:t>
      </w:r>
      <w:r w:rsidR="00D05792" w:rsidRPr="009D2775">
        <w:rPr>
          <w:rFonts w:ascii="Times New Roman" w:hAnsi="Times New Roman"/>
          <w:iCs/>
          <w:szCs w:val="24"/>
        </w:rPr>
        <w:t xml:space="preserve">he user can click the </w:t>
      </w:r>
      <w:r w:rsidR="00CD483D">
        <w:rPr>
          <w:rFonts w:ascii="Times New Roman" w:hAnsi="Times New Roman"/>
          <w:iCs/>
          <w:szCs w:val="24"/>
        </w:rPr>
        <w:t xml:space="preserve">1D SG </w:t>
      </w:r>
      <w:r w:rsidR="00C96551" w:rsidRPr="009D2775">
        <w:rPr>
          <w:rFonts w:ascii="Times New Roman" w:hAnsi="Times New Roman"/>
          <w:iCs/>
          <w:szCs w:val="24"/>
        </w:rPr>
        <w:t>button</w:t>
      </w:r>
      <w:r w:rsidR="00D05792" w:rsidRPr="009D2775">
        <w:rPr>
          <w:rFonts w:ascii="Times New Roman" w:hAnsi="Times New Roman"/>
          <w:iCs/>
          <w:szCs w:val="24"/>
        </w:rPr>
        <w:t xml:space="preserve"> </w:t>
      </w:r>
      <w:r w:rsidR="00C97ED4">
        <w:rPr>
          <w:rFonts w:ascii="Times New Roman" w:hAnsi="Times New Roman"/>
          <w:iCs/>
          <w:szCs w:val="24"/>
        </w:rPr>
        <w:t xml:space="preserve">in the blue frame </w:t>
      </w:r>
      <w:r w:rsidR="00D05792" w:rsidRPr="009D2775">
        <w:rPr>
          <w:rFonts w:ascii="Times New Roman" w:hAnsi="Times New Roman"/>
          <w:iCs/>
          <w:szCs w:val="24"/>
        </w:rPr>
        <w:t>shown in Fig. 2</w:t>
      </w:r>
      <w:r w:rsidR="004732F5" w:rsidRPr="009D2775">
        <w:rPr>
          <w:rFonts w:ascii="Times New Roman" w:hAnsi="Times New Roman"/>
          <w:iCs/>
          <w:szCs w:val="24"/>
        </w:rPr>
        <w:t>.1</w:t>
      </w:r>
      <w:r w:rsidR="00D05792" w:rsidRPr="009D2775">
        <w:rPr>
          <w:rFonts w:ascii="Times New Roman" w:hAnsi="Times New Roman"/>
          <w:iCs/>
          <w:szCs w:val="24"/>
        </w:rPr>
        <w:t>-1</w:t>
      </w:r>
      <w:r w:rsidRPr="009D2775">
        <w:rPr>
          <w:rFonts w:ascii="Times New Roman" w:hAnsi="Times New Roman"/>
          <w:iCs/>
          <w:szCs w:val="24"/>
        </w:rPr>
        <w:t>. In the dialog box popped out in Fig.</w:t>
      </w:r>
      <w:r w:rsidR="00C26016">
        <w:rPr>
          <w:rFonts w:ascii="Times New Roman" w:hAnsi="Times New Roman"/>
          <w:iCs/>
          <w:szCs w:val="24"/>
        </w:rPr>
        <w:t xml:space="preserve"> </w:t>
      </w:r>
      <w:r w:rsidRPr="009D2775">
        <w:rPr>
          <w:rFonts w:ascii="Times New Roman" w:hAnsi="Times New Roman"/>
          <w:iCs/>
          <w:szCs w:val="24"/>
        </w:rPr>
        <w:t>2</w:t>
      </w:r>
      <w:r w:rsidR="004732F5" w:rsidRPr="009D2775">
        <w:rPr>
          <w:rFonts w:ascii="Times New Roman" w:hAnsi="Times New Roman"/>
          <w:iCs/>
          <w:szCs w:val="24"/>
        </w:rPr>
        <w:t>.1-2</w:t>
      </w:r>
      <w:r w:rsidRPr="009D2775">
        <w:rPr>
          <w:rFonts w:ascii="Times New Roman" w:hAnsi="Times New Roman"/>
          <w:iCs/>
          <w:szCs w:val="24"/>
        </w:rPr>
        <w:t xml:space="preserve">, choose ‘Fast Generate’, and input the required information: layup, ply thickness, offset ratio, choose model and material which has </w:t>
      </w:r>
      <w:r w:rsidR="00B64ACA">
        <w:rPr>
          <w:rFonts w:ascii="Times New Roman" w:hAnsi="Times New Roman"/>
          <w:iCs/>
          <w:szCs w:val="24"/>
        </w:rPr>
        <w:t xml:space="preserve">been </w:t>
      </w:r>
      <w:r w:rsidRPr="009D2775">
        <w:rPr>
          <w:rFonts w:ascii="Times New Roman" w:hAnsi="Times New Roman"/>
          <w:iCs/>
          <w:szCs w:val="24"/>
        </w:rPr>
        <w:t xml:space="preserve">created, and element type. </w:t>
      </w:r>
      <w:r w:rsidR="00C03573" w:rsidRPr="009D2775">
        <w:rPr>
          <w:rFonts w:ascii="Times New Roman" w:hAnsi="Times New Roman"/>
          <w:iCs/>
          <w:szCs w:val="24"/>
        </w:rPr>
        <w:t xml:space="preserve">Layups can be specified following the tips provided in the dialog box. </w:t>
      </w:r>
      <w:r w:rsidR="005F18E0" w:rsidRPr="009D2775">
        <w:rPr>
          <w:rFonts w:ascii="Times New Roman" w:hAnsi="Times New Roman"/>
          <w:iCs/>
          <w:szCs w:val="24"/>
        </w:rPr>
        <w:t>The meaning of t</w:t>
      </w:r>
      <w:r w:rsidRPr="009D2775">
        <w:rPr>
          <w:rFonts w:ascii="Times New Roman" w:hAnsi="Times New Roman"/>
          <w:iCs/>
          <w:szCs w:val="24"/>
        </w:rPr>
        <w:t xml:space="preserve">he offset ratio </w:t>
      </w:r>
      <w:r w:rsidR="005F18E0" w:rsidRPr="009D2775">
        <w:rPr>
          <w:rFonts w:ascii="Times New Roman" w:hAnsi="Times New Roman"/>
          <w:iCs/>
          <w:szCs w:val="24"/>
        </w:rPr>
        <w:t xml:space="preserve">is illustrated in </w:t>
      </w:r>
      <w:r w:rsidR="00BA70ED" w:rsidRPr="009D2775">
        <w:rPr>
          <w:rFonts w:ascii="Times New Roman" w:hAnsi="Times New Roman"/>
          <w:iCs/>
          <w:szCs w:val="24"/>
        </w:rPr>
        <w:t>Fig. 2</w:t>
      </w:r>
      <w:r w:rsidR="004732F5" w:rsidRPr="009D2775">
        <w:rPr>
          <w:rFonts w:ascii="Times New Roman" w:hAnsi="Times New Roman"/>
          <w:iCs/>
          <w:szCs w:val="24"/>
        </w:rPr>
        <w:t>.1</w:t>
      </w:r>
      <w:r w:rsidR="00BA70ED" w:rsidRPr="009D2775">
        <w:rPr>
          <w:rFonts w:ascii="Times New Roman" w:hAnsi="Times New Roman"/>
          <w:iCs/>
          <w:szCs w:val="24"/>
        </w:rPr>
        <w:t xml:space="preserve">-3. </w:t>
      </w:r>
      <w:r w:rsidR="002C3B22" w:rsidRPr="002C3B22">
        <w:rPr>
          <w:rFonts w:ascii="Times New Roman" w:hAnsi="Times New Roman"/>
          <w:iCs/>
          <w:szCs w:val="24"/>
        </w:rPr>
        <w:t>The number after bracket means the repeating times and “s” means symmetry.</w:t>
      </w:r>
    </w:p>
    <w:p w14:paraId="61CEE03F" w14:textId="77777777" w:rsidR="00E247CB" w:rsidRDefault="00E247CB" w:rsidP="00F42BCC">
      <w:pPr>
        <w:jc w:val="center"/>
        <w:rPr>
          <w:sz w:val="20"/>
        </w:rPr>
      </w:pPr>
    </w:p>
    <w:p w14:paraId="587DB1D8" w14:textId="77777777" w:rsidR="00E247CB" w:rsidRDefault="00E247CB" w:rsidP="00E247CB">
      <w:pPr>
        <w:jc w:val="center"/>
        <w:rPr>
          <w:sz w:val="20"/>
        </w:rPr>
      </w:pPr>
      <w:r>
        <w:rPr>
          <w:sz w:val="20"/>
        </w:rPr>
        <w:t xml:space="preserve">Table </w:t>
      </w:r>
      <w:r w:rsidRPr="00F42BCC">
        <w:rPr>
          <w:sz w:val="20"/>
        </w:rPr>
        <w:t>2</w:t>
      </w:r>
      <w:r>
        <w:rPr>
          <w:sz w:val="20"/>
        </w:rPr>
        <w:t>.1</w:t>
      </w:r>
      <w:r w:rsidRPr="00F42BCC">
        <w:rPr>
          <w:sz w:val="20"/>
        </w:rPr>
        <w:t xml:space="preserve">-1 </w:t>
      </w:r>
      <w:r>
        <w:rPr>
          <w:sz w:val="20"/>
        </w:rPr>
        <w:t xml:space="preserve">Material properties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756"/>
        <w:gridCol w:w="636"/>
        <w:gridCol w:w="636"/>
        <w:gridCol w:w="756"/>
        <w:gridCol w:w="756"/>
        <w:gridCol w:w="574"/>
        <w:gridCol w:w="630"/>
        <w:gridCol w:w="630"/>
        <w:gridCol w:w="636"/>
      </w:tblGrid>
      <w:tr w:rsidR="001A2A47" w14:paraId="1F9A82CD" w14:textId="77777777" w:rsidTr="003125C9">
        <w:trPr>
          <w:jc w:val="center"/>
        </w:trPr>
        <w:tc>
          <w:tcPr>
            <w:tcW w:w="0" w:type="auto"/>
            <w:shd w:val="clear" w:color="auto" w:fill="auto"/>
          </w:tcPr>
          <w:p w14:paraId="691C86F4" w14:textId="77777777" w:rsidR="001A2A47" w:rsidRDefault="001A2A47" w:rsidP="003125C9">
            <w:pPr>
              <w:jc w:val="center"/>
              <w:rPr>
                <w:noProof/>
                <w:lang w:eastAsia="zh-CN"/>
              </w:rPr>
            </w:pPr>
            <w:r>
              <w:rPr>
                <w:noProof/>
                <w:lang w:eastAsia="zh-CN"/>
              </w:rPr>
              <w:t>Material</w:t>
            </w:r>
          </w:p>
        </w:tc>
        <w:tc>
          <w:tcPr>
            <w:tcW w:w="0" w:type="auto"/>
            <w:shd w:val="clear" w:color="auto" w:fill="auto"/>
          </w:tcPr>
          <w:p w14:paraId="06723688" w14:textId="77777777" w:rsidR="001A2A47" w:rsidRPr="003125C9" w:rsidRDefault="001A2A47" w:rsidP="003125C9">
            <w:pPr>
              <w:jc w:val="center"/>
              <w:rPr>
                <w:szCs w:val="24"/>
              </w:rPr>
            </w:pPr>
            <w:r w:rsidRPr="003125C9">
              <w:rPr>
                <w:i/>
                <w:szCs w:val="24"/>
              </w:rPr>
              <w:t>E</w:t>
            </w:r>
            <w:r w:rsidRPr="003125C9">
              <w:rPr>
                <w:szCs w:val="24"/>
                <w:vertAlign w:val="subscript"/>
              </w:rPr>
              <w:t>1</w:t>
            </w:r>
            <w:r w:rsidRPr="003125C9">
              <w:rPr>
                <w:szCs w:val="24"/>
              </w:rPr>
              <w:t xml:space="preserve"> </w:t>
            </w:r>
          </w:p>
          <w:p w14:paraId="66A2A47E" w14:textId="77777777" w:rsidR="001A2A47" w:rsidRDefault="001A2A47" w:rsidP="003125C9">
            <w:pPr>
              <w:jc w:val="center"/>
              <w:rPr>
                <w:noProof/>
                <w:lang w:eastAsia="zh-CN"/>
              </w:rPr>
            </w:pPr>
            <w:r w:rsidRPr="003125C9">
              <w:rPr>
                <w:szCs w:val="24"/>
              </w:rPr>
              <w:t>GPa</w:t>
            </w:r>
          </w:p>
        </w:tc>
        <w:tc>
          <w:tcPr>
            <w:tcW w:w="0" w:type="auto"/>
            <w:shd w:val="clear" w:color="auto" w:fill="auto"/>
          </w:tcPr>
          <w:p w14:paraId="088D729C" w14:textId="77777777" w:rsidR="001A2A47" w:rsidRPr="003125C9" w:rsidRDefault="001A2A47" w:rsidP="003125C9">
            <w:pPr>
              <w:jc w:val="center"/>
              <w:rPr>
                <w:szCs w:val="24"/>
              </w:rPr>
            </w:pPr>
            <w:r w:rsidRPr="003125C9">
              <w:rPr>
                <w:i/>
                <w:szCs w:val="24"/>
              </w:rPr>
              <w:t>E</w:t>
            </w:r>
            <w:r w:rsidRPr="003125C9">
              <w:rPr>
                <w:szCs w:val="24"/>
                <w:vertAlign w:val="subscript"/>
              </w:rPr>
              <w:t>2</w:t>
            </w:r>
            <w:r w:rsidRPr="003125C9">
              <w:rPr>
                <w:szCs w:val="24"/>
              </w:rPr>
              <w:t xml:space="preserve"> </w:t>
            </w:r>
          </w:p>
          <w:p w14:paraId="35726F50" w14:textId="77777777" w:rsidR="001A2A47" w:rsidRDefault="001A2A47" w:rsidP="003125C9">
            <w:pPr>
              <w:jc w:val="center"/>
              <w:rPr>
                <w:noProof/>
                <w:lang w:eastAsia="zh-CN"/>
              </w:rPr>
            </w:pPr>
            <w:r w:rsidRPr="003125C9">
              <w:rPr>
                <w:szCs w:val="24"/>
              </w:rPr>
              <w:t>GPa</w:t>
            </w:r>
          </w:p>
        </w:tc>
        <w:tc>
          <w:tcPr>
            <w:tcW w:w="0" w:type="auto"/>
            <w:shd w:val="clear" w:color="auto" w:fill="auto"/>
          </w:tcPr>
          <w:p w14:paraId="02252316" w14:textId="77777777" w:rsidR="001A2A47" w:rsidRPr="003125C9" w:rsidRDefault="001A2A47" w:rsidP="003125C9">
            <w:pPr>
              <w:jc w:val="center"/>
              <w:rPr>
                <w:szCs w:val="24"/>
              </w:rPr>
            </w:pPr>
            <w:r w:rsidRPr="003125C9">
              <w:rPr>
                <w:i/>
                <w:szCs w:val="24"/>
              </w:rPr>
              <w:t>E</w:t>
            </w:r>
            <w:r w:rsidRPr="003125C9">
              <w:rPr>
                <w:szCs w:val="24"/>
                <w:vertAlign w:val="subscript"/>
              </w:rPr>
              <w:t>3</w:t>
            </w:r>
            <w:r w:rsidRPr="003125C9">
              <w:rPr>
                <w:szCs w:val="24"/>
              </w:rPr>
              <w:t xml:space="preserve"> </w:t>
            </w:r>
          </w:p>
          <w:p w14:paraId="65BFC05B" w14:textId="77777777" w:rsidR="001A2A47" w:rsidRDefault="001A2A47" w:rsidP="003125C9">
            <w:pPr>
              <w:jc w:val="center"/>
              <w:rPr>
                <w:noProof/>
                <w:lang w:eastAsia="zh-CN"/>
              </w:rPr>
            </w:pPr>
            <w:r w:rsidRPr="003125C9">
              <w:rPr>
                <w:szCs w:val="24"/>
              </w:rPr>
              <w:t>GPa</w:t>
            </w:r>
          </w:p>
        </w:tc>
        <w:tc>
          <w:tcPr>
            <w:tcW w:w="0" w:type="auto"/>
            <w:shd w:val="clear" w:color="auto" w:fill="auto"/>
          </w:tcPr>
          <w:p w14:paraId="08435A33" w14:textId="77777777" w:rsidR="001A2A47" w:rsidRDefault="001A2A47" w:rsidP="003125C9">
            <w:pPr>
              <w:jc w:val="center"/>
              <w:rPr>
                <w:noProof/>
                <w:lang w:eastAsia="zh-CN"/>
              </w:rPr>
            </w:pPr>
            <w:r w:rsidRPr="003125C9">
              <w:rPr>
                <w:position w:val="-6"/>
                <w:szCs w:val="24"/>
              </w:rPr>
              <w:object w:dxaOrig="200" w:dyaOrig="220" w14:anchorId="32A6B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1.25pt" o:ole="">
                  <v:imagedata r:id="rId26" o:title=""/>
                </v:shape>
                <o:OLEObject Type="Embed" ProgID="Equation.DSMT4" ShapeID="_x0000_i1025" DrawAspect="Content" ObjectID="_1525694248" r:id="rId27"/>
              </w:object>
            </w:r>
            <w:r w:rsidRPr="003125C9">
              <w:rPr>
                <w:szCs w:val="24"/>
                <w:vertAlign w:val="subscript"/>
              </w:rPr>
              <w:t>12</w:t>
            </w:r>
          </w:p>
        </w:tc>
        <w:tc>
          <w:tcPr>
            <w:tcW w:w="0" w:type="auto"/>
            <w:shd w:val="clear" w:color="auto" w:fill="auto"/>
          </w:tcPr>
          <w:p w14:paraId="1AE819AA" w14:textId="77777777" w:rsidR="001A2A47" w:rsidRDefault="001A2A47" w:rsidP="003125C9">
            <w:pPr>
              <w:jc w:val="center"/>
              <w:rPr>
                <w:noProof/>
                <w:lang w:eastAsia="zh-CN"/>
              </w:rPr>
            </w:pPr>
            <w:r w:rsidRPr="003125C9">
              <w:rPr>
                <w:position w:val="-6"/>
                <w:szCs w:val="24"/>
              </w:rPr>
              <w:object w:dxaOrig="200" w:dyaOrig="220" w14:anchorId="40F6F804">
                <v:shape id="_x0000_i1026" type="#_x0000_t75" style="width:10pt;height:11.25pt" o:ole="">
                  <v:imagedata r:id="rId26" o:title=""/>
                </v:shape>
                <o:OLEObject Type="Embed" ProgID="Equation.DSMT4" ShapeID="_x0000_i1026" DrawAspect="Content" ObjectID="_1525694249" r:id="rId28"/>
              </w:object>
            </w:r>
            <w:r w:rsidRPr="003125C9">
              <w:rPr>
                <w:szCs w:val="24"/>
                <w:vertAlign w:val="subscript"/>
              </w:rPr>
              <w:t>13</w:t>
            </w:r>
          </w:p>
        </w:tc>
        <w:tc>
          <w:tcPr>
            <w:tcW w:w="0" w:type="auto"/>
            <w:shd w:val="clear" w:color="auto" w:fill="auto"/>
          </w:tcPr>
          <w:p w14:paraId="552D5F01" w14:textId="77777777" w:rsidR="001A2A47" w:rsidRDefault="001A2A47" w:rsidP="003125C9">
            <w:pPr>
              <w:jc w:val="center"/>
              <w:rPr>
                <w:noProof/>
                <w:lang w:eastAsia="zh-CN"/>
              </w:rPr>
            </w:pPr>
            <w:r w:rsidRPr="003125C9">
              <w:rPr>
                <w:position w:val="-6"/>
                <w:szCs w:val="24"/>
              </w:rPr>
              <w:object w:dxaOrig="200" w:dyaOrig="220" w14:anchorId="5D9594F5">
                <v:shape id="_x0000_i1027" type="#_x0000_t75" style="width:10pt;height:11.25pt" o:ole="">
                  <v:imagedata r:id="rId26" o:title=""/>
                </v:shape>
                <o:OLEObject Type="Embed" ProgID="Equation.DSMT4" ShapeID="_x0000_i1027" DrawAspect="Content" ObjectID="_1525694250" r:id="rId29"/>
              </w:object>
            </w:r>
            <w:r w:rsidRPr="003125C9">
              <w:rPr>
                <w:szCs w:val="24"/>
                <w:vertAlign w:val="subscript"/>
              </w:rPr>
              <w:t>23</w:t>
            </w:r>
          </w:p>
        </w:tc>
        <w:tc>
          <w:tcPr>
            <w:tcW w:w="0" w:type="auto"/>
            <w:shd w:val="clear" w:color="auto" w:fill="auto"/>
          </w:tcPr>
          <w:p w14:paraId="48A297CF" w14:textId="77777777" w:rsidR="001A2A47" w:rsidRPr="003125C9" w:rsidRDefault="001A2A47" w:rsidP="003125C9">
            <w:pPr>
              <w:jc w:val="center"/>
              <w:rPr>
                <w:szCs w:val="24"/>
              </w:rPr>
            </w:pPr>
            <w:r w:rsidRPr="003125C9">
              <w:rPr>
                <w:i/>
                <w:szCs w:val="24"/>
              </w:rPr>
              <w:t>G</w:t>
            </w:r>
            <w:r w:rsidRPr="003125C9">
              <w:rPr>
                <w:szCs w:val="24"/>
                <w:vertAlign w:val="subscript"/>
              </w:rPr>
              <w:t>12</w:t>
            </w:r>
            <w:r w:rsidRPr="003125C9">
              <w:rPr>
                <w:szCs w:val="24"/>
              </w:rPr>
              <w:t xml:space="preserve"> </w:t>
            </w:r>
          </w:p>
          <w:p w14:paraId="20A6B000" w14:textId="77777777" w:rsidR="001A2A47" w:rsidRDefault="001A2A47" w:rsidP="003125C9">
            <w:pPr>
              <w:jc w:val="center"/>
              <w:rPr>
                <w:noProof/>
                <w:lang w:eastAsia="zh-CN"/>
              </w:rPr>
            </w:pPr>
            <w:r w:rsidRPr="003125C9">
              <w:rPr>
                <w:szCs w:val="24"/>
              </w:rPr>
              <w:t>GPa</w:t>
            </w:r>
          </w:p>
        </w:tc>
        <w:tc>
          <w:tcPr>
            <w:tcW w:w="0" w:type="auto"/>
            <w:shd w:val="clear" w:color="auto" w:fill="auto"/>
          </w:tcPr>
          <w:p w14:paraId="35BAB4A3" w14:textId="77777777" w:rsidR="001A2A47" w:rsidRPr="003125C9" w:rsidRDefault="001A2A47" w:rsidP="003125C9">
            <w:pPr>
              <w:jc w:val="center"/>
              <w:rPr>
                <w:szCs w:val="24"/>
              </w:rPr>
            </w:pPr>
            <w:r w:rsidRPr="003125C9">
              <w:rPr>
                <w:i/>
                <w:szCs w:val="24"/>
              </w:rPr>
              <w:t>G</w:t>
            </w:r>
            <w:r w:rsidRPr="003125C9">
              <w:rPr>
                <w:szCs w:val="24"/>
                <w:vertAlign w:val="subscript"/>
              </w:rPr>
              <w:t>13</w:t>
            </w:r>
            <w:r w:rsidRPr="003125C9">
              <w:rPr>
                <w:szCs w:val="24"/>
              </w:rPr>
              <w:t xml:space="preserve"> </w:t>
            </w:r>
          </w:p>
          <w:p w14:paraId="56B09360" w14:textId="77777777" w:rsidR="001A2A47" w:rsidRDefault="001A2A47" w:rsidP="003125C9">
            <w:pPr>
              <w:jc w:val="center"/>
              <w:rPr>
                <w:noProof/>
                <w:lang w:eastAsia="zh-CN"/>
              </w:rPr>
            </w:pPr>
            <w:r w:rsidRPr="003125C9">
              <w:rPr>
                <w:szCs w:val="24"/>
              </w:rPr>
              <w:t>GPa</w:t>
            </w:r>
          </w:p>
        </w:tc>
        <w:tc>
          <w:tcPr>
            <w:tcW w:w="0" w:type="auto"/>
            <w:shd w:val="clear" w:color="auto" w:fill="auto"/>
          </w:tcPr>
          <w:p w14:paraId="4F12B2A0" w14:textId="77777777" w:rsidR="001A2A47" w:rsidRPr="003125C9" w:rsidRDefault="001A2A47" w:rsidP="003125C9">
            <w:pPr>
              <w:jc w:val="center"/>
              <w:rPr>
                <w:szCs w:val="24"/>
              </w:rPr>
            </w:pPr>
            <w:r w:rsidRPr="003125C9">
              <w:rPr>
                <w:i/>
                <w:szCs w:val="24"/>
              </w:rPr>
              <w:t>G</w:t>
            </w:r>
            <w:r w:rsidRPr="003125C9">
              <w:rPr>
                <w:szCs w:val="24"/>
                <w:vertAlign w:val="subscript"/>
              </w:rPr>
              <w:t>23</w:t>
            </w:r>
            <w:r w:rsidRPr="003125C9">
              <w:rPr>
                <w:szCs w:val="24"/>
              </w:rPr>
              <w:t xml:space="preserve"> </w:t>
            </w:r>
          </w:p>
          <w:p w14:paraId="1B5B7B6B" w14:textId="77777777" w:rsidR="001A2A47" w:rsidRDefault="001A2A47" w:rsidP="003125C9">
            <w:pPr>
              <w:jc w:val="center"/>
              <w:rPr>
                <w:noProof/>
                <w:lang w:eastAsia="zh-CN"/>
              </w:rPr>
            </w:pPr>
            <w:r w:rsidRPr="003125C9">
              <w:rPr>
                <w:szCs w:val="24"/>
              </w:rPr>
              <w:t>GPa</w:t>
            </w:r>
          </w:p>
        </w:tc>
      </w:tr>
      <w:tr w:rsidR="001A2A47" w14:paraId="04D9EE65" w14:textId="77777777" w:rsidTr="003125C9">
        <w:trPr>
          <w:jc w:val="center"/>
        </w:trPr>
        <w:tc>
          <w:tcPr>
            <w:tcW w:w="0" w:type="auto"/>
            <w:shd w:val="clear" w:color="auto" w:fill="auto"/>
          </w:tcPr>
          <w:p w14:paraId="0598BE87" w14:textId="77777777" w:rsidR="001A2A47" w:rsidRDefault="001A2A47" w:rsidP="003125C9">
            <w:pPr>
              <w:jc w:val="center"/>
              <w:rPr>
                <w:noProof/>
                <w:lang w:eastAsia="zh-CN"/>
              </w:rPr>
            </w:pPr>
            <w:r>
              <w:rPr>
                <w:noProof/>
                <w:lang w:eastAsia="zh-CN"/>
              </w:rPr>
              <w:t>Material-1</w:t>
            </w:r>
          </w:p>
        </w:tc>
        <w:tc>
          <w:tcPr>
            <w:tcW w:w="0" w:type="auto"/>
            <w:shd w:val="clear" w:color="auto" w:fill="auto"/>
          </w:tcPr>
          <w:p w14:paraId="4FD20288" w14:textId="77777777" w:rsidR="001A2A47" w:rsidRDefault="001A2A47" w:rsidP="003125C9">
            <w:pPr>
              <w:jc w:val="center"/>
              <w:rPr>
                <w:noProof/>
                <w:lang w:eastAsia="zh-CN"/>
              </w:rPr>
            </w:pPr>
            <w:r w:rsidRPr="003125C9">
              <w:rPr>
                <w:szCs w:val="24"/>
              </w:rPr>
              <w:t xml:space="preserve">117.0 </w:t>
            </w:r>
          </w:p>
        </w:tc>
        <w:tc>
          <w:tcPr>
            <w:tcW w:w="0" w:type="auto"/>
            <w:shd w:val="clear" w:color="auto" w:fill="auto"/>
          </w:tcPr>
          <w:p w14:paraId="46B7EBCE" w14:textId="77777777" w:rsidR="001A2A47" w:rsidRDefault="001A2A47" w:rsidP="003125C9">
            <w:pPr>
              <w:jc w:val="center"/>
              <w:rPr>
                <w:noProof/>
                <w:lang w:eastAsia="zh-CN"/>
              </w:rPr>
            </w:pPr>
            <w:r w:rsidRPr="003125C9">
              <w:rPr>
                <w:szCs w:val="24"/>
              </w:rPr>
              <w:t xml:space="preserve">8.54 </w:t>
            </w:r>
          </w:p>
        </w:tc>
        <w:tc>
          <w:tcPr>
            <w:tcW w:w="0" w:type="auto"/>
            <w:shd w:val="clear" w:color="auto" w:fill="auto"/>
          </w:tcPr>
          <w:p w14:paraId="18DE13DB" w14:textId="77777777" w:rsidR="001A2A47" w:rsidRDefault="001A2A47" w:rsidP="003125C9">
            <w:pPr>
              <w:jc w:val="center"/>
              <w:rPr>
                <w:noProof/>
                <w:lang w:eastAsia="zh-CN"/>
              </w:rPr>
            </w:pPr>
            <w:r w:rsidRPr="003125C9">
              <w:rPr>
                <w:szCs w:val="24"/>
              </w:rPr>
              <w:t xml:space="preserve">8.54 </w:t>
            </w:r>
          </w:p>
        </w:tc>
        <w:tc>
          <w:tcPr>
            <w:tcW w:w="0" w:type="auto"/>
            <w:shd w:val="clear" w:color="auto" w:fill="auto"/>
          </w:tcPr>
          <w:p w14:paraId="1AAC801E" w14:textId="77777777" w:rsidR="001A2A47" w:rsidRDefault="001A2A47" w:rsidP="003125C9">
            <w:pPr>
              <w:jc w:val="center"/>
              <w:rPr>
                <w:noProof/>
                <w:lang w:eastAsia="zh-CN"/>
              </w:rPr>
            </w:pPr>
            <w:r w:rsidRPr="003125C9">
              <w:rPr>
                <w:szCs w:val="24"/>
              </w:rPr>
              <w:t>0.278</w:t>
            </w:r>
          </w:p>
        </w:tc>
        <w:tc>
          <w:tcPr>
            <w:tcW w:w="0" w:type="auto"/>
            <w:shd w:val="clear" w:color="auto" w:fill="auto"/>
          </w:tcPr>
          <w:p w14:paraId="66BBC448" w14:textId="77777777" w:rsidR="001A2A47" w:rsidRDefault="001A2A47" w:rsidP="003125C9">
            <w:pPr>
              <w:jc w:val="center"/>
              <w:rPr>
                <w:noProof/>
                <w:lang w:eastAsia="zh-CN"/>
              </w:rPr>
            </w:pPr>
            <w:r w:rsidRPr="003125C9">
              <w:rPr>
                <w:szCs w:val="24"/>
              </w:rPr>
              <w:t>0.278</w:t>
            </w:r>
          </w:p>
        </w:tc>
        <w:tc>
          <w:tcPr>
            <w:tcW w:w="0" w:type="auto"/>
            <w:shd w:val="clear" w:color="auto" w:fill="auto"/>
          </w:tcPr>
          <w:p w14:paraId="4C65DFA3" w14:textId="77777777" w:rsidR="001A2A47" w:rsidRDefault="001A2A47" w:rsidP="003125C9">
            <w:pPr>
              <w:jc w:val="center"/>
              <w:rPr>
                <w:noProof/>
                <w:lang w:eastAsia="zh-CN"/>
              </w:rPr>
            </w:pPr>
            <w:r w:rsidRPr="003125C9">
              <w:rPr>
                <w:szCs w:val="24"/>
              </w:rPr>
              <w:t>0.5</w:t>
            </w:r>
          </w:p>
        </w:tc>
        <w:tc>
          <w:tcPr>
            <w:tcW w:w="0" w:type="auto"/>
            <w:shd w:val="clear" w:color="auto" w:fill="auto"/>
          </w:tcPr>
          <w:p w14:paraId="7B41561D" w14:textId="77777777" w:rsidR="001A2A47" w:rsidRDefault="001A2A47" w:rsidP="003125C9">
            <w:pPr>
              <w:jc w:val="center"/>
              <w:rPr>
                <w:noProof/>
                <w:lang w:eastAsia="zh-CN"/>
              </w:rPr>
            </w:pPr>
            <w:r w:rsidRPr="003125C9">
              <w:rPr>
                <w:szCs w:val="24"/>
              </w:rPr>
              <w:t xml:space="preserve">3.9 </w:t>
            </w:r>
          </w:p>
        </w:tc>
        <w:tc>
          <w:tcPr>
            <w:tcW w:w="0" w:type="auto"/>
            <w:shd w:val="clear" w:color="auto" w:fill="auto"/>
          </w:tcPr>
          <w:p w14:paraId="149197F0" w14:textId="77777777" w:rsidR="001A2A47" w:rsidRDefault="001A2A47" w:rsidP="003125C9">
            <w:pPr>
              <w:jc w:val="center"/>
              <w:rPr>
                <w:noProof/>
                <w:lang w:eastAsia="zh-CN"/>
              </w:rPr>
            </w:pPr>
            <w:r w:rsidRPr="003125C9">
              <w:rPr>
                <w:szCs w:val="24"/>
              </w:rPr>
              <w:t xml:space="preserve">3.9 </w:t>
            </w:r>
          </w:p>
        </w:tc>
        <w:tc>
          <w:tcPr>
            <w:tcW w:w="0" w:type="auto"/>
            <w:shd w:val="clear" w:color="auto" w:fill="auto"/>
          </w:tcPr>
          <w:p w14:paraId="307EA057" w14:textId="77777777" w:rsidR="001A2A47" w:rsidRDefault="001A2A47" w:rsidP="003125C9">
            <w:pPr>
              <w:jc w:val="center"/>
              <w:rPr>
                <w:noProof/>
                <w:lang w:eastAsia="zh-CN"/>
              </w:rPr>
            </w:pPr>
            <w:r w:rsidRPr="003125C9">
              <w:rPr>
                <w:szCs w:val="24"/>
              </w:rPr>
              <w:t xml:space="preserve">2.83 </w:t>
            </w:r>
          </w:p>
        </w:tc>
      </w:tr>
    </w:tbl>
    <w:p w14:paraId="379B426D" w14:textId="77777777" w:rsidR="00B80255" w:rsidRDefault="00B80255" w:rsidP="00F42BCC">
      <w:pPr>
        <w:jc w:val="center"/>
        <w:rPr>
          <w:noProof/>
          <w:lang w:eastAsia="zh-CN"/>
        </w:rPr>
      </w:pPr>
    </w:p>
    <w:p w14:paraId="5A50301B" w14:textId="47D4A7F2" w:rsidR="007924C9" w:rsidRDefault="00C712F5" w:rsidP="00122DC4">
      <w:pPr>
        <w:spacing w:beforeLines="50" w:before="120"/>
        <w:jc w:val="center"/>
        <w:rPr>
          <w:noProof/>
          <w:lang w:eastAsia="zh-CN"/>
        </w:rPr>
      </w:pPr>
      <w:r>
        <w:rPr>
          <w:noProof/>
          <w:lang w:eastAsia="zh-CN"/>
        </w:rPr>
        <w:drawing>
          <wp:inline distT="0" distB="0" distL="0" distR="0" wp14:anchorId="443BC8FA" wp14:editId="74507EAB">
            <wp:extent cx="2403763" cy="312419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17360" cy="3141871"/>
                    </a:xfrm>
                    <a:prstGeom prst="rect">
                      <a:avLst/>
                    </a:prstGeom>
                  </pic:spPr>
                </pic:pic>
              </a:graphicData>
            </a:graphic>
          </wp:inline>
        </w:drawing>
      </w:r>
    </w:p>
    <w:p w14:paraId="515253D9" w14:textId="77777777" w:rsidR="00B307DA" w:rsidRDefault="00B307DA" w:rsidP="00B307DA">
      <w:pPr>
        <w:jc w:val="center"/>
        <w:rPr>
          <w:sz w:val="20"/>
        </w:rPr>
      </w:pPr>
      <w:r w:rsidRPr="00F42BCC">
        <w:rPr>
          <w:sz w:val="20"/>
        </w:rPr>
        <w:t>Fig.</w:t>
      </w:r>
      <w:r w:rsidR="00C26016">
        <w:rPr>
          <w:sz w:val="20"/>
        </w:rPr>
        <w:t xml:space="preserve"> </w:t>
      </w:r>
      <w:r w:rsidRPr="00F42BCC">
        <w:rPr>
          <w:sz w:val="20"/>
        </w:rPr>
        <w:t>2</w:t>
      </w:r>
      <w:r w:rsidR="004732F5">
        <w:rPr>
          <w:sz w:val="20"/>
        </w:rPr>
        <w:t>.1</w:t>
      </w:r>
      <w:r w:rsidRPr="00F42BCC">
        <w:rPr>
          <w:sz w:val="20"/>
        </w:rPr>
        <w:t>-</w:t>
      </w:r>
      <w:r>
        <w:rPr>
          <w:sz w:val="20"/>
        </w:rPr>
        <w:t>2</w:t>
      </w:r>
      <w:r w:rsidRPr="00F42BCC">
        <w:rPr>
          <w:sz w:val="20"/>
        </w:rPr>
        <w:t xml:space="preserve"> Create 1D SG </w:t>
      </w:r>
      <w:r>
        <w:rPr>
          <w:sz w:val="20"/>
        </w:rPr>
        <w:t>dialog box</w:t>
      </w:r>
    </w:p>
    <w:p w14:paraId="5E679614" w14:textId="77777777" w:rsidR="000D24BD" w:rsidRDefault="00511C4D" w:rsidP="00122DC4">
      <w:pPr>
        <w:spacing w:beforeLines="50" w:before="120"/>
        <w:jc w:val="center"/>
      </w:pPr>
      <w:r>
        <w:rPr>
          <w:noProof/>
          <w:lang w:eastAsia="zh-CN"/>
        </w:rPr>
        <w:drawing>
          <wp:inline distT="0" distB="0" distL="0" distR="0" wp14:anchorId="7B30F638" wp14:editId="2062BA88">
            <wp:extent cx="2878455" cy="1971675"/>
            <wp:effectExtent l="0" t="0" r="0" b="9525"/>
            <wp:docPr id="9" name="Picture 9" descr="ppt-Off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pt-Offse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78455" cy="1971675"/>
                    </a:xfrm>
                    <a:prstGeom prst="rect">
                      <a:avLst/>
                    </a:prstGeom>
                    <a:noFill/>
                    <a:ln>
                      <a:noFill/>
                    </a:ln>
                  </pic:spPr>
                </pic:pic>
              </a:graphicData>
            </a:graphic>
          </wp:inline>
        </w:drawing>
      </w:r>
    </w:p>
    <w:p w14:paraId="46F56CD5" w14:textId="77777777" w:rsidR="000D24BD" w:rsidRDefault="000D24BD" w:rsidP="000D24BD">
      <w:pPr>
        <w:numPr>
          <w:ilvl w:val="0"/>
          <w:numId w:val="16"/>
        </w:numPr>
        <w:jc w:val="center"/>
        <w:rPr>
          <w:sz w:val="20"/>
        </w:rPr>
      </w:pPr>
      <w:r w:rsidRPr="000D24BD">
        <w:rPr>
          <w:sz w:val="20"/>
        </w:rPr>
        <w:t>Offset = 0        (b) Offset = -0.5     (c)  Offset = +0.5</w:t>
      </w:r>
    </w:p>
    <w:p w14:paraId="505D12FA" w14:textId="77777777" w:rsidR="000D24BD" w:rsidRPr="000D24BD" w:rsidRDefault="000D24BD" w:rsidP="000D24BD">
      <w:pPr>
        <w:ind w:left="720"/>
        <w:rPr>
          <w:sz w:val="20"/>
        </w:rPr>
      </w:pPr>
    </w:p>
    <w:p w14:paraId="1DADD45E" w14:textId="4ADD1E25" w:rsidR="00BE142C" w:rsidRPr="000833E1" w:rsidRDefault="00BE142C" w:rsidP="00BE142C">
      <w:pPr>
        <w:jc w:val="center"/>
        <w:rPr>
          <w:sz w:val="20"/>
        </w:rPr>
      </w:pPr>
      <w:r w:rsidRPr="000833E1">
        <w:rPr>
          <w:sz w:val="20"/>
        </w:rPr>
        <w:t xml:space="preserve">Fig. </w:t>
      </w:r>
      <w:r w:rsidR="008F334E" w:rsidRPr="000833E1">
        <w:rPr>
          <w:sz w:val="20"/>
        </w:rPr>
        <w:t>2</w:t>
      </w:r>
      <w:r w:rsidR="004732F5">
        <w:rPr>
          <w:sz w:val="20"/>
        </w:rPr>
        <w:t>.1</w:t>
      </w:r>
      <w:r w:rsidR="008F334E" w:rsidRPr="000833E1">
        <w:rPr>
          <w:sz w:val="20"/>
        </w:rPr>
        <w:t>-</w:t>
      </w:r>
      <w:r w:rsidRPr="000833E1">
        <w:rPr>
          <w:sz w:val="20"/>
        </w:rPr>
        <w:t>3</w:t>
      </w:r>
      <w:r w:rsidR="000D24BD">
        <w:rPr>
          <w:sz w:val="20"/>
        </w:rPr>
        <w:t xml:space="preserve"> The </w:t>
      </w:r>
      <w:r w:rsidR="004C3F75">
        <w:rPr>
          <w:sz w:val="20"/>
        </w:rPr>
        <w:t xml:space="preserve">coordinate </w:t>
      </w:r>
      <w:r w:rsidR="000D24BD">
        <w:rPr>
          <w:sz w:val="20"/>
        </w:rPr>
        <w:t xml:space="preserve">origin of the coordinate system in the generated SwiftComp input file (*.sc) </w:t>
      </w:r>
      <w:r w:rsidR="004C3F75">
        <w:rPr>
          <w:sz w:val="20"/>
        </w:rPr>
        <w:t>by specify</w:t>
      </w:r>
      <w:r w:rsidR="00B307DA">
        <w:rPr>
          <w:sz w:val="20"/>
        </w:rPr>
        <w:t>ing</w:t>
      </w:r>
      <w:r w:rsidR="00D460A2">
        <w:rPr>
          <w:sz w:val="20"/>
        </w:rPr>
        <w:t xml:space="preserve"> Offset r</w:t>
      </w:r>
      <w:r w:rsidR="004C3F75">
        <w:rPr>
          <w:sz w:val="20"/>
        </w:rPr>
        <w:t>atio, where the red hollow circle represent</w:t>
      </w:r>
      <w:r w:rsidR="00D460A2">
        <w:rPr>
          <w:sz w:val="20"/>
        </w:rPr>
        <w:t>s</w:t>
      </w:r>
      <w:r w:rsidR="004C3F75">
        <w:rPr>
          <w:sz w:val="20"/>
        </w:rPr>
        <w:t xml:space="preserve"> the coordinate origin. </w:t>
      </w:r>
    </w:p>
    <w:p w14:paraId="3FC041C0" w14:textId="77777777" w:rsidR="00D7293C" w:rsidRPr="002D2950" w:rsidRDefault="00BA70ED" w:rsidP="002D2950">
      <w:pPr>
        <w:pStyle w:val="ListParagraph"/>
        <w:spacing w:after="0"/>
        <w:ind w:left="0"/>
        <w:jc w:val="left"/>
        <w:rPr>
          <w:rFonts w:ascii="Times New Roman" w:hAnsi="Times New Roman"/>
          <w:iCs/>
          <w:szCs w:val="24"/>
        </w:rPr>
      </w:pPr>
      <w:r w:rsidRPr="00E35317">
        <w:rPr>
          <w:rFonts w:ascii="Times New Roman" w:hAnsi="Times New Roman"/>
          <w:iCs/>
          <w:szCs w:val="24"/>
        </w:rPr>
        <w:lastRenderedPageBreak/>
        <w:t>Using the information provided in this dialog box, a 1D SG part named as ‘</w:t>
      </w:r>
      <w:r w:rsidR="00B307DA" w:rsidRPr="00E35317">
        <w:rPr>
          <w:rFonts w:ascii="Times New Roman" w:hAnsi="Times New Roman"/>
          <w:iCs/>
          <w:szCs w:val="24"/>
        </w:rPr>
        <w:t>Laminate</w:t>
      </w:r>
      <w:r w:rsidRPr="00E35317">
        <w:rPr>
          <w:rFonts w:ascii="Times New Roman" w:hAnsi="Times New Roman"/>
          <w:iCs/>
          <w:szCs w:val="24"/>
        </w:rPr>
        <w:t xml:space="preserve">’ </w:t>
      </w:r>
      <w:r w:rsidR="00854A9F" w:rsidRPr="00E35317">
        <w:rPr>
          <w:rFonts w:ascii="Times New Roman" w:hAnsi="Times New Roman"/>
          <w:iCs/>
          <w:szCs w:val="24"/>
        </w:rPr>
        <w:t>is</w:t>
      </w:r>
      <w:r w:rsidR="00B307DA" w:rsidRPr="00E35317">
        <w:rPr>
          <w:rFonts w:ascii="Times New Roman" w:hAnsi="Times New Roman"/>
          <w:iCs/>
          <w:szCs w:val="24"/>
        </w:rPr>
        <w:t xml:space="preserve"> created. The layup and offset ratio information are </w:t>
      </w:r>
      <w:r w:rsidR="00D7293C" w:rsidRPr="00E35317">
        <w:rPr>
          <w:rFonts w:ascii="Times New Roman" w:hAnsi="Times New Roman"/>
          <w:iCs/>
          <w:szCs w:val="24"/>
        </w:rPr>
        <w:t>stored</w:t>
      </w:r>
      <w:r w:rsidR="00B307DA" w:rsidRPr="00E35317">
        <w:rPr>
          <w:rFonts w:ascii="Times New Roman" w:hAnsi="Times New Roman"/>
          <w:iCs/>
          <w:szCs w:val="24"/>
        </w:rPr>
        <w:t xml:space="preserve"> in the </w:t>
      </w:r>
      <w:r w:rsidR="00B307DA" w:rsidRPr="009C6B94">
        <w:rPr>
          <w:rFonts w:ascii="Times New Roman" w:hAnsi="Times New Roman"/>
          <w:i/>
          <w:iCs/>
          <w:szCs w:val="24"/>
        </w:rPr>
        <w:t>Composite Layup</w:t>
      </w:r>
      <w:r w:rsidR="00B307DA" w:rsidRPr="00E35317">
        <w:rPr>
          <w:rFonts w:ascii="Times New Roman" w:hAnsi="Times New Roman"/>
          <w:iCs/>
          <w:szCs w:val="24"/>
        </w:rPr>
        <w:t xml:space="preserve"> as shown in Fig. 2</w:t>
      </w:r>
      <w:r w:rsidR="004732F5" w:rsidRPr="00E35317">
        <w:rPr>
          <w:rFonts w:ascii="Times New Roman" w:hAnsi="Times New Roman"/>
          <w:iCs/>
          <w:szCs w:val="24"/>
        </w:rPr>
        <w:t>.1</w:t>
      </w:r>
      <w:r w:rsidR="00B307DA" w:rsidRPr="00E35317">
        <w:rPr>
          <w:rFonts w:ascii="Times New Roman" w:hAnsi="Times New Roman"/>
          <w:iCs/>
          <w:szCs w:val="24"/>
        </w:rPr>
        <w:t xml:space="preserve">-4. </w:t>
      </w:r>
      <w:r w:rsidRPr="00E35317">
        <w:rPr>
          <w:rFonts w:ascii="Times New Roman" w:hAnsi="Times New Roman"/>
          <w:iCs/>
          <w:szCs w:val="24"/>
        </w:rPr>
        <w:t xml:space="preserve">The offset ratio will not be shown in the </w:t>
      </w:r>
      <w:r w:rsidR="00B307DA" w:rsidRPr="00E35317">
        <w:rPr>
          <w:rFonts w:ascii="Times New Roman" w:hAnsi="Times New Roman"/>
          <w:iCs/>
          <w:szCs w:val="24"/>
        </w:rPr>
        <w:t>geometry of the part</w:t>
      </w:r>
      <w:r w:rsidR="002F12ED" w:rsidRPr="00E35317">
        <w:rPr>
          <w:rFonts w:ascii="Times New Roman" w:hAnsi="Times New Roman"/>
          <w:iCs/>
          <w:szCs w:val="24"/>
        </w:rPr>
        <w:t xml:space="preserve"> ‘Laminate’</w:t>
      </w:r>
      <w:r w:rsidR="00B307DA" w:rsidRPr="00E35317">
        <w:rPr>
          <w:rFonts w:ascii="Times New Roman" w:hAnsi="Times New Roman"/>
          <w:iCs/>
          <w:szCs w:val="24"/>
        </w:rPr>
        <w:t xml:space="preserve">, </w:t>
      </w:r>
      <w:r w:rsidR="002F12ED" w:rsidRPr="00E35317">
        <w:rPr>
          <w:rFonts w:ascii="Times New Roman" w:hAnsi="Times New Roman"/>
          <w:iCs/>
          <w:szCs w:val="24"/>
        </w:rPr>
        <w:t xml:space="preserve">but </w:t>
      </w:r>
      <w:r w:rsidR="00B307DA" w:rsidRPr="00E35317">
        <w:rPr>
          <w:rFonts w:ascii="Times New Roman" w:hAnsi="Times New Roman"/>
          <w:iCs/>
          <w:szCs w:val="24"/>
        </w:rPr>
        <w:t xml:space="preserve">only </w:t>
      </w:r>
      <w:r w:rsidR="002F12ED" w:rsidRPr="00E35317">
        <w:rPr>
          <w:rFonts w:ascii="Times New Roman" w:hAnsi="Times New Roman"/>
          <w:iCs/>
          <w:szCs w:val="24"/>
        </w:rPr>
        <w:t xml:space="preserve">be </w:t>
      </w:r>
      <w:r w:rsidR="00B307DA" w:rsidRPr="00E35317">
        <w:rPr>
          <w:rFonts w:ascii="Times New Roman" w:hAnsi="Times New Roman"/>
          <w:iCs/>
          <w:szCs w:val="24"/>
        </w:rPr>
        <w:t xml:space="preserve">saved in the </w:t>
      </w:r>
      <w:r w:rsidR="00B307DA" w:rsidRPr="009C6B94">
        <w:rPr>
          <w:rFonts w:ascii="Times New Roman" w:hAnsi="Times New Roman"/>
          <w:i/>
          <w:iCs/>
          <w:szCs w:val="24"/>
        </w:rPr>
        <w:t>Offset</w:t>
      </w:r>
      <w:r w:rsidR="009C6B94">
        <w:rPr>
          <w:rFonts w:ascii="Times New Roman" w:hAnsi="Times New Roman"/>
          <w:iCs/>
          <w:szCs w:val="24"/>
        </w:rPr>
        <w:t xml:space="preserve"> </w:t>
      </w:r>
      <w:r w:rsidR="00B307DA" w:rsidRPr="00E35317">
        <w:rPr>
          <w:rFonts w:ascii="Times New Roman" w:hAnsi="Times New Roman"/>
          <w:iCs/>
          <w:szCs w:val="24"/>
        </w:rPr>
        <w:t xml:space="preserve">tab book in the dialog box and later be used in generating the input file of </w:t>
      </w:r>
      <w:r w:rsidR="00871E30" w:rsidRPr="00E35317">
        <w:rPr>
          <w:rFonts w:ascii="Times New Roman" w:hAnsi="Times New Roman"/>
          <w:iCs/>
          <w:szCs w:val="24"/>
        </w:rPr>
        <w:t>SwiftComp™</w:t>
      </w:r>
      <w:r w:rsidR="00B307DA" w:rsidRPr="00E35317">
        <w:rPr>
          <w:rFonts w:ascii="Times New Roman" w:hAnsi="Times New Roman"/>
          <w:iCs/>
          <w:szCs w:val="24"/>
        </w:rPr>
        <w:t>.</w:t>
      </w:r>
      <w:r w:rsidR="002D2950">
        <w:rPr>
          <w:rFonts w:ascii="Times New Roman" w:hAnsi="Times New Roman"/>
          <w:iCs/>
          <w:szCs w:val="24"/>
        </w:rPr>
        <w:t xml:space="preserve"> In other words, Abaqus </w:t>
      </w:r>
      <w:r w:rsidR="002D2950" w:rsidRPr="009C6B94">
        <w:rPr>
          <w:rFonts w:ascii="Times New Roman" w:hAnsi="Times New Roman"/>
          <w:i/>
          <w:iCs/>
          <w:szCs w:val="24"/>
        </w:rPr>
        <w:t>Composite Layup</w:t>
      </w:r>
      <w:r w:rsidR="002D2950">
        <w:rPr>
          <w:rFonts w:ascii="Times New Roman" w:hAnsi="Times New Roman"/>
          <w:iCs/>
          <w:szCs w:val="24"/>
        </w:rPr>
        <w:t xml:space="preserve"> </w:t>
      </w:r>
      <w:r w:rsidR="002D2950">
        <w:rPr>
          <w:rFonts w:ascii="Times New Roman" w:hAnsi="Times New Roman"/>
          <w:iCs/>
        </w:rPr>
        <w:t xml:space="preserve">manager can be used to double check whether the inputs for Fast Generate are correctly provided and interpreted. </w:t>
      </w:r>
    </w:p>
    <w:p w14:paraId="4DA737DE" w14:textId="77777777" w:rsidR="00B307DA" w:rsidRDefault="00511C4D" w:rsidP="00D7293C">
      <w:pPr>
        <w:pStyle w:val="ListParagraph"/>
        <w:spacing w:after="0"/>
        <w:ind w:left="0"/>
        <w:jc w:val="center"/>
        <w:rPr>
          <w:noProof/>
          <w:lang w:eastAsia="zh-CN"/>
        </w:rPr>
      </w:pPr>
      <w:r w:rsidRPr="00450438">
        <w:rPr>
          <w:noProof/>
          <w:lang w:eastAsia="zh-CN"/>
        </w:rPr>
        <w:drawing>
          <wp:inline distT="0" distB="0" distL="0" distR="0" wp14:anchorId="069AB45F" wp14:editId="23BD8CBA">
            <wp:extent cx="3482340" cy="3454640"/>
            <wp:effectExtent l="0" t="0" r="381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r="320" b="-217"/>
                    <a:stretch>
                      <a:fillRect/>
                    </a:stretch>
                  </pic:blipFill>
                  <pic:spPr bwMode="auto">
                    <a:xfrm>
                      <a:off x="0" y="0"/>
                      <a:ext cx="3485158" cy="3457435"/>
                    </a:xfrm>
                    <a:prstGeom prst="rect">
                      <a:avLst/>
                    </a:prstGeom>
                    <a:noFill/>
                    <a:ln>
                      <a:noFill/>
                    </a:ln>
                  </pic:spPr>
                </pic:pic>
              </a:graphicData>
            </a:graphic>
          </wp:inline>
        </w:drawing>
      </w:r>
    </w:p>
    <w:p w14:paraId="231726AD" w14:textId="77777777" w:rsidR="00B801AC" w:rsidRDefault="00511C4D" w:rsidP="00D7293C">
      <w:pPr>
        <w:pStyle w:val="ListParagraph"/>
        <w:spacing w:after="0"/>
        <w:ind w:left="0"/>
        <w:jc w:val="center"/>
        <w:rPr>
          <w:noProof/>
          <w:lang w:eastAsia="zh-CN"/>
        </w:rPr>
      </w:pPr>
      <w:r w:rsidRPr="00450438">
        <w:rPr>
          <w:noProof/>
          <w:lang w:eastAsia="zh-CN"/>
        </w:rPr>
        <w:drawing>
          <wp:inline distT="0" distB="0" distL="0" distR="0" wp14:anchorId="2896E2A4" wp14:editId="4E5BBC8D">
            <wp:extent cx="3512820" cy="341443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r="320" b="221"/>
                    <a:stretch>
                      <a:fillRect/>
                    </a:stretch>
                  </pic:blipFill>
                  <pic:spPr bwMode="auto">
                    <a:xfrm>
                      <a:off x="0" y="0"/>
                      <a:ext cx="3516653" cy="3418156"/>
                    </a:xfrm>
                    <a:prstGeom prst="rect">
                      <a:avLst/>
                    </a:prstGeom>
                    <a:noFill/>
                    <a:ln>
                      <a:noFill/>
                    </a:ln>
                  </pic:spPr>
                </pic:pic>
              </a:graphicData>
            </a:graphic>
          </wp:inline>
        </w:drawing>
      </w:r>
    </w:p>
    <w:p w14:paraId="4A338B52" w14:textId="77777777" w:rsidR="00F83CD7" w:rsidRPr="00026BBD" w:rsidRDefault="00801AB2" w:rsidP="00801AB2">
      <w:pPr>
        <w:jc w:val="center"/>
        <w:rPr>
          <w:sz w:val="20"/>
        </w:rPr>
      </w:pPr>
      <w:r>
        <w:rPr>
          <w:sz w:val="20"/>
        </w:rPr>
        <w:t>F</w:t>
      </w:r>
      <w:r w:rsidR="00B307DA" w:rsidRPr="000833E1">
        <w:rPr>
          <w:sz w:val="20"/>
        </w:rPr>
        <w:t>ig. 2</w:t>
      </w:r>
      <w:r w:rsidR="004732F5">
        <w:rPr>
          <w:sz w:val="20"/>
        </w:rPr>
        <w:t>.1</w:t>
      </w:r>
      <w:r w:rsidR="00B307DA" w:rsidRPr="000833E1">
        <w:rPr>
          <w:sz w:val="20"/>
        </w:rPr>
        <w:t>-</w:t>
      </w:r>
      <w:r w:rsidR="00B307DA">
        <w:rPr>
          <w:sz w:val="20"/>
        </w:rPr>
        <w:t xml:space="preserve">4 </w:t>
      </w:r>
      <w:r w:rsidR="00B307DA" w:rsidRPr="00026BBD">
        <w:rPr>
          <w:sz w:val="20"/>
        </w:rPr>
        <w:t>Composite Layup contain the layup and offset ratio information.</w:t>
      </w:r>
    </w:p>
    <w:p w14:paraId="3674A5C7" w14:textId="77777777" w:rsidR="00C03573" w:rsidRDefault="00C03573" w:rsidP="0025254E"/>
    <w:p w14:paraId="340886BB" w14:textId="77777777" w:rsidR="00561E83" w:rsidRPr="009C6B94" w:rsidRDefault="004C572B" w:rsidP="00594911">
      <w:pPr>
        <w:jc w:val="left"/>
        <w:rPr>
          <w:rFonts w:eastAsia="Calibri"/>
          <w:iCs/>
          <w:szCs w:val="24"/>
        </w:rPr>
      </w:pPr>
      <w:r w:rsidRPr="004C572B">
        <w:rPr>
          <w:rFonts w:eastAsia="Calibri"/>
          <w:iCs/>
          <w:szCs w:val="24"/>
        </w:rPr>
        <w:t>For laminates, the mesh has been generated right after defining laminate.</w:t>
      </w:r>
      <w:r>
        <w:rPr>
          <w:rFonts w:eastAsia="Calibri"/>
          <w:iCs/>
          <w:szCs w:val="24"/>
        </w:rPr>
        <w:t xml:space="preserve"> </w:t>
      </w:r>
      <w:r w:rsidR="00A618EF" w:rsidRPr="009C6B94">
        <w:rPr>
          <w:rFonts w:eastAsia="Calibri"/>
          <w:iCs/>
          <w:szCs w:val="24"/>
        </w:rPr>
        <w:t xml:space="preserve">As stated in </w:t>
      </w:r>
      <w:r w:rsidR="00854A9F" w:rsidRPr="009C6B94">
        <w:rPr>
          <w:rFonts w:eastAsia="Calibri"/>
          <w:iCs/>
          <w:szCs w:val="24"/>
        </w:rPr>
        <w:t>Section</w:t>
      </w:r>
      <w:r w:rsidR="00A618EF" w:rsidRPr="009C6B94">
        <w:rPr>
          <w:rFonts w:eastAsia="Calibri"/>
          <w:iCs/>
          <w:szCs w:val="24"/>
        </w:rPr>
        <w:t xml:space="preserve"> 1</w:t>
      </w:r>
      <w:r w:rsidR="00854A9F" w:rsidRPr="009C6B94">
        <w:rPr>
          <w:rFonts w:eastAsia="Calibri"/>
          <w:iCs/>
          <w:szCs w:val="24"/>
        </w:rPr>
        <w:t>.2</w:t>
      </w:r>
      <w:r w:rsidR="00D070B2" w:rsidRPr="009C6B94">
        <w:rPr>
          <w:rFonts w:eastAsia="Calibri"/>
          <w:iCs/>
          <w:szCs w:val="24"/>
        </w:rPr>
        <w:t>.1-&gt;</w:t>
      </w:r>
      <w:r w:rsidR="00854A9F" w:rsidRPr="009C6B94">
        <w:rPr>
          <w:rFonts w:eastAsia="Calibri"/>
          <w:iCs/>
          <w:szCs w:val="24"/>
        </w:rPr>
        <w:t xml:space="preserve"> Mesh</w:t>
      </w:r>
      <w:r w:rsidR="00C03573" w:rsidRPr="009C6B94">
        <w:rPr>
          <w:rFonts w:eastAsia="Calibri"/>
          <w:iCs/>
          <w:szCs w:val="24"/>
        </w:rPr>
        <w:t>, the element type chosen in Abaqus is B31 with 2 nodes in each element</w:t>
      </w:r>
      <w:r w:rsidR="00A618EF" w:rsidRPr="009C6B94">
        <w:rPr>
          <w:rFonts w:eastAsia="Calibri"/>
          <w:iCs/>
          <w:szCs w:val="24"/>
        </w:rPr>
        <w:t>.</w:t>
      </w:r>
      <w:r w:rsidR="00C03573" w:rsidRPr="009C6B94">
        <w:rPr>
          <w:rFonts w:eastAsia="Calibri"/>
          <w:iCs/>
          <w:szCs w:val="24"/>
        </w:rPr>
        <w:t xml:space="preserve"> In this example, we create a 1D SG</w:t>
      </w:r>
      <w:r w:rsidR="00D7293C" w:rsidRPr="009C6B94">
        <w:rPr>
          <w:rFonts w:eastAsia="Calibri"/>
          <w:iCs/>
          <w:szCs w:val="24"/>
        </w:rPr>
        <w:t xml:space="preserve"> containing 4 plies </w:t>
      </w:r>
      <w:r w:rsidR="002D2950">
        <w:rPr>
          <w:rFonts w:eastAsia="Calibri"/>
          <w:iCs/>
          <w:szCs w:val="24"/>
        </w:rPr>
        <w:t>(</w:t>
      </w:r>
      <w:r w:rsidRPr="009C6B94">
        <w:rPr>
          <w:rFonts w:eastAsia="Calibri"/>
          <w:iCs/>
          <w:szCs w:val="24"/>
        </w:rPr>
        <w:t>[45/-45]s laminate</w:t>
      </w:r>
      <w:r>
        <w:rPr>
          <w:rFonts w:eastAsia="Calibri"/>
          <w:iCs/>
          <w:szCs w:val="24"/>
        </w:rPr>
        <w:t xml:space="preserve">), </w:t>
      </w:r>
      <w:r w:rsidR="00D7293C" w:rsidRPr="009C6B94">
        <w:rPr>
          <w:rFonts w:eastAsia="Calibri"/>
          <w:iCs/>
          <w:szCs w:val="24"/>
        </w:rPr>
        <w:t>which require 4 elements in SwiftComp. Each five-noded element in SwiftComp is composed of 4 B31 element in Abaqus, therefore the 1D SG ha</w:t>
      </w:r>
      <w:r w:rsidR="00E247CB" w:rsidRPr="009C6B94">
        <w:rPr>
          <w:rFonts w:eastAsia="Calibri"/>
          <w:iCs/>
          <w:szCs w:val="24"/>
        </w:rPr>
        <w:t xml:space="preserve">s </w:t>
      </w:r>
      <w:r w:rsidR="00D7293C" w:rsidRPr="009C6B94">
        <w:rPr>
          <w:rFonts w:eastAsia="Calibri"/>
          <w:iCs/>
          <w:szCs w:val="24"/>
        </w:rPr>
        <w:t>16 B31 elements in all</w:t>
      </w:r>
      <w:r w:rsidR="004732F5" w:rsidRPr="009C6B94">
        <w:rPr>
          <w:rFonts w:eastAsia="Calibri"/>
          <w:iCs/>
          <w:szCs w:val="24"/>
        </w:rPr>
        <w:t xml:space="preserve"> as shown in Fig.</w:t>
      </w:r>
      <w:r w:rsidR="00C26016">
        <w:rPr>
          <w:rFonts w:eastAsia="Calibri"/>
          <w:iCs/>
          <w:szCs w:val="24"/>
        </w:rPr>
        <w:t xml:space="preserve"> </w:t>
      </w:r>
      <w:r w:rsidR="004732F5" w:rsidRPr="009C6B94">
        <w:rPr>
          <w:rFonts w:eastAsia="Calibri"/>
          <w:iCs/>
          <w:szCs w:val="24"/>
        </w:rPr>
        <w:t>2.1-5</w:t>
      </w:r>
      <w:r w:rsidR="00D7293C" w:rsidRPr="009C6B94">
        <w:rPr>
          <w:rFonts w:eastAsia="Calibri"/>
          <w:iCs/>
          <w:szCs w:val="24"/>
        </w:rPr>
        <w:t>.</w:t>
      </w:r>
      <w:r w:rsidR="002D2950">
        <w:rPr>
          <w:rFonts w:eastAsia="Calibri"/>
          <w:iCs/>
          <w:szCs w:val="24"/>
        </w:rPr>
        <w:t xml:space="preserve"> Note it is not an approximation but a technique to trick Abaqus to generate 5-noded elements for SwiftComp, which is particularly needed if the macroscopic structural model is a plate/shell model. </w:t>
      </w:r>
    </w:p>
    <w:p w14:paraId="462579B1" w14:textId="77777777" w:rsidR="00C03573" w:rsidRDefault="00511C4D" w:rsidP="00CA335C">
      <w:pPr>
        <w:jc w:val="center"/>
        <w:rPr>
          <w:noProof/>
          <w:lang w:eastAsia="zh-CN"/>
        </w:rPr>
      </w:pPr>
      <w:r w:rsidRPr="00450438">
        <w:rPr>
          <w:noProof/>
          <w:lang w:eastAsia="zh-CN"/>
        </w:rPr>
        <w:drawing>
          <wp:inline distT="0" distB="0" distL="0" distR="0" wp14:anchorId="6415C97E" wp14:editId="32DFE148">
            <wp:extent cx="810895" cy="3617595"/>
            <wp:effectExtent l="0" t="0" r="8255" b="190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10895" cy="3617595"/>
                    </a:xfrm>
                    <a:prstGeom prst="rect">
                      <a:avLst/>
                    </a:prstGeom>
                    <a:noFill/>
                    <a:ln>
                      <a:noFill/>
                    </a:ln>
                  </pic:spPr>
                </pic:pic>
              </a:graphicData>
            </a:graphic>
          </wp:inline>
        </w:drawing>
      </w:r>
    </w:p>
    <w:p w14:paraId="26BA5943" w14:textId="77777777" w:rsidR="00CA335C" w:rsidRPr="00026BBD" w:rsidRDefault="00CA335C" w:rsidP="00CA335C">
      <w:pPr>
        <w:jc w:val="center"/>
        <w:rPr>
          <w:sz w:val="20"/>
        </w:rPr>
      </w:pPr>
      <w:r>
        <w:rPr>
          <w:sz w:val="20"/>
        </w:rPr>
        <w:t>F</w:t>
      </w:r>
      <w:r w:rsidRPr="000833E1">
        <w:rPr>
          <w:sz w:val="20"/>
        </w:rPr>
        <w:t>ig. 2</w:t>
      </w:r>
      <w:r w:rsidR="004732F5">
        <w:rPr>
          <w:sz w:val="20"/>
        </w:rPr>
        <w:t>.1</w:t>
      </w:r>
      <w:r w:rsidRPr="000833E1">
        <w:rPr>
          <w:sz w:val="20"/>
        </w:rPr>
        <w:t>-</w:t>
      </w:r>
      <w:r w:rsidR="004732F5">
        <w:rPr>
          <w:sz w:val="20"/>
        </w:rPr>
        <w:t>5</w:t>
      </w:r>
      <w:r>
        <w:rPr>
          <w:sz w:val="20"/>
        </w:rPr>
        <w:t xml:space="preserve"> 16 B31 elements are generated for a 4 ply 1D SG with five-noded element type in SwiftComp</w:t>
      </w:r>
      <w:r w:rsidRPr="00026BBD">
        <w:rPr>
          <w:sz w:val="20"/>
        </w:rPr>
        <w:t>.</w:t>
      </w:r>
    </w:p>
    <w:p w14:paraId="55FF30A3" w14:textId="77777777" w:rsidR="00C97ED4" w:rsidRDefault="00C97ED4" w:rsidP="00C97ED4">
      <w:pPr>
        <w:pStyle w:val="Heading4"/>
        <w:rPr>
          <w:i/>
          <w:u w:val="none"/>
        </w:rPr>
      </w:pPr>
      <w:r w:rsidRPr="00381DD5">
        <w:rPr>
          <w:i/>
          <w:u w:val="none"/>
        </w:rPr>
        <w:t xml:space="preserve">Method </w:t>
      </w:r>
      <w:r>
        <w:rPr>
          <w:i/>
          <w:u w:val="none"/>
        </w:rPr>
        <w:t>2</w:t>
      </w:r>
      <w:r w:rsidRPr="00381DD5">
        <w:rPr>
          <w:i/>
          <w:u w:val="none"/>
        </w:rPr>
        <w:t xml:space="preserve">: </w:t>
      </w:r>
      <w:r>
        <w:rPr>
          <w:i/>
          <w:u w:val="none"/>
        </w:rPr>
        <w:t>Composite Layup</w:t>
      </w:r>
    </w:p>
    <w:p w14:paraId="39F9BA20" w14:textId="152BD7B1" w:rsidR="00C97ED4" w:rsidRPr="00C97ED4" w:rsidRDefault="00C97ED4" w:rsidP="00C97ED4">
      <w:r>
        <w:t xml:space="preserve">This method </w:t>
      </w:r>
      <w:r w:rsidR="00DC680B">
        <w:t>take</w:t>
      </w:r>
      <w:r w:rsidR="00D460A2">
        <w:t>s</w:t>
      </w:r>
      <w:r w:rsidR="00DC680B">
        <w:t xml:space="preserve"> advantage of the Composite Layup function of Abaqus GUI, which </w:t>
      </w:r>
      <w:r>
        <w:t xml:space="preserve">allows ply thickness and material properties </w:t>
      </w:r>
      <w:r w:rsidR="00D460A2">
        <w:t xml:space="preserve">to </w:t>
      </w:r>
      <w:r>
        <w:t>be different in each ply.</w:t>
      </w:r>
    </w:p>
    <w:p w14:paraId="3C664075" w14:textId="77777777" w:rsidR="00C97ED4" w:rsidRPr="00C97ED4" w:rsidRDefault="00C97ED4" w:rsidP="00C97ED4">
      <w:pPr>
        <w:pStyle w:val="Heading5"/>
        <w:rPr>
          <w:rFonts w:ascii="Times New Roman" w:hAnsi="Times New Roman"/>
          <w:i/>
        </w:rPr>
      </w:pPr>
      <w:r w:rsidRPr="00C97ED4">
        <w:rPr>
          <w:rFonts w:ascii="Times New Roman" w:hAnsi="Times New Roman"/>
          <w:i/>
        </w:rPr>
        <w:t>Step 1: Create materials</w:t>
      </w:r>
    </w:p>
    <w:p w14:paraId="39C39262" w14:textId="77777777" w:rsidR="00C97ED4" w:rsidRDefault="00C97ED4" w:rsidP="00C97ED4">
      <w:pPr>
        <w:pStyle w:val="bullet"/>
        <w:ind w:left="0" w:firstLine="0"/>
        <w:jc w:val="left"/>
        <w:rPr>
          <w:szCs w:val="24"/>
        </w:rPr>
      </w:pPr>
      <w:r w:rsidRPr="007C6664">
        <w:rPr>
          <w:szCs w:val="24"/>
        </w:rPr>
        <w:t xml:space="preserve">To create a customized 1D SG, the first step is to create the materials in Abaqus GUI. </w:t>
      </w:r>
      <w:r w:rsidR="00A41F62">
        <w:rPr>
          <w:szCs w:val="24"/>
        </w:rPr>
        <w:t>In this example, we use the material properties shown in Table 3.1.</w:t>
      </w:r>
    </w:p>
    <w:p w14:paraId="1ED39730" w14:textId="77777777" w:rsidR="00A41F62" w:rsidRDefault="00A41F62" w:rsidP="00A41F62">
      <w:pPr>
        <w:jc w:val="center"/>
        <w:rPr>
          <w:sz w:val="20"/>
        </w:rPr>
      </w:pPr>
      <w:r>
        <w:rPr>
          <w:sz w:val="20"/>
        </w:rPr>
        <w:t>Table 2.1</w:t>
      </w:r>
      <w:r w:rsidRPr="00F42BCC">
        <w:rPr>
          <w:sz w:val="20"/>
        </w:rPr>
        <w:t xml:space="preserve">-1 </w:t>
      </w:r>
      <w:r>
        <w:rPr>
          <w:sz w:val="20"/>
        </w:rPr>
        <w:t xml:space="preserve">Material properties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3"/>
        <w:gridCol w:w="756"/>
        <w:gridCol w:w="636"/>
        <w:gridCol w:w="636"/>
        <w:gridCol w:w="636"/>
        <w:gridCol w:w="636"/>
        <w:gridCol w:w="636"/>
        <w:gridCol w:w="630"/>
        <w:gridCol w:w="630"/>
        <w:gridCol w:w="630"/>
      </w:tblGrid>
      <w:tr w:rsidR="00A41F62" w14:paraId="5886457D" w14:textId="77777777" w:rsidTr="003125C9">
        <w:trPr>
          <w:jc w:val="center"/>
        </w:trPr>
        <w:tc>
          <w:tcPr>
            <w:tcW w:w="0" w:type="auto"/>
            <w:shd w:val="clear" w:color="auto" w:fill="auto"/>
          </w:tcPr>
          <w:p w14:paraId="365BE142" w14:textId="77777777" w:rsidR="00A41F62" w:rsidRDefault="00A41F62" w:rsidP="003125C9">
            <w:pPr>
              <w:jc w:val="center"/>
              <w:rPr>
                <w:noProof/>
                <w:lang w:eastAsia="zh-CN"/>
              </w:rPr>
            </w:pPr>
            <w:r>
              <w:rPr>
                <w:noProof/>
                <w:lang w:eastAsia="zh-CN"/>
              </w:rPr>
              <w:t>Material</w:t>
            </w:r>
            <w:r w:rsidR="001D3B9C">
              <w:rPr>
                <w:noProof/>
                <w:lang w:eastAsia="zh-CN"/>
              </w:rPr>
              <w:t xml:space="preserve"> name</w:t>
            </w:r>
          </w:p>
        </w:tc>
        <w:tc>
          <w:tcPr>
            <w:tcW w:w="0" w:type="auto"/>
            <w:shd w:val="clear" w:color="auto" w:fill="auto"/>
          </w:tcPr>
          <w:p w14:paraId="7DDD6C20" w14:textId="77777777" w:rsidR="00A41F62" w:rsidRPr="003125C9" w:rsidRDefault="00A41F62" w:rsidP="003125C9">
            <w:pPr>
              <w:jc w:val="center"/>
              <w:rPr>
                <w:szCs w:val="24"/>
              </w:rPr>
            </w:pPr>
            <w:r w:rsidRPr="003125C9">
              <w:rPr>
                <w:i/>
                <w:szCs w:val="24"/>
              </w:rPr>
              <w:t>E</w:t>
            </w:r>
            <w:r w:rsidRPr="003125C9">
              <w:rPr>
                <w:szCs w:val="24"/>
                <w:vertAlign w:val="subscript"/>
              </w:rPr>
              <w:t>1</w:t>
            </w:r>
            <w:r w:rsidRPr="003125C9">
              <w:rPr>
                <w:szCs w:val="24"/>
              </w:rPr>
              <w:t xml:space="preserve"> </w:t>
            </w:r>
          </w:p>
          <w:p w14:paraId="328A0EF2" w14:textId="77777777" w:rsidR="00A41F62" w:rsidRDefault="00A41F62" w:rsidP="003125C9">
            <w:pPr>
              <w:jc w:val="center"/>
              <w:rPr>
                <w:noProof/>
                <w:lang w:eastAsia="zh-CN"/>
              </w:rPr>
            </w:pPr>
            <w:r w:rsidRPr="003125C9">
              <w:rPr>
                <w:szCs w:val="24"/>
              </w:rPr>
              <w:t>GPa</w:t>
            </w:r>
          </w:p>
        </w:tc>
        <w:tc>
          <w:tcPr>
            <w:tcW w:w="0" w:type="auto"/>
            <w:shd w:val="clear" w:color="auto" w:fill="auto"/>
          </w:tcPr>
          <w:p w14:paraId="756C358C" w14:textId="77777777" w:rsidR="00A41F62" w:rsidRPr="003125C9" w:rsidRDefault="00A41F62" w:rsidP="003125C9">
            <w:pPr>
              <w:jc w:val="center"/>
              <w:rPr>
                <w:szCs w:val="24"/>
              </w:rPr>
            </w:pPr>
            <w:r w:rsidRPr="003125C9">
              <w:rPr>
                <w:i/>
                <w:szCs w:val="24"/>
              </w:rPr>
              <w:t>E</w:t>
            </w:r>
            <w:r w:rsidRPr="003125C9">
              <w:rPr>
                <w:szCs w:val="24"/>
                <w:vertAlign w:val="subscript"/>
              </w:rPr>
              <w:t>2</w:t>
            </w:r>
            <w:r w:rsidRPr="003125C9">
              <w:rPr>
                <w:szCs w:val="24"/>
              </w:rPr>
              <w:t xml:space="preserve"> </w:t>
            </w:r>
          </w:p>
          <w:p w14:paraId="534F41AE" w14:textId="77777777" w:rsidR="00A41F62" w:rsidRDefault="00A41F62" w:rsidP="003125C9">
            <w:pPr>
              <w:jc w:val="center"/>
              <w:rPr>
                <w:noProof/>
                <w:lang w:eastAsia="zh-CN"/>
              </w:rPr>
            </w:pPr>
            <w:r w:rsidRPr="003125C9">
              <w:rPr>
                <w:szCs w:val="24"/>
              </w:rPr>
              <w:t>GPa</w:t>
            </w:r>
          </w:p>
        </w:tc>
        <w:tc>
          <w:tcPr>
            <w:tcW w:w="0" w:type="auto"/>
            <w:shd w:val="clear" w:color="auto" w:fill="auto"/>
          </w:tcPr>
          <w:p w14:paraId="229799F0" w14:textId="77777777" w:rsidR="00A41F62" w:rsidRPr="003125C9" w:rsidRDefault="00A41F62" w:rsidP="003125C9">
            <w:pPr>
              <w:jc w:val="center"/>
              <w:rPr>
                <w:szCs w:val="24"/>
              </w:rPr>
            </w:pPr>
            <w:r w:rsidRPr="003125C9">
              <w:rPr>
                <w:i/>
                <w:szCs w:val="24"/>
              </w:rPr>
              <w:t>E</w:t>
            </w:r>
            <w:r w:rsidRPr="003125C9">
              <w:rPr>
                <w:szCs w:val="24"/>
                <w:vertAlign w:val="subscript"/>
              </w:rPr>
              <w:t>3</w:t>
            </w:r>
            <w:r w:rsidRPr="003125C9">
              <w:rPr>
                <w:szCs w:val="24"/>
              </w:rPr>
              <w:t xml:space="preserve"> </w:t>
            </w:r>
          </w:p>
          <w:p w14:paraId="2CF94AFB" w14:textId="77777777" w:rsidR="00A41F62" w:rsidRDefault="00A41F62" w:rsidP="003125C9">
            <w:pPr>
              <w:jc w:val="center"/>
              <w:rPr>
                <w:noProof/>
                <w:lang w:eastAsia="zh-CN"/>
              </w:rPr>
            </w:pPr>
            <w:r w:rsidRPr="003125C9">
              <w:rPr>
                <w:szCs w:val="24"/>
              </w:rPr>
              <w:t>GPa</w:t>
            </w:r>
          </w:p>
        </w:tc>
        <w:tc>
          <w:tcPr>
            <w:tcW w:w="0" w:type="auto"/>
            <w:shd w:val="clear" w:color="auto" w:fill="auto"/>
          </w:tcPr>
          <w:p w14:paraId="72BE3AE6" w14:textId="77777777" w:rsidR="00A41F62" w:rsidRDefault="00A41F62" w:rsidP="003125C9">
            <w:pPr>
              <w:jc w:val="center"/>
              <w:rPr>
                <w:noProof/>
                <w:lang w:eastAsia="zh-CN"/>
              </w:rPr>
            </w:pPr>
            <w:r w:rsidRPr="003125C9">
              <w:rPr>
                <w:position w:val="-6"/>
                <w:szCs w:val="24"/>
              </w:rPr>
              <w:object w:dxaOrig="200" w:dyaOrig="220" w14:anchorId="51D26052">
                <v:shape id="_x0000_i1028" type="#_x0000_t75" style="width:10pt;height:11.25pt" o:ole="">
                  <v:imagedata r:id="rId26" o:title=""/>
                </v:shape>
                <o:OLEObject Type="Embed" ProgID="Equation.DSMT4" ShapeID="_x0000_i1028" DrawAspect="Content" ObjectID="_1525694251" r:id="rId35"/>
              </w:object>
            </w:r>
            <w:r w:rsidRPr="003125C9">
              <w:rPr>
                <w:szCs w:val="24"/>
                <w:vertAlign w:val="subscript"/>
              </w:rPr>
              <w:t>12</w:t>
            </w:r>
          </w:p>
        </w:tc>
        <w:tc>
          <w:tcPr>
            <w:tcW w:w="0" w:type="auto"/>
            <w:shd w:val="clear" w:color="auto" w:fill="auto"/>
          </w:tcPr>
          <w:p w14:paraId="06E680D8" w14:textId="77777777" w:rsidR="00A41F62" w:rsidRDefault="00A41F62" w:rsidP="003125C9">
            <w:pPr>
              <w:jc w:val="center"/>
              <w:rPr>
                <w:noProof/>
                <w:lang w:eastAsia="zh-CN"/>
              </w:rPr>
            </w:pPr>
            <w:r w:rsidRPr="003125C9">
              <w:rPr>
                <w:position w:val="-6"/>
                <w:szCs w:val="24"/>
              </w:rPr>
              <w:object w:dxaOrig="200" w:dyaOrig="220" w14:anchorId="0EC6097A">
                <v:shape id="_x0000_i1029" type="#_x0000_t75" style="width:10pt;height:11.25pt" o:ole="">
                  <v:imagedata r:id="rId26" o:title=""/>
                </v:shape>
                <o:OLEObject Type="Embed" ProgID="Equation.DSMT4" ShapeID="_x0000_i1029" DrawAspect="Content" ObjectID="_1525694252" r:id="rId36"/>
              </w:object>
            </w:r>
            <w:r w:rsidRPr="003125C9">
              <w:rPr>
                <w:szCs w:val="24"/>
                <w:vertAlign w:val="subscript"/>
              </w:rPr>
              <w:t>13</w:t>
            </w:r>
          </w:p>
        </w:tc>
        <w:tc>
          <w:tcPr>
            <w:tcW w:w="0" w:type="auto"/>
            <w:shd w:val="clear" w:color="auto" w:fill="auto"/>
          </w:tcPr>
          <w:p w14:paraId="53E9988A" w14:textId="77777777" w:rsidR="00A41F62" w:rsidRDefault="00A41F62" w:rsidP="003125C9">
            <w:pPr>
              <w:jc w:val="center"/>
              <w:rPr>
                <w:noProof/>
                <w:lang w:eastAsia="zh-CN"/>
              </w:rPr>
            </w:pPr>
            <w:r w:rsidRPr="003125C9">
              <w:rPr>
                <w:position w:val="-6"/>
                <w:szCs w:val="24"/>
              </w:rPr>
              <w:object w:dxaOrig="200" w:dyaOrig="220" w14:anchorId="5E663F12">
                <v:shape id="_x0000_i1030" type="#_x0000_t75" style="width:10pt;height:11.25pt" o:ole="">
                  <v:imagedata r:id="rId26" o:title=""/>
                </v:shape>
                <o:OLEObject Type="Embed" ProgID="Equation.DSMT4" ShapeID="_x0000_i1030" DrawAspect="Content" ObjectID="_1525694253" r:id="rId37"/>
              </w:object>
            </w:r>
            <w:r w:rsidRPr="003125C9">
              <w:rPr>
                <w:szCs w:val="24"/>
                <w:vertAlign w:val="subscript"/>
              </w:rPr>
              <w:t>23</w:t>
            </w:r>
          </w:p>
        </w:tc>
        <w:tc>
          <w:tcPr>
            <w:tcW w:w="0" w:type="auto"/>
            <w:shd w:val="clear" w:color="auto" w:fill="auto"/>
          </w:tcPr>
          <w:p w14:paraId="438DB735" w14:textId="77777777" w:rsidR="00A41F62" w:rsidRPr="003125C9" w:rsidRDefault="00A41F62" w:rsidP="003125C9">
            <w:pPr>
              <w:jc w:val="center"/>
              <w:rPr>
                <w:szCs w:val="24"/>
              </w:rPr>
            </w:pPr>
            <w:r w:rsidRPr="003125C9">
              <w:rPr>
                <w:i/>
                <w:szCs w:val="24"/>
              </w:rPr>
              <w:t>G</w:t>
            </w:r>
            <w:r w:rsidRPr="003125C9">
              <w:rPr>
                <w:szCs w:val="24"/>
                <w:vertAlign w:val="subscript"/>
              </w:rPr>
              <w:t>12</w:t>
            </w:r>
            <w:r w:rsidRPr="003125C9">
              <w:rPr>
                <w:szCs w:val="24"/>
              </w:rPr>
              <w:t xml:space="preserve"> </w:t>
            </w:r>
          </w:p>
          <w:p w14:paraId="2EBA3443" w14:textId="77777777" w:rsidR="00A41F62" w:rsidRDefault="00A41F62" w:rsidP="003125C9">
            <w:pPr>
              <w:jc w:val="center"/>
              <w:rPr>
                <w:noProof/>
                <w:lang w:eastAsia="zh-CN"/>
              </w:rPr>
            </w:pPr>
            <w:r w:rsidRPr="003125C9">
              <w:rPr>
                <w:szCs w:val="24"/>
              </w:rPr>
              <w:t>GPa</w:t>
            </w:r>
          </w:p>
        </w:tc>
        <w:tc>
          <w:tcPr>
            <w:tcW w:w="0" w:type="auto"/>
            <w:shd w:val="clear" w:color="auto" w:fill="auto"/>
          </w:tcPr>
          <w:p w14:paraId="3873B72C" w14:textId="77777777" w:rsidR="00A41F62" w:rsidRPr="003125C9" w:rsidRDefault="00A41F62" w:rsidP="003125C9">
            <w:pPr>
              <w:jc w:val="center"/>
              <w:rPr>
                <w:szCs w:val="24"/>
              </w:rPr>
            </w:pPr>
            <w:r w:rsidRPr="003125C9">
              <w:rPr>
                <w:i/>
                <w:szCs w:val="24"/>
              </w:rPr>
              <w:t>G</w:t>
            </w:r>
            <w:r w:rsidRPr="003125C9">
              <w:rPr>
                <w:szCs w:val="24"/>
                <w:vertAlign w:val="subscript"/>
              </w:rPr>
              <w:t>13</w:t>
            </w:r>
            <w:r w:rsidRPr="003125C9">
              <w:rPr>
                <w:szCs w:val="24"/>
              </w:rPr>
              <w:t xml:space="preserve"> </w:t>
            </w:r>
          </w:p>
          <w:p w14:paraId="4A46DBBD" w14:textId="77777777" w:rsidR="00A41F62" w:rsidRDefault="00A41F62" w:rsidP="003125C9">
            <w:pPr>
              <w:jc w:val="center"/>
              <w:rPr>
                <w:noProof/>
                <w:lang w:eastAsia="zh-CN"/>
              </w:rPr>
            </w:pPr>
            <w:r w:rsidRPr="003125C9">
              <w:rPr>
                <w:szCs w:val="24"/>
              </w:rPr>
              <w:t>GPa</w:t>
            </w:r>
          </w:p>
        </w:tc>
        <w:tc>
          <w:tcPr>
            <w:tcW w:w="0" w:type="auto"/>
            <w:shd w:val="clear" w:color="auto" w:fill="auto"/>
          </w:tcPr>
          <w:p w14:paraId="1B68C9D0" w14:textId="77777777" w:rsidR="00A41F62" w:rsidRPr="003125C9" w:rsidRDefault="00A41F62" w:rsidP="003125C9">
            <w:pPr>
              <w:jc w:val="center"/>
              <w:rPr>
                <w:szCs w:val="24"/>
              </w:rPr>
            </w:pPr>
            <w:r w:rsidRPr="003125C9">
              <w:rPr>
                <w:i/>
                <w:szCs w:val="24"/>
              </w:rPr>
              <w:t>G</w:t>
            </w:r>
            <w:r w:rsidRPr="003125C9">
              <w:rPr>
                <w:szCs w:val="24"/>
                <w:vertAlign w:val="subscript"/>
              </w:rPr>
              <w:t>23</w:t>
            </w:r>
            <w:r w:rsidRPr="003125C9">
              <w:rPr>
                <w:szCs w:val="24"/>
              </w:rPr>
              <w:t xml:space="preserve"> </w:t>
            </w:r>
          </w:p>
          <w:p w14:paraId="1E12F679" w14:textId="77777777" w:rsidR="00A41F62" w:rsidRDefault="00A41F62" w:rsidP="003125C9">
            <w:pPr>
              <w:jc w:val="center"/>
              <w:rPr>
                <w:noProof/>
                <w:lang w:eastAsia="zh-CN"/>
              </w:rPr>
            </w:pPr>
            <w:r w:rsidRPr="003125C9">
              <w:rPr>
                <w:szCs w:val="24"/>
              </w:rPr>
              <w:t>GPa</w:t>
            </w:r>
          </w:p>
        </w:tc>
      </w:tr>
      <w:tr w:rsidR="00A41F62" w14:paraId="473E5CDB" w14:textId="77777777" w:rsidTr="003125C9">
        <w:trPr>
          <w:jc w:val="center"/>
        </w:trPr>
        <w:tc>
          <w:tcPr>
            <w:tcW w:w="0" w:type="auto"/>
            <w:shd w:val="clear" w:color="auto" w:fill="auto"/>
          </w:tcPr>
          <w:p w14:paraId="3224BBD4" w14:textId="77777777" w:rsidR="00A41F62" w:rsidRDefault="00A41F62" w:rsidP="003125C9">
            <w:pPr>
              <w:jc w:val="center"/>
              <w:rPr>
                <w:noProof/>
                <w:lang w:eastAsia="zh-CN"/>
              </w:rPr>
            </w:pPr>
            <w:r>
              <w:rPr>
                <w:noProof/>
                <w:lang w:eastAsia="zh-CN"/>
              </w:rPr>
              <w:t>Laminate-mat1</w:t>
            </w:r>
          </w:p>
        </w:tc>
        <w:tc>
          <w:tcPr>
            <w:tcW w:w="0" w:type="auto"/>
            <w:shd w:val="clear" w:color="auto" w:fill="auto"/>
          </w:tcPr>
          <w:p w14:paraId="464691AD" w14:textId="77777777" w:rsidR="00A41F62" w:rsidRDefault="00A41F62" w:rsidP="003125C9">
            <w:pPr>
              <w:jc w:val="center"/>
              <w:rPr>
                <w:noProof/>
                <w:lang w:eastAsia="zh-CN"/>
              </w:rPr>
            </w:pPr>
            <w:r w:rsidRPr="003125C9">
              <w:rPr>
                <w:szCs w:val="24"/>
              </w:rPr>
              <w:t xml:space="preserve">250.0 </w:t>
            </w:r>
          </w:p>
        </w:tc>
        <w:tc>
          <w:tcPr>
            <w:tcW w:w="0" w:type="auto"/>
            <w:shd w:val="clear" w:color="auto" w:fill="auto"/>
          </w:tcPr>
          <w:p w14:paraId="1C4F75A3" w14:textId="77777777" w:rsidR="00A41F62" w:rsidRDefault="00A41F62" w:rsidP="003125C9">
            <w:pPr>
              <w:jc w:val="center"/>
              <w:rPr>
                <w:noProof/>
                <w:lang w:eastAsia="zh-CN"/>
              </w:rPr>
            </w:pPr>
            <w:r w:rsidRPr="003125C9">
              <w:rPr>
                <w:szCs w:val="24"/>
              </w:rPr>
              <w:t xml:space="preserve">50.0 </w:t>
            </w:r>
          </w:p>
        </w:tc>
        <w:tc>
          <w:tcPr>
            <w:tcW w:w="0" w:type="auto"/>
            <w:shd w:val="clear" w:color="auto" w:fill="auto"/>
          </w:tcPr>
          <w:p w14:paraId="2F60B540" w14:textId="77777777" w:rsidR="00A41F62" w:rsidRDefault="00A41F62" w:rsidP="003125C9">
            <w:pPr>
              <w:jc w:val="center"/>
              <w:rPr>
                <w:noProof/>
                <w:lang w:eastAsia="zh-CN"/>
              </w:rPr>
            </w:pPr>
            <w:r w:rsidRPr="003125C9">
              <w:rPr>
                <w:szCs w:val="24"/>
              </w:rPr>
              <w:t xml:space="preserve">50.0 </w:t>
            </w:r>
          </w:p>
        </w:tc>
        <w:tc>
          <w:tcPr>
            <w:tcW w:w="0" w:type="auto"/>
            <w:shd w:val="clear" w:color="auto" w:fill="auto"/>
          </w:tcPr>
          <w:p w14:paraId="2C161338" w14:textId="77777777" w:rsidR="00A41F62" w:rsidRDefault="00A41F62" w:rsidP="003125C9">
            <w:pPr>
              <w:jc w:val="center"/>
              <w:rPr>
                <w:noProof/>
                <w:lang w:eastAsia="zh-CN"/>
              </w:rPr>
            </w:pPr>
            <w:r w:rsidRPr="003125C9">
              <w:rPr>
                <w:szCs w:val="24"/>
              </w:rPr>
              <w:t>0.25</w:t>
            </w:r>
          </w:p>
        </w:tc>
        <w:tc>
          <w:tcPr>
            <w:tcW w:w="0" w:type="auto"/>
            <w:shd w:val="clear" w:color="auto" w:fill="auto"/>
          </w:tcPr>
          <w:p w14:paraId="65EC234F" w14:textId="77777777" w:rsidR="00A41F62" w:rsidRDefault="00A41F62" w:rsidP="003125C9">
            <w:pPr>
              <w:jc w:val="center"/>
              <w:rPr>
                <w:noProof/>
                <w:lang w:eastAsia="zh-CN"/>
              </w:rPr>
            </w:pPr>
            <w:r w:rsidRPr="003125C9">
              <w:rPr>
                <w:szCs w:val="24"/>
              </w:rPr>
              <w:t>0.25</w:t>
            </w:r>
          </w:p>
        </w:tc>
        <w:tc>
          <w:tcPr>
            <w:tcW w:w="0" w:type="auto"/>
            <w:shd w:val="clear" w:color="auto" w:fill="auto"/>
          </w:tcPr>
          <w:p w14:paraId="2F1370FB" w14:textId="77777777" w:rsidR="00A41F62" w:rsidRDefault="00A41F62" w:rsidP="003125C9">
            <w:pPr>
              <w:jc w:val="center"/>
              <w:rPr>
                <w:noProof/>
                <w:lang w:eastAsia="zh-CN"/>
              </w:rPr>
            </w:pPr>
            <w:r w:rsidRPr="003125C9">
              <w:rPr>
                <w:szCs w:val="24"/>
              </w:rPr>
              <w:t>0.25</w:t>
            </w:r>
          </w:p>
        </w:tc>
        <w:tc>
          <w:tcPr>
            <w:tcW w:w="0" w:type="auto"/>
            <w:shd w:val="clear" w:color="auto" w:fill="auto"/>
          </w:tcPr>
          <w:p w14:paraId="17E21A83" w14:textId="77777777" w:rsidR="00A41F62" w:rsidRDefault="00AE4865" w:rsidP="003125C9">
            <w:pPr>
              <w:jc w:val="center"/>
              <w:rPr>
                <w:noProof/>
                <w:lang w:eastAsia="zh-CN"/>
              </w:rPr>
            </w:pPr>
            <w:r w:rsidRPr="003125C9">
              <w:rPr>
                <w:szCs w:val="24"/>
              </w:rPr>
              <w:t>2</w:t>
            </w:r>
            <w:r w:rsidR="00A41F62" w:rsidRPr="003125C9">
              <w:rPr>
                <w:szCs w:val="24"/>
              </w:rPr>
              <w:t xml:space="preserve">.0 </w:t>
            </w:r>
          </w:p>
        </w:tc>
        <w:tc>
          <w:tcPr>
            <w:tcW w:w="0" w:type="auto"/>
            <w:shd w:val="clear" w:color="auto" w:fill="auto"/>
          </w:tcPr>
          <w:p w14:paraId="581FD873" w14:textId="77777777" w:rsidR="00A41F62" w:rsidRDefault="00A41F62" w:rsidP="003125C9">
            <w:pPr>
              <w:jc w:val="center"/>
              <w:rPr>
                <w:noProof/>
                <w:lang w:eastAsia="zh-CN"/>
              </w:rPr>
            </w:pPr>
            <w:r w:rsidRPr="003125C9">
              <w:rPr>
                <w:szCs w:val="24"/>
              </w:rPr>
              <w:t xml:space="preserve">2.0 </w:t>
            </w:r>
          </w:p>
        </w:tc>
        <w:tc>
          <w:tcPr>
            <w:tcW w:w="0" w:type="auto"/>
            <w:shd w:val="clear" w:color="auto" w:fill="auto"/>
          </w:tcPr>
          <w:p w14:paraId="58BF8AD8" w14:textId="77777777" w:rsidR="00A41F62" w:rsidRDefault="00AE4865" w:rsidP="003125C9">
            <w:pPr>
              <w:jc w:val="center"/>
              <w:rPr>
                <w:noProof/>
                <w:lang w:eastAsia="zh-CN"/>
              </w:rPr>
            </w:pPr>
            <w:r w:rsidRPr="003125C9">
              <w:rPr>
                <w:szCs w:val="24"/>
              </w:rPr>
              <w:t>5</w:t>
            </w:r>
            <w:r w:rsidR="00A41F62" w:rsidRPr="003125C9">
              <w:rPr>
                <w:szCs w:val="24"/>
              </w:rPr>
              <w:t xml:space="preserve">.0 </w:t>
            </w:r>
          </w:p>
        </w:tc>
      </w:tr>
      <w:tr w:rsidR="00A41F62" w14:paraId="5F591723" w14:textId="77777777" w:rsidTr="003125C9">
        <w:trPr>
          <w:jc w:val="center"/>
        </w:trPr>
        <w:tc>
          <w:tcPr>
            <w:tcW w:w="0" w:type="auto"/>
            <w:shd w:val="clear" w:color="auto" w:fill="auto"/>
          </w:tcPr>
          <w:p w14:paraId="3E7D15F9" w14:textId="77777777" w:rsidR="00A41F62" w:rsidRDefault="00A41F62" w:rsidP="003125C9">
            <w:pPr>
              <w:jc w:val="center"/>
              <w:rPr>
                <w:noProof/>
                <w:lang w:eastAsia="zh-CN"/>
              </w:rPr>
            </w:pPr>
            <w:r>
              <w:rPr>
                <w:noProof/>
                <w:lang w:eastAsia="zh-CN"/>
              </w:rPr>
              <w:t>Laminate-mat2</w:t>
            </w:r>
          </w:p>
        </w:tc>
        <w:tc>
          <w:tcPr>
            <w:tcW w:w="0" w:type="auto"/>
            <w:shd w:val="clear" w:color="auto" w:fill="auto"/>
          </w:tcPr>
          <w:p w14:paraId="5FC0D82F" w14:textId="77777777" w:rsidR="00A41F62" w:rsidRPr="003125C9" w:rsidRDefault="00A41F62" w:rsidP="003125C9">
            <w:pPr>
              <w:jc w:val="center"/>
              <w:rPr>
                <w:szCs w:val="24"/>
              </w:rPr>
            </w:pPr>
            <w:r w:rsidRPr="003125C9">
              <w:rPr>
                <w:szCs w:val="24"/>
              </w:rPr>
              <w:t>200.0</w:t>
            </w:r>
          </w:p>
        </w:tc>
        <w:tc>
          <w:tcPr>
            <w:tcW w:w="0" w:type="auto"/>
            <w:shd w:val="clear" w:color="auto" w:fill="auto"/>
          </w:tcPr>
          <w:p w14:paraId="04325E0B" w14:textId="77777777" w:rsidR="00A41F62" w:rsidRPr="003125C9" w:rsidRDefault="00A41F62" w:rsidP="003125C9">
            <w:pPr>
              <w:jc w:val="center"/>
              <w:rPr>
                <w:szCs w:val="24"/>
              </w:rPr>
            </w:pPr>
            <w:r w:rsidRPr="003125C9">
              <w:rPr>
                <w:szCs w:val="24"/>
              </w:rPr>
              <w:t>20.0</w:t>
            </w:r>
          </w:p>
        </w:tc>
        <w:tc>
          <w:tcPr>
            <w:tcW w:w="0" w:type="auto"/>
            <w:shd w:val="clear" w:color="auto" w:fill="auto"/>
          </w:tcPr>
          <w:p w14:paraId="1B4E6CBE" w14:textId="77777777" w:rsidR="00A41F62" w:rsidRPr="003125C9" w:rsidRDefault="00A41F62" w:rsidP="003125C9">
            <w:pPr>
              <w:jc w:val="center"/>
              <w:rPr>
                <w:szCs w:val="24"/>
              </w:rPr>
            </w:pPr>
            <w:r w:rsidRPr="003125C9">
              <w:rPr>
                <w:szCs w:val="24"/>
              </w:rPr>
              <w:t>20.0</w:t>
            </w:r>
          </w:p>
        </w:tc>
        <w:tc>
          <w:tcPr>
            <w:tcW w:w="0" w:type="auto"/>
            <w:shd w:val="clear" w:color="auto" w:fill="auto"/>
          </w:tcPr>
          <w:p w14:paraId="2AAE76F6" w14:textId="77777777" w:rsidR="00A41F62" w:rsidRPr="003125C9" w:rsidRDefault="00A41F62" w:rsidP="003125C9">
            <w:pPr>
              <w:jc w:val="center"/>
              <w:rPr>
                <w:szCs w:val="24"/>
              </w:rPr>
            </w:pPr>
            <w:r w:rsidRPr="003125C9">
              <w:rPr>
                <w:szCs w:val="24"/>
              </w:rPr>
              <w:t>0.3</w:t>
            </w:r>
          </w:p>
        </w:tc>
        <w:tc>
          <w:tcPr>
            <w:tcW w:w="0" w:type="auto"/>
            <w:shd w:val="clear" w:color="auto" w:fill="auto"/>
          </w:tcPr>
          <w:p w14:paraId="02168F37" w14:textId="77777777" w:rsidR="00A41F62" w:rsidRPr="003125C9" w:rsidRDefault="00A41F62" w:rsidP="003125C9">
            <w:pPr>
              <w:jc w:val="center"/>
              <w:rPr>
                <w:szCs w:val="24"/>
              </w:rPr>
            </w:pPr>
            <w:r w:rsidRPr="003125C9">
              <w:rPr>
                <w:szCs w:val="24"/>
              </w:rPr>
              <w:t>0.3</w:t>
            </w:r>
          </w:p>
        </w:tc>
        <w:tc>
          <w:tcPr>
            <w:tcW w:w="0" w:type="auto"/>
            <w:shd w:val="clear" w:color="auto" w:fill="auto"/>
          </w:tcPr>
          <w:p w14:paraId="3680EE46" w14:textId="77777777" w:rsidR="00A41F62" w:rsidRPr="003125C9" w:rsidRDefault="00A41F62" w:rsidP="003125C9">
            <w:pPr>
              <w:jc w:val="center"/>
              <w:rPr>
                <w:szCs w:val="24"/>
              </w:rPr>
            </w:pPr>
            <w:r w:rsidRPr="003125C9">
              <w:rPr>
                <w:szCs w:val="24"/>
              </w:rPr>
              <w:t>0.3</w:t>
            </w:r>
          </w:p>
        </w:tc>
        <w:tc>
          <w:tcPr>
            <w:tcW w:w="0" w:type="auto"/>
            <w:shd w:val="clear" w:color="auto" w:fill="auto"/>
          </w:tcPr>
          <w:p w14:paraId="0B41BD3D" w14:textId="77777777" w:rsidR="00A41F62" w:rsidRDefault="00AE4865" w:rsidP="003125C9">
            <w:pPr>
              <w:jc w:val="center"/>
              <w:rPr>
                <w:noProof/>
                <w:lang w:eastAsia="zh-CN"/>
              </w:rPr>
            </w:pPr>
            <w:r w:rsidRPr="003125C9">
              <w:rPr>
                <w:szCs w:val="24"/>
              </w:rPr>
              <w:t>2</w:t>
            </w:r>
            <w:r w:rsidR="00A41F62" w:rsidRPr="003125C9">
              <w:rPr>
                <w:szCs w:val="24"/>
              </w:rPr>
              <w:t xml:space="preserve">.0 </w:t>
            </w:r>
          </w:p>
        </w:tc>
        <w:tc>
          <w:tcPr>
            <w:tcW w:w="0" w:type="auto"/>
            <w:shd w:val="clear" w:color="auto" w:fill="auto"/>
          </w:tcPr>
          <w:p w14:paraId="7405946A" w14:textId="77777777" w:rsidR="00A41F62" w:rsidRDefault="00A41F62" w:rsidP="003125C9">
            <w:pPr>
              <w:jc w:val="center"/>
              <w:rPr>
                <w:noProof/>
                <w:lang w:eastAsia="zh-CN"/>
              </w:rPr>
            </w:pPr>
            <w:r w:rsidRPr="003125C9">
              <w:rPr>
                <w:szCs w:val="24"/>
              </w:rPr>
              <w:t xml:space="preserve">2.0 </w:t>
            </w:r>
          </w:p>
        </w:tc>
        <w:tc>
          <w:tcPr>
            <w:tcW w:w="0" w:type="auto"/>
            <w:shd w:val="clear" w:color="auto" w:fill="auto"/>
          </w:tcPr>
          <w:p w14:paraId="151B9CBF" w14:textId="77777777" w:rsidR="00A41F62" w:rsidRDefault="00AE4865" w:rsidP="003125C9">
            <w:pPr>
              <w:jc w:val="center"/>
              <w:rPr>
                <w:noProof/>
                <w:lang w:eastAsia="zh-CN"/>
              </w:rPr>
            </w:pPr>
            <w:r w:rsidRPr="003125C9">
              <w:rPr>
                <w:szCs w:val="24"/>
              </w:rPr>
              <w:t>5</w:t>
            </w:r>
            <w:r w:rsidR="00A41F62" w:rsidRPr="003125C9">
              <w:rPr>
                <w:szCs w:val="24"/>
              </w:rPr>
              <w:t xml:space="preserve">.0 </w:t>
            </w:r>
          </w:p>
        </w:tc>
      </w:tr>
    </w:tbl>
    <w:p w14:paraId="77D98C0D" w14:textId="77777777" w:rsidR="00C97ED4" w:rsidRPr="00C97ED4" w:rsidRDefault="00C97ED4" w:rsidP="00C97ED4">
      <w:pPr>
        <w:pStyle w:val="Heading5"/>
        <w:rPr>
          <w:rFonts w:ascii="Times New Roman" w:hAnsi="Times New Roman"/>
          <w:i/>
        </w:rPr>
      </w:pPr>
      <w:r w:rsidRPr="00C97ED4">
        <w:rPr>
          <w:rFonts w:ascii="Times New Roman" w:hAnsi="Times New Roman"/>
          <w:i/>
        </w:rPr>
        <w:t>Step 2: Set work plane</w:t>
      </w:r>
    </w:p>
    <w:p w14:paraId="6FDED5F7" w14:textId="77777777" w:rsidR="00C97ED4" w:rsidRDefault="00C97ED4" w:rsidP="00C97ED4">
      <w:pPr>
        <w:pStyle w:val="bullet"/>
        <w:ind w:left="0" w:firstLine="0"/>
        <w:jc w:val="left"/>
        <w:rPr>
          <w:szCs w:val="24"/>
        </w:rPr>
      </w:pPr>
      <w:r w:rsidRPr="007C6664">
        <w:rPr>
          <w:szCs w:val="24"/>
        </w:rPr>
        <w:t xml:space="preserve">As stated in section 1.2.1 Geometry, 1D SG must align with Z axis. </w:t>
      </w:r>
      <w:r>
        <w:rPr>
          <w:szCs w:val="24"/>
        </w:rPr>
        <w:t xml:space="preserve">This is achieved by </w:t>
      </w:r>
      <w:r w:rsidRPr="007C6664">
        <w:rPr>
          <w:szCs w:val="24"/>
        </w:rPr>
        <w:t>the work</w:t>
      </w:r>
      <w:r>
        <w:rPr>
          <w:szCs w:val="24"/>
        </w:rPr>
        <w:t xml:space="preserve"> </w:t>
      </w:r>
      <w:r w:rsidRPr="007C6664">
        <w:rPr>
          <w:szCs w:val="24"/>
        </w:rPr>
        <w:t xml:space="preserve">plane button </w:t>
      </w:r>
      <w:r>
        <w:rPr>
          <w:szCs w:val="24"/>
        </w:rPr>
        <w:t>(</w:t>
      </w:r>
      <w:r w:rsidRPr="007C6664">
        <w:rPr>
          <w:szCs w:val="24"/>
        </w:rPr>
        <w:t xml:space="preserve">in </w:t>
      </w:r>
      <w:r w:rsidR="00A41F62">
        <w:rPr>
          <w:szCs w:val="24"/>
        </w:rPr>
        <w:t xml:space="preserve">the red frame in </w:t>
      </w:r>
      <w:r w:rsidRPr="007C6664">
        <w:rPr>
          <w:szCs w:val="24"/>
        </w:rPr>
        <w:t xml:space="preserve">Fig. </w:t>
      </w:r>
      <w:r w:rsidR="00A41F62">
        <w:rPr>
          <w:szCs w:val="24"/>
        </w:rPr>
        <w:t>2</w:t>
      </w:r>
      <w:r w:rsidRPr="007C6664">
        <w:rPr>
          <w:szCs w:val="24"/>
        </w:rPr>
        <w:t>.1-1</w:t>
      </w:r>
      <w:r>
        <w:rPr>
          <w:szCs w:val="24"/>
        </w:rPr>
        <w:t>). C</w:t>
      </w:r>
      <w:r w:rsidRPr="007C6664">
        <w:rPr>
          <w:szCs w:val="24"/>
        </w:rPr>
        <w:t>lick</w:t>
      </w:r>
      <w:r>
        <w:rPr>
          <w:szCs w:val="24"/>
        </w:rPr>
        <w:t xml:space="preserve"> </w:t>
      </w:r>
      <w:r w:rsidRPr="007C6664">
        <w:rPr>
          <w:szCs w:val="24"/>
        </w:rPr>
        <w:t>the work</w:t>
      </w:r>
      <w:r>
        <w:rPr>
          <w:szCs w:val="24"/>
        </w:rPr>
        <w:t xml:space="preserve"> </w:t>
      </w:r>
      <w:r w:rsidRPr="007C6664">
        <w:rPr>
          <w:szCs w:val="24"/>
        </w:rPr>
        <w:t>plane button</w:t>
      </w:r>
      <w:r>
        <w:rPr>
          <w:szCs w:val="24"/>
        </w:rPr>
        <w:t xml:space="preserve">, </w:t>
      </w:r>
      <w:r w:rsidRPr="007C6664">
        <w:rPr>
          <w:szCs w:val="24"/>
        </w:rPr>
        <w:t>the dialog box in Fig.</w:t>
      </w:r>
      <w:r>
        <w:rPr>
          <w:szCs w:val="24"/>
        </w:rPr>
        <w:t xml:space="preserve"> </w:t>
      </w:r>
      <w:r w:rsidR="00A41F62">
        <w:rPr>
          <w:szCs w:val="24"/>
        </w:rPr>
        <w:lastRenderedPageBreak/>
        <w:t>2</w:t>
      </w:r>
      <w:r w:rsidRPr="007C6664">
        <w:rPr>
          <w:szCs w:val="24"/>
        </w:rPr>
        <w:t>.1-</w:t>
      </w:r>
      <w:r w:rsidR="001D3B9C">
        <w:rPr>
          <w:szCs w:val="24"/>
        </w:rPr>
        <w:t>6</w:t>
      </w:r>
      <w:r>
        <w:rPr>
          <w:szCs w:val="24"/>
        </w:rPr>
        <w:t xml:space="preserve"> </w:t>
      </w:r>
      <w:r w:rsidRPr="007C6664">
        <w:rPr>
          <w:szCs w:val="24"/>
        </w:rPr>
        <w:t>pop</w:t>
      </w:r>
      <w:r>
        <w:rPr>
          <w:szCs w:val="24"/>
        </w:rPr>
        <w:t>s</w:t>
      </w:r>
      <w:r w:rsidRPr="007C6664">
        <w:rPr>
          <w:szCs w:val="24"/>
        </w:rPr>
        <w:t xml:space="preserve"> out, </w:t>
      </w:r>
      <w:r>
        <w:rPr>
          <w:szCs w:val="24"/>
        </w:rPr>
        <w:t xml:space="preserve">then </w:t>
      </w:r>
      <w:r w:rsidRPr="007C6664">
        <w:rPr>
          <w:szCs w:val="24"/>
        </w:rPr>
        <w:t>choose the model and give the part name for the 1D SG</w:t>
      </w:r>
      <w:r>
        <w:rPr>
          <w:szCs w:val="24"/>
        </w:rPr>
        <w:t xml:space="preserve"> part</w:t>
      </w:r>
      <w:r w:rsidRPr="007C6664">
        <w:rPr>
          <w:szCs w:val="24"/>
        </w:rPr>
        <w:t xml:space="preserve">, choose the SG dimension to be 1D. </w:t>
      </w:r>
      <w:r w:rsidRPr="008B339E">
        <w:rPr>
          <w:szCs w:val="24"/>
        </w:rPr>
        <w:t>The work plane button will create a datum plane and a datum axis in the part. The work</w:t>
      </w:r>
      <w:r>
        <w:rPr>
          <w:szCs w:val="24"/>
        </w:rPr>
        <w:t xml:space="preserve"> </w:t>
      </w:r>
      <w:r w:rsidRPr="008B339E">
        <w:rPr>
          <w:szCs w:val="24"/>
        </w:rPr>
        <w:t>plane button also create</w:t>
      </w:r>
      <w:r>
        <w:rPr>
          <w:szCs w:val="24"/>
        </w:rPr>
        <w:t>s</w:t>
      </w:r>
      <w:r w:rsidRPr="008B339E">
        <w:rPr>
          <w:szCs w:val="24"/>
        </w:rPr>
        <w:t xml:space="preserve"> a temporary line geometry in Z </w:t>
      </w:r>
      <w:r>
        <w:rPr>
          <w:szCs w:val="24"/>
        </w:rPr>
        <w:t>direction, and a set named ‘Set_</w:t>
      </w:r>
      <w:r w:rsidRPr="008B339E">
        <w:rPr>
          <w:szCs w:val="24"/>
        </w:rPr>
        <w:t>Layup’ as shown in Fig.</w:t>
      </w:r>
      <w:r>
        <w:rPr>
          <w:szCs w:val="24"/>
        </w:rPr>
        <w:t xml:space="preserve"> </w:t>
      </w:r>
      <w:r w:rsidR="001D3B9C">
        <w:rPr>
          <w:szCs w:val="24"/>
        </w:rPr>
        <w:t>2.1-7</w:t>
      </w:r>
      <w:r w:rsidRPr="008B339E">
        <w:rPr>
          <w:szCs w:val="24"/>
        </w:rPr>
        <w:t>.</w:t>
      </w:r>
      <w:r>
        <w:rPr>
          <w:szCs w:val="24"/>
        </w:rPr>
        <w:t xml:space="preserve"> </w:t>
      </w:r>
    </w:p>
    <w:p w14:paraId="52C35FB0" w14:textId="77777777" w:rsidR="00C97ED4" w:rsidRDefault="00C97ED4" w:rsidP="00C97ED4">
      <w:pPr>
        <w:jc w:val="center"/>
        <w:rPr>
          <w:sz w:val="20"/>
        </w:rPr>
      </w:pPr>
    </w:p>
    <w:p w14:paraId="2C3ABFA0" w14:textId="77777777" w:rsidR="00C97ED4" w:rsidRPr="00F42BCC" w:rsidRDefault="00B03A68" w:rsidP="00C97ED4">
      <w:pPr>
        <w:jc w:val="center"/>
        <w:rPr>
          <w:b/>
          <w:i/>
          <w:iCs/>
          <w:sz w:val="20"/>
        </w:rPr>
      </w:pPr>
      <w:r>
        <w:rPr>
          <w:b/>
          <w:i/>
          <w:iCs/>
          <w:noProof/>
          <w:sz w:val="20"/>
          <w:lang w:eastAsia="zh-CN"/>
        </w:rPr>
        <w:drawing>
          <wp:inline distT="0" distB="0" distL="0" distR="0" wp14:anchorId="138E86C2" wp14:editId="5DD4858F">
            <wp:extent cx="3495238" cy="2295238"/>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et work plane dialog box 1d.png"/>
                    <pic:cNvPicPr/>
                  </pic:nvPicPr>
                  <pic:blipFill>
                    <a:blip r:embed="rId38">
                      <a:extLst>
                        <a:ext uri="{28A0092B-C50C-407E-A947-70E740481C1C}">
                          <a14:useLocalDpi xmlns:a14="http://schemas.microsoft.com/office/drawing/2010/main" val="0"/>
                        </a:ext>
                      </a:extLst>
                    </a:blip>
                    <a:stretch>
                      <a:fillRect/>
                    </a:stretch>
                  </pic:blipFill>
                  <pic:spPr>
                    <a:xfrm>
                      <a:off x="0" y="0"/>
                      <a:ext cx="3495238" cy="2295238"/>
                    </a:xfrm>
                    <a:prstGeom prst="rect">
                      <a:avLst/>
                    </a:prstGeom>
                  </pic:spPr>
                </pic:pic>
              </a:graphicData>
            </a:graphic>
          </wp:inline>
        </w:drawing>
      </w:r>
    </w:p>
    <w:p w14:paraId="64D62B0C" w14:textId="77777777" w:rsidR="00C97ED4" w:rsidRDefault="00C97ED4" w:rsidP="00C97ED4">
      <w:pPr>
        <w:jc w:val="center"/>
        <w:rPr>
          <w:sz w:val="20"/>
        </w:rPr>
      </w:pPr>
      <w:r>
        <w:rPr>
          <w:sz w:val="20"/>
        </w:rPr>
        <w:t xml:space="preserve">Fig. </w:t>
      </w:r>
      <w:r w:rsidR="001D3B9C">
        <w:rPr>
          <w:sz w:val="20"/>
        </w:rPr>
        <w:t>2</w:t>
      </w:r>
      <w:r>
        <w:rPr>
          <w:sz w:val="20"/>
        </w:rPr>
        <w:t>.1</w:t>
      </w:r>
      <w:r w:rsidRPr="00F42BCC">
        <w:rPr>
          <w:sz w:val="20"/>
        </w:rPr>
        <w:t>-</w:t>
      </w:r>
      <w:r w:rsidR="001D3B9C">
        <w:rPr>
          <w:sz w:val="20"/>
        </w:rPr>
        <w:t>6</w:t>
      </w:r>
      <w:r w:rsidRPr="00F42BCC">
        <w:rPr>
          <w:sz w:val="20"/>
        </w:rPr>
        <w:t xml:space="preserve"> </w:t>
      </w:r>
      <w:r>
        <w:rPr>
          <w:sz w:val="20"/>
        </w:rPr>
        <w:t>work plane button dialog box</w:t>
      </w:r>
    </w:p>
    <w:p w14:paraId="073E67F8" w14:textId="77777777" w:rsidR="00C97ED4" w:rsidRDefault="00C97ED4" w:rsidP="00C97ED4">
      <w:pPr>
        <w:jc w:val="center"/>
        <w:rPr>
          <w:sz w:val="20"/>
        </w:rPr>
      </w:pPr>
    </w:p>
    <w:p w14:paraId="00274B32" w14:textId="77777777" w:rsidR="00C97ED4" w:rsidRDefault="00511C4D" w:rsidP="00C97ED4">
      <w:pPr>
        <w:pStyle w:val="ListParagraph"/>
        <w:spacing w:after="0"/>
        <w:ind w:left="0"/>
        <w:jc w:val="center"/>
        <w:rPr>
          <w:noProof/>
          <w:lang w:eastAsia="zh-CN"/>
        </w:rPr>
      </w:pPr>
      <w:r w:rsidRPr="00450438">
        <w:rPr>
          <w:noProof/>
          <w:lang w:eastAsia="zh-CN"/>
        </w:rPr>
        <w:drawing>
          <wp:inline distT="0" distB="0" distL="0" distR="0" wp14:anchorId="3D14AAEC" wp14:editId="5CEDEFC2">
            <wp:extent cx="5947410" cy="3514725"/>
            <wp:effectExtent l="0" t="0" r="0" b="9525"/>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t="14241" r="107"/>
                    <a:stretch>
                      <a:fillRect/>
                    </a:stretch>
                  </pic:blipFill>
                  <pic:spPr bwMode="auto">
                    <a:xfrm>
                      <a:off x="0" y="0"/>
                      <a:ext cx="5947410" cy="3514725"/>
                    </a:xfrm>
                    <a:prstGeom prst="rect">
                      <a:avLst/>
                    </a:prstGeom>
                    <a:noFill/>
                    <a:ln>
                      <a:noFill/>
                    </a:ln>
                  </pic:spPr>
                </pic:pic>
              </a:graphicData>
            </a:graphic>
          </wp:inline>
        </w:drawing>
      </w:r>
    </w:p>
    <w:p w14:paraId="7E7C762E" w14:textId="77777777" w:rsidR="00C97ED4" w:rsidRDefault="00C97ED4" w:rsidP="00C97ED4">
      <w:pPr>
        <w:jc w:val="center"/>
        <w:rPr>
          <w:sz w:val="20"/>
        </w:rPr>
      </w:pPr>
      <w:r w:rsidRPr="000833E1">
        <w:rPr>
          <w:sz w:val="20"/>
        </w:rPr>
        <w:t xml:space="preserve">Fig. </w:t>
      </w:r>
      <w:r w:rsidR="001D3B9C">
        <w:rPr>
          <w:sz w:val="20"/>
        </w:rPr>
        <w:t>2</w:t>
      </w:r>
      <w:r>
        <w:rPr>
          <w:sz w:val="20"/>
        </w:rPr>
        <w:t>.1</w:t>
      </w:r>
      <w:r w:rsidR="001D3B9C">
        <w:rPr>
          <w:sz w:val="20"/>
        </w:rPr>
        <w:t>-7</w:t>
      </w:r>
      <w:r>
        <w:rPr>
          <w:sz w:val="20"/>
        </w:rPr>
        <w:t xml:space="preserve"> After use the work plane button  </w:t>
      </w:r>
    </w:p>
    <w:p w14:paraId="07CECBAF" w14:textId="77777777" w:rsidR="00C97ED4" w:rsidRPr="000833E1" w:rsidRDefault="00C97ED4" w:rsidP="00C97ED4">
      <w:pPr>
        <w:jc w:val="center"/>
        <w:rPr>
          <w:sz w:val="20"/>
        </w:rPr>
      </w:pPr>
    </w:p>
    <w:p w14:paraId="2368BBF0" w14:textId="77777777" w:rsidR="00C97ED4" w:rsidRPr="007800D0" w:rsidRDefault="00C97ED4" w:rsidP="007800D0">
      <w:pPr>
        <w:pStyle w:val="Heading5"/>
        <w:rPr>
          <w:rFonts w:ascii="Times New Roman" w:hAnsi="Times New Roman"/>
          <w:i/>
        </w:rPr>
      </w:pPr>
      <w:r w:rsidRPr="007800D0">
        <w:rPr>
          <w:rFonts w:ascii="Times New Roman" w:hAnsi="Times New Roman"/>
          <w:i/>
        </w:rPr>
        <w:t>Step 3: Create Composite Layup</w:t>
      </w:r>
    </w:p>
    <w:p w14:paraId="03FEA4FB" w14:textId="26EBCD27" w:rsidR="00C97ED4" w:rsidRPr="007C6664" w:rsidRDefault="00C97ED4" w:rsidP="00C97ED4">
      <w:pPr>
        <w:pStyle w:val="bullet"/>
        <w:ind w:left="0" w:firstLine="0"/>
        <w:jc w:val="left"/>
        <w:rPr>
          <w:szCs w:val="24"/>
        </w:rPr>
      </w:pPr>
      <w:r>
        <w:rPr>
          <w:szCs w:val="24"/>
        </w:rPr>
        <w:t xml:space="preserve">Then the user can use </w:t>
      </w:r>
      <w:r w:rsidRPr="008B339E">
        <w:rPr>
          <w:i/>
          <w:szCs w:val="24"/>
        </w:rPr>
        <w:t>Create Composite Layup</w:t>
      </w:r>
      <w:r w:rsidRPr="007C6664">
        <w:rPr>
          <w:szCs w:val="24"/>
        </w:rPr>
        <w:t xml:space="preserve"> tool in the Property module to create composite layup and assign </w:t>
      </w:r>
      <w:r w:rsidRPr="008B339E">
        <w:rPr>
          <w:i/>
          <w:szCs w:val="24"/>
        </w:rPr>
        <w:t>Region</w:t>
      </w:r>
      <w:r w:rsidRPr="007C6664">
        <w:rPr>
          <w:szCs w:val="24"/>
        </w:rPr>
        <w:t xml:space="preserve"> using the set ‘Set_Layup’ as shown in Fig.</w:t>
      </w:r>
      <w:r>
        <w:rPr>
          <w:szCs w:val="24"/>
        </w:rPr>
        <w:t xml:space="preserve"> </w:t>
      </w:r>
      <w:r w:rsidR="001D3B9C">
        <w:rPr>
          <w:szCs w:val="24"/>
        </w:rPr>
        <w:t>2</w:t>
      </w:r>
      <w:r w:rsidRPr="007C6664">
        <w:rPr>
          <w:szCs w:val="24"/>
        </w:rPr>
        <w:t>.1-</w:t>
      </w:r>
      <w:r w:rsidR="007800D0">
        <w:rPr>
          <w:szCs w:val="24"/>
        </w:rPr>
        <w:t xml:space="preserve">8 </w:t>
      </w:r>
      <w:r w:rsidRPr="007C6664">
        <w:rPr>
          <w:szCs w:val="24"/>
        </w:rPr>
        <w:t>and Fig.</w:t>
      </w:r>
      <w:r>
        <w:rPr>
          <w:szCs w:val="24"/>
        </w:rPr>
        <w:t xml:space="preserve"> </w:t>
      </w:r>
      <w:r w:rsidR="001D3B9C">
        <w:rPr>
          <w:szCs w:val="24"/>
        </w:rPr>
        <w:t>2</w:t>
      </w:r>
      <w:r w:rsidRPr="007C6664">
        <w:rPr>
          <w:szCs w:val="24"/>
        </w:rPr>
        <w:t>.1-</w:t>
      </w:r>
      <w:r w:rsidR="007800D0">
        <w:rPr>
          <w:szCs w:val="24"/>
        </w:rPr>
        <w:t>9</w:t>
      </w:r>
      <w:r w:rsidRPr="007C6664">
        <w:rPr>
          <w:szCs w:val="24"/>
        </w:rPr>
        <w:t xml:space="preserve">. The first 4 options of the ‘Offset’ tab book can be used to specify offset of the coordinate origin in </w:t>
      </w:r>
      <w:r w:rsidRPr="007C6664">
        <w:rPr>
          <w:szCs w:val="24"/>
        </w:rPr>
        <w:lastRenderedPageBreak/>
        <w:t xml:space="preserve">the *.sc file. In this example, the default offset ratio (0.0) is kept. </w:t>
      </w:r>
      <w:r w:rsidR="00A31EB5">
        <w:rPr>
          <w:szCs w:val="24"/>
        </w:rPr>
        <w:t xml:space="preserve">The parameter ‘Offset’ has the same meaning of ‘Offset ratio’ as explained in Section 2.1.  </w:t>
      </w:r>
    </w:p>
    <w:p w14:paraId="5B0BECE6" w14:textId="77777777" w:rsidR="00C97ED4" w:rsidRDefault="00511C4D" w:rsidP="00C97ED4">
      <w:pPr>
        <w:pStyle w:val="bullet"/>
        <w:ind w:left="0" w:firstLine="0"/>
        <w:rPr>
          <w:noProof/>
          <w:lang w:eastAsia="zh-CN"/>
        </w:rPr>
      </w:pPr>
      <w:r w:rsidRPr="00450438">
        <w:rPr>
          <w:noProof/>
          <w:lang w:eastAsia="zh-CN"/>
        </w:rPr>
        <w:drawing>
          <wp:inline distT="0" distB="0" distL="0" distR="0" wp14:anchorId="2F13BF04" wp14:editId="585F511B">
            <wp:extent cx="5574030" cy="3491962"/>
            <wp:effectExtent l="0" t="0" r="762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4799" cy="3492444"/>
                    </a:xfrm>
                    <a:prstGeom prst="rect">
                      <a:avLst/>
                    </a:prstGeom>
                    <a:noFill/>
                    <a:ln>
                      <a:noFill/>
                    </a:ln>
                  </pic:spPr>
                </pic:pic>
              </a:graphicData>
            </a:graphic>
          </wp:inline>
        </w:drawing>
      </w:r>
    </w:p>
    <w:p w14:paraId="738C2AD6" w14:textId="77777777" w:rsidR="00C97ED4" w:rsidRDefault="00C97ED4" w:rsidP="00C97ED4">
      <w:pPr>
        <w:jc w:val="center"/>
        <w:rPr>
          <w:sz w:val="20"/>
        </w:rPr>
      </w:pPr>
      <w:r>
        <w:rPr>
          <w:sz w:val="20"/>
        </w:rPr>
        <w:t xml:space="preserve">Fig. </w:t>
      </w:r>
      <w:r w:rsidR="007800D0">
        <w:rPr>
          <w:sz w:val="20"/>
        </w:rPr>
        <w:t>2</w:t>
      </w:r>
      <w:r>
        <w:rPr>
          <w:sz w:val="20"/>
        </w:rPr>
        <w:t>.1</w:t>
      </w:r>
      <w:r w:rsidRPr="00F42BCC">
        <w:rPr>
          <w:sz w:val="20"/>
        </w:rPr>
        <w:t>-</w:t>
      </w:r>
      <w:r w:rsidR="007800D0">
        <w:rPr>
          <w:sz w:val="20"/>
        </w:rPr>
        <w:t>8</w:t>
      </w:r>
      <w:r w:rsidRPr="00F42BCC">
        <w:rPr>
          <w:sz w:val="20"/>
        </w:rPr>
        <w:t xml:space="preserve"> Create </w:t>
      </w:r>
      <w:r>
        <w:rPr>
          <w:sz w:val="20"/>
        </w:rPr>
        <w:t>composite layup</w:t>
      </w:r>
    </w:p>
    <w:p w14:paraId="63545A89" w14:textId="77777777" w:rsidR="00C97ED4" w:rsidRDefault="00C97ED4" w:rsidP="00C97ED4">
      <w:pPr>
        <w:pStyle w:val="bullet"/>
        <w:ind w:left="0" w:firstLine="0"/>
        <w:rPr>
          <w:szCs w:val="24"/>
        </w:rPr>
      </w:pPr>
    </w:p>
    <w:p w14:paraId="36223148" w14:textId="77777777" w:rsidR="00C97ED4" w:rsidRDefault="00511C4D" w:rsidP="00C97ED4">
      <w:pPr>
        <w:pStyle w:val="ListParagraph"/>
        <w:spacing w:after="0"/>
        <w:ind w:left="0"/>
        <w:jc w:val="center"/>
        <w:rPr>
          <w:noProof/>
          <w:lang w:eastAsia="zh-CN"/>
        </w:rPr>
      </w:pPr>
      <w:r w:rsidRPr="00F7141D">
        <w:rPr>
          <w:noProof/>
          <w:lang w:eastAsia="zh-CN"/>
        </w:rPr>
        <w:drawing>
          <wp:inline distT="0" distB="0" distL="0" distR="0" wp14:anchorId="79E9E8E8" wp14:editId="1D98FF60">
            <wp:extent cx="3745230" cy="3641725"/>
            <wp:effectExtent l="0" t="0" r="762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5230" cy="3641725"/>
                    </a:xfrm>
                    <a:prstGeom prst="rect">
                      <a:avLst/>
                    </a:prstGeom>
                    <a:noFill/>
                    <a:ln>
                      <a:noFill/>
                    </a:ln>
                  </pic:spPr>
                </pic:pic>
              </a:graphicData>
            </a:graphic>
          </wp:inline>
        </w:drawing>
      </w:r>
    </w:p>
    <w:p w14:paraId="58C96621" w14:textId="77777777" w:rsidR="00C97ED4" w:rsidRDefault="00C97ED4" w:rsidP="00C97ED4">
      <w:pPr>
        <w:jc w:val="center"/>
        <w:rPr>
          <w:sz w:val="20"/>
        </w:rPr>
      </w:pPr>
      <w:r>
        <w:rPr>
          <w:sz w:val="20"/>
        </w:rPr>
        <w:t xml:space="preserve">Fig. </w:t>
      </w:r>
      <w:r w:rsidR="007800D0">
        <w:rPr>
          <w:sz w:val="20"/>
        </w:rPr>
        <w:t>2</w:t>
      </w:r>
      <w:r>
        <w:rPr>
          <w:sz w:val="20"/>
        </w:rPr>
        <w:t>.1</w:t>
      </w:r>
      <w:r w:rsidRPr="00F42BCC">
        <w:rPr>
          <w:sz w:val="20"/>
        </w:rPr>
        <w:t>-</w:t>
      </w:r>
      <w:r w:rsidR="007800D0">
        <w:rPr>
          <w:sz w:val="20"/>
        </w:rPr>
        <w:t>9</w:t>
      </w:r>
      <w:r w:rsidRPr="00F42BCC">
        <w:rPr>
          <w:sz w:val="20"/>
        </w:rPr>
        <w:t xml:space="preserve"> </w:t>
      </w:r>
      <w:r>
        <w:rPr>
          <w:sz w:val="20"/>
        </w:rPr>
        <w:t>Configure the composite layup</w:t>
      </w:r>
    </w:p>
    <w:p w14:paraId="415FEB10" w14:textId="77777777" w:rsidR="00C97ED4" w:rsidRPr="007800D0" w:rsidRDefault="00C97ED4" w:rsidP="007800D0">
      <w:pPr>
        <w:pStyle w:val="Heading5"/>
        <w:rPr>
          <w:rFonts w:ascii="Times New Roman" w:hAnsi="Times New Roman"/>
          <w:i/>
        </w:rPr>
      </w:pPr>
      <w:r w:rsidRPr="007800D0">
        <w:rPr>
          <w:rFonts w:ascii="Times New Roman" w:hAnsi="Times New Roman"/>
          <w:i/>
        </w:rPr>
        <w:lastRenderedPageBreak/>
        <w:t>Step 4: Create geometry and mesh of 1D SG</w:t>
      </w:r>
    </w:p>
    <w:p w14:paraId="17C98DF2" w14:textId="77777777" w:rsidR="00C97ED4" w:rsidRPr="007C6664" w:rsidRDefault="00C97ED4" w:rsidP="00C97ED4">
      <w:pPr>
        <w:pStyle w:val="bullet"/>
        <w:ind w:left="0" w:firstLine="0"/>
        <w:jc w:val="left"/>
        <w:rPr>
          <w:iCs/>
          <w:szCs w:val="24"/>
        </w:rPr>
      </w:pPr>
      <w:r w:rsidRPr="007C6664">
        <w:rPr>
          <w:iCs/>
          <w:szCs w:val="24"/>
        </w:rPr>
        <w:t>The next step to create a 1D customized SG is to choose the ‘Composite Layup’ method in dialog box of the 1D SG button (Fig.</w:t>
      </w:r>
      <w:r>
        <w:rPr>
          <w:iCs/>
          <w:szCs w:val="24"/>
        </w:rPr>
        <w:t xml:space="preserve"> </w:t>
      </w:r>
      <w:r w:rsidR="007800D0">
        <w:rPr>
          <w:iCs/>
          <w:szCs w:val="24"/>
        </w:rPr>
        <w:t>2</w:t>
      </w:r>
      <w:r w:rsidRPr="007C6664">
        <w:rPr>
          <w:iCs/>
          <w:szCs w:val="24"/>
        </w:rPr>
        <w:t>.1-</w:t>
      </w:r>
      <w:r w:rsidR="007800D0">
        <w:rPr>
          <w:iCs/>
          <w:szCs w:val="24"/>
        </w:rPr>
        <w:t>10</w:t>
      </w:r>
      <w:r w:rsidRPr="007C6664">
        <w:rPr>
          <w:iCs/>
          <w:szCs w:val="24"/>
        </w:rPr>
        <w:t xml:space="preserve">). After this step, the temporary line geometry will be deleted, and the actual 1D SG composed of consecutive </w:t>
      </w:r>
      <w:r>
        <w:rPr>
          <w:iCs/>
          <w:szCs w:val="24"/>
        </w:rPr>
        <w:t>edges</w:t>
      </w:r>
      <w:r w:rsidRPr="007C6664">
        <w:rPr>
          <w:iCs/>
          <w:szCs w:val="24"/>
        </w:rPr>
        <w:t xml:space="preserve"> is created, of which each </w:t>
      </w:r>
      <w:r>
        <w:rPr>
          <w:iCs/>
          <w:szCs w:val="24"/>
        </w:rPr>
        <w:t>edge</w:t>
      </w:r>
      <w:r w:rsidRPr="007C6664">
        <w:rPr>
          <w:iCs/>
          <w:szCs w:val="24"/>
        </w:rPr>
        <w:t xml:space="preserve"> represents a ply. </w:t>
      </w:r>
    </w:p>
    <w:p w14:paraId="2A573B2E" w14:textId="23D22D10" w:rsidR="00C97ED4" w:rsidRDefault="00C712F5" w:rsidP="00C97ED4">
      <w:pPr>
        <w:pStyle w:val="bullet"/>
        <w:ind w:firstLine="0"/>
        <w:jc w:val="center"/>
        <w:rPr>
          <w:noProof/>
          <w:lang w:eastAsia="zh-CN"/>
        </w:rPr>
      </w:pPr>
      <w:r>
        <w:rPr>
          <w:noProof/>
          <w:lang w:eastAsia="zh-CN"/>
        </w:rPr>
        <w:drawing>
          <wp:inline distT="0" distB="0" distL="0" distR="0" wp14:anchorId="2909693A" wp14:editId="45EC256E">
            <wp:extent cx="2500746" cy="3272688"/>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639" r="731"/>
                    <a:stretch/>
                  </pic:blipFill>
                  <pic:spPr bwMode="auto">
                    <a:xfrm>
                      <a:off x="0" y="0"/>
                      <a:ext cx="2507844" cy="3281978"/>
                    </a:xfrm>
                    <a:prstGeom prst="rect">
                      <a:avLst/>
                    </a:prstGeom>
                    <a:ln>
                      <a:noFill/>
                    </a:ln>
                    <a:extLst>
                      <a:ext uri="{53640926-AAD7-44D8-BBD7-CCE9431645EC}">
                        <a14:shadowObscured xmlns:a14="http://schemas.microsoft.com/office/drawing/2010/main"/>
                      </a:ext>
                    </a:extLst>
                  </pic:spPr>
                </pic:pic>
              </a:graphicData>
            </a:graphic>
          </wp:inline>
        </w:drawing>
      </w:r>
    </w:p>
    <w:p w14:paraId="6F862B60" w14:textId="77777777" w:rsidR="00C97ED4" w:rsidRDefault="00C97ED4" w:rsidP="00C97ED4">
      <w:pPr>
        <w:jc w:val="center"/>
        <w:rPr>
          <w:sz w:val="20"/>
        </w:rPr>
      </w:pPr>
      <w:r>
        <w:rPr>
          <w:sz w:val="20"/>
        </w:rPr>
        <w:t xml:space="preserve">Fig. </w:t>
      </w:r>
      <w:r w:rsidR="007800D0">
        <w:rPr>
          <w:sz w:val="20"/>
        </w:rPr>
        <w:t>2</w:t>
      </w:r>
      <w:r>
        <w:rPr>
          <w:sz w:val="20"/>
        </w:rPr>
        <w:t>.1</w:t>
      </w:r>
      <w:r w:rsidRPr="00F42BCC">
        <w:rPr>
          <w:sz w:val="20"/>
        </w:rPr>
        <w:t>-</w:t>
      </w:r>
      <w:r w:rsidR="007800D0">
        <w:rPr>
          <w:sz w:val="20"/>
        </w:rPr>
        <w:t>10</w:t>
      </w:r>
      <w:r w:rsidRPr="00F42BCC">
        <w:rPr>
          <w:sz w:val="20"/>
        </w:rPr>
        <w:t xml:space="preserve"> </w:t>
      </w:r>
      <w:r>
        <w:rPr>
          <w:sz w:val="20"/>
        </w:rPr>
        <w:t xml:space="preserve">Use Composite Layup method to create general 1D SG </w:t>
      </w:r>
    </w:p>
    <w:p w14:paraId="093AEFA6" w14:textId="77777777" w:rsidR="00AF6D48" w:rsidRDefault="00511C4D" w:rsidP="00AF6D48">
      <w:pPr>
        <w:pStyle w:val="ListParagraph"/>
        <w:spacing w:after="0"/>
        <w:ind w:left="0"/>
        <w:jc w:val="center"/>
        <w:rPr>
          <w:noProof/>
          <w:lang w:eastAsia="zh-CN"/>
        </w:rPr>
      </w:pPr>
      <w:r w:rsidRPr="00450438">
        <w:rPr>
          <w:noProof/>
          <w:lang w:eastAsia="zh-CN"/>
        </w:rPr>
        <w:drawing>
          <wp:inline distT="0" distB="0" distL="0" distR="0" wp14:anchorId="54F48689" wp14:editId="43DA2A6F">
            <wp:extent cx="699770" cy="3021330"/>
            <wp:effectExtent l="0" t="0" r="5080" b="762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99770" cy="3021330"/>
                    </a:xfrm>
                    <a:prstGeom prst="rect">
                      <a:avLst/>
                    </a:prstGeom>
                    <a:noFill/>
                    <a:ln>
                      <a:noFill/>
                    </a:ln>
                  </pic:spPr>
                </pic:pic>
              </a:graphicData>
            </a:graphic>
          </wp:inline>
        </w:drawing>
      </w:r>
    </w:p>
    <w:p w14:paraId="35086AD4" w14:textId="77777777" w:rsidR="00AF6D48" w:rsidRPr="000833E1" w:rsidRDefault="00AF6D48" w:rsidP="00AF6D48">
      <w:pPr>
        <w:jc w:val="center"/>
        <w:rPr>
          <w:sz w:val="20"/>
        </w:rPr>
      </w:pPr>
      <w:r w:rsidRPr="000833E1">
        <w:rPr>
          <w:sz w:val="20"/>
        </w:rPr>
        <w:t xml:space="preserve">Fig. </w:t>
      </w:r>
      <w:r>
        <w:rPr>
          <w:sz w:val="20"/>
        </w:rPr>
        <w:t>2.1</w:t>
      </w:r>
      <w:r w:rsidRPr="000833E1">
        <w:rPr>
          <w:sz w:val="20"/>
        </w:rPr>
        <w:t>-</w:t>
      </w:r>
      <w:r>
        <w:rPr>
          <w:sz w:val="20"/>
        </w:rPr>
        <w:t>11 The 1D SG created (numbers in orange are element numbers)</w:t>
      </w:r>
    </w:p>
    <w:p w14:paraId="1EF71159" w14:textId="77777777" w:rsidR="00AF6D48" w:rsidRDefault="00AF6D48" w:rsidP="00C97ED4">
      <w:pPr>
        <w:jc w:val="center"/>
        <w:rPr>
          <w:sz w:val="20"/>
        </w:rPr>
      </w:pPr>
    </w:p>
    <w:p w14:paraId="07613E01" w14:textId="77777777" w:rsidR="00C97ED4" w:rsidRDefault="00C97ED4" w:rsidP="00C97ED4">
      <w:pPr>
        <w:jc w:val="center"/>
        <w:rPr>
          <w:sz w:val="20"/>
        </w:rPr>
      </w:pPr>
    </w:p>
    <w:p w14:paraId="38946875" w14:textId="77777777" w:rsidR="00C97ED4" w:rsidRDefault="00C97ED4" w:rsidP="00C97ED4">
      <w:pPr>
        <w:pStyle w:val="ListParagraph"/>
        <w:spacing w:after="0"/>
        <w:ind w:left="0"/>
        <w:jc w:val="left"/>
        <w:rPr>
          <w:rFonts w:ascii="Times New Roman" w:hAnsi="Times New Roman"/>
          <w:iCs/>
          <w:szCs w:val="24"/>
        </w:rPr>
      </w:pPr>
      <w:r>
        <w:rPr>
          <w:rFonts w:ascii="Times New Roman" w:hAnsi="Times New Roman"/>
          <w:iCs/>
          <w:szCs w:val="24"/>
        </w:rPr>
        <w:lastRenderedPageBreak/>
        <w:t>After Step 4</w:t>
      </w:r>
      <w:r w:rsidRPr="007C6664">
        <w:rPr>
          <w:rFonts w:ascii="Times New Roman" w:hAnsi="Times New Roman"/>
          <w:iCs/>
          <w:szCs w:val="24"/>
        </w:rPr>
        <w:t>, the 1D SG has been built. The user can check the element number in the Mesh module</w:t>
      </w:r>
      <w:r w:rsidR="007800D0">
        <w:rPr>
          <w:rFonts w:ascii="Times New Roman" w:hAnsi="Times New Roman"/>
          <w:iCs/>
          <w:szCs w:val="24"/>
        </w:rPr>
        <w:t xml:space="preserve"> as shown in Fig. 2.1-11</w:t>
      </w:r>
      <w:r w:rsidRPr="007C6664">
        <w:rPr>
          <w:rFonts w:ascii="Times New Roman" w:hAnsi="Times New Roman"/>
          <w:iCs/>
          <w:szCs w:val="24"/>
        </w:rPr>
        <w:t>. Similar to the 1D SG generated by fast generated method, each edge represent</w:t>
      </w:r>
      <w:r>
        <w:rPr>
          <w:rFonts w:ascii="Times New Roman" w:hAnsi="Times New Roman"/>
          <w:iCs/>
          <w:szCs w:val="24"/>
        </w:rPr>
        <w:t>s</w:t>
      </w:r>
      <w:r w:rsidRPr="007C6664">
        <w:rPr>
          <w:rFonts w:ascii="Times New Roman" w:hAnsi="Times New Roman"/>
          <w:iCs/>
          <w:szCs w:val="24"/>
        </w:rPr>
        <w:t xml:space="preserve"> an element in </w:t>
      </w:r>
      <w:r>
        <w:rPr>
          <w:rFonts w:ascii="Times New Roman" w:hAnsi="Times New Roman"/>
          <w:iCs/>
          <w:szCs w:val="24"/>
        </w:rPr>
        <w:t>SG</w:t>
      </w:r>
      <w:r w:rsidRPr="007C6664">
        <w:rPr>
          <w:rFonts w:ascii="Times New Roman" w:hAnsi="Times New Roman"/>
          <w:iCs/>
          <w:szCs w:val="24"/>
        </w:rPr>
        <w:t>, which contain</w:t>
      </w:r>
      <w:r>
        <w:rPr>
          <w:rFonts w:ascii="Times New Roman" w:hAnsi="Times New Roman"/>
          <w:iCs/>
          <w:szCs w:val="24"/>
        </w:rPr>
        <w:t>s</w:t>
      </w:r>
      <w:r w:rsidRPr="007C6664">
        <w:rPr>
          <w:rFonts w:ascii="Times New Roman" w:hAnsi="Times New Roman"/>
          <w:iCs/>
          <w:szCs w:val="24"/>
        </w:rPr>
        <w:t xml:space="preserve"> 4 B31 elements. Therefore there are 16 B31 elements in the model. The created part can be used for homogenization and dehomogenization analysis. Clearly the ‘Fast Generate’ method does the same thing as what </w:t>
      </w:r>
      <w:r>
        <w:rPr>
          <w:rFonts w:ascii="Times New Roman" w:hAnsi="Times New Roman"/>
          <w:iCs/>
          <w:szCs w:val="24"/>
        </w:rPr>
        <w:t xml:space="preserve">does </w:t>
      </w:r>
      <w:r w:rsidRPr="007C6664">
        <w:rPr>
          <w:rFonts w:ascii="Times New Roman" w:hAnsi="Times New Roman"/>
          <w:iCs/>
          <w:szCs w:val="24"/>
        </w:rPr>
        <w:t>in ‘Composite Layup’ method for simple laminate cases.</w:t>
      </w:r>
    </w:p>
    <w:p w14:paraId="30781DE8" w14:textId="77777777" w:rsidR="00DC680B" w:rsidRDefault="00DC680B" w:rsidP="00C97ED4">
      <w:pPr>
        <w:pStyle w:val="ListParagraph"/>
        <w:spacing w:after="0"/>
        <w:ind w:left="0"/>
        <w:jc w:val="left"/>
        <w:rPr>
          <w:rFonts w:ascii="Times New Roman" w:hAnsi="Times New Roman"/>
          <w:iCs/>
          <w:szCs w:val="24"/>
        </w:rPr>
      </w:pPr>
    </w:p>
    <w:p w14:paraId="2570E4C3" w14:textId="43A9671C" w:rsidR="00C712F5" w:rsidRDefault="00C712F5" w:rsidP="00C712F5">
      <w:pPr>
        <w:pStyle w:val="Heading4"/>
        <w:rPr>
          <w:i/>
          <w:u w:val="none"/>
        </w:rPr>
      </w:pPr>
      <w:r w:rsidRPr="00381DD5">
        <w:rPr>
          <w:i/>
          <w:u w:val="none"/>
        </w:rPr>
        <w:t xml:space="preserve">Method </w:t>
      </w:r>
      <w:r>
        <w:rPr>
          <w:i/>
          <w:u w:val="none"/>
        </w:rPr>
        <w:t>3</w:t>
      </w:r>
      <w:r w:rsidRPr="00381DD5">
        <w:rPr>
          <w:i/>
          <w:u w:val="none"/>
        </w:rPr>
        <w:t xml:space="preserve">: </w:t>
      </w:r>
      <w:r>
        <w:rPr>
          <w:i/>
          <w:u w:val="none"/>
        </w:rPr>
        <w:t>Composite sections</w:t>
      </w:r>
    </w:p>
    <w:p w14:paraId="5F22587C" w14:textId="72CC7A7F" w:rsidR="00C712F5" w:rsidRPr="00C97ED4" w:rsidRDefault="00C712F5" w:rsidP="00C712F5">
      <w:r>
        <w:t xml:space="preserve">This method take advantage of the Sections-&gt; </w:t>
      </w:r>
      <w:r>
        <w:rPr>
          <w:i/>
        </w:rPr>
        <w:t>Composite sections</w:t>
      </w:r>
      <w:r>
        <w:t xml:space="preserve"> function of Abaqus GUI, which allows ply thickness and material properties</w:t>
      </w:r>
      <w:r w:rsidR="00D460A2">
        <w:t xml:space="preserve"> to</w:t>
      </w:r>
      <w:r>
        <w:t xml:space="preserve"> be different in each ply.</w:t>
      </w:r>
    </w:p>
    <w:p w14:paraId="37D18594" w14:textId="66C26DAE" w:rsidR="00C712F5" w:rsidRPr="00C97ED4" w:rsidRDefault="00C712F5" w:rsidP="00C712F5">
      <w:pPr>
        <w:pStyle w:val="Heading5"/>
        <w:numPr>
          <w:ilvl w:val="0"/>
          <w:numId w:val="0"/>
        </w:numPr>
        <w:rPr>
          <w:rFonts w:ascii="Times New Roman" w:hAnsi="Times New Roman"/>
          <w:i/>
        </w:rPr>
      </w:pPr>
      <w:r w:rsidRPr="00C97ED4">
        <w:rPr>
          <w:rFonts w:ascii="Times New Roman" w:hAnsi="Times New Roman"/>
          <w:i/>
        </w:rPr>
        <w:t>Step 1: Create materials</w:t>
      </w:r>
      <w:r>
        <w:rPr>
          <w:rFonts w:ascii="Times New Roman" w:hAnsi="Times New Roman"/>
          <w:i/>
        </w:rPr>
        <w:t xml:space="preserve"> and Composite sections</w:t>
      </w:r>
    </w:p>
    <w:p w14:paraId="2ABA3CA7" w14:textId="3BECF95F" w:rsidR="00C712F5" w:rsidRDefault="00C712F5" w:rsidP="00C712F5">
      <w:r>
        <w:t xml:space="preserve">To use this method, first the user need to create mateirals and composite sections in the model, as shown in Fig. 2.1-12. The </w:t>
      </w:r>
      <w:r w:rsidRPr="00C712F5">
        <w:rPr>
          <w:i/>
        </w:rPr>
        <w:t>Element Relative Thickness</w:t>
      </w:r>
      <w:r>
        <w:t xml:space="preserve"> is the actual ply thickness. </w:t>
      </w:r>
      <w:r w:rsidRPr="00C712F5">
        <w:rPr>
          <w:i/>
        </w:rPr>
        <w:t xml:space="preserve">Symmetric layers, Layup name </w:t>
      </w:r>
      <w:r w:rsidRPr="00C712F5">
        <w:t>and</w:t>
      </w:r>
      <w:r w:rsidRPr="00C712F5">
        <w:rPr>
          <w:i/>
        </w:rPr>
        <w:t xml:space="preserve"> Ply Name</w:t>
      </w:r>
      <w:r>
        <w:t xml:space="preserve"> in the dialog box are ignored in creating 1D SG.</w:t>
      </w:r>
    </w:p>
    <w:p w14:paraId="7BFE52FB" w14:textId="45B5A174" w:rsidR="00C712F5" w:rsidRDefault="00C712F5" w:rsidP="00C712F5">
      <w:r>
        <w:t xml:space="preserve"> </w:t>
      </w:r>
    </w:p>
    <w:p w14:paraId="6E73E0CB" w14:textId="209477D8" w:rsidR="00C712F5" w:rsidRDefault="00C712F5" w:rsidP="00C712F5">
      <w:pPr>
        <w:jc w:val="center"/>
      </w:pPr>
      <w:r>
        <w:rPr>
          <w:noProof/>
          <w:lang w:eastAsia="zh-CN"/>
        </w:rPr>
        <w:drawing>
          <wp:inline distT="0" distB="0" distL="0" distR="0" wp14:anchorId="4DA9493B" wp14:editId="377CA7B6">
            <wp:extent cx="2403763" cy="191208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ection1.png"/>
                    <pic:cNvPicPr/>
                  </pic:nvPicPr>
                  <pic:blipFill>
                    <a:blip r:embed="rId44">
                      <a:extLst>
                        <a:ext uri="{28A0092B-C50C-407E-A947-70E740481C1C}">
                          <a14:useLocalDpi xmlns:a14="http://schemas.microsoft.com/office/drawing/2010/main" val="0"/>
                        </a:ext>
                      </a:extLst>
                    </a:blip>
                    <a:stretch>
                      <a:fillRect/>
                    </a:stretch>
                  </pic:blipFill>
                  <pic:spPr>
                    <a:xfrm>
                      <a:off x="0" y="0"/>
                      <a:ext cx="2418761" cy="1924013"/>
                    </a:xfrm>
                    <a:prstGeom prst="rect">
                      <a:avLst/>
                    </a:prstGeom>
                  </pic:spPr>
                </pic:pic>
              </a:graphicData>
            </a:graphic>
          </wp:inline>
        </w:drawing>
      </w:r>
      <w:r w:rsidRPr="00C712F5">
        <w:rPr>
          <w:noProof/>
          <w:lang w:eastAsia="zh-CN"/>
        </w:rPr>
        <w:t xml:space="preserve"> </w:t>
      </w:r>
      <w:r>
        <w:rPr>
          <w:noProof/>
          <w:lang w:eastAsia="zh-CN"/>
        </w:rPr>
        <w:drawing>
          <wp:inline distT="0" distB="0" distL="0" distR="0" wp14:anchorId="672D1A03" wp14:editId="384007C2">
            <wp:extent cx="2971800" cy="1381632"/>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33" t="1240"/>
                    <a:stretch/>
                  </pic:blipFill>
                  <pic:spPr bwMode="auto">
                    <a:xfrm>
                      <a:off x="0" y="0"/>
                      <a:ext cx="2971800" cy="1381632"/>
                    </a:xfrm>
                    <a:prstGeom prst="rect">
                      <a:avLst/>
                    </a:prstGeom>
                    <a:ln>
                      <a:noFill/>
                    </a:ln>
                    <a:extLst>
                      <a:ext uri="{53640926-AAD7-44D8-BBD7-CCE9431645EC}">
                        <a14:shadowObscured xmlns:a14="http://schemas.microsoft.com/office/drawing/2010/main"/>
                      </a:ext>
                    </a:extLst>
                  </pic:spPr>
                </pic:pic>
              </a:graphicData>
            </a:graphic>
          </wp:inline>
        </w:drawing>
      </w:r>
    </w:p>
    <w:p w14:paraId="3B18E301" w14:textId="531F26CE" w:rsidR="00C712F5" w:rsidRPr="000833E1" w:rsidRDefault="00C712F5" w:rsidP="00C712F5">
      <w:pPr>
        <w:jc w:val="center"/>
        <w:rPr>
          <w:sz w:val="20"/>
        </w:rPr>
      </w:pPr>
      <w:r w:rsidRPr="000833E1">
        <w:rPr>
          <w:sz w:val="20"/>
        </w:rPr>
        <w:t xml:space="preserve">Fig. </w:t>
      </w:r>
      <w:r>
        <w:rPr>
          <w:sz w:val="20"/>
        </w:rPr>
        <w:t>2.1</w:t>
      </w:r>
      <w:r w:rsidRPr="000833E1">
        <w:rPr>
          <w:sz w:val="20"/>
        </w:rPr>
        <w:t>-</w:t>
      </w:r>
      <w:r>
        <w:rPr>
          <w:sz w:val="20"/>
        </w:rPr>
        <w:t>12 Create Composite Sections</w:t>
      </w:r>
    </w:p>
    <w:p w14:paraId="4E810A5F" w14:textId="77777777" w:rsidR="00C712F5" w:rsidRDefault="00C712F5" w:rsidP="00C97ED4">
      <w:pPr>
        <w:pStyle w:val="ListParagraph"/>
        <w:spacing w:after="0"/>
        <w:ind w:left="0"/>
        <w:jc w:val="left"/>
        <w:rPr>
          <w:rFonts w:ascii="Times New Roman" w:eastAsia="SimSun" w:hAnsi="Times New Roman"/>
          <w:szCs w:val="20"/>
        </w:rPr>
      </w:pPr>
    </w:p>
    <w:p w14:paraId="54E9B927" w14:textId="092405A4" w:rsidR="00C712F5" w:rsidRDefault="00C712F5" w:rsidP="00C712F5">
      <w:pPr>
        <w:pStyle w:val="ListParagraph"/>
        <w:spacing w:after="0"/>
        <w:ind w:left="0"/>
        <w:rPr>
          <w:rFonts w:ascii="Times New Roman" w:eastAsia="SimSun" w:hAnsi="Times New Roman"/>
          <w:szCs w:val="20"/>
        </w:rPr>
      </w:pPr>
      <w:r w:rsidRPr="00C712F5">
        <w:rPr>
          <w:rFonts w:ascii="Times New Roman" w:eastAsia="SimSun" w:hAnsi="Times New Roman"/>
          <w:szCs w:val="20"/>
        </w:rPr>
        <w:t>Users can use function ‘New layups’</w:t>
      </w:r>
      <w:r w:rsidRPr="00C712F5">
        <w:rPr>
          <w:rFonts w:ascii="Times New Roman" w:eastAsia="SimSun" w:hAnsi="Times New Roman"/>
          <w:noProof/>
          <w:szCs w:val="20"/>
          <w:lang w:eastAsia="zh-CN"/>
        </w:rPr>
        <w:drawing>
          <wp:inline distT="0" distB="0" distL="0" distR="0" wp14:anchorId="256B0663" wp14:editId="15E0B93E">
            <wp:extent cx="247619" cy="247619"/>
            <wp:effectExtent l="0" t="0" r="63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create layups button.png"/>
                    <pic:cNvPicPr/>
                  </pic:nvPicPr>
                  <pic:blipFill>
                    <a:blip r:embed="rId46">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rPr>
          <w:rFonts w:ascii="Times New Roman" w:eastAsia="SimSun" w:hAnsi="Times New Roman"/>
          <w:szCs w:val="20"/>
        </w:rPr>
        <w:t xml:space="preserve"> </w:t>
      </w:r>
      <w:r w:rsidRPr="00C712F5">
        <w:rPr>
          <w:rFonts w:ascii="Times New Roman" w:eastAsia="SimSun" w:hAnsi="Times New Roman"/>
          <w:szCs w:val="20"/>
        </w:rPr>
        <w:t>to create Solid-Composite sections</w:t>
      </w:r>
      <w:r>
        <w:rPr>
          <w:rFonts w:ascii="Times New Roman" w:eastAsia="SimSun" w:hAnsi="Times New Roman"/>
          <w:szCs w:val="20"/>
        </w:rPr>
        <w:t>, as explained in Section 3.3.</w:t>
      </w:r>
    </w:p>
    <w:p w14:paraId="6BCFC525" w14:textId="75673110" w:rsidR="00C712F5" w:rsidRDefault="00C712F5" w:rsidP="00C712F5">
      <w:pPr>
        <w:pStyle w:val="Heading5"/>
        <w:numPr>
          <w:ilvl w:val="0"/>
          <w:numId w:val="0"/>
        </w:numPr>
        <w:rPr>
          <w:rFonts w:ascii="Times New Roman" w:hAnsi="Times New Roman"/>
          <w:i/>
        </w:rPr>
      </w:pPr>
      <w:r>
        <w:rPr>
          <w:rFonts w:ascii="Times New Roman" w:hAnsi="Times New Roman"/>
          <w:i/>
        </w:rPr>
        <w:t>Step 2</w:t>
      </w:r>
      <w:r w:rsidRPr="00C97ED4">
        <w:rPr>
          <w:rFonts w:ascii="Times New Roman" w:hAnsi="Times New Roman"/>
          <w:i/>
        </w:rPr>
        <w:t xml:space="preserve">: </w:t>
      </w:r>
      <w:r w:rsidRPr="007800D0">
        <w:rPr>
          <w:rFonts w:ascii="Times New Roman" w:hAnsi="Times New Roman"/>
          <w:i/>
        </w:rPr>
        <w:t>: Create geometry and mesh of 1D SG</w:t>
      </w:r>
    </w:p>
    <w:p w14:paraId="1530FB3B" w14:textId="15C63279" w:rsidR="00A31EB5" w:rsidRPr="007C6664" w:rsidRDefault="00C712F5" w:rsidP="00A31EB5">
      <w:pPr>
        <w:pStyle w:val="bullet"/>
        <w:ind w:left="0" w:firstLine="0"/>
        <w:rPr>
          <w:szCs w:val="24"/>
        </w:rPr>
      </w:pPr>
      <w:r w:rsidRPr="00C712F5">
        <w:t xml:space="preserve">The next step to create a 1D customized SG is to choose the ‘Composite </w:t>
      </w:r>
      <w:r w:rsidR="00D16DB9">
        <w:t>Section</w:t>
      </w:r>
      <w:r w:rsidRPr="00C712F5">
        <w:t>’ method in dialog box of the 1D SG button (Fig. 2.1-1</w:t>
      </w:r>
      <w:r>
        <w:t>3</w:t>
      </w:r>
      <w:r w:rsidRPr="00C712F5">
        <w:t>)</w:t>
      </w:r>
      <w:r>
        <w:t xml:space="preserve"> and input the required parameters.</w:t>
      </w:r>
      <w:r w:rsidR="00A31EB5" w:rsidRPr="00A31EB5">
        <w:rPr>
          <w:szCs w:val="24"/>
        </w:rPr>
        <w:t xml:space="preserve"> </w:t>
      </w:r>
      <w:r w:rsidR="00A31EB5">
        <w:rPr>
          <w:szCs w:val="24"/>
        </w:rPr>
        <w:t xml:space="preserve">The parameter ‘Offset’ has the same meaning of ‘Offset ratio’ as explained in Section 2.1.  </w:t>
      </w:r>
    </w:p>
    <w:p w14:paraId="26065057" w14:textId="1D383088" w:rsidR="00C712F5" w:rsidRDefault="00123C56" w:rsidP="00C712F5">
      <w:r>
        <w:t>Click OK, the 1D SG will be created</w:t>
      </w:r>
      <w:r w:rsidR="00A31EB5">
        <w:t xml:space="preserve">. </w:t>
      </w:r>
      <w:r w:rsidR="00563451">
        <w:t xml:space="preserve">An Composite Layup containing the information from the Composite Section will also be created. In Homogenization, the information of the 1D SG will be read from the </w:t>
      </w:r>
      <w:r w:rsidR="00563451" w:rsidRPr="00D16DB9">
        <w:t>Composite Layup instead of the Composite Section</w:t>
      </w:r>
      <w:r w:rsidR="00563451">
        <w:t xml:space="preserve">. </w:t>
      </w:r>
      <w:r w:rsidR="00D16DB9">
        <w:t>Therefore multiple Composite Sections are allowed to exist, but only 1 Composite Layup is allowed to exist in a SG.</w:t>
      </w:r>
    </w:p>
    <w:p w14:paraId="48EE2894" w14:textId="5D65E403" w:rsidR="00C712F5" w:rsidRPr="00C712F5" w:rsidRDefault="00123C56" w:rsidP="00C712F5">
      <w:pPr>
        <w:jc w:val="center"/>
      </w:pPr>
      <w:r>
        <w:rPr>
          <w:noProof/>
          <w:lang w:eastAsia="zh-CN"/>
        </w:rPr>
        <w:lastRenderedPageBreak/>
        <w:drawing>
          <wp:inline distT="0" distB="0" distL="0" distR="0" wp14:anchorId="28E92BB8" wp14:editId="115999D7">
            <wp:extent cx="2549236" cy="3313474"/>
            <wp:effectExtent l="0" t="0" r="3810" b="127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1117" r="1166"/>
                    <a:stretch/>
                  </pic:blipFill>
                  <pic:spPr bwMode="auto">
                    <a:xfrm>
                      <a:off x="0" y="0"/>
                      <a:ext cx="2568919" cy="3339057"/>
                    </a:xfrm>
                    <a:prstGeom prst="rect">
                      <a:avLst/>
                    </a:prstGeom>
                    <a:ln>
                      <a:noFill/>
                    </a:ln>
                    <a:extLst>
                      <a:ext uri="{53640926-AAD7-44D8-BBD7-CCE9431645EC}">
                        <a14:shadowObscured xmlns:a14="http://schemas.microsoft.com/office/drawing/2010/main"/>
                      </a:ext>
                    </a:extLst>
                  </pic:spPr>
                </pic:pic>
              </a:graphicData>
            </a:graphic>
          </wp:inline>
        </w:drawing>
      </w:r>
    </w:p>
    <w:p w14:paraId="642AF147" w14:textId="0198E613" w:rsidR="00C712F5" w:rsidRPr="000833E1" w:rsidRDefault="00C712F5" w:rsidP="00C712F5">
      <w:pPr>
        <w:jc w:val="center"/>
        <w:rPr>
          <w:sz w:val="20"/>
        </w:rPr>
      </w:pPr>
      <w:r w:rsidRPr="00C712F5">
        <w:rPr>
          <w:iCs/>
          <w:szCs w:val="24"/>
        </w:rPr>
        <w:t xml:space="preserve"> </w:t>
      </w:r>
      <w:r w:rsidRPr="000833E1">
        <w:rPr>
          <w:sz w:val="20"/>
        </w:rPr>
        <w:t xml:space="preserve">Fig. </w:t>
      </w:r>
      <w:r>
        <w:rPr>
          <w:sz w:val="20"/>
        </w:rPr>
        <w:t>2.1</w:t>
      </w:r>
      <w:r w:rsidRPr="000833E1">
        <w:rPr>
          <w:sz w:val="20"/>
        </w:rPr>
        <w:t>-</w:t>
      </w:r>
      <w:r>
        <w:rPr>
          <w:sz w:val="20"/>
        </w:rPr>
        <w:t>13 Use Composite Section method to create general 1D SG</w:t>
      </w:r>
    </w:p>
    <w:p w14:paraId="5B44D566" w14:textId="77777777" w:rsidR="00C712F5" w:rsidRPr="00C712F5" w:rsidRDefault="00C712F5" w:rsidP="00C712F5">
      <w:pPr>
        <w:pStyle w:val="ListParagraph"/>
        <w:rPr>
          <w:rFonts w:ascii="Times New Roman" w:hAnsi="Times New Roman"/>
          <w:iCs/>
          <w:szCs w:val="24"/>
        </w:rPr>
      </w:pPr>
    </w:p>
    <w:p w14:paraId="0B20191D" w14:textId="2781DFC7" w:rsidR="00DC680B" w:rsidRDefault="00DC680B" w:rsidP="00DC680B">
      <w:pPr>
        <w:pStyle w:val="Heading4"/>
        <w:rPr>
          <w:i/>
          <w:u w:val="none"/>
        </w:rPr>
      </w:pPr>
      <w:r w:rsidRPr="00381DD5">
        <w:rPr>
          <w:i/>
          <w:u w:val="none"/>
        </w:rPr>
        <w:t xml:space="preserve">Method </w:t>
      </w:r>
      <w:r w:rsidR="00C712F5">
        <w:rPr>
          <w:i/>
          <w:u w:val="none"/>
        </w:rPr>
        <w:t>4</w:t>
      </w:r>
      <w:r w:rsidRPr="00381DD5">
        <w:rPr>
          <w:i/>
          <w:u w:val="none"/>
        </w:rPr>
        <w:t xml:space="preserve">: </w:t>
      </w:r>
      <w:r>
        <w:rPr>
          <w:i/>
          <w:u w:val="none"/>
        </w:rPr>
        <w:t>Read from file</w:t>
      </w:r>
    </w:p>
    <w:p w14:paraId="69701A1E" w14:textId="50FD7125" w:rsidR="009A79E2" w:rsidRDefault="00DC680B" w:rsidP="00DC680B">
      <w:r>
        <w:t xml:space="preserve">This method </w:t>
      </w:r>
      <w:r w:rsidR="009A79E2">
        <w:t xml:space="preserve">also </w:t>
      </w:r>
      <w:r>
        <w:t>allows ply thickness and material properties</w:t>
      </w:r>
      <w:r w:rsidR="00D460A2">
        <w:t xml:space="preserve"> to</w:t>
      </w:r>
      <w:r>
        <w:t xml:space="preserve"> be different in each ply.</w:t>
      </w:r>
      <w:r w:rsidR="009A79E2">
        <w:t xml:space="preserve"> </w:t>
      </w:r>
      <w:r w:rsidR="00E12CC8">
        <w:t xml:space="preserve">The information except material properties will be read from a </w:t>
      </w:r>
      <w:r w:rsidR="00D460A2">
        <w:t>*</w:t>
      </w:r>
      <w:r w:rsidR="00E12CC8">
        <w:t>.dat file.</w:t>
      </w:r>
    </w:p>
    <w:p w14:paraId="0CA6CDAA" w14:textId="464D1962" w:rsidR="00E12CC8" w:rsidRDefault="00AF6D48" w:rsidP="00DC680B">
      <w:r>
        <w:t xml:space="preserve">In this example, we use the file showin in </w:t>
      </w:r>
      <w:r w:rsidR="00E12CC8">
        <w:t xml:space="preserve">Fig. </w:t>
      </w:r>
      <w:r>
        <w:t>2.1.1</w:t>
      </w:r>
      <w:r w:rsidR="006869EC">
        <w:t>4</w:t>
      </w:r>
      <w:r w:rsidR="00E12CC8">
        <w:t>.</w:t>
      </w:r>
    </w:p>
    <w:p w14:paraId="762CA149" w14:textId="77777777" w:rsidR="009A79E2" w:rsidRPr="00C97ED4" w:rsidRDefault="009A79E2" w:rsidP="00E12CC8">
      <w:pPr>
        <w:pStyle w:val="Heading5"/>
        <w:numPr>
          <w:ilvl w:val="0"/>
          <w:numId w:val="0"/>
        </w:numPr>
        <w:rPr>
          <w:rFonts w:ascii="Times New Roman" w:hAnsi="Times New Roman"/>
          <w:i/>
        </w:rPr>
      </w:pPr>
      <w:r w:rsidRPr="00C97ED4">
        <w:rPr>
          <w:rFonts w:ascii="Times New Roman" w:hAnsi="Times New Roman"/>
          <w:i/>
        </w:rPr>
        <w:t>Step 1: Create materials</w:t>
      </w:r>
    </w:p>
    <w:p w14:paraId="29346602" w14:textId="77777777" w:rsidR="00DC680B" w:rsidRDefault="009A79E2" w:rsidP="00DC680B">
      <w:r>
        <w:t>To use this method, first the user need to create mateirals in the model.</w:t>
      </w:r>
      <w:r w:rsidR="00E12CC8">
        <w:t xml:space="preserve"> Here we use the material properties in Table 2.1.</w:t>
      </w:r>
    </w:p>
    <w:p w14:paraId="5A3A1133" w14:textId="77777777" w:rsidR="00AF6D48" w:rsidRDefault="00AF6D48" w:rsidP="00AF6D48">
      <w:pPr>
        <w:pStyle w:val="Heading5"/>
        <w:numPr>
          <w:ilvl w:val="0"/>
          <w:numId w:val="0"/>
        </w:numPr>
        <w:rPr>
          <w:rFonts w:ascii="Times New Roman" w:hAnsi="Times New Roman"/>
          <w:i/>
        </w:rPr>
      </w:pPr>
      <w:r>
        <w:rPr>
          <w:rFonts w:ascii="Times New Roman" w:hAnsi="Times New Roman"/>
          <w:i/>
        </w:rPr>
        <w:t>Step 2</w:t>
      </w:r>
      <w:r w:rsidRPr="00C97ED4">
        <w:rPr>
          <w:rFonts w:ascii="Times New Roman" w:hAnsi="Times New Roman"/>
          <w:i/>
        </w:rPr>
        <w:t xml:space="preserve">: </w:t>
      </w:r>
      <w:r>
        <w:rPr>
          <w:rFonts w:ascii="Times New Roman" w:hAnsi="Times New Roman"/>
          <w:i/>
        </w:rPr>
        <w:t>Prepare layup input file</w:t>
      </w:r>
    </w:p>
    <w:p w14:paraId="00B2AD65" w14:textId="18FCDA59" w:rsidR="00AF6D48" w:rsidRPr="00AF6D48" w:rsidRDefault="00AF6D48" w:rsidP="00AF6D48">
      <w:r>
        <w:t xml:space="preserve">In this example we prepare a file as shown in Fig. </w:t>
      </w:r>
      <w:r w:rsidR="0049474F">
        <w:t>2.1-1</w:t>
      </w:r>
      <w:r w:rsidR="006869EC">
        <w:t>4</w:t>
      </w:r>
      <w:r w:rsidR="0049474F">
        <w:t>. The format has explained in the Section 1.2.1 Layup file format.</w:t>
      </w:r>
      <w:r>
        <w:t xml:space="preserve"> </w:t>
      </w:r>
    </w:p>
    <w:p w14:paraId="61B2A354" w14:textId="77777777" w:rsidR="00AF6D48" w:rsidRDefault="00511C4D" w:rsidP="00AF6D48">
      <w:pPr>
        <w:jc w:val="center"/>
      </w:pPr>
      <w:r>
        <w:rPr>
          <w:noProof/>
          <w:lang w:eastAsia="zh-CN"/>
        </w:rPr>
        <w:drawing>
          <wp:inline distT="0" distB="0" distL="0" distR="0" wp14:anchorId="239AB70C" wp14:editId="016D0F38">
            <wp:extent cx="1868805" cy="1932305"/>
            <wp:effectExtent l="0" t="0" r="0" b="0"/>
            <wp:docPr id="22" name="Picture 22" descr="sg1D_layupda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g1D_layupdat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68805" cy="1932305"/>
                    </a:xfrm>
                    <a:prstGeom prst="rect">
                      <a:avLst/>
                    </a:prstGeom>
                    <a:noFill/>
                    <a:ln>
                      <a:noFill/>
                    </a:ln>
                  </pic:spPr>
                </pic:pic>
              </a:graphicData>
            </a:graphic>
          </wp:inline>
        </w:drawing>
      </w:r>
    </w:p>
    <w:p w14:paraId="1D30AABB" w14:textId="15B3FB30" w:rsidR="00AF6D48" w:rsidRDefault="00AF6D48" w:rsidP="00AF6D48">
      <w:pPr>
        <w:jc w:val="center"/>
        <w:rPr>
          <w:sz w:val="20"/>
        </w:rPr>
      </w:pPr>
      <w:r w:rsidRPr="000833E1">
        <w:rPr>
          <w:sz w:val="20"/>
        </w:rPr>
        <w:t xml:space="preserve">Fig. </w:t>
      </w:r>
      <w:r>
        <w:rPr>
          <w:sz w:val="20"/>
        </w:rPr>
        <w:t>2.1</w:t>
      </w:r>
      <w:r w:rsidRPr="000833E1">
        <w:rPr>
          <w:sz w:val="20"/>
        </w:rPr>
        <w:t>-</w:t>
      </w:r>
      <w:r>
        <w:rPr>
          <w:sz w:val="20"/>
        </w:rPr>
        <w:t>1</w:t>
      </w:r>
      <w:r w:rsidR="006869EC">
        <w:rPr>
          <w:sz w:val="20"/>
        </w:rPr>
        <w:t>4</w:t>
      </w:r>
      <w:r>
        <w:rPr>
          <w:sz w:val="20"/>
        </w:rPr>
        <w:t xml:space="preserve"> </w:t>
      </w:r>
      <w:r w:rsidR="00BB2DEF">
        <w:rPr>
          <w:sz w:val="20"/>
        </w:rPr>
        <w:t>layup input file (*.dat)</w:t>
      </w:r>
    </w:p>
    <w:p w14:paraId="6F12855F" w14:textId="77777777" w:rsidR="00BB2DEF" w:rsidRDefault="00BB2DEF" w:rsidP="00BB2DEF">
      <w:pPr>
        <w:pStyle w:val="Heading5"/>
        <w:numPr>
          <w:ilvl w:val="0"/>
          <w:numId w:val="0"/>
        </w:numPr>
        <w:rPr>
          <w:rFonts w:ascii="Times New Roman" w:hAnsi="Times New Roman"/>
          <w:i/>
        </w:rPr>
      </w:pPr>
      <w:r>
        <w:rPr>
          <w:rFonts w:ascii="Times New Roman" w:hAnsi="Times New Roman"/>
          <w:i/>
        </w:rPr>
        <w:lastRenderedPageBreak/>
        <w:t>Step 3</w:t>
      </w:r>
      <w:r w:rsidRPr="00C97ED4">
        <w:rPr>
          <w:rFonts w:ascii="Times New Roman" w:hAnsi="Times New Roman"/>
          <w:i/>
        </w:rPr>
        <w:t xml:space="preserve">: </w:t>
      </w:r>
      <w:r w:rsidRPr="007800D0">
        <w:rPr>
          <w:rFonts w:ascii="Times New Roman" w:hAnsi="Times New Roman"/>
          <w:i/>
        </w:rPr>
        <w:t>Create geometry and mesh of 1D SG</w:t>
      </w:r>
    </w:p>
    <w:p w14:paraId="34938B9E" w14:textId="6831B944" w:rsidR="00BB2DEF" w:rsidRPr="000833E1" w:rsidRDefault="00B71F65" w:rsidP="00B71F65">
      <w:pPr>
        <w:rPr>
          <w:sz w:val="20"/>
        </w:rPr>
      </w:pPr>
      <w:r>
        <w:t>Choose this file in the dialog box: 1D Structure Genome as shown in Fig.</w:t>
      </w:r>
      <w:r w:rsidR="006343C0">
        <w:t xml:space="preserve"> </w:t>
      </w:r>
      <w:r>
        <w:t>2.1-1</w:t>
      </w:r>
      <w:r w:rsidR="006869EC">
        <w:t>5</w:t>
      </w:r>
      <w:r>
        <w:t xml:space="preserve">. </w:t>
      </w:r>
    </w:p>
    <w:p w14:paraId="1B5FFADA" w14:textId="77777777" w:rsidR="009A79E2" w:rsidRPr="00C97ED4" w:rsidRDefault="00511C4D" w:rsidP="00BB2DEF">
      <w:pPr>
        <w:jc w:val="center"/>
      </w:pPr>
      <w:r w:rsidRPr="00F7141D">
        <w:rPr>
          <w:noProof/>
          <w:lang w:eastAsia="zh-CN"/>
        </w:rPr>
        <w:drawing>
          <wp:inline distT="0" distB="0" distL="0" distR="0" wp14:anchorId="4FED923D" wp14:editId="680FFF28">
            <wp:extent cx="1908175" cy="234569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8175" cy="2345690"/>
                    </a:xfrm>
                    <a:prstGeom prst="rect">
                      <a:avLst/>
                    </a:prstGeom>
                    <a:noFill/>
                    <a:ln>
                      <a:noFill/>
                    </a:ln>
                  </pic:spPr>
                </pic:pic>
              </a:graphicData>
            </a:graphic>
          </wp:inline>
        </w:drawing>
      </w:r>
    </w:p>
    <w:p w14:paraId="4C27377D" w14:textId="4FA5E465" w:rsidR="00BB2DEF" w:rsidRPr="000833E1" w:rsidRDefault="00BB2DEF" w:rsidP="00BB2DEF">
      <w:pPr>
        <w:jc w:val="center"/>
        <w:rPr>
          <w:sz w:val="20"/>
        </w:rPr>
      </w:pPr>
      <w:r w:rsidRPr="000833E1">
        <w:rPr>
          <w:sz w:val="20"/>
        </w:rPr>
        <w:t xml:space="preserve">Fig. </w:t>
      </w:r>
      <w:r>
        <w:rPr>
          <w:sz w:val="20"/>
        </w:rPr>
        <w:t>2.1</w:t>
      </w:r>
      <w:r w:rsidRPr="000833E1">
        <w:rPr>
          <w:sz w:val="20"/>
        </w:rPr>
        <w:t>-</w:t>
      </w:r>
      <w:r>
        <w:rPr>
          <w:sz w:val="20"/>
        </w:rPr>
        <w:t>1</w:t>
      </w:r>
      <w:r w:rsidR="006869EC">
        <w:rPr>
          <w:sz w:val="20"/>
        </w:rPr>
        <w:t>5</w:t>
      </w:r>
      <w:r>
        <w:rPr>
          <w:sz w:val="20"/>
        </w:rPr>
        <w:t xml:space="preserve"> The 1D SG created (numbers in orange are element numbers)</w:t>
      </w:r>
    </w:p>
    <w:p w14:paraId="51A1E9DA" w14:textId="77777777" w:rsidR="006869EC" w:rsidRDefault="006869EC" w:rsidP="00C97ED4">
      <w:pPr>
        <w:pStyle w:val="ListParagraph"/>
        <w:spacing w:after="0"/>
        <w:ind w:left="0"/>
        <w:jc w:val="left"/>
        <w:rPr>
          <w:rFonts w:ascii="Times New Roman" w:hAnsi="Times New Roman"/>
          <w:iCs/>
          <w:szCs w:val="24"/>
        </w:rPr>
      </w:pPr>
    </w:p>
    <w:p w14:paraId="17889C64" w14:textId="609F53EF" w:rsidR="00DC680B" w:rsidRPr="007C6664" w:rsidRDefault="00C37E53" w:rsidP="00C97ED4">
      <w:pPr>
        <w:pStyle w:val="ListParagraph"/>
        <w:spacing w:after="0"/>
        <w:ind w:left="0"/>
        <w:jc w:val="left"/>
        <w:rPr>
          <w:rFonts w:ascii="Times New Roman" w:hAnsi="Times New Roman"/>
          <w:iCs/>
          <w:szCs w:val="24"/>
        </w:rPr>
      </w:pPr>
      <w:r>
        <w:rPr>
          <w:rFonts w:ascii="Times New Roman" w:hAnsi="Times New Roman"/>
          <w:iCs/>
          <w:szCs w:val="24"/>
        </w:rPr>
        <w:t>Then the 1D SG will be created, of which the composite layup information can be checked in the Composite Layup Dialog box as shown in the Fig.2.1-1</w:t>
      </w:r>
      <w:r w:rsidR="006869EC">
        <w:rPr>
          <w:rFonts w:ascii="Times New Roman" w:hAnsi="Times New Roman"/>
          <w:iCs/>
          <w:szCs w:val="24"/>
        </w:rPr>
        <w:t>6</w:t>
      </w:r>
      <w:r>
        <w:rPr>
          <w:rFonts w:ascii="Times New Roman" w:hAnsi="Times New Roman"/>
          <w:iCs/>
          <w:szCs w:val="24"/>
        </w:rPr>
        <w:t>.</w:t>
      </w:r>
    </w:p>
    <w:p w14:paraId="6EE463F8" w14:textId="77777777" w:rsidR="00CA335C" w:rsidRDefault="00511C4D" w:rsidP="00C37E53">
      <w:pPr>
        <w:jc w:val="center"/>
        <w:rPr>
          <w:noProof/>
          <w:lang w:eastAsia="zh-CN"/>
        </w:rPr>
      </w:pPr>
      <w:r w:rsidRPr="00F7141D">
        <w:rPr>
          <w:noProof/>
          <w:lang w:eastAsia="zh-CN"/>
        </w:rPr>
        <w:drawing>
          <wp:inline distT="0" distB="0" distL="0" distR="0" wp14:anchorId="48BC9465" wp14:editId="0595D1FE">
            <wp:extent cx="3538220" cy="3418840"/>
            <wp:effectExtent l="0" t="0" r="508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538220" cy="3418840"/>
                    </a:xfrm>
                    <a:prstGeom prst="rect">
                      <a:avLst/>
                    </a:prstGeom>
                    <a:noFill/>
                    <a:ln>
                      <a:noFill/>
                    </a:ln>
                  </pic:spPr>
                </pic:pic>
              </a:graphicData>
            </a:graphic>
          </wp:inline>
        </w:drawing>
      </w:r>
    </w:p>
    <w:p w14:paraId="4ADC1169" w14:textId="1FCB344B" w:rsidR="00C37E53" w:rsidRPr="00F83CD7" w:rsidRDefault="00C37E53" w:rsidP="00C37E53">
      <w:pPr>
        <w:jc w:val="center"/>
      </w:pPr>
      <w:r w:rsidRPr="000833E1">
        <w:rPr>
          <w:sz w:val="20"/>
        </w:rPr>
        <w:t xml:space="preserve">Fig. </w:t>
      </w:r>
      <w:r>
        <w:rPr>
          <w:sz w:val="20"/>
        </w:rPr>
        <w:t>2.1</w:t>
      </w:r>
      <w:r w:rsidRPr="000833E1">
        <w:rPr>
          <w:sz w:val="20"/>
        </w:rPr>
        <w:t>-</w:t>
      </w:r>
      <w:r>
        <w:rPr>
          <w:sz w:val="20"/>
        </w:rPr>
        <w:t>1</w:t>
      </w:r>
      <w:r w:rsidR="006869EC">
        <w:rPr>
          <w:sz w:val="20"/>
        </w:rPr>
        <w:t>6</w:t>
      </w:r>
      <w:r>
        <w:rPr>
          <w:sz w:val="20"/>
        </w:rPr>
        <w:t xml:space="preserve"> The composite layup of the1D SG created </w:t>
      </w:r>
    </w:p>
    <w:p w14:paraId="7794CDC5" w14:textId="77777777" w:rsidR="00D37E69" w:rsidRPr="002B0478" w:rsidRDefault="002B0478" w:rsidP="002B0478">
      <w:pPr>
        <w:pStyle w:val="Heading3"/>
        <w:rPr>
          <w:rStyle w:val="Emphasis"/>
        </w:rPr>
      </w:pPr>
      <w:bookmarkStart w:id="18" w:name="_Toc451884730"/>
      <w:r w:rsidRPr="002B0478">
        <w:rPr>
          <w:iCs/>
        </w:rPr>
        <w:t xml:space="preserve">2.1.2 </w:t>
      </w:r>
      <w:r w:rsidR="00D37E69" w:rsidRPr="002B0478">
        <w:rPr>
          <w:iCs/>
        </w:rPr>
        <w:t>Homogenization</w:t>
      </w:r>
      <w:bookmarkEnd w:id="18"/>
    </w:p>
    <w:p w14:paraId="22A6FC99" w14:textId="77777777" w:rsidR="0045393E" w:rsidRDefault="0045393E" w:rsidP="00594911">
      <w:pPr>
        <w:spacing w:line="254" w:lineRule="auto"/>
        <w:jc w:val="left"/>
        <w:rPr>
          <w:szCs w:val="24"/>
        </w:rPr>
      </w:pPr>
      <w:r w:rsidRPr="002B5EA4">
        <w:t>We will use the model generated by fast generate to show the results of Homogenization an</w:t>
      </w:r>
      <w:r>
        <w:t>d Dehomogenization.</w:t>
      </w:r>
    </w:p>
    <w:p w14:paraId="7B354123" w14:textId="5F02DC79" w:rsidR="002954A3" w:rsidRDefault="00827E28" w:rsidP="00594911">
      <w:pPr>
        <w:spacing w:line="254" w:lineRule="auto"/>
        <w:jc w:val="left"/>
        <w:rPr>
          <w:szCs w:val="24"/>
        </w:rPr>
      </w:pPr>
      <w:r>
        <w:rPr>
          <w:szCs w:val="24"/>
        </w:rPr>
        <w:t xml:space="preserve">Click the </w:t>
      </w:r>
      <w:r w:rsidR="00C12A64">
        <w:rPr>
          <w:szCs w:val="24"/>
        </w:rPr>
        <w:t xml:space="preserve">homogenization </w:t>
      </w:r>
      <w:r>
        <w:rPr>
          <w:szCs w:val="24"/>
        </w:rPr>
        <w:t>button in the red frame of Fig.</w:t>
      </w:r>
      <w:r w:rsidR="00C26016">
        <w:rPr>
          <w:szCs w:val="24"/>
        </w:rPr>
        <w:t xml:space="preserve"> </w:t>
      </w:r>
      <w:r>
        <w:rPr>
          <w:szCs w:val="24"/>
        </w:rPr>
        <w:t>2.1-</w:t>
      </w:r>
      <w:r w:rsidR="001E4E9B">
        <w:rPr>
          <w:szCs w:val="24"/>
        </w:rPr>
        <w:t>1</w:t>
      </w:r>
      <w:r w:rsidR="006343C0">
        <w:rPr>
          <w:szCs w:val="24"/>
        </w:rPr>
        <w:t>7</w:t>
      </w:r>
      <w:r>
        <w:rPr>
          <w:szCs w:val="24"/>
        </w:rPr>
        <w:t>, a dialog box in Fig.</w:t>
      </w:r>
      <w:r w:rsidR="00C26016">
        <w:rPr>
          <w:szCs w:val="24"/>
        </w:rPr>
        <w:t xml:space="preserve"> </w:t>
      </w:r>
      <w:r>
        <w:rPr>
          <w:szCs w:val="24"/>
        </w:rPr>
        <w:t>2.1-</w:t>
      </w:r>
      <w:r w:rsidR="001E4E9B">
        <w:rPr>
          <w:szCs w:val="24"/>
        </w:rPr>
        <w:t>1</w:t>
      </w:r>
      <w:r w:rsidR="006343C0">
        <w:rPr>
          <w:szCs w:val="24"/>
        </w:rPr>
        <w:t xml:space="preserve">8 will pop </w:t>
      </w:r>
      <w:r>
        <w:rPr>
          <w:szCs w:val="24"/>
        </w:rPr>
        <w:t xml:space="preserve">up. </w:t>
      </w:r>
    </w:p>
    <w:p w14:paraId="4510C776" w14:textId="77777777" w:rsidR="002954A3" w:rsidRDefault="002954A3" w:rsidP="00594911">
      <w:pPr>
        <w:spacing w:line="254" w:lineRule="auto"/>
        <w:jc w:val="left"/>
        <w:rPr>
          <w:szCs w:val="24"/>
        </w:rPr>
      </w:pPr>
      <w:r>
        <w:rPr>
          <w:szCs w:val="24"/>
        </w:rPr>
        <w:lastRenderedPageBreak/>
        <w:t xml:space="preserve">In this example, </w:t>
      </w:r>
      <w:r w:rsidR="0065285A">
        <w:rPr>
          <w:szCs w:val="24"/>
        </w:rPr>
        <w:t xml:space="preserve">if </w:t>
      </w:r>
      <w:r w:rsidR="00E247CB">
        <w:rPr>
          <w:szCs w:val="24"/>
        </w:rPr>
        <w:t xml:space="preserve">we choose 3D </w:t>
      </w:r>
      <w:r w:rsidR="00C26016">
        <w:rPr>
          <w:szCs w:val="24"/>
        </w:rPr>
        <w:t>(</w:t>
      </w:r>
      <w:r w:rsidR="00E247CB">
        <w:rPr>
          <w:szCs w:val="24"/>
        </w:rPr>
        <w:t>solid</w:t>
      </w:r>
      <w:r w:rsidR="00C26016">
        <w:rPr>
          <w:szCs w:val="24"/>
        </w:rPr>
        <w:t>)</w:t>
      </w:r>
      <w:r w:rsidR="00E247CB">
        <w:rPr>
          <w:szCs w:val="24"/>
        </w:rPr>
        <w:t xml:space="preserve"> </w:t>
      </w:r>
      <w:r w:rsidR="00C26016">
        <w:rPr>
          <w:szCs w:val="24"/>
        </w:rPr>
        <w:t xml:space="preserve">for the </w:t>
      </w:r>
      <w:r w:rsidR="00E247CB">
        <w:rPr>
          <w:szCs w:val="24"/>
        </w:rPr>
        <w:t>macro model</w:t>
      </w:r>
      <w:r w:rsidR="00C26016">
        <w:rPr>
          <w:szCs w:val="24"/>
        </w:rPr>
        <w:t xml:space="preserve"> dimension</w:t>
      </w:r>
      <w:r w:rsidR="00E247CB">
        <w:rPr>
          <w:szCs w:val="24"/>
        </w:rPr>
        <w:t xml:space="preserve">, then </w:t>
      </w:r>
      <w:r>
        <w:rPr>
          <w:szCs w:val="24"/>
        </w:rPr>
        <w:t xml:space="preserve">the default file name will be </w:t>
      </w:r>
      <w:r w:rsidRPr="002954A3">
        <w:rPr>
          <w:szCs w:val="24"/>
        </w:rPr>
        <w:t>Laminate_nSG1_3D_n5.sc</w:t>
      </w:r>
      <w:r w:rsidR="0032158E">
        <w:rPr>
          <w:szCs w:val="24"/>
        </w:rPr>
        <w:t>, where 3D stands for 3D solid model.</w:t>
      </w:r>
      <w:r w:rsidR="00BF03FA">
        <w:rPr>
          <w:szCs w:val="24"/>
        </w:rPr>
        <w:t xml:space="preserve"> </w:t>
      </w:r>
    </w:p>
    <w:p w14:paraId="2FC0DB80" w14:textId="77777777" w:rsidR="00CD1431" w:rsidRDefault="00CD1431" w:rsidP="000D374F">
      <w:pPr>
        <w:spacing w:line="254" w:lineRule="auto"/>
        <w:rPr>
          <w:szCs w:val="24"/>
        </w:rPr>
      </w:pPr>
    </w:p>
    <w:p w14:paraId="14B18AFB" w14:textId="77777777" w:rsidR="002954A3" w:rsidRDefault="00B03A68" w:rsidP="002954A3">
      <w:pPr>
        <w:spacing w:line="254" w:lineRule="auto"/>
        <w:jc w:val="center"/>
        <w:rPr>
          <w:szCs w:val="24"/>
        </w:rPr>
      </w:pPr>
      <w:r>
        <w:rPr>
          <w:noProof/>
          <w:szCs w:val="24"/>
          <w:lang w:eastAsia="zh-CN"/>
        </w:rPr>
        <w:drawing>
          <wp:inline distT="0" distB="0" distL="0" distR="0" wp14:anchorId="5FA5B4F2" wp14:editId="731B802D">
            <wp:extent cx="3219048" cy="771429"/>
            <wp:effectExtent l="0" t="0" r="63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buttons for homo.png"/>
                    <pic:cNvPicPr/>
                  </pic:nvPicPr>
                  <pic:blipFill>
                    <a:blip r:embed="rId51">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7A2D6B9D" w14:textId="6B1F4ED6" w:rsidR="00827E28" w:rsidRDefault="00827E28" w:rsidP="00827E28">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1E4E9B">
        <w:rPr>
          <w:sz w:val="20"/>
        </w:rPr>
        <w:t>1</w:t>
      </w:r>
      <w:r w:rsidR="006343C0">
        <w:rPr>
          <w:sz w:val="20"/>
        </w:rPr>
        <w:t>7</w:t>
      </w:r>
      <w:r w:rsidRPr="00F42BCC">
        <w:rPr>
          <w:sz w:val="20"/>
        </w:rPr>
        <w:t xml:space="preserve"> </w:t>
      </w:r>
      <w:r w:rsidR="00C96551">
        <w:rPr>
          <w:sz w:val="20"/>
        </w:rPr>
        <w:t>Homogenization</w:t>
      </w:r>
      <w:r w:rsidRPr="00F42BCC">
        <w:rPr>
          <w:sz w:val="20"/>
        </w:rPr>
        <w:t xml:space="preserve"> </w:t>
      </w:r>
      <w:r w:rsidR="004147E3">
        <w:rPr>
          <w:sz w:val="20"/>
        </w:rPr>
        <w:t>button</w:t>
      </w:r>
    </w:p>
    <w:p w14:paraId="3B865B39" w14:textId="77777777" w:rsidR="00827E28" w:rsidRDefault="00976992" w:rsidP="00827E28">
      <w:pPr>
        <w:spacing w:line="254" w:lineRule="auto"/>
        <w:jc w:val="center"/>
        <w:rPr>
          <w:noProof/>
          <w:lang w:eastAsia="zh-CN"/>
        </w:rPr>
      </w:pPr>
      <w:r>
        <w:rPr>
          <w:noProof/>
          <w:lang w:eastAsia="zh-CN"/>
        </w:rPr>
        <w:drawing>
          <wp:inline distT="0" distB="0" distL="0" distR="0" wp14:anchorId="01113D81" wp14:editId="0D713AC9">
            <wp:extent cx="5943600" cy="390842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homo dialog box.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2C6676D8" w14:textId="121E84AC" w:rsidR="000A43A4" w:rsidRDefault="000A43A4" w:rsidP="000A43A4">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1E4E9B">
        <w:rPr>
          <w:sz w:val="20"/>
        </w:rPr>
        <w:t>1</w:t>
      </w:r>
      <w:r w:rsidR="006343C0">
        <w:rPr>
          <w:sz w:val="20"/>
        </w:rPr>
        <w:t>8</w:t>
      </w:r>
      <w:r w:rsidRPr="00F42BCC">
        <w:rPr>
          <w:sz w:val="20"/>
        </w:rPr>
        <w:t xml:space="preserve"> </w:t>
      </w:r>
      <w:r>
        <w:rPr>
          <w:sz w:val="20"/>
        </w:rPr>
        <w:t>Homogenization dialog box</w:t>
      </w:r>
      <w:r w:rsidR="00C26016">
        <w:rPr>
          <w:sz w:val="20"/>
        </w:rPr>
        <w:t xml:space="preserve"> for</w:t>
      </w:r>
      <w:r w:rsidR="00C135B5">
        <w:rPr>
          <w:sz w:val="20"/>
        </w:rPr>
        <w:t xml:space="preserve"> 3D solid model</w:t>
      </w:r>
    </w:p>
    <w:p w14:paraId="71EA0DD7" w14:textId="77777777" w:rsidR="000A43A4" w:rsidRPr="006E7124" w:rsidRDefault="000A43A4" w:rsidP="00827E28">
      <w:pPr>
        <w:spacing w:line="254" w:lineRule="auto"/>
        <w:jc w:val="center"/>
        <w:rPr>
          <w:szCs w:val="24"/>
        </w:rPr>
      </w:pPr>
    </w:p>
    <w:p w14:paraId="3B21D4FC" w14:textId="77777777" w:rsidR="003D1031" w:rsidRPr="006E7124" w:rsidRDefault="00E247CB" w:rsidP="000D374F">
      <w:pPr>
        <w:spacing w:line="254" w:lineRule="auto"/>
        <w:rPr>
          <w:szCs w:val="24"/>
        </w:rPr>
      </w:pPr>
      <w:r>
        <w:rPr>
          <w:szCs w:val="24"/>
        </w:rPr>
        <w:t>Click OK and w</w:t>
      </w:r>
      <w:r w:rsidR="003D1031" w:rsidRPr="006E7124">
        <w:rPr>
          <w:szCs w:val="24"/>
        </w:rPr>
        <w:t xml:space="preserve">ait for </w:t>
      </w:r>
      <w:r w:rsidR="00C57C6C">
        <w:rPr>
          <w:szCs w:val="24"/>
        </w:rPr>
        <w:t xml:space="preserve">preparing </w:t>
      </w:r>
      <w:r w:rsidR="000D374F" w:rsidRPr="006E7124">
        <w:rPr>
          <w:szCs w:val="24"/>
        </w:rPr>
        <w:t xml:space="preserve">the </w:t>
      </w:r>
      <w:r w:rsidR="003D1031" w:rsidRPr="006E7124">
        <w:rPr>
          <w:szCs w:val="24"/>
        </w:rPr>
        <w:t xml:space="preserve">input file of </w:t>
      </w:r>
      <w:r w:rsidR="000A43A4" w:rsidRPr="00D82A7D">
        <w:rPr>
          <w:szCs w:val="24"/>
        </w:rPr>
        <w:t>SwiftComp™</w:t>
      </w:r>
      <w:r>
        <w:rPr>
          <w:szCs w:val="24"/>
        </w:rPr>
        <w:t xml:space="preserve"> and </w:t>
      </w:r>
      <w:r w:rsidR="000A43A4">
        <w:rPr>
          <w:szCs w:val="24"/>
        </w:rPr>
        <w:t>homogenization</w:t>
      </w:r>
      <w:r w:rsidR="003D1031" w:rsidRPr="006E7124">
        <w:rPr>
          <w:szCs w:val="24"/>
        </w:rPr>
        <w:t xml:space="preserve">. </w:t>
      </w:r>
    </w:p>
    <w:p w14:paraId="1BF4A655" w14:textId="4D90D151" w:rsidR="00612294" w:rsidRPr="006E7124" w:rsidRDefault="000A43A4" w:rsidP="00594911">
      <w:pPr>
        <w:spacing w:line="254" w:lineRule="auto"/>
        <w:jc w:val="left"/>
        <w:rPr>
          <w:szCs w:val="24"/>
        </w:rPr>
      </w:pPr>
      <w:r>
        <w:rPr>
          <w:szCs w:val="24"/>
        </w:rPr>
        <w:t>After</w:t>
      </w:r>
      <w:r w:rsidR="006E7124">
        <w:rPr>
          <w:szCs w:val="24"/>
        </w:rPr>
        <w:t xml:space="preserve"> the computation</w:t>
      </w:r>
      <w:r>
        <w:rPr>
          <w:szCs w:val="24"/>
        </w:rPr>
        <w:t xml:space="preserve"> of </w:t>
      </w:r>
      <w:r w:rsidRPr="00D82A7D">
        <w:rPr>
          <w:szCs w:val="24"/>
        </w:rPr>
        <w:t>SwiftComp™</w:t>
      </w:r>
      <w:r w:rsidR="003D1031" w:rsidRPr="006E7124">
        <w:rPr>
          <w:szCs w:val="24"/>
        </w:rPr>
        <w:t>, the effective properties will pop up automatically</w:t>
      </w:r>
      <w:r w:rsidR="00340B6C" w:rsidRPr="006E7124">
        <w:rPr>
          <w:szCs w:val="24"/>
        </w:rPr>
        <w:t xml:space="preserve"> (Fig. </w:t>
      </w:r>
      <w:r w:rsidR="008F334E" w:rsidRPr="006E7124">
        <w:rPr>
          <w:szCs w:val="24"/>
        </w:rPr>
        <w:t>2</w:t>
      </w:r>
      <w:r>
        <w:rPr>
          <w:szCs w:val="24"/>
        </w:rPr>
        <w:t>.1</w:t>
      </w:r>
      <w:r w:rsidR="008F334E" w:rsidRPr="006E7124">
        <w:rPr>
          <w:szCs w:val="24"/>
        </w:rPr>
        <w:t>-</w:t>
      </w:r>
      <w:r w:rsidR="006343C0">
        <w:rPr>
          <w:szCs w:val="24"/>
        </w:rPr>
        <w:t>19</w:t>
      </w:r>
      <w:r w:rsidR="00340B6C" w:rsidRPr="006E7124">
        <w:rPr>
          <w:szCs w:val="24"/>
        </w:rPr>
        <w:t>)</w:t>
      </w:r>
      <w:r w:rsidR="006E7124">
        <w:rPr>
          <w:szCs w:val="24"/>
        </w:rPr>
        <w:t>.</w:t>
      </w:r>
      <w:r w:rsidR="00612294">
        <w:rPr>
          <w:szCs w:val="24"/>
        </w:rPr>
        <w:t xml:space="preserve"> </w:t>
      </w:r>
    </w:p>
    <w:p w14:paraId="139DDC1B" w14:textId="77777777" w:rsidR="00D37E69" w:rsidRDefault="00511C4D" w:rsidP="000D374F">
      <w:pPr>
        <w:spacing w:before="120"/>
        <w:jc w:val="center"/>
        <w:rPr>
          <w:noProof/>
          <w:lang w:eastAsia="zh-CN"/>
        </w:rPr>
      </w:pPr>
      <w:r w:rsidRPr="00450438">
        <w:rPr>
          <w:noProof/>
          <w:lang w:eastAsia="zh-CN"/>
        </w:rPr>
        <w:lastRenderedPageBreak/>
        <w:drawing>
          <wp:inline distT="0" distB="0" distL="0" distR="0" wp14:anchorId="4BE8D7FC" wp14:editId="3EB2AEE8">
            <wp:extent cx="5939790" cy="3498850"/>
            <wp:effectExtent l="0" t="0" r="3810" b="635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9790" cy="3498850"/>
                    </a:xfrm>
                    <a:prstGeom prst="rect">
                      <a:avLst/>
                    </a:prstGeom>
                    <a:noFill/>
                    <a:ln>
                      <a:noFill/>
                    </a:ln>
                  </pic:spPr>
                </pic:pic>
              </a:graphicData>
            </a:graphic>
          </wp:inline>
        </w:drawing>
      </w:r>
    </w:p>
    <w:p w14:paraId="2A11A764" w14:textId="6B8E63C8" w:rsidR="000A43A4" w:rsidRDefault="000A43A4" w:rsidP="000A43A4">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1E4E9B">
        <w:rPr>
          <w:sz w:val="20"/>
        </w:rPr>
        <w:t>1</w:t>
      </w:r>
      <w:r w:rsidR="006343C0">
        <w:rPr>
          <w:sz w:val="20"/>
        </w:rPr>
        <w:t>9</w:t>
      </w:r>
      <w:r w:rsidRPr="00F42BCC">
        <w:rPr>
          <w:sz w:val="20"/>
        </w:rPr>
        <w:t xml:space="preserve"> </w:t>
      </w:r>
      <w:r>
        <w:rPr>
          <w:sz w:val="20"/>
        </w:rPr>
        <w:t xml:space="preserve">Effective properties of 3D solid model </w:t>
      </w:r>
    </w:p>
    <w:p w14:paraId="024F67EC" w14:textId="1C78A004" w:rsidR="00EC44C0" w:rsidRDefault="00EC44C0" w:rsidP="00EC44C0">
      <w:pPr>
        <w:spacing w:line="259" w:lineRule="auto"/>
        <w:mirrorIndents/>
        <w:jc w:val="left"/>
        <w:rPr>
          <w:szCs w:val="24"/>
        </w:rPr>
      </w:pPr>
      <w:r>
        <w:rPr>
          <w:szCs w:val="24"/>
        </w:rPr>
        <w:t>In the homogenization, the basic information of the SG model</w:t>
      </w:r>
      <w:r w:rsidR="00F3684F">
        <w:rPr>
          <w:szCs w:val="24"/>
        </w:rPr>
        <w:t xml:space="preserve"> as shown in Fig.</w:t>
      </w:r>
      <w:r w:rsidR="006343C0">
        <w:rPr>
          <w:szCs w:val="24"/>
        </w:rPr>
        <w:t xml:space="preserve"> </w:t>
      </w:r>
      <w:r w:rsidR="00F3684F">
        <w:rPr>
          <w:szCs w:val="24"/>
        </w:rPr>
        <w:t>2.1-</w:t>
      </w:r>
      <w:r w:rsidR="006343C0">
        <w:rPr>
          <w:szCs w:val="24"/>
        </w:rPr>
        <w:t>20</w:t>
      </w:r>
      <w:r>
        <w:rPr>
          <w:szCs w:val="24"/>
        </w:rPr>
        <w:t xml:space="preserve"> have been saved into</w:t>
      </w:r>
      <w:r w:rsidR="00C42746">
        <w:rPr>
          <w:szCs w:val="24"/>
        </w:rPr>
        <w:t xml:space="preserve"> sg model</w:t>
      </w:r>
      <w:r w:rsidR="003A2E0F">
        <w:rPr>
          <w:szCs w:val="24"/>
        </w:rPr>
        <w:t xml:space="preserve">, which can be accessed by python script using the path </w:t>
      </w:r>
      <w:r>
        <w:rPr>
          <w:szCs w:val="24"/>
        </w:rPr>
        <w:t>‘mdb.customData.sgs[sg_name]’, where ‘sg_name’ is the SwiftComp file name</w:t>
      </w:r>
      <w:r w:rsidR="00C3187A">
        <w:rPr>
          <w:szCs w:val="24"/>
        </w:rPr>
        <w:t xml:space="preserve"> in homogenization</w:t>
      </w:r>
      <w:r>
        <w:rPr>
          <w:szCs w:val="24"/>
        </w:rPr>
        <w:t xml:space="preserve">. </w:t>
      </w:r>
    </w:p>
    <w:p w14:paraId="3B526BE0" w14:textId="77777777" w:rsidR="00EC44C0" w:rsidRDefault="00511C4D" w:rsidP="00EC44C0">
      <w:pPr>
        <w:spacing w:line="259" w:lineRule="auto"/>
        <w:mirrorIndents/>
        <w:jc w:val="center"/>
        <w:rPr>
          <w:noProof/>
          <w:lang w:eastAsia="zh-CN"/>
        </w:rPr>
      </w:pPr>
      <w:r w:rsidRPr="00472D00">
        <w:rPr>
          <w:noProof/>
          <w:lang w:eastAsia="zh-CN"/>
        </w:rPr>
        <w:drawing>
          <wp:inline distT="0" distB="0" distL="0" distR="0" wp14:anchorId="67ECE008" wp14:editId="055B8660">
            <wp:extent cx="3307715" cy="1399540"/>
            <wp:effectExtent l="0" t="0" r="698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07715" cy="1399540"/>
                    </a:xfrm>
                    <a:prstGeom prst="rect">
                      <a:avLst/>
                    </a:prstGeom>
                    <a:noFill/>
                    <a:ln>
                      <a:noFill/>
                    </a:ln>
                  </pic:spPr>
                </pic:pic>
              </a:graphicData>
            </a:graphic>
          </wp:inline>
        </w:drawing>
      </w:r>
    </w:p>
    <w:p w14:paraId="6401517C" w14:textId="43EC93D4" w:rsidR="00CD1431" w:rsidRDefault="00EC44C0" w:rsidP="00EC44C0">
      <w:pPr>
        <w:jc w:val="center"/>
        <w:rPr>
          <w:sz w:val="20"/>
        </w:rPr>
      </w:pPr>
      <w:r w:rsidRPr="00F42BCC">
        <w:rPr>
          <w:sz w:val="20"/>
        </w:rPr>
        <w:t>Fig.</w:t>
      </w:r>
      <w:r>
        <w:rPr>
          <w:sz w:val="20"/>
        </w:rPr>
        <w:t xml:space="preserve"> </w:t>
      </w:r>
      <w:r w:rsidRPr="00F42BCC">
        <w:rPr>
          <w:sz w:val="20"/>
        </w:rPr>
        <w:t>2</w:t>
      </w:r>
      <w:r>
        <w:rPr>
          <w:sz w:val="20"/>
        </w:rPr>
        <w:t>.1</w:t>
      </w:r>
      <w:r w:rsidRPr="00F42BCC">
        <w:rPr>
          <w:sz w:val="20"/>
        </w:rPr>
        <w:t>-</w:t>
      </w:r>
      <w:r w:rsidR="006343C0">
        <w:rPr>
          <w:sz w:val="20"/>
        </w:rPr>
        <w:t>20</w:t>
      </w:r>
      <w:r>
        <w:rPr>
          <w:sz w:val="20"/>
        </w:rPr>
        <w:t xml:space="preserve"> sg model data created after homogenization</w:t>
      </w:r>
    </w:p>
    <w:p w14:paraId="219FDC1D" w14:textId="77777777" w:rsidR="0032158E" w:rsidRDefault="0032158E" w:rsidP="00EC44C0">
      <w:pPr>
        <w:jc w:val="center"/>
        <w:rPr>
          <w:noProof/>
          <w:lang w:eastAsia="zh-CN"/>
        </w:rPr>
      </w:pPr>
    </w:p>
    <w:p w14:paraId="0CCC04C1" w14:textId="0315C14D" w:rsidR="00CD1431" w:rsidRDefault="00CD1431" w:rsidP="00594911">
      <w:pPr>
        <w:jc w:val="left"/>
        <w:rPr>
          <w:szCs w:val="24"/>
        </w:rPr>
      </w:pPr>
      <w:r>
        <w:rPr>
          <w:szCs w:val="24"/>
        </w:rPr>
        <w:t>If we choose plate/shell model (Fig.</w:t>
      </w:r>
      <w:r w:rsidR="00C26016">
        <w:rPr>
          <w:szCs w:val="24"/>
        </w:rPr>
        <w:t xml:space="preserve"> </w:t>
      </w:r>
      <w:r w:rsidR="006343C0">
        <w:rPr>
          <w:szCs w:val="24"/>
        </w:rPr>
        <w:t>2.1-21</w:t>
      </w:r>
      <w:r>
        <w:rPr>
          <w:szCs w:val="24"/>
        </w:rPr>
        <w:t xml:space="preserve">), the default file name </w:t>
      </w:r>
      <w:r w:rsidR="008D6B02">
        <w:rPr>
          <w:szCs w:val="24"/>
        </w:rPr>
        <w:t xml:space="preserve">will be </w:t>
      </w:r>
      <w:r w:rsidRPr="008D6B02">
        <w:rPr>
          <w:szCs w:val="24"/>
        </w:rPr>
        <w:t>Laminate_nSG1_2D_n5.sc</w:t>
      </w:r>
      <w:r w:rsidR="0032158E">
        <w:rPr>
          <w:szCs w:val="24"/>
        </w:rPr>
        <w:t xml:space="preserve"> where 2D stands for a plate/shell model (2D).</w:t>
      </w:r>
      <w:r w:rsidRPr="00BF03FA">
        <w:rPr>
          <w:szCs w:val="24"/>
        </w:rPr>
        <w:t xml:space="preserve"> </w:t>
      </w:r>
      <w:r>
        <w:rPr>
          <w:szCs w:val="24"/>
        </w:rPr>
        <w:t>After homogenization, the ABD matrix of the homogenized plate/shell will be obtained (Fig.</w:t>
      </w:r>
      <w:r w:rsidR="00C26016">
        <w:rPr>
          <w:szCs w:val="24"/>
        </w:rPr>
        <w:t xml:space="preserve"> </w:t>
      </w:r>
      <w:r>
        <w:rPr>
          <w:szCs w:val="24"/>
        </w:rPr>
        <w:t>2.1-</w:t>
      </w:r>
      <w:r w:rsidR="006343C0">
        <w:rPr>
          <w:szCs w:val="24"/>
        </w:rPr>
        <w:t>22</w:t>
      </w:r>
      <w:r>
        <w:rPr>
          <w:szCs w:val="24"/>
        </w:rPr>
        <w:t>). The offset ratio will influence the results of plate/shell model</w:t>
      </w:r>
      <w:r w:rsidR="0032158E">
        <w:rPr>
          <w:szCs w:val="24"/>
        </w:rPr>
        <w:t xml:space="preserve"> as it effectively set</w:t>
      </w:r>
      <w:r w:rsidR="008D6B02">
        <w:rPr>
          <w:szCs w:val="24"/>
        </w:rPr>
        <w:t>s</w:t>
      </w:r>
      <w:r w:rsidR="0032158E">
        <w:rPr>
          <w:szCs w:val="24"/>
        </w:rPr>
        <w:t xml:space="preserve"> the reference surface at different locations</w:t>
      </w:r>
      <w:r>
        <w:rPr>
          <w:szCs w:val="24"/>
        </w:rPr>
        <w:t>. Note 1D SG cannot be used for beam model.</w:t>
      </w:r>
    </w:p>
    <w:p w14:paraId="09DF06C8" w14:textId="77777777" w:rsidR="00CD1431" w:rsidRDefault="00CD1431" w:rsidP="00CD1431">
      <w:pPr>
        <w:rPr>
          <w:noProof/>
          <w:lang w:eastAsia="zh-CN"/>
        </w:rPr>
      </w:pPr>
    </w:p>
    <w:p w14:paraId="4C13CFA4" w14:textId="77777777" w:rsidR="00D845D2" w:rsidRDefault="00976992" w:rsidP="00976992">
      <w:pPr>
        <w:jc w:val="center"/>
        <w:rPr>
          <w:noProof/>
          <w:lang w:eastAsia="zh-CN"/>
        </w:rPr>
      </w:pPr>
      <w:r>
        <w:rPr>
          <w:noProof/>
          <w:lang w:eastAsia="zh-CN"/>
        </w:rPr>
        <w:lastRenderedPageBreak/>
        <w:drawing>
          <wp:inline distT="0" distB="0" distL="0" distR="0" wp14:anchorId="233EC0D5" wp14:editId="39786872">
            <wp:extent cx="5943600" cy="39084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homo dialog box shell.png"/>
                    <pic:cNvPicPr/>
                  </pic:nvPicPr>
                  <pic:blipFill>
                    <a:blip r:embed="rId55">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2F11AE21" w14:textId="59D1DDC0" w:rsidR="00C135B5" w:rsidRDefault="00C135B5" w:rsidP="00C135B5">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6343C0">
        <w:rPr>
          <w:sz w:val="20"/>
        </w:rPr>
        <w:t>21</w:t>
      </w:r>
      <w:r w:rsidRPr="00F42BCC">
        <w:rPr>
          <w:sz w:val="20"/>
        </w:rPr>
        <w:t xml:space="preserve"> </w:t>
      </w:r>
      <w:r>
        <w:rPr>
          <w:sz w:val="20"/>
        </w:rPr>
        <w:t xml:space="preserve">Homogenization dialog box-use </w:t>
      </w:r>
      <w:r w:rsidR="00FF53AF">
        <w:rPr>
          <w:sz w:val="20"/>
        </w:rPr>
        <w:t xml:space="preserve">2D shell </w:t>
      </w:r>
      <w:r>
        <w:rPr>
          <w:sz w:val="20"/>
        </w:rPr>
        <w:t>model</w:t>
      </w:r>
    </w:p>
    <w:p w14:paraId="545202E0" w14:textId="77777777" w:rsidR="00CD1431" w:rsidRDefault="00CD1431" w:rsidP="00C135B5">
      <w:pPr>
        <w:jc w:val="center"/>
        <w:rPr>
          <w:sz w:val="20"/>
        </w:rPr>
      </w:pPr>
    </w:p>
    <w:p w14:paraId="694531E0" w14:textId="77777777" w:rsidR="00C135B5" w:rsidRDefault="00511C4D" w:rsidP="00CD1431">
      <w:pPr>
        <w:jc w:val="center"/>
        <w:rPr>
          <w:noProof/>
          <w:lang w:eastAsia="zh-CN"/>
        </w:rPr>
      </w:pPr>
      <w:r w:rsidRPr="00450438">
        <w:rPr>
          <w:noProof/>
          <w:lang w:eastAsia="zh-CN"/>
        </w:rPr>
        <w:drawing>
          <wp:inline distT="0" distB="0" distL="0" distR="0" wp14:anchorId="5B4BB8AD" wp14:editId="02F8A7D5">
            <wp:extent cx="5939790" cy="3482975"/>
            <wp:effectExtent l="0" t="0" r="3810" b="317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9790" cy="3482975"/>
                    </a:xfrm>
                    <a:prstGeom prst="rect">
                      <a:avLst/>
                    </a:prstGeom>
                    <a:noFill/>
                    <a:ln>
                      <a:noFill/>
                    </a:ln>
                  </pic:spPr>
                </pic:pic>
              </a:graphicData>
            </a:graphic>
          </wp:inline>
        </w:drawing>
      </w:r>
    </w:p>
    <w:p w14:paraId="1E974ACC" w14:textId="05FC05EC" w:rsidR="00C135B5" w:rsidRDefault="00C135B5" w:rsidP="00C135B5">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6343C0">
        <w:rPr>
          <w:sz w:val="20"/>
        </w:rPr>
        <w:t>22</w:t>
      </w:r>
      <w:r w:rsidRPr="00F42BCC">
        <w:rPr>
          <w:sz w:val="20"/>
        </w:rPr>
        <w:t xml:space="preserve"> </w:t>
      </w:r>
      <w:r w:rsidR="00A74C3A">
        <w:rPr>
          <w:sz w:val="20"/>
        </w:rPr>
        <w:t>ABD matrix</w:t>
      </w:r>
      <w:r>
        <w:rPr>
          <w:sz w:val="20"/>
        </w:rPr>
        <w:t xml:space="preserve"> of classical plate/shell model </w:t>
      </w:r>
    </w:p>
    <w:p w14:paraId="2D1D4795" w14:textId="77777777" w:rsidR="00C135B5" w:rsidRDefault="00C135B5" w:rsidP="0025254E"/>
    <w:p w14:paraId="574FDFF1" w14:textId="77777777" w:rsidR="006D6774" w:rsidRPr="002B0478" w:rsidRDefault="002B0478" w:rsidP="002B0478">
      <w:pPr>
        <w:pStyle w:val="Heading3"/>
      </w:pPr>
      <w:bookmarkStart w:id="19" w:name="_Toc451884731"/>
      <w:r w:rsidRPr="002B0478">
        <w:lastRenderedPageBreak/>
        <w:t xml:space="preserve">2.1.3 </w:t>
      </w:r>
      <w:r w:rsidR="006D6774" w:rsidRPr="002B0478">
        <w:t>Dehomogenization</w:t>
      </w:r>
      <w:bookmarkEnd w:id="19"/>
    </w:p>
    <w:p w14:paraId="2E4EFEF6" w14:textId="092A8E68" w:rsidR="00861E83" w:rsidRDefault="002B0478" w:rsidP="00EC44C0">
      <w:pPr>
        <w:spacing w:line="259" w:lineRule="auto"/>
        <w:mirrorIndents/>
        <w:jc w:val="left"/>
        <w:rPr>
          <w:szCs w:val="24"/>
        </w:rPr>
      </w:pPr>
      <w:r>
        <w:rPr>
          <w:szCs w:val="24"/>
        </w:rPr>
        <w:t xml:space="preserve">Click the </w:t>
      </w:r>
      <w:r w:rsidR="00480DE2">
        <w:rPr>
          <w:szCs w:val="24"/>
        </w:rPr>
        <w:t xml:space="preserve">dehomogenization </w:t>
      </w:r>
      <w:r w:rsidR="00C96551">
        <w:rPr>
          <w:szCs w:val="24"/>
        </w:rPr>
        <w:t>button</w:t>
      </w:r>
      <w:r>
        <w:rPr>
          <w:szCs w:val="24"/>
        </w:rPr>
        <w:t xml:space="preserve"> in the red frame of </w:t>
      </w:r>
      <w:r w:rsidRPr="002B0478">
        <w:rPr>
          <w:szCs w:val="24"/>
        </w:rPr>
        <w:t>Fig.</w:t>
      </w:r>
      <w:r w:rsidR="00C26016">
        <w:rPr>
          <w:szCs w:val="24"/>
        </w:rPr>
        <w:t xml:space="preserve"> </w:t>
      </w:r>
      <w:r w:rsidRPr="002B0478">
        <w:rPr>
          <w:szCs w:val="24"/>
        </w:rPr>
        <w:t>2.1-</w:t>
      </w:r>
      <w:r w:rsidR="006343C0">
        <w:rPr>
          <w:szCs w:val="24"/>
        </w:rPr>
        <w:t>23</w:t>
      </w:r>
      <w:r>
        <w:rPr>
          <w:szCs w:val="24"/>
        </w:rPr>
        <w:t xml:space="preserve">, the </w:t>
      </w:r>
      <w:r w:rsidR="00F64740">
        <w:rPr>
          <w:szCs w:val="24"/>
        </w:rPr>
        <w:t>dehomogenization dialog box in Fig.</w:t>
      </w:r>
      <w:r w:rsidR="00C26016">
        <w:rPr>
          <w:szCs w:val="24"/>
        </w:rPr>
        <w:t xml:space="preserve"> </w:t>
      </w:r>
      <w:r w:rsidR="00F64740">
        <w:rPr>
          <w:szCs w:val="24"/>
        </w:rPr>
        <w:t>2.2</w:t>
      </w:r>
      <w:r w:rsidR="006343C0">
        <w:rPr>
          <w:szCs w:val="24"/>
        </w:rPr>
        <w:t xml:space="preserve">-24 </w:t>
      </w:r>
      <w:r w:rsidR="00AA367A">
        <w:rPr>
          <w:szCs w:val="24"/>
        </w:rPr>
        <w:t>(a)</w:t>
      </w:r>
      <w:r w:rsidR="00F64740">
        <w:rPr>
          <w:szCs w:val="24"/>
        </w:rPr>
        <w:t xml:space="preserve"> will pop out.</w:t>
      </w:r>
      <w:r w:rsidR="00081919">
        <w:rPr>
          <w:szCs w:val="24"/>
        </w:rPr>
        <w:t xml:space="preserve"> </w:t>
      </w:r>
    </w:p>
    <w:p w14:paraId="2797F81D" w14:textId="77777777" w:rsidR="00AD4454" w:rsidRDefault="004A164C" w:rsidP="00AD4454">
      <w:pPr>
        <w:spacing w:after="120" w:line="259" w:lineRule="auto"/>
        <w:mirrorIndents/>
        <w:jc w:val="center"/>
      </w:pPr>
      <w:r>
        <w:rPr>
          <w:noProof/>
          <w:lang w:eastAsia="zh-CN"/>
        </w:rPr>
        <w:drawing>
          <wp:inline distT="0" distB="0" distL="0" distR="0" wp14:anchorId="184B47D6" wp14:editId="1B0F8BBA">
            <wp:extent cx="3219048" cy="771429"/>
            <wp:effectExtent l="0" t="0" r="635"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buttons for dehomo.png"/>
                    <pic:cNvPicPr/>
                  </pic:nvPicPr>
                  <pic:blipFill>
                    <a:blip r:embed="rId57">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0C1634B9" w14:textId="13E4C176" w:rsidR="00AD4454" w:rsidRDefault="00AD4454" w:rsidP="00AD4454">
      <w:pPr>
        <w:jc w:val="center"/>
        <w:rPr>
          <w:sz w:val="20"/>
        </w:rPr>
      </w:pPr>
      <w:r w:rsidRPr="00F42BCC">
        <w:rPr>
          <w:sz w:val="20"/>
        </w:rPr>
        <w:t>Fig.</w:t>
      </w:r>
      <w:r>
        <w:rPr>
          <w:sz w:val="20"/>
        </w:rPr>
        <w:t xml:space="preserve"> </w:t>
      </w:r>
      <w:r w:rsidRPr="00F42BCC">
        <w:rPr>
          <w:sz w:val="20"/>
        </w:rPr>
        <w:t>2</w:t>
      </w:r>
      <w:r>
        <w:rPr>
          <w:sz w:val="20"/>
        </w:rPr>
        <w:t>.1</w:t>
      </w:r>
      <w:r w:rsidRPr="00F42BCC">
        <w:rPr>
          <w:sz w:val="20"/>
        </w:rPr>
        <w:t>-</w:t>
      </w:r>
      <w:r w:rsidR="006343C0">
        <w:rPr>
          <w:sz w:val="20"/>
        </w:rPr>
        <w:t>23</w:t>
      </w:r>
      <w:r w:rsidRPr="00F42BCC">
        <w:rPr>
          <w:sz w:val="20"/>
        </w:rPr>
        <w:t xml:space="preserve"> </w:t>
      </w:r>
      <w:r>
        <w:rPr>
          <w:sz w:val="20"/>
        </w:rPr>
        <w:t>Dehomogenization button</w:t>
      </w:r>
    </w:p>
    <w:p w14:paraId="4AF15BEC" w14:textId="77777777" w:rsidR="00AD4454" w:rsidRDefault="00AD4454" w:rsidP="00EC44C0">
      <w:pPr>
        <w:spacing w:line="259" w:lineRule="auto"/>
        <w:mirrorIndents/>
        <w:jc w:val="left"/>
        <w:rPr>
          <w:szCs w:val="24"/>
        </w:rPr>
      </w:pPr>
    </w:p>
    <w:p w14:paraId="286047D9" w14:textId="52662DAA" w:rsidR="00861E83" w:rsidRDefault="00C3187A" w:rsidP="00EC44C0">
      <w:pPr>
        <w:spacing w:line="259" w:lineRule="auto"/>
        <w:mirrorIndents/>
        <w:jc w:val="left"/>
        <w:rPr>
          <w:szCs w:val="24"/>
        </w:rPr>
      </w:pPr>
      <w:r>
        <w:rPr>
          <w:szCs w:val="24"/>
        </w:rPr>
        <w:t>There are two methods provided to choose the SG we have created previously. The first method is to choose the sg_name shown in the list while the SG model source is ‘CAE’. The second method is to c</w:t>
      </w:r>
      <w:r w:rsidR="00F64740">
        <w:rPr>
          <w:szCs w:val="24"/>
        </w:rPr>
        <w:t>hoose the SwiftComp input file ‘</w:t>
      </w:r>
      <w:r w:rsidR="00F64740" w:rsidRPr="002954A3">
        <w:rPr>
          <w:szCs w:val="24"/>
        </w:rPr>
        <w:t>Laminate_nSG1_3D_n5.sc</w:t>
      </w:r>
      <w:r w:rsidR="00F64740">
        <w:rPr>
          <w:szCs w:val="24"/>
        </w:rPr>
        <w:t xml:space="preserve">’ </w:t>
      </w:r>
      <w:r w:rsidR="00861E83">
        <w:rPr>
          <w:szCs w:val="24"/>
        </w:rPr>
        <w:t xml:space="preserve">if the SG model source is ‘SwiftComp input file’. </w:t>
      </w:r>
      <w:r w:rsidR="00AB0AEB">
        <w:rPr>
          <w:szCs w:val="24"/>
        </w:rPr>
        <w:t>Using this method, the Analysis type and the Macroscopic model type must be specified correctly, otherwise there will be an error message popped up</w:t>
      </w:r>
      <w:r w:rsidR="006343C0">
        <w:rPr>
          <w:szCs w:val="24"/>
        </w:rPr>
        <w:t xml:space="preserve"> (Fig.2.1-24</w:t>
      </w:r>
      <w:r w:rsidR="00724AB4">
        <w:rPr>
          <w:szCs w:val="24"/>
        </w:rPr>
        <w:t xml:space="preserve"> </w:t>
      </w:r>
      <w:r w:rsidR="00AA367A">
        <w:rPr>
          <w:szCs w:val="24"/>
        </w:rPr>
        <w:t>(b</w:t>
      </w:r>
      <w:r w:rsidR="00724AB4">
        <w:rPr>
          <w:szCs w:val="24"/>
        </w:rPr>
        <w:t>))</w:t>
      </w:r>
      <w:r w:rsidR="0027734D">
        <w:rPr>
          <w:szCs w:val="24"/>
        </w:rPr>
        <w:t xml:space="preserve">. </w:t>
      </w:r>
      <w:r w:rsidR="00861E83">
        <w:rPr>
          <w:szCs w:val="24"/>
        </w:rPr>
        <w:t xml:space="preserve">For both methods, the SwiftComp input file (.sc), the homogenization result files (.sc.k and .sc.opt) should be in the current work directory, which are needed in the dehomogenization. </w:t>
      </w:r>
      <w:r w:rsidR="0027734D">
        <w:rPr>
          <w:szCs w:val="24"/>
        </w:rPr>
        <w:t xml:space="preserve">If you used CAE to generate the model, carried out the homogenization, the files are already stored in the work directory. </w:t>
      </w:r>
    </w:p>
    <w:p w14:paraId="10B124E1" w14:textId="77777777" w:rsidR="00861E83" w:rsidRDefault="00861E83" w:rsidP="00EC44C0">
      <w:pPr>
        <w:spacing w:line="259" w:lineRule="auto"/>
        <w:mirrorIndents/>
        <w:jc w:val="left"/>
        <w:rPr>
          <w:szCs w:val="24"/>
        </w:rPr>
      </w:pPr>
    </w:p>
    <w:p w14:paraId="76E0856E" w14:textId="255DA273" w:rsidR="00B63390" w:rsidRDefault="00861E83" w:rsidP="00861E83">
      <w:pPr>
        <w:spacing w:line="259" w:lineRule="auto"/>
        <w:mirrorIndents/>
        <w:jc w:val="left"/>
        <w:rPr>
          <w:szCs w:val="24"/>
        </w:rPr>
      </w:pPr>
      <w:r>
        <w:rPr>
          <w:szCs w:val="24"/>
        </w:rPr>
        <w:t>S</w:t>
      </w:r>
      <w:r w:rsidR="00F64740">
        <w:rPr>
          <w:szCs w:val="24"/>
        </w:rPr>
        <w:t xml:space="preserve">pecify the required inputs as shown in </w:t>
      </w:r>
      <w:r w:rsidR="00426BD5">
        <w:rPr>
          <w:szCs w:val="24"/>
        </w:rPr>
        <w:t>Fig.</w:t>
      </w:r>
      <w:r w:rsidR="00C26016">
        <w:rPr>
          <w:szCs w:val="24"/>
        </w:rPr>
        <w:t xml:space="preserve"> </w:t>
      </w:r>
      <w:r w:rsidR="00426BD5">
        <w:rPr>
          <w:szCs w:val="24"/>
        </w:rPr>
        <w:t>2.2</w:t>
      </w:r>
      <w:r w:rsidR="00EC44C0">
        <w:rPr>
          <w:szCs w:val="24"/>
        </w:rPr>
        <w:t>-</w:t>
      </w:r>
      <w:r w:rsidR="006343C0">
        <w:rPr>
          <w:szCs w:val="24"/>
        </w:rPr>
        <w:t>24</w:t>
      </w:r>
      <w:r w:rsidR="000C7011">
        <w:rPr>
          <w:szCs w:val="24"/>
        </w:rPr>
        <w:t xml:space="preserve">. </w:t>
      </w:r>
      <w:r w:rsidR="00AD1FDA">
        <w:rPr>
          <w:szCs w:val="24"/>
        </w:rPr>
        <w:t xml:space="preserve">Please refer to </w:t>
      </w:r>
      <w:r w:rsidR="00B63390" w:rsidRPr="00D82A7D">
        <w:rPr>
          <w:szCs w:val="24"/>
        </w:rPr>
        <w:t>SwiftComp™</w:t>
      </w:r>
      <w:r w:rsidR="00B63390">
        <w:rPr>
          <w:szCs w:val="24"/>
        </w:rPr>
        <w:t xml:space="preserve"> </w:t>
      </w:r>
      <w:r w:rsidR="00AD1FDA">
        <w:rPr>
          <w:szCs w:val="24"/>
        </w:rPr>
        <w:t xml:space="preserve">manual for meaning of the global </w:t>
      </w:r>
      <w:r w:rsidR="00B63390">
        <w:rPr>
          <w:szCs w:val="24"/>
        </w:rPr>
        <w:t xml:space="preserve">behavior parameters. </w:t>
      </w:r>
    </w:p>
    <w:p w14:paraId="1E6BC7EC" w14:textId="77777777" w:rsidR="00F64740" w:rsidRDefault="00F64740" w:rsidP="002B0478">
      <w:pPr>
        <w:jc w:val="center"/>
        <w:rPr>
          <w:sz w:val="20"/>
        </w:rPr>
      </w:pPr>
    </w:p>
    <w:p w14:paraId="27E15F0F" w14:textId="5BC88611" w:rsidR="008C4D0E" w:rsidRDefault="00420364" w:rsidP="00724AB4">
      <w:pPr>
        <w:jc w:val="center"/>
        <w:rPr>
          <w:noProof/>
          <w:lang w:eastAsia="zh-CN"/>
        </w:rPr>
      </w:pPr>
      <w:r>
        <w:rPr>
          <w:noProof/>
          <w:lang w:eastAsia="zh-CN"/>
        </w:rPr>
        <w:drawing>
          <wp:inline distT="0" distB="0" distL="0" distR="0" wp14:anchorId="36CC1A4F" wp14:editId="3499D4AB">
            <wp:extent cx="2800576" cy="3809019"/>
            <wp:effectExtent l="0" t="0" r="0" b="127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1006" t="373" r="462" b="484"/>
                    <a:stretch/>
                  </pic:blipFill>
                  <pic:spPr bwMode="auto">
                    <a:xfrm>
                      <a:off x="0" y="0"/>
                      <a:ext cx="2850232" cy="3876555"/>
                    </a:xfrm>
                    <a:prstGeom prst="rect">
                      <a:avLst/>
                    </a:prstGeom>
                    <a:ln>
                      <a:noFill/>
                    </a:ln>
                    <a:extLst>
                      <a:ext uri="{53640926-AAD7-44D8-BBD7-CCE9431645EC}">
                        <a14:shadowObscured xmlns:a14="http://schemas.microsoft.com/office/drawing/2010/main"/>
                      </a:ext>
                    </a:extLst>
                  </pic:spPr>
                </pic:pic>
              </a:graphicData>
            </a:graphic>
          </wp:inline>
        </w:drawing>
      </w:r>
      <w:r w:rsidR="004721DA">
        <w:rPr>
          <w:noProof/>
          <w:lang w:eastAsia="zh-CN"/>
        </w:rPr>
        <w:t xml:space="preserve">  </w:t>
      </w:r>
      <w:r>
        <w:rPr>
          <w:noProof/>
          <w:lang w:eastAsia="zh-CN"/>
        </w:rPr>
        <w:drawing>
          <wp:inline distT="0" distB="0" distL="0" distR="0" wp14:anchorId="5CD8D91E" wp14:editId="73D4AA4B">
            <wp:extent cx="2770909" cy="3803895"/>
            <wp:effectExtent l="0" t="0" r="0" b="63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l="1" r="1219" b="641"/>
                    <a:stretch/>
                  </pic:blipFill>
                  <pic:spPr bwMode="auto">
                    <a:xfrm>
                      <a:off x="0" y="0"/>
                      <a:ext cx="2825468" cy="3878793"/>
                    </a:xfrm>
                    <a:prstGeom prst="rect">
                      <a:avLst/>
                    </a:prstGeom>
                    <a:ln>
                      <a:noFill/>
                    </a:ln>
                    <a:extLst>
                      <a:ext uri="{53640926-AAD7-44D8-BBD7-CCE9431645EC}">
                        <a14:shadowObscured xmlns:a14="http://schemas.microsoft.com/office/drawing/2010/main"/>
                      </a:ext>
                    </a:extLst>
                  </pic:spPr>
                </pic:pic>
              </a:graphicData>
            </a:graphic>
          </wp:inline>
        </w:drawing>
      </w:r>
    </w:p>
    <w:p w14:paraId="0C089061" w14:textId="77777777" w:rsidR="0039140E" w:rsidRPr="00724AB4" w:rsidRDefault="0039140E" w:rsidP="0039140E">
      <w:pPr>
        <w:numPr>
          <w:ilvl w:val="0"/>
          <w:numId w:val="29"/>
        </w:numPr>
        <w:jc w:val="center"/>
        <w:rPr>
          <w:noProof/>
          <w:sz w:val="20"/>
          <w:lang w:eastAsia="zh-CN"/>
        </w:rPr>
      </w:pPr>
      <w:r>
        <w:rPr>
          <w:noProof/>
          <w:sz w:val="20"/>
          <w:lang w:eastAsia="zh-CN"/>
        </w:rPr>
        <w:t>Two methods to choose the homogenizaiton results files (.sc, .sc.k, .sc.opt)</w:t>
      </w:r>
    </w:p>
    <w:p w14:paraId="3F97891E" w14:textId="77777777" w:rsidR="00724AB4" w:rsidRDefault="00511C4D" w:rsidP="004721DA">
      <w:pPr>
        <w:jc w:val="center"/>
        <w:rPr>
          <w:noProof/>
          <w:lang w:eastAsia="zh-CN"/>
        </w:rPr>
      </w:pPr>
      <w:r w:rsidRPr="00F7141D">
        <w:rPr>
          <w:noProof/>
          <w:lang w:eastAsia="zh-CN"/>
        </w:rPr>
        <w:lastRenderedPageBreak/>
        <w:drawing>
          <wp:inline distT="0" distB="0" distL="0" distR="0" wp14:anchorId="11AB10B1" wp14:editId="6AAC1A7C">
            <wp:extent cx="1995805" cy="723265"/>
            <wp:effectExtent l="0" t="0" r="4445" b="63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95805" cy="723265"/>
                    </a:xfrm>
                    <a:prstGeom prst="rect">
                      <a:avLst/>
                    </a:prstGeom>
                    <a:noFill/>
                    <a:ln>
                      <a:noFill/>
                    </a:ln>
                  </pic:spPr>
                </pic:pic>
              </a:graphicData>
            </a:graphic>
          </wp:inline>
        </w:drawing>
      </w:r>
    </w:p>
    <w:p w14:paraId="3374205C" w14:textId="77777777" w:rsidR="00724AB4" w:rsidRPr="00724AB4" w:rsidRDefault="0039140E" w:rsidP="0039140E">
      <w:pPr>
        <w:numPr>
          <w:ilvl w:val="0"/>
          <w:numId w:val="29"/>
        </w:numPr>
        <w:jc w:val="center"/>
        <w:rPr>
          <w:noProof/>
          <w:sz w:val="20"/>
          <w:lang w:eastAsia="zh-CN"/>
        </w:rPr>
      </w:pPr>
      <w:r>
        <w:rPr>
          <w:noProof/>
          <w:sz w:val="20"/>
          <w:lang w:eastAsia="zh-CN"/>
        </w:rPr>
        <w:t>Error message if choose the wrong macroscopic model type</w:t>
      </w:r>
    </w:p>
    <w:p w14:paraId="090A48CF" w14:textId="60810044" w:rsidR="0014671A" w:rsidRDefault="0014671A" w:rsidP="002B0478">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6343C0">
        <w:rPr>
          <w:sz w:val="20"/>
        </w:rPr>
        <w:t>24</w:t>
      </w:r>
      <w:r w:rsidR="00F64740">
        <w:rPr>
          <w:sz w:val="20"/>
        </w:rPr>
        <w:t xml:space="preserve"> </w:t>
      </w:r>
      <w:r>
        <w:rPr>
          <w:sz w:val="20"/>
        </w:rPr>
        <w:t xml:space="preserve">Dehomogenization </w:t>
      </w:r>
      <w:r w:rsidR="00F64740">
        <w:rPr>
          <w:sz w:val="20"/>
        </w:rPr>
        <w:t>parameters for 3D solid model</w:t>
      </w:r>
    </w:p>
    <w:p w14:paraId="6A97E970" w14:textId="77777777" w:rsidR="0014671A" w:rsidRDefault="0014671A" w:rsidP="002B0478">
      <w:pPr>
        <w:jc w:val="center"/>
      </w:pPr>
    </w:p>
    <w:p w14:paraId="60E36F63" w14:textId="724398FB" w:rsidR="006B33DF" w:rsidRDefault="004C2631" w:rsidP="006B33DF">
      <w:pPr>
        <w:spacing w:after="120" w:line="259" w:lineRule="auto"/>
        <w:mirrorIndents/>
        <w:jc w:val="left"/>
        <w:rPr>
          <w:szCs w:val="24"/>
        </w:rPr>
      </w:pPr>
      <w:r w:rsidRPr="006E7124">
        <w:rPr>
          <w:szCs w:val="24"/>
        </w:rPr>
        <w:t xml:space="preserve">Click </w:t>
      </w:r>
      <w:r w:rsidR="00B2496F">
        <w:rPr>
          <w:szCs w:val="24"/>
        </w:rPr>
        <w:t>OK</w:t>
      </w:r>
      <w:r w:rsidRPr="006E7124">
        <w:rPr>
          <w:szCs w:val="24"/>
        </w:rPr>
        <w:t xml:space="preserve"> and </w:t>
      </w:r>
      <w:r>
        <w:rPr>
          <w:szCs w:val="24"/>
        </w:rPr>
        <w:t xml:space="preserve">wait for </w:t>
      </w:r>
      <w:r w:rsidR="00B63390" w:rsidRPr="00D82A7D">
        <w:rPr>
          <w:szCs w:val="24"/>
        </w:rPr>
        <w:t>SwiftComp™</w:t>
      </w:r>
      <w:r w:rsidR="00B63390">
        <w:rPr>
          <w:szCs w:val="24"/>
        </w:rPr>
        <w:t xml:space="preserve"> </w:t>
      </w:r>
      <w:r>
        <w:rPr>
          <w:szCs w:val="24"/>
        </w:rPr>
        <w:t>to finish the computation</w:t>
      </w:r>
      <w:r w:rsidR="00C57C6C">
        <w:rPr>
          <w:szCs w:val="24"/>
        </w:rPr>
        <w:t>.</w:t>
      </w:r>
      <w:r w:rsidR="00636F1F" w:rsidRPr="00AD1FDA">
        <w:rPr>
          <w:szCs w:val="24"/>
        </w:rPr>
        <w:t xml:space="preserve"> </w:t>
      </w:r>
      <w:r w:rsidR="00AD4454">
        <w:rPr>
          <w:szCs w:val="24"/>
        </w:rPr>
        <w:t>T</w:t>
      </w:r>
      <w:r w:rsidR="00AD4454" w:rsidRPr="00AD1FDA">
        <w:rPr>
          <w:szCs w:val="24"/>
        </w:rPr>
        <w:t>he post</w:t>
      </w:r>
      <w:r w:rsidR="00AD4454">
        <w:rPr>
          <w:szCs w:val="24"/>
        </w:rPr>
        <w:t>-</w:t>
      </w:r>
      <w:r w:rsidR="00AD4454" w:rsidRPr="00AD1FDA">
        <w:rPr>
          <w:szCs w:val="24"/>
        </w:rPr>
        <w:t xml:space="preserve">processing results will </w:t>
      </w:r>
      <w:r w:rsidR="00AD4454">
        <w:rPr>
          <w:szCs w:val="24"/>
        </w:rPr>
        <w:t xml:space="preserve">be </w:t>
      </w:r>
      <w:r w:rsidR="00AD4454" w:rsidRPr="00AD1FDA">
        <w:rPr>
          <w:szCs w:val="24"/>
        </w:rPr>
        <w:t xml:space="preserve">automatically </w:t>
      </w:r>
      <w:r w:rsidR="00AD4454">
        <w:rPr>
          <w:szCs w:val="24"/>
        </w:rPr>
        <w:t>loaded. However the user need to s</w:t>
      </w:r>
      <w:r w:rsidR="003F441A">
        <w:rPr>
          <w:szCs w:val="24"/>
        </w:rPr>
        <w:t xml:space="preserve">witch to the </w:t>
      </w:r>
      <w:r w:rsidR="00B2496F">
        <w:rPr>
          <w:szCs w:val="24"/>
        </w:rPr>
        <w:t>Visualization model</w:t>
      </w:r>
      <w:r w:rsidR="00D95D76">
        <w:rPr>
          <w:szCs w:val="24"/>
        </w:rPr>
        <w:t xml:space="preserve"> t</w:t>
      </w:r>
      <w:r w:rsidR="003F441A">
        <w:rPr>
          <w:szCs w:val="24"/>
        </w:rPr>
        <w:t xml:space="preserve">o view all the field results components, </w:t>
      </w:r>
      <w:r w:rsidR="00AD1FDA">
        <w:rPr>
          <w:szCs w:val="24"/>
        </w:rPr>
        <w:t xml:space="preserve">including displacement (U1, U2, U3) and its magnitude, six </w:t>
      </w:r>
      <w:r w:rsidR="00B2496F">
        <w:rPr>
          <w:szCs w:val="24"/>
        </w:rPr>
        <w:t xml:space="preserve">nodal </w:t>
      </w:r>
      <w:r w:rsidR="00AD1FDA">
        <w:rPr>
          <w:szCs w:val="24"/>
        </w:rPr>
        <w:t>strain components (E</w:t>
      </w:r>
      <w:r w:rsidR="00B2496F">
        <w:rPr>
          <w:szCs w:val="24"/>
        </w:rPr>
        <w:t>N</w:t>
      </w:r>
      <w:r w:rsidR="00AD1FDA">
        <w:rPr>
          <w:szCs w:val="24"/>
        </w:rPr>
        <w:t xml:space="preserve">11, </w:t>
      </w:r>
      <w:r w:rsidR="00B2496F">
        <w:rPr>
          <w:szCs w:val="24"/>
        </w:rPr>
        <w:t>EN</w:t>
      </w:r>
      <w:r w:rsidR="00AD1FDA">
        <w:rPr>
          <w:szCs w:val="24"/>
        </w:rPr>
        <w:t>22, E</w:t>
      </w:r>
      <w:r w:rsidR="00B2496F">
        <w:rPr>
          <w:szCs w:val="24"/>
        </w:rPr>
        <w:t>N</w:t>
      </w:r>
      <w:r w:rsidR="00AD1FDA">
        <w:rPr>
          <w:szCs w:val="24"/>
        </w:rPr>
        <w:t xml:space="preserve">33, </w:t>
      </w:r>
      <w:r w:rsidR="00B63390">
        <w:rPr>
          <w:szCs w:val="24"/>
        </w:rPr>
        <w:t>2</w:t>
      </w:r>
      <w:r w:rsidR="00AD1FDA">
        <w:rPr>
          <w:szCs w:val="24"/>
        </w:rPr>
        <w:t>E</w:t>
      </w:r>
      <w:r w:rsidR="00B2496F">
        <w:rPr>
          <w:szCs w:val="24"/>
        </w:rPr>
        <w:t>N</w:t>
      </w:r>
      <w:r w:rsidR="00AD1FDA">
        <w:rPr>
          <w:szCs w:val="24"/>
        </w:rPr>
        <w:t xml:space="preserve">23, </w:t>
      </w:r>
      <w:r w:rsidR="00B63390">
        <w:rPr>
          <w:szCs w:val="24"/>
        </w:rPr>
        <w:t>2</w:t>
      </w:r>
      <w:r w:rsidR="00AD1FDA">
        <w:rPr>
          <w:szCs w:val="24"/>
        </w:rPr>
        <w:t>E</w:t>
      </w:r>
      <w:r w:rsidR="00B2496F">
        <w:rPr>
          <w:szCs w:val="24"/>
        </w:rPr>
        <w:t>N</w:t>
      </w:r>
      <w:r w:rsidR="00AD1FDA">
        <w:rPr>
          <w:szCs w:val="24"/>
        </w:rPr>
        <w:t>13,</w:t>
      </w:r>
      <w:r w:rsidR="00B63390">
        <w:rPr>
          <w:szCs w:val="24"/>
        </w:rPr>
        <w:t xml:space="preserve"> 2</w:t>
      </w:r>
      <w:r w:rsidR="00AD1FDA">
        <w:rPr>
          <w:szCs w:val="24"/>
        </w:rPr>
        <w:t>E</w:t>
      </w:r>
      <w:r w:rsidR="00B2496F">
        <w:rPr>
          <w:szCs w:val="24"/>
        </w:rPr>
        <w:t>N</w:t>
      </w:r>
      <w:r w:rsidR="00D95D76">
        <w:rPr>
          <w:szCs w:val="24"/>
        </w:rPr>
        <w:t>12) and the derived quantities such as Mises strain,</w:t>
      </w:r>
      <w:r w:rsidR="00AD1FDA">
        <w:rPr>
          <w:szCs w:val="24"/>
        </w:rPr>
        <w:t xml:space="preserve"> six </w:t>
      </w:r>
      <w:r w:rsidR="00B2496F">
        <w:rPr>
          <w:szCs w:val="24"/>
        </w:rPr>
        <w:t xml:space="preserve">nodal </w:t>
      </w:r>
      <w:r w:rsidR="00AD1FDA">
        <w:rPr>
          <w:szCs w:val="24"/>
        </w:rPr>
        <w:t>stress components (S</w:t>
      </w:r>
      <w:r w:rsidR="00B2496F">
        <w:rPr>
          <w:szCs w:val="24"/>
        </w:rPr>
        <w:t>N</w:t>
      </w:r>
      <w:r w:rsidR="00AD1FDA">
        <w:rPr>
          <w:szCs w:val="24"/>
        </w:rPr>
        <w:t>11, S</w:t>
      </w:r>
      <w:r w:rsidR="00B2496F">
        <w:rPr>
          <w:szCs w:val="24"/>
        </w:rPr>
        <w:t>N</w:t>
      </w:r>
      <w:r w:rsidR="00AD1FDA">
        <w:rPr>
          <w:szCs w:val="24"/>
        </w:rPr>
        <w:t>22, S</w:t>
      </w:r>
      <w:r w:rsidR="00B2496F">
        <w:rPr>
          <w:szCs w:val="24"/>
        </w:rPr>
        <w:t>N</w:t>
      </w:r>
      <w:r w:rsidR="00AD1FDA">
        <w:rPr>
          <w:szCs w:val="24"/>
        </w:rPr>
        <w:t>33, S</w:t>
      </w:r>
      <w:r w:rsidR="00B2496F">
        <w:rPr>
          <w:szCs w:val="24"/>
        </w:rPr>
        <w:t>N</w:t>
      </w:r>
      <w:r w:rsidR="00AD1FDA">
        <w:rPr>
          <w:szCs w:val="24"/>
        </w:rPr>
        <w:t>23, S</w:t>
      </w:r>
      <w:r w:rsidR="00B2496F">
        <w:rPr>
          <w:szCs w:val="24"/>
        </w:rPr>
        <w:t>N</w:t>
      </w:r>
      <w:r w:rsidR="00AD1FDA">
        <w:rPr>
          <w:szCs w:val="24"/>
        </w:rPr>
        <w:t>13, S</w:t>
      </w:r>
      <w:r w:rsidR="00B2496F">
        <w:rPr>
          <w:szCs w:val="24"/>
        </w:rPr>
        <w:t>N</w:t>
      </w:r>
      <w:r w:rsidR="00AD1FDA">
        <w:rPr>
          <w:szCs w:val="24"/>
        </w:rPr>
        <w:t>12)</w:t>
      </w:r>
      <w:r w:rsidR="00D95D76">
        <w:rPr>
          <w:szCs w:val="24"/>
        </w:rPr>
        <w:t xml:space="preserve"> and the derived quantities such as Mises stress</w:t>
      </w:r>
      <w:r w:rsidR="00AD1FDA">
        <w:rPr>
          <w:szCs w:val="24"/>
        </w:rPr>
        <w:t>.</w:t>
      </w:r>
      <w:r w:rsidR="00AD4DCC" w:rsidRPr="00AD1FDA">
        <w:rPr>
          <w:szCs w:val="24"/>
        </w:rPr>
        <w:t xml:space="preserve"> </w:t>
      </w:r>
      <w:r w:rsidR="006B33DF">
        <w:rPr>
          <w:szCs w:val="24"/>
        </w:rPr>
        <w:t>The nodal stress SN12 components is shown in Fig.</w:t>
      </w:r>
      <w:r w:rsidR="006343C0">
        <w:rPr>
          <w:szCs w:val="24"/>
        </w:rPr>
        <w:t xml:space="preserve"> </w:t>
      </w:r>
      <w:r w:rsidR="006B33DF">
        <w:rPr>
          <w:szCs w:val="24"/>
        </w:rPr>
        <w:t>2.1-</w:t>
      </w:r>
      <w:r w:rsidR="006343C0">
        <w:rPr>
          <w:szCs w:val="24"/>
        </w:rPr>
        <w:t>25</w:t>
      </w:r>
      <w:r w:rsidR="006B33DF">
        <w:rPr>
          <w:szCs w:val="24"/>
        </w:rPr>
        <w:t>. In the odb tree, sections ‘nlayer - 1’, ‘nlayer - 2’ are created, with each section containing the plies with the same material properties and the same layer angle.</w:t>
      </w:r>
    </w:p>
    <w:p w14:paraId="4E489538" w14:textId="77777777" w:rsidR="00020552" w:rsidRDefault="00511C4D" w:rsidP="00C57C6C">
      <w:pPr>
        <w:spacing w:after="120" w:line="259" w:lineRule="auto"/>
        <w:mirrorIndents/>
        <w:rPr>
          <w:noProof/>
          <w:lang w:eastAsia="zh-CN"/>
        </w:rPr>
      </w:pPr>
      <w:r w:rsidRPr="00450438">
        <w:rPr>
          <w:noProof/>
          <w:lang w:eastAsia="zh-CN"/>
        </w:rPr>
        <w:drawing>
          <wp:inline distT="0" distB="0" distL="0" distR="0" wp14:anchorId="6780EC20" wp14:editId="5885F131">
            <wp:extent cx="5915891" cy="3926148"/>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1">
                      <a:extLst>
                        <a:ext uri="{28A0092B-C50C-407E-A947-70E740481C1C}">
                          <a14:useLocalDpi xmlns:a14="http://schemas.microsoft.com/office/drawing/2010/main" val="0"/>
                        </a:ext>
                      </a:extLst>
                    </a:blip>
                    <a:srcRect l="1" t="11824" r="530"/>
                    <a:stretch/>
                  </pic:blipFill>
                  <pic:spPr bwMode="auto">
                    <a:xfrm>
                      <a:off x="0" y="0"/>
                      <a:ext cx="5915891" cy="3926148"/>
                    </a:xfrm>
                    <a:prstGeom prst="rect">
                      <a:avLst/>
                    </a:prstGeom>
                    <a:noFill/>
                    <a:ln>
                      <a:noFill/>
                    </a:ln>
                    <a:extLst>
                      <a:ext uri="{53640926-AAD7-44D8-BBD7-CCE9431645EC}">
                        <a14:shadowObscured xmlns:a14="http://schemas.microsoft.com/office/drawing/2010/main"/>
                      </a:ext>
                    </a:extLst>
                  </pic:spPr>
                </pic:pic>
              </a:graphicData>
            </a:graphic>
          </wp:inline>
        </w:drawing>
      </w:r>
    </w:p>
    <w:p w14:paraId="51915B49" w14:textId="64B1B176" w:rsidR="00340B6C" w:rsidRPr="000833E1" w:rsidRDefault="00340B6C" w:rsidP="000833E1">
      <w:pPr>
        <w:jc w:val="center"/>
        <w:rPr>
          <w:sz w:val="20"/>
        </w:rPr>
      </w:pPr>
      <w:r w:rsidRPr="000833E1">
        <w:rPr>
          <w:sz w:val="20"/>
        </w:rPr>
        <w:t xml:space="preserve">Fig. </w:t>
      </w:r>
      <w:r w:rsidR="008F334E" w:rsidRPr="000833E1">
        <w:rPr>
          <w:sz w:val="20"/>
        </w:rPr>
        <w:t>2</w:t>
      </w:r>
      <w:r w:rsidR="0094592D">
        <w:rPr>
          <w:sz w:val="20"/>
        </w:rPr>
        <w:t>.1</w:t>
      </w:r>
      <w:r w:rsidR="008F334E" w:rsidRPr="000833E1">
        <w:rPr>
          <w:sz w:val="20"/>
        </w:rPr>
        <w:t>-</w:t>
      </w:r>
      <w:r w:rsidR="006343C0">
        <w:rPr>
          <w:sz w:val="20"/>
        </w:rPr>
        <w:t>25</w:t>
      </w:r>
      <w:r w:rsidR="008655AF">
        <w:rPr>
          <w:sz w:val="20"/>
        </w:rPr>
        <w:t xml:space="preserve"> Dehomogenization results of 3D model</w:t>
      </w:r>
    </w:p>
    <w:p w14:paraId="5067E678" w14:textId="77777777" w:rsidR="00D845D2" w:rsidRDefault="00D845D2" w:rsidP="00AD4DCC"/>
    <w:p w14:paraId="3D017976" w14:textId="4E4C8AA6" w:rsidR="008655AF" w:rsidRDefault="008655AF" w:rsidP="00594911">
      <w:pPr>
        <w:spacing w:line="259" w:lineRule="auto"/>
        <w:mirrorIndents/>
        <w:jc w:val="left"/>
      </w:pPr>
      <w:r>
        <w:t xml:space="preserve">If using shell model, choose </w:t>
      </w:r>
      <w:r>
        <w:rPr>
          <w:szCs w:val="24"/>
        </w:rPr>
        <w:t>the SwiftComp input file ‘</w:t>
      </w:r>
      <w:r w:rsidRPr="002954A3">
        <w:rPr>
          <w:szCs w:val="24"/>
        </w:rPr>
        <w:t>Laminate_nSG1_</w:t>
      </w:r>
      <w:r>
        <w:rPr>
          <w:szCs w:val="24"/>
        </w:rPr>
        <w:t>2</w:t>
      </w:r>
      <w:r w:rsidRPr="002954A3">
        <w:rPr>
          <w:szCs w:val="24"/>
        </w:rPr>
        <w:t>D_n5.sc</w:t>
      </w:r>
      <w:r>
        <w:rPr>
          <w:szCs w:val="24"/>
        </w:rPr>
        <w:t>’ and specify the required inputs as shown in Fig.</w:t>
      </w:r>
      <w:r w:rsidR="00C26016">
        <w:rPr>
          <w:szCs w:val="24"/>
        </w:rPr>
        <w:t xml:space="preserve"> </w:t>
      </w:r>
      <w:r>
        <w:rPr>
          <w:szCs w:val="24"/>
        </w:rPr>
        <w:t>2.</w:t>
      </w:r>
      <w:r w:rsidR="00114697">
        <w:rPr>
          <w:szCs w:val="24"/>
        </w:rPr>
        <w:t>1</w:t>
      </w:r>
      <w:r>
        <w:rPr>
          <w:szCs w:val="24"/>
        </w:rPr>
        <w:t>.</w:t>
      </w:r>
      <w:r w:rsidR="001E4E9B">
        <w:rPr>
          <w:szCs w:val="24"/>
        </w:rPr>
        <w:t>2</w:t>
      </w:r>
      <w:r w:rsidR="006343C0">
        <w:rPr>
          <w:szCs w:val="24"/>
        </w:rPr>
        <w:t>6</w:t>
      </w:r>
      <w:r>
        <w:rPr>
          <w:szCs w:val="24"/>
        </w:rPr>
        <w:t xml:space="preserve">. Please refer to </w:t>
      </w:r>
      <w:r w:rsidRPr="00D82A7D">
        <w:rPr>
          <w:szCs w:val="24"/>
        </w:rPr>
        <w:t>SwiftComp™</w:t>
      </w:r>
      <w:r>
        <w:rPr>
          <w:szCs w:val="24"/>
        </w:rPr>
        <w:t xml:space="preserve"> manual for meaning of the global behavior parameters. </w:t>
      </w:r>
    </w:p>
    <w:p w14:paraId="7C9D84F9" w14:textId="7D04B210" w:rsidR="008C4D0E" w:rsidRDefault="00420364" w:rsidP="008655AF">
      <w:pPr>
        <w:jc w:val="center"/>
        <w:rPr>
          <w:noProof/>
          <w:lang w:eastAsia="zh-CN"/>
        </w:rPr>
      </w:pPr>
      <w:r>
        <w:rPr>
          <w:noProof/>
          <w:lang w:eastAsia="zh-CN"/>
        </w:rPr>
        <w:lastRenderedPageBreak/>
        <w:drawing>
          <wp:inline distT="0" distB="0" distL="0" distR="0" wp14:anchorId="30F94ED7" wp14:editId="053C682A">
            <wp:extent cx="2580234" cy="3484418"/>
            <wp:effectExtent l="0" t="0" r="0" b="190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597550" cy="3507801"/>
                    </a:xfrm>
                    <a:prstGeom prst="rect">
                      <a:avLst/>
                    </a:prstGeom>
                  </pic:spPr>
                </pic:pic>
              </a:graphicData>
            </a:graphic>
          </wp:inline>
        </w:drawing>
      </w:r>
      <w:r w:rsidR="004721DA">
        <w:rPr>
          <w:noProof/>
          <w:lang w:eastAsia="zh-CN"/>
        </w:rPr>
        <w:t xml:space="preserve">  </w:t>
      </w:r>
      <w:r>
        <w:rPr>
          <w:noProof/>
          <w:lang w:eastAsia="zh-CN"/>
        </w:rPr>
        <w:drawing>
          <wp:inline distT="0" distB="0" distL="0" distR="0" wp14:anchorId="38300AEC" wp14:editId="40D9221D">
            <wp:extent cx="2535382" cy="3440347"/>
            <wp:effectExtent l="0" t="0" r="0" b="825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772" b="442"/>
                    <a:stretch/>
                  </pic:blipFill>
                  <pic:spPr bwMode="auto">
                    <a:xfrm>
                      <a:off x="0" y="0"/>
                      <a:ext cx="2543609" cy="3451511"/>
                    </a:xfrm>
                    <a:prstGeom prst="rect">
                      <a:avLst/>
                    </a:prstGeom>
                    <a:ln>
                      <a:noFill/>
                    </a:ln>
                    <a:extLst>
                      <a:ext uri="{53640926-AAD7-44D8-BBD7-CCE9431645EC}">
                        <a14:shadowObscured xmlns:a14="http://schemas.microsoft.com/office/drawing/2010/main"/>
                      </a:ext>
                    </a:extLst>
                  </pic:spPr>
                </pic:pic>
              </a:graphicData>
            </a:graphic>
          </wp:inline>
        </w:drawing>
      </w:r>
    </w:p>
    <w:p w14:paraId="42032DE2" w14:textId="046E5CD5" w:rsidR="008655AF" w:rsidRDefault="008655AF" w:rsidP="008655AF">
      <w:pPr>
        <w:jc w:val="center"/>
        <w:rPr>
          <w:sz w:val="20"/>
        </w:rPr>
      </w:pPr>
      <w:r w:rsidRPr="00F42BCC">
        <w:rPr>
          <w:sz w:val="20"/>
        </w:rPr>
        <w:t>Fig.</w:t>
      </w:r>
      <w:r w:rsidR="00C26016">
        <w:rPr>
          <w:sz w:val="20"/>
        </w:rPr>
        <w:t xml:space="preserve"> </w:t>
      </w:r>
      <w:r w:rsidRPr="00F42BCC">
        <w:rPr>
          <w:sz w:val="20"/>
        </w:rPr>
        <w:t>2</w:t>
      </w:r>
      <w:r>
        <w:rPr>
          <w:sz w:val="20"/>
        </w:rPr>
        <w:t>.1</w:t>
      </w:r>
      <w:r w:rsidRPr="00F42BCC">
        <w:rPr>
          <w:sz w:val="20"/>
        </w:rPr>
        <w:t>-</w:t>
      </w:r>
      <w:r w:rsidR="001E4E9B">
        <w:rPr>
          <w:sz w:val="20"/>
        </w:rPr>
        <w:t>2</w:t>
      </w:r>
      <w:r w:rsidR="006343C0">
        <w:rPr>
          <w:sz w:val="20"/>
        </w:rPr>
        <w:t>6</w:t>
      </w:r>
      <w:r>
        <w:rPr>
          <w:sz w:val="20"/>
        </w:rPr>
        <w:t xml:space="preserve"> Dehomogenization parameters for shell model</w:t>
      </w:r>
    </w:p>
    <w:p w14:paraId="0F040076" w14:textId="77777777" w:rsidR="00B57FD6" w:rsidRDefault="00B57FD6" w:rsidP="00594911">
      <w:pPr>
        <w:spacing w:after="120" w:line="259" w:lineRule="auto"/>
        <w:mirrorIndents/>
        <w:jc w:val="left"/>
        <w:rPr>
          <w:szCs w:val="24"/>
        </w:rPr>
      </w:pPr>
    </w:p>
    <w:p w14:paraId="27925BAD" w14:textId="3B09D7F6" w:rsidR="009E22E8" w:rsidRDefault="009E22E8" w:rsidP="00594911">
      <w:pPr>
        <w:spacing w:after="120" w:line="259" w:lineRule="auto"/>
        <w:mirrorIndents/>
        <w:jc w:val="left"/>
        <w:rPr>
          <w:szCs w:val="24"/>
        </w:rPr>
      </w:pPr>
      <w:r>
        <w:rPr>
          <w:szCs w:val="24"/>
        </w:rPr>
        <w:t>Contour plots are available for all local fields</w:t>
      </w:r>
      <w:r w:rsidR="00B57FD6">
        <w:rPr>
          <w:szCs w:val="24"/>
        </w:rPr>
        <w:t>.</w:t>
      </w:r>
      <w:r w:rsidRPr="00AD1FDA">
        <w:rPr>
          <w:szCs w:val="24"/>
        </w:rPr>
        <w:t xml:space="preserve"> </w:t>
      </w:r>
      <w:r>
        <w:rPr>
          <w:szCs w:val="24"/>
        </w:rPr>
        <w:t xml:space="preserve">In the odb tree, sections ‘nlayer - 1’, ‘nlayer - 2’ are created, </w:t>
      </w:r>
      <w:r w:rsidR="00C26016">
        <w:rPr>
          <w:szCs w:val="24"/>
        </w:rPr>
        <w:t xml:space="preserve">with </w:t>
      </w:r>
      <w:r>
        <w:rPr>
          <w:szCs w:val="24"/>
        </w:rPr>
        <w:t xml:space="preserve">each section </w:t>
      </w:r>
      <w:r w:rsidR="00C26016">
        <w:rPr>
          <w:szCs w:val="24"/>
        </w:rPr>
        <w:t xml:space="preserve">containing </w:t>
      </w:r>
      <w:r>
        <w:rPr>
          <w:szCs w:val="24"/>
        </w:rPr>
        <w:t xml:space="preserve">the plies with the same material properties and the same layer angle. </w:t>
      </w:r>
      <w:r w:rsidR="00F71F72">
        <w:rPr>
          <w:szCs w:val="24"/>
        </w:rPr>
        <w:t>The nodal stress SN12 component</w:t>
      </w:r>
      <w:r w:rsidR="00B57FD6">
        <w:rPr>
          <w:szCs w:val="24"/>
        </w:rPr>
        <w:t xml:space="preserve"> is shown in Fig.</w:t>
      </w:r>
      <w:r w:rsidR="0027734D">
        <w:rPr>
          <w:szCs w:val="24"/>
        </w:rPr>
        <w:t xml:space="preserve"> </w:t>
      </w:r>
      <w:r w:rsidR="00B57FD6">
        <w:rPr>
          <w:szCs w:val="24"/>
        </w:rPr>
        <w:t>2.1-</w:t>
      </w:r>
      <w:r w:rsidR="006343C0">
        <w:rPr>
          <w:szCs w:val="24"/>
        </w:rPr>
        <w:t>27</w:t>
      </w:r>
      <w:r w:rsidR="00B57FD6">
        <w:rPr>
          <w:szCs w:val="24"/>
        </w:rPr>
        <w:t>.</w:t>
      </w:r>
    </w:p>
    <w:p w14:paraId="34D3C727" w14:textId="77777777" w:rsidR="009E22E8" w:rsidRDefault="00511C4D" w:rsidP="009E22E8">
      <w:pPr>
        <w:spacing w:after="120" w:line="259" w:lineRule="auto"/>
        <w:mirrorIndents/>
        <w:rPr>
          <w:szCs w:val="24"/>
        </w:rPr>
      </w:pPr>
      <w:r w:rsidRPr="00450438">
        <w:rPr>
          <w:noProof/>
          <w:lang w:eastAsia="zh-CN"/>
        </w:rPr>
        <w:lastRenderedPageBreak/>
        <w:drawing>
          <wp:inline distT="0" distB="0" distL="0" distR="0" wp14:anchorId="563BE574" wp14:editId="52DE6962">
            <wp:extent cx="5939790" cy="3776980"/>
            <wp:effectExtent l="0" t="0" r="381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extLst>
                        <a:ext uri="{28A0092B-C50C-407E-A947-70E740481C1C}">
                          <a14:useLocalDpi xmlns:a14="http://schemas.microsoft.com/office/drawing/2010/main" val="0"/>
                        </a:ext>
                      </a:extLst>
                    </a:blip>
                    <a:srcRect t="15242" r="214"/>
                    <a:stretch>
                      <a:fillRect/>
                    </a:stretch>
                  </pic:blipFill>
                  <pic:spPr bwMode="auto">
                    <a:xfrm>
                      <a:off x="0" y="0"/>
                      <a:ext cx="5939790" cy="3776980"/>
                    </a:xfrm>
                    <a:prstGeom prst="rect">
                      <a:avLst/>
                    </a:prstGeom>
                    <a:noFill/>
                    <a:ln>
                      <a:noFill/>
                    </a:ln>
                  </pic:spPr>
                </pic:pic>
              </a:graphicData>
            </a:graphic>
          </wp:inline>
        </w:drawing>
      </w:r>
    </w:p>
    <w:p w14:paraId="3B8BEBB3" w14:textId="5F5DD322" w:rsidR="008655AF" w:rsidRDefault="009E22E8" w:rsidP="009E22E8">
      <w:pPr>
        <w:jc w:val="center"/>
      </w:pPr>
      <w:r w:rsidRPr="000833E1">
        <w:rPr>
          <w:sz w:val="20"/>
        </w:rPr>
        <w:t>Fig. 2</w:t>
      </w:r>
      <w:r>
        <w:rPr>
          <w:sz w:val="20"/>
        </w:rPr>
        <w:t>.1</w:t>
      </w:r>
      <w:r w:rsidRPr="000833E1">
        <w:rPr>
          <w:sz w:val="20"/>
        </w:rPr>
        <w:t>-</w:t>
      </w:r>
      <w:r w:rsidR="006343C0">
        <w:rPr>
          <w:sz w:val="20"/>
        </w:rPr>
        <w:t>27</w:t>
      </w:r>
      <w:r>
        <w:rPr>
          <w:sz w:val="20"/>
        </w:rPr>
        <w:t xml:space="preserve"> Dehomogenization results of shell model</w:t>
      </w:r>
    </w:p>
    <w:p w14:paraId="01DE0547" w14:textId="77777777" w:rsidR="004E3F9E" w:rsidRDefault="009F17FE" w:rsidP="00A553A3">
      <w:pPr>
        <w:pStyle w:val="Heading2"/>
        <w:numPr>
          <w:ilvl w:val="1"/>
          <w:numId w:val="17"/>
        </w:numPr>
        <w:textAlignment w:val="auto"/>
      </w:pPr>
      <w:bookmarkStart w:id="20" w:name="_Toc451884732"/>
      <w:r>
        <w:t>2.2</w:t>
      </w:r>
      <w:r w:rsidR="004E3F9E">
        <w:tab/>
      </w:r>
      <w:r w:rsidR="00A553A3">
        <w:t>Square Pack Microstructure (2D</w:t>
      </w:r>
      <w:r w:rsidR="00445675">
        <w:t xml:space="preserve"> SG</w:t>
      </w:r>
      <w:r w:rsidR="00A553A3">
        <w:t>)</w:t>
      </w:r>
      <w:bookmarkEnd w:id="20"/>
    </w:p>
    <w:p w14:paraId="3D7D20B4" w14:textId="77777777" w:rsidR="009F17FE" w:rsidRPr="00C12A64" w:rsidRDefault="006357D9" w:rsidP="00C12A64">
      <w:pPr>
        <w:pStyle w:val="Heading3"/>
        <w:rPr>
          <w:iCs/>
        </w:rPr>
      </w:pPr>
      <w:bookmarkStart w:id="21" w:name="_Toc451884733"/>
      <w:r w:rsidRPr="00C12A64">
        <w:rPr>
          <w:iCs/>
        </w:rPr>
        <w:t>2.2.1 2D SG preparation</w:t>
      </w:r>
      <w:bookmarkEnd w:id="21"/>
    </w:p>
    <w:p w14:paraId="045C5DCE" w14:textId="09C5DD71" w:rsidR="009F17FE" w:rsidRDefault="009F17FE" w:rsidP="00594911">
      <w:pPr>
        <w:jc w:val="left"/>
        <w:rPr>
          <w:szCs w:val="24"/>
        </w:rPr>
      </w:pPr>
      <w:r w:rsidRPr="00BC33F5">
        <w:rPr>
          <w:szCs w:val="24"/>
        </w:rPr>
        <w:t>In this example, assume</w:t>
      </w:r>
      <w:r w:rsidR="008557B4">
        <w:rPr>
          <w:szCs w:val="24"/>
        </w:rPr>
        <w:t xml:space="preserve"> that</w:t>
      </w:r>
      <w:r w:rsidRPr="00BC33F5">
        <w:rPr>
          <w:szCs w:val="24"/>
        </w:rPr>
        <w:t xml:space="preserve"> </w:t>
      </w:r>
      <w:r w:rsidR="008557B4">
        <w:rPr>
          <w:szCs w:val="24"/>
        </w:rPr>
        <w:t xml:space="preserve">both </w:t>
      </w:r>
      <w:r w:rsidRPr="00BC33F5">
        <w:rPr>
          <w:szCs w:val="24"/>
        </w:rPr>
        <w:t>fiber and matrix are isotropic materials (Mat</w:t>
      </w:r>
      <w:r w:rsidR="00A425C1">
        <w:rPr>
          <w:szCs w:val="24"/>
        </w:rPr>
        <w:t xml:space="preserve">erial </w:t>
      </w:r>
      <w:r w:rsidR="006357D9">
        <w:rPr>
          <w:szCs w:val="24"/>
        </w:rPr>
        <w:t>Fiber</w:t>
      </w:r>
      <w:r w:rsidRPr="00BC33F5">
        <w:rPr>
          <w:szCs w:val="24"/>
        </w:rPr>
        <w:t xml:space="preserve">: </w:t>
      </w:r>
      <w:r>
        <w:rPr>
          <w:szCs w:val="24"/>
        </w:rPr>
        <w:t xml:space="preserve">Young’s modulus </w:t>
      </w:r>
      <w:r w:rsidRPr="00BC33F5">
        <w:rPr>
          <w:i/>
          <w:szCs w:val="24"/>
        </w:rPr>
        <w:t xml:space="preserve">E </w:t>
      </w:r>
      <w:r w:rsidRPr="00BC33F5">
        <w:rPr>
          <w:szCs w:val="24"/>
        </w:rPr>
        <w:t>= 379.3</w:t>
      </w:r>
      <w:r w:rsidR="00C26016">
        <w:rPr>
          <w:szCs w:val="24"/>
        </w:rPr>
        <w:t xml:space="preserve"> </w:t>
      </w:r>
      <w:r w:rsidRPr="00BC33F5">
        <w:rPr>
          <w:szCs w:val="24"/>
        </w:rPr>
        <w:t xml:space="preserve">GPa, </w:t>
      </w:r>
      <w:r>
        <w:rPr>
          <w:szCs w:val="24"/>
        </w:rPr>
        <w:t xml:space="preserve">Poisson’s ratio </w:t>
      </w:r>
      <w:r w:rsidRPr="00BC33F5">
        <w:rPr>
          <w:position w:val="-6"/>
          <w:szCs w:val="24"/>
        </w:rPr>
        <w:object w:dxaOrig="200" w:dyaOrig="220" w14:anchorId="397DB110">
          <v:shape id="_x0000_i1031" type="#_x0000_t75" style="width:10pt;height:11.25pt" o:ole="">
            <v:imagedata r:id="rId26" o:title=""/>
          </v:shape>
          <o:OLEObject Type="Embed" ProgID="Equation.DSMT4" ShapeID="_x0000_i1031" DrawAspect="Content" ObjectID="_1525694254" r:id="rId65"/>
        </w:object>
      </w:r>
      <w:r w:rsidRPr="00BC33F5">
        <w:rPr>
          <w:szCs w:val="24"/>
        </w:rPr>
        <w:t xml:space="preserve"> = 0.1; Mat</w:t>
      </w:r>
      <w:r w:rsidR="00A425C1">
        <w:rPr>
          <w:szCs w:val="24"/>
        </w:rPr>
        <w:t xml:space="preserve">erial </w:t>
      </w:r>
      <w:r w:rsidR="006357D9">
        <w:rPr>
          <w:szCs w:val="24"/>
        </w:rPr>
        <w:t>Matrix</w:t>
      </w:r>
      <w:r w:rsidRPr="00BC33F5">
        <w:rPr>
          <w:szCs w:val="24"/>
        </w:rPr>
        <w:t xml:space="preserve">: </w:t>
      </w:r>
      <w:r>
        <w:rPr>
          <w:szCs w:val="24"/>
        </w:rPr>
        <w:t xml:space="preserve">Young’s modulus </w:t>
      </w:r>
      <w:r w:rsidRPr="00BC33F5">
        <w:rPr>
          <w:i/>
          <w:szCs w:val="24"/>
        </w:rPr>
        <w:t>E</w:t>
      </w:r>
      <w:r w:rsidRPr="00BC33F5">
        <w:rPr>
          <w:szCs w:val="24"/>
        </w:rPr>
        <w:t xml:space="preserve"> = 68.3</w:t>
      </w:r>
      <w:r w:rsidR="00C26016">
        <w:rPr>
          <w:szCs w:val="24"/>
        </w:rPr>
        <w:t xml:space="preserve"> </w:t>
      </w:r>
      <w:r w:rsidRPr="00BC33F5">
        <w:rPr>
          <w:szCs w:val="24"/>
        </w:rPr>
        <w:t xml:space="preserve">GPa, </w:t>
      </w:r>
      <w:r>
        <w:rPr>
          <w:szCs w:val="24"/>
        </w:rPr>
        <w:t>Poisson’s ratio</w:t>
      </w:r>
      <w:r w:rsidRPr="00BC33F5">
        <w:rPr>
          <w:position w:val="-6"/>
          <w:szCs w:val="24"/>
        </w:rPr>
        <w:object w:dxaOrig="200" w:dyaOrig="220" w14:anchorId="25FE9233">
          <v:shape id="_x0000_i1032" type="#_x0000_t75" style="width:10pt;height:11.25pt" o:ole="">
            <v:imagedata r:id="rId26" o:title=""/>
          </v:shape>
          <o:OLEObject Type="Embed" ProgID="Equation.DSMT4" ShapeID="_x0000_i1032" DrawAspect="Content" ObjectID="_1525694255" r:id="rId66"/>
        </w:object>
      </w:r>
      <w:r>
        <w:rPr>
          <w:szCs w:val="24"/>
        </w:rPr>
        <w:t xml:space="preserve"> </w:t>
      </w:r>
      <w:r w:rsidRPr="00BC33F5">
        <w:rPr>
          <w:szCs w:val="24"/>
        </w:rPr>
        <w:t>=</w:t>
      </w:r>
      <w:r>
        <w:rPr>
          <w:szCs w:val="24"/>
        </w:rPr>
        <w:t xml:space="preserve"> </w:t>
      </w:r>
      <w:r w:rsidRPr="00BC33F5">
        <w:rPr>
          <w:szCs w:val="24"/>
        </w:rPr>
        <w:t xml:space="preserve">0.3). </w:t>
      </w:r>
      <w:r w:rsidR="00A425C1">
        <w:rPr>
          <w:szCs w:val="24"/>
        </w:rPr>
        <w:t>Create Materials in the Property module as shown in Fig.</w:t>
      </w:r>
      <w:r w:rsidR="00C26016">
        <w:rPr>
          <w:szCs w:val="24"/>
        </w:rPr>
        <w:t xml:space="preserve"> </w:t>
      </w:r>
      <w:r w:rsidR="00A425C1">
        <w:rPr>
          <w:szCs w:val="24"/>
        </w:rPr>
        <w:t>2.2-1.</w:t>
      </w:r>
    </w:p>
    <w:p w14:paraId="66876C18" w14:textId="77777777" w:rsidR="00FF7D23" w:rsidRDefault="00FF7D23" w:rsidP="00594911">
      <w:pPr>
        <w:jc w:val="left"/>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9"/>
        <w:gridCol w:w="1230"/>
        <w:gridCol w:w="516"/>
      </w:tblGrid>
      <w:tr w:rsidR="00E6552F" w:rsidRPr="003125C9" w14:paraId="29525D9D" w14:textId="77777777" w:rsidTr="003125C9">
        <w:trPr>
          <w:jc w:val="center"/>
        </w:trPr>
        <w:tc>
          <w:tcPr>
            <w:tcW w:w="0" w:type="auto"/>
            <w:shd w:val="clear" w:color="auto" w:fill="auto"/>
            <w:vAlign w:val="center"/>
          </w:tcPr>
          <w:p w14:paraId="744AC0C3" w14:textId="77777777" w:rsidR="00E6552F" w:rsidRPr="003125C9" w:rsidRDefault="00E6552F" w:rsidP="003125C9">
            <w:pPr>
              <w:jc w:val="center"/>
              <w:rPr>
                <w:szCs w:val="24"/>
              </w:rPr>
            </w:pPr>
            <w:r w:rsidRPr="003125C9">
              <w:rPr>
                <w:szCs w:val="24"/>
              </w:rPr>
              <w:t>Material</w:t>
            </w:r>
          </w:p>
        </w:tc>
        <w:tc>
          <w:tcPr>
            <w:tcW w:w="0" w:type="auto"/>
            <w:shd w:val="clear" w:color="auto" w:fill="auto"/>
            <w:vAlign w:val="center"/>
          </w:tcPr>
          <w:p w14:paraId="72D1F631" w14:textId="77777777" w:rsidR="00E6552F" w:rsidRPr="003125C9" w:rsidRDefault="00FF7D23" w:rsidP="003125C9">
            <w:pPr>
              <w:jc w:val="center"/>
              <w:rPr>
                <w:szCs w:val="24"/>
              </w:rPr>
            </w:pPr>
            <w:r w:rsidRPr="003125C9">
              <w:rPr>
                <w:i/>
                <w:szCs w:val="24"/>
              </w:rPr>
              <w:t>E</w:t>
            </w:r>
          </w:p>
        </w:tc>
        <w:tc>
          <w:tcPr>
            <w:tcW w:w="0" w:type="auto"/>
            <w:shd w:val="clear" w:color="auto" w:fill="auto"/>
            <w:vAlign w:val="center"/>
          </w:tcPr>
          <w:p w14:paraId="7BDEB1A7" w14:textId="77777777" w:rsidR="00E6552F" w:rsidRPr="003125C9" w:rsidRDefault="00FF7D23" w:rsidP="003125C9">
            <w:pPr>
              <w:jc w:val="center"/>
              <w:rPr>
                <w:szCs w:val="24"/>
              </w:rPr>
            </w:pPr>
            <w:r w:rsidRPr="003125C9">
              <w:rPr>
                <w:position w:val="-6"/>
                <w:szCs w:val="24"/>
              </w:rPr>
              <w:object w:dxaOrig="200" w:dyaOrig="220" w14:anchorId="323B6AC5">
                <v:shape id="_x0000_i1033" type="#_x0000_t75" style="width:10pt;height:11.25pt" o:ole="">
                  <v:imagedata r:id="rId26" o:title=""/>
                </v:shape>
                <o:OLEObject Type="Embed" ProgID="Equation.DSMT4" ShapeID="_x0000_i1033" DrawAspect="Content" ObjectID="_1525694256" r:id="rId67"/>
              </w:object>
            </w:r>
          </w:p>
        </w:tc>
      </w:tr>
      <w:tr w:rsidR="00E6552F" w:rsidRPr="003125C9" w14:paraId="30A32F01" w14:textId="77777777" w:rsidTr="003125C9">
        <w:trPr>
          <w:jc w:val="center"/>
        </w:trPr>
        <w:tc>
          <w:tcPr>
            <w:tcW w:w="0" w:type="auto"/>
            <w:shd w:val="clear" w:color="auto" w:fill="auto"/>
            <w:vAlign w:val="center"/>
          </w:tcPr>
          <w:p w14:paraId="57DE12F2" w14:textId="77777777" w:rsidR="00E6552F" w:rsidRPr="003125C9" w:rsidRDefault="00E6552F" w:rsidP="003125C9">
            <w:pPr>
              <w:jc w:val="center"/>
              <w:rPr>
                <w:szCs w:val="24"/>
              </w:rPr>
            </w:pPr>
            <w:r w:rsidRPr="003125C9">
              <w:rPr>
                <w:szCs w:val="24"/>
              </w:rPr>
              <w:t>Fiber</w:t>
            </w:r>
          </w:p>
        </w:tc>
        <w:tc>
          <w:tcPr>
            <w:tcW w:w="0" w:type="auto"/>
            <w:shd w:val="clear" w:color="auto" w:fill="auto"/>
            <w:vAlign w:val="center"/>
          </w:tcPr>
          <w:p w14:paraId="7D89AF9E" w14:textId="77777777" w:rsidR="00E6552F" w:rsidRPr="003125C9" w:rsidRDefault="00FF7D23" w:rsidP="003125C9">
            <w:pPr>
              <w:jc w:val="center"/>
              <w:rPr>
                <w:szCs w:val="24"/>
              </w:rPr>
            </w:pPr>
            <w:r w:rsidRPr="003125C9">
              <w:rPr>
                <w:szCs w:val="24"/>
              </w:rPr>
              <w:t>379.3 GPa</w:t>
            </w:r>
          </w:p>
        </w:tc>
        <w:tc>
          <w:tcPr>
            <w:tcW w:w="0" w:type="auto"/>
            <w:shd w:val="clear" w:color="auto" w:fill="auto"/>
            <w:vAlign w:val="center"/>
          </w:tcPr>
          <w:p w14:paraId="26233B35" w14:textId="77777777" w:rsidR="00E6552F" w:rsidRPr="003125C9" w:rsidRDefault="00FF7D23" w:rsidP="003125C9">
            <w:pPr>
              <w:jc w:val="center"/>
              <w:rPr>
                <w:szCs w:val="24"/>
              </w:rPr>
            </w:pPr>
            <w:r w:rsidRPr="003125C9">
              <w:rPr>
                <w:szCs w:val="24"/>
              </w:rPr>
              <w:t>0.1</w:t>
            </w:r>
          </w:p>
        </w:tc>
      </w:tr>
      <w:tr w:rsidR="00E6552F" w:rsidRPr="003125C9" w14:paraId="3BFCC18D" w14:textId="77777777" w:rsidTr="003125C9">
        <w:trPr>
          <w:jc w:val="center"/>
        </w:trPr>
        <w:tc>
          <w:tcPr>
            <w:tcW w:w="0" w:type="auto"/>
            <w:shd w:val="clear" w:color="auto" w:fill="auto"/>
            <w:vAlign w:val="center"/>
          </w:tcPr>
          <w:p w14:paraId="7F4F0F87" w14:textId="77777777" w:rsidR="00E6552F" w:rsidRPr="003125C9" w:rsidRDefault="00E6552F" w:rsidP="003125C9">
            <w:pPr>
              <w:jc w:val="center"/>
              <w:rPr>
                <w:szCs w:val="24"/>
              </w:rPr>
            </w:pPr>
            <w:r w:rsidRPr="003125C9">
              <w:rPr>
                <w:szCs w:val="24"/>
              </w:rPr>
              <w:t>Matrix</w:t>
            </w:r>
          </w:p>
        </w:tc>
        <w:tc>
          <w:tcPr>
            <w:tcW w:w="0" w:type="auto"/>
            <w:shd w:val="clear" w:color="auto" w:fill="auto"/>
            <w:vAlign w:val="center"/>
          </w:tcPr>
          <w:p w14:paraId="1713A9E7" w14:textId="77777777" w:rsidR="00E6552F" w:rsidRPr="003125C9" w:rsidRDefault="00FF7D23" w:rsidP="003125C9">
            <w:pPr>
              <w:jc w:val="center"/>
              <w:rPr>
                <w:szCs w:val="24"/>
              </w:rPr>
            </w:pPr>
            <w:r w:rsidRPr="003125C9">
              <w:rPr>
                <w:szCs w:val="24"/>
              </w:rPr>
              <w:t>68.3 GPa</w:t>
            </w:r>
          </w:p>
        </w:tc>
        <w:tc>
          <w:tcPr>
            <w:tcW w:w="0" w:type="auto"/>
            <w:shd w:val="clear" w:color="auto" w:fill="auto"/>
            <w:vAlign w:val="center"/>
          </w:tcPr>
          <w:p w14:paraId="6869C022" w14:textId="77777777" w:rsidR="00E6552F" w:rsidRPr="003125C9" w:rsidRDefault="00FF7D23" w:rsidP="003125C9">
            <w:pPr>
              <w:jc w:val="center"/>
              <w:rPr>
                <w:szCs w:val="24"/>
              </w:rPr>
            </w:pPr>
            <w:r w:rsidRPr="003125C9">
              <w:rPr>
                <w:szCs w:val="24"/>
              </w:rPr>
              <w:t>0.3</w:t>
            </w:r>
          </w:p>
        </w:tc>
      </w:tr>
    </w:tbl>
    <w:p w14:paraId="6A9A18F5" w14:textId="77777777" w:rsidR="00E6552F" w:rsidRDefault="00E6552F" w:rsidP="00594911">
      <w:pPr>
        <w:jc w:val="left"/>
        <w:rPr>
          <w:szCs w:val="24"/>
        </w:rPr>
      </w:pPr>
    </w:p>
    <w:p w14:paraId="34BC6DEF" w14:textId="77777777" w:rsidR="00E6552F" w:rsidRDefault="00E6552F" w:rsidP="00594911">
      <w:pPr>
        <w:jc w:val="left"/>
        <w:rPr>
          <w:szCs w:val="24"/>
        </w:rPr>
      </w:pPr>
    </w:p>
    <w:p w14:paraId="3BD23820" w14:textId="77777777" w:rsidR="00A425C1" w:rsidRDefault="00511C4D" w:rsidP="006357D9">
      <w:pPr>
        <w:jc w:val="center"/>
        <w:rPr>
          <w:noProof/>
          <w:lang w:eastAsia="zh-CN"/>
        </w:rPr>
      </w:pPr>
      <w:r w:rsidRPr="00450438">
        <w:rPr>
          <w:noProof/>
          <w:lang w:eastAsia="zh-CN"/>
        </w:rPr>
        <w:drawing>
          <wp:inline distT="0" distB="0" distL="0" distR="0" wp14:anchorId="2C7BE2E8" wp14:editId="27BCA1DE">
            <wp:extent cx="2170430" cy="1598295"/>
            <wp:effectExtent l="0" t="0" r="1270" b="1905"/>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t="575" r="842"/>
                    <a:stretch>
                      <a:fillRect/>
                    </a:stretch>
                  </pic:blipFill>
                  <pic:spPr bwMode="auto">
                    <a:xfrm>
                      <a:off x="0" y="0"/>
                      <a:ext cx="2170430" cy="1598295"/>
                    </a:xfrm>
                    <a:prstGeom prst="rect">
                      <a:avLst/>
                    </a:prstGeom>
                    <a:noFill/>
                    <a:ln>
                      <a:noFill/>
                    </a:ln>
                  </pic:spPr>
                </pic:pic>
              </a:graphicData>
            </a:graphic>
          </wp:inline>
        </w:drawing>
      </w:r>
    </w:p>
    <w:p w14:paraId="0ABFF659" w14:textId="77777777" w:rsidR="00A425C1" w:rsidRDefault="00A425C1" w:rsidP="00A425C1">
      <w:pPr>
        <w:jc w:val="center"/>
        <w:rPr>
          <w:sz w:val="20"/>
        </w:rPr>
      </w:pPr>
      <w:r w:rsidRPr="00F42BCC">
        <w:rPr>
          <w:sz w:val="20"/>
        </w:rPr>
        <w:t>Fig.</w:t>
      </w:r>
      <w:r w:rsidR="00C26016">
        <w:rPr>
          <w:sz w:val="20"/>
        </w:rPr>
        <w:t xml:space="preserve"> </w:t>
      </w:r>
      <w:r w:rsidRPr="00F42BCC">
        <w:rPr>
          <w:sz w:val="20"/>
        </w:rPr>
        <w:t>2</w:t>
      </w:r>
      <w:r>
        <w:rPr>
          <w:sz w:val="20"/>
        </w:rPr>
        <w:t>.2</w:t>
      </w:r>
      <w:r w:rsidRPr="00F42BCC">
        <w:rPr>
          <w:sz w:val="20"/>
        </w:rPr>
        <w:t>-</w:t>
      </w:r>
      <w:r>
        <w:rPr>
          <w:sz w:val="20"/>
        </w:rPr>
        <w:t>1</w:t>
      </w:r>
      <w:r w:rsidRPr="00F42BCC">
        <w:rPr>
          <w:sz w:val="20"/>
        </w:rPr>
        <w:t xml:space="preserve"> </w:t>
      </w:r>
      <w:r>
        <w:rPr>
          <w:sz w:val="20"/>
        </w:rPr>
        <w:t>Material creation</w:t>
      </w:r>
    </w:p>
    <w:p w14:paraId="015A7C31" w14:textId="77777777" w:rsidR="00A425C1" w:rsidRDefault="00A425C1" w:rsidP="00A425C1">
      <w:pPr>
        <w:spacing w:before="160" w:after="120"/>
        <w:jc w:val="center"/>
      </w:pPr>
    </w:p>
    <w:p w14:paraId="075B1EB3" w14:textId="77777777" w:rsidR="00A425C1" w:rsidRPr="00A425C1" w:rsidRDefault="00A425C1" w:rsidP="00594911">
      <w:pPr>
        <w:jc w:val="left"/>
        <w:rPr>
          <w:szCs w:val="24"/>
        </w:rPr>
      </w:pPr>
      <w:r w:rsidRPr="00A425C1">
        <w:rPr>
          <w:szCs w:val="24"/>
        </w:rPr>
        <w:t>The</w:t>
      </w:r>
      <w:r>
        <w:rPr>
          <w:szCs w:val="24"/>
        </w:rPr>
        <w:t xml:space="preserve">n click the </w:t>
      </w:r>
      <w:r w:rsidR="00E02A3A">
        <w:rPr>
          <w:szCs w:val="24"/>
        </w:rPr>
        <w:t xml:space="preserve">2D SG </w:t>
      </w:r>
      <w:r w:rsidR="00C96551">
        <w:rPr>
          <w:szCs w:val="24"/>
        </w:rPr>
        <w:t>button</w:t>
      </w:r>
      <w:r>
        <w:rPr>
          <w:szCs w:val="24"/>
        </w:rPr>
        <w:t xml:space="preserve"> in the red frame in Fig.</w:t>
      </w:r>
      <w:r w:rsidR="00C26016">
        <w:rPr>
          <w:szCs w:val="24"/>
        </w:rPr>
        <w:t xml:space="preserve"> </w:t>
      </w:r>
      <w:r>
        <w:rPr>
          <w:szCs w:val="24"/>
        </w:rPr>
        <w:t>2.2-2 so that the dialog box in Fig.</w:t>
      </w:r>
      <w:r w:rsidR="00C26016">
        <w:rPr>
          <w:szCs w:val="24"/>
        </w:rPr>
        <w:t xml:space="preserve"> </w:t>
      </w:r>
      <w:r>
        <w:rPr>
          <w:szCs w:val="24"/>
        </w:rPr>
        <w:t>2.2-3 will pop out.</w:t>
      </w:r>
      <w:r w:rsidR="002508F8">
        <w:rPr>
          <w:szCs w:val="24"/>
        </w:rPr>
        <w:t xml:space="preserve"> The square pack microstructure SG has width 1.0. The user is allowed to </w:t>
      </w:r>
      <w:r w:rsidR="007F59A9">
        <w:rPr>
          <w:szCs w:val="24"/>
        </w:rPr>
        <w:t>choose</w:t>
      </w:r>
      <w:r w:rsidR="002508F8">
        <w:rPr>
          <w:szCs w:val="24"/>
        </w:rPr>
        <w:t xml:space="preserve"> the volume fraction or radius of fiber and interphase. If there is no interphase, the </w:t>
      </w:r>
      <w:r w:rsidR="007F59A9">
        <w:rPr>
          <w:szCs w:val="24"/>
        </w:rPr>
        <w:t xml:space="preserve">text field in the Interface group box </w:t>
      </w:r>
      <w:r w:rsidR="00F71F72">
        <w:rPr>
          <w:szCs w:val="24"/>
        </w:rPr>
        <w:t>is</w:t>
      </w:r>
      <w:r w:rsidR="007F59A9">
        <w:rPr>
          <w:szCs w:val="24"/>
        </w:rPr>
        <w:t xml:space="preserve"> set to </w:t>
      </w:r>
      <w:r w:rsidR="00F71F72">
        <w:rPr>
          <w:szCs w:val="24"/>
        </w:rPr>
        <w:t xml:space="preserve">the default value </w:t>
      </w:r>
      <w:r w:rsidR="007F59A9">
        <w:rPr>
          <w:szCs w:val="24"/>
        </w:rPr>
        <w:t xml:space="preserve">0.0. </w:t>
      </w:r>
    </w:p>
    <w:p w14:paraId="4DB563AA" w14:textId="77777777" w:rsidR="00A425C1" w:rsidRDefault="00436E60" w:rsidP="00A425C1">
      <w:pPr>
        <w:spacing w:before="160" w:after="120"/>
        <w:jc w:val="center"/>
      </w:pPr>
      <w:r>
        <w:rPr>
          <w:noProof/>
          <w:lang w:eastAsia="zh-CN"/>
        </w:rPr>
        <w:drawing>
          <wp:inline distT="0" distB="0" distL="0" distR="0" wp14:anchorId="0A9A9559" wp14:editId="676026AF">
            <wp:extent cx="3219048" cy="771429"/>
            <wp:effectExtent l="0" t="0" r="635"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buttons for 2d sg uc.png"/>
                    <pic:cNvPicPr/>
                  </pic:nvPicPr>
                  <pic:blipFill>
                    <a:blip r:embed="rId69">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42BD3D4C" w14:textId="77777777" w:rsidR="00A425C1" w:rsidRDefault="00A425C1" w:rsidP="00A425C1">
      <w:pPr>
        <w:jc w:val="center"/>
        <w:rPr>
          <w:sz w:val="20"/>
        </w:rPr>
      </w:pPr>
      <w:r w:rsidRPr="00F42BCC">
        <w:rPr>
          <w:sz w:val="20"/>
        </w:rPr>
        <w:t>Fig.</w:t>
      </w:r>
      <w:r w:rsidR="00C26016">
        <w:rPr>
          <w:sz w:val="20"/>
        </w:rPr>
        <w:t xml:space="preserve"> </w:t>
      </w:r>
      <w:r w:rsidRPr="00F42BCC">
        <w:rPr>
          <w:sz w:val="20"/>
        </w:rPr>
        <w:t>2</w:t>
      </w:r>
      <w:r>
        <w:rPr>
          <w:sz w:val="20"/>
        </w:rPr>
        <w:t>.2</w:t>
      </w:r>
      <w:r w:rsidRPr="00F42BCC">
        <w:rPr>
          <w:sz w:val="20"/>
        </w:rPr>
        <w:t>-</w:t>
      </w:r>
      <w:r>
        <w:rPr>
          <w:sz w:val="20"/>
        </w:rPr>
        <w:t>2</w:t>
      </w:r>
      <w:r w:rsidRPr="00F42BCC">
        <w:rPr>
          <w:sz w:val="20"/>
        </w:rPr>
        <w:t xml:space="preserve"> Create </w:t>
      </w:r>
      <w:r w:rsidR="00CA6241">
        <w:rPr>
          <w:sz w:val="20"/>
        </w:rPr>
        <w:t>2</w:t>
      </w:r>
      <w:r w:rsidRPr="00F42BCC">
        <w:rPr>
          <w:sz w:val="20"/>
        </w:rPr>
        <w:t xml:space="preserve">D </w:t>
      </w:r>
      <w:r w:rsidR="00CA6241">
        <w:rPr>
          <w:sz w:val="20"/>
        </w:rPr>
        <w:t xml:space="preserve">common </w:t>
      </w:r>
      <w:r w:rsidRPr="00F42BCC">
        <w:rPr>
          <w:sz w:val="20"/>
        </w:rPr>
        <w:t xml:space="preserve">SG </w:t>
      </w:r>
      <w:r w:rsidR="00CA6241">
        <w:rPr>
          <w:sz w:val="20"/>
        </w:rPr>
        <w:t>button</w:t>
      </w:r>
    </w:p>
    <w:p w14:paraId="70E5682B" w14:textId="77777777" w:rsidR="00C26016" w:rsidRDefault="00C26016" w:rsidP="00A425C1">
      <w:pPr>
        <w:jc w:val="center"/>
        <w:rPr>
          <w:sz w:val="20"/>
        </w:rPr>
      </w:pPr>
    </w:p>
    <w:p w14:paraId="2BDA387A" w14:textId="77777777" w:rsidR="00A425C1" w:rsidRDefault="00511C4D" w:rsidP="006357D9">
      <w:pPr>
        <w:jc w:val="center"/>
        <w:rPr>
          <w:sz w:val="20"/>
        </w:rPr>
      </w:pPr>
      <w:r w:rsidRPr="00450438">
        <w:rPr>
          <w:noProof/>
          <w:lang w:eastAsia="zh-CN"/>
        </w:rPr>
        <w:drawing>
          <wp:inline distT="0" distB="0" distL="0" distR="0" wp14:anchorId="6EB8FFFB" wp14:editId="1F75065C">
            <wp:extent cx="3960643" cy="3390900"/>
            <wp:effectExtent l="0" t="0" r="1905"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963389" cy="3393251"/>
                    </a:xfrm>
                    <a:prstGeom prst="rect">
                      <a:avLst/>
                    </a:prstGeom>
                    <a:noFill/>
                    <a:ln>
                      <a:noFill/>
                    </a:ln>
                  </pic:spPr>
                </pic:pic>
              </a:graphicData>
            </a:graphic>
          </wp:inline>
        </w:drawing>
      </w:r>
    </w:p>
    <w:p w14:paraId="6DB567B9" w14:textId="77777777" w:rsidR="00A425C1" w:rsidRDefault="00A425C1" w:rsidP="00A425C1">
      <w:pPr>
        <w:jc w:val="center"/>
        <w:rPr>
          <w:sz w:val="20"/>
        </w:rPr>
      </w:pPr>
      <w:r w:rsidRPr="00F42BCC">
        <w:rPr>
          <w:sz w:val="20"/>
        </w:rPr>
        <w:t>Fig.</w:t>
      </w:r>
      <w:r w:rsidR="00C26016">
        <w:rPr>
          <w:sz w:val="20"/>
        </w:rPr>
        <w:t xml:space="preserve"> </w:t>
      </w:r>
      <w:r w:rsidRPr="00F42BCC">
        <w:rPr>
          <w:sz w:val="20"/>
        </w:rPr>
        <w:t>2</w:t>
      </w:r>
      <w:r>
        <w:rPr>
          <w:sz w:val="20"/>
        </w:rPr>
        <w:t>.2</w:t>
      </w:r>
      <w:r w:rsidRPr="00F42BCC">
        <w:rPr>
          <w:sz w:val="20"/>
        </w:rPr>
        <w:t>-</w:t>
      </w:r>
      <w:r>
        <w:rPr>
          <w:sz w:val="20"/>
        </w:rPr>
        <w:t>3</w:t>
      </w:r>
      <w:r w:rsidRPr="00F42BCC">
        <w:rPr>
          <w:sz w:val="20"/>
        </w:rPr>
        <w:t xml:space="preserve"> Create </w:t>
      </w:r>
      <w:r>
        <w:rPr>
          <w:sz w:val="20"/>
        </w:rPr>
        <w:t>2</w:t>
      </w:r>
      <w:r w:rsidRPr="00F42BCC">
        <w:rPr>
          <w:sz w:val="20"/>
        </w:rPr>
        <w:t xml:space="preserve">D SG </w:t>
      </w:r>
      <w:r>
        <w:rPr>
          <w:sz w:val="20"/>
        </w:rPr>
        <w:t>dialog box</w:t>
      </w:r>
    </w:p>
    <w:p w14:paraId="63592861" w14:textId="77777777" w:rsidR="009F17FE" w:rsidRPr="00F83CD7" w:rsidRDefault="009F17FE" w:rsidP="009F17FE"/>
    <w:p w14:paraId="6E6EFAF6" w14:textId="77777777" w:rsidR="009F17FE" w:rsidRPr="00BC33F5" w:rsidRDefault="009F17FE" w:rsidP="00594911">
      <w:pPr>
        <w:pStyle w:val="ListParagraph"/>
        <w:spacing w:after="120"/>
        <w:ind w:left="0"/>
        <w:contextualSpacing w:val="0"/>
        <w:jc w:val="left"/>
        <w:rPr>
          <w:rFonts w:ascii="Times New Roman" w:hAnsi="Times New Roman"/>
          <w:szCs w:val="24"/>
        </w:rPr>
      </w:pPr>
      <w:r w:rsidRPr="00BC33F5">
        <w:rPr>
          <w:rFonts w:ascii="Times New Roman" w:hAnsi="Times New Roman"/>
          <w:szCs w:val="24"/>
        </w:rPr>
        <w:t>After setting all the parameters</w:t>
      </w:r>
      <w:r w:rsidR="002508F8">
        <w:rPr>
          <w:rFonts w:ascii="Times New Roman" w:hAnsi="Times New Roman"/>
          <w:szCs w:val="24"/>
        </w:rPr>
        <w:t xml:space="preserve"> as shown in Fig.</w:t>
      </w:r>
      <w:r w:rsidR="00C26016">
        <w:rPr>
          <w:rFonts w:ascii="Times New Roman" w:hAnsi="Times New Roman"/>
          <w:szCs w:val="24"/>
        </w:rPr>
        <w:t xml:space="preserve"> </w:t>
      </w:r>
      <w:r w:rsidR="002508F8">
        <w:rPr>
          <w:rFonts w:ascii="Times New Roman" w:hAnsi="Times New Roman"/>
          <w:szCs w:val="24"/>
        </w:rPr>
        <w:t>2.2-3</w:t>
      </w:r>
      <w:r w:rsidRPr="00BC33F5">
        <w:rPr>
          <w:rFonts w:ascii="Times New Roman" w:hAnsi="Times New Roman"/>
          <w:szCs w:val="24"/>
        </w:rPr>
        <w:t xml:space="preserve">, click </w:t>
      </w:r>
      <w:r w:rsidR="002508F8">
        <w:rPr>
          <w:rFonts w:ascii="Times New Roman" w:hAnsi="Times New Roman"/>
          <w:szCs w:val="24"/>
        </w:rPr>
        <w:t>OK</w:t>
      </w:r>
      <w:r w:rsidRPr="00BC33F5">
        <w:rPr>
          <w:rFonts w:ascii="Times New Roman" w:hAnsi="Times New Roman"/>
          <w:szCs w:val="24"/>
        </w:rPr>
        <w:t xml:space="preserve"> to create </w:t>
      </w:r>
      <w:r w:rsidR="002508F8">
        <w:rPr>
          <w:rFonts w:ascii="Times New Roman" w:hAnsi="Times New Roman"/>
          <w:szCs w:val="24"/>
        </w:rPr>
        <w:t>the SG</w:t>
      </w:r>
      <w:r w:rsidRPr="00BC33F5">
        <w:rPr>
          <w:rFonts w:ascii="Times New Roman" w:hAnsi="Times New Roman"/>
          <w:szCs w:val="24"/>
        </w:rPr>
        <w:t xml:space="preserve"> (Fig. 2</w:t>
      </w:r>
      <w:r w:rsidR="00E443E5">
        <w:rPr>
          <w:rFonts w:ascii="Times New Roman" w:hAnsi="Times New Roman"/>
          <w:szCs w:val="24"/>
        </w:rPr>
        <w:t>.2</w:t>
      </w:r>
      <w:r w:rsidRPr="00BC33F5">
        <w:rPr>
          <w:rFonts w:ascii="Times New Roman" w:hAnsi="Times New Roman"/>
          <w:szCs w:val="24"/>
        </w:rPr>
        <w:t>-</w:t>
      </w:r>
      <w:r w:rsidR="00E443E5">
        <w:rPr>
          <w:rFonts w:ascii="Times New Roman" w:hAnsi="Times New Roman"/>
          <w:szCs w:val="24"/>
        </w:rPr>
        <w:t>4</w:t>
      </w:r>
      <w:r w:rsidRPr="00BC33F5">
        <w:rPr>
          <w:rFonts w:ascii="Times New Roman" w:hAnsi="Times New Roman"/>
          <w:szCs w:val="24"/>
        </w:rPr>
        <w:t>)</w:t>
      </w:r>
      <w:r>
        <w:rPr>
          <w:rFonts w:ascii="Times New Roman" w:hAnsi="Times New Roman"/>
          <w:szCs w:val="24"/>
        </w:rPr>
        <w:t>.</w:t>
      </w:r>
      <w:r w:rsidRPr="00BC33F5">
        <w:rPr>
          <w:rFonts w:ascii="Times New Roman" w:hAnsi="Times New Roman"/>
          <w:szCs w:val="24"/>
        </w:rPr>
        <w:t xml:space="preserve"> </w:t>
      </w:r>
    </w:p>
    <w:p w14:paraId="329E9486" w14:textId="77777777" w:rsidR="009F17FE" w:rsidRDefault="00511C4D" w:rsidP="009F17FE">
      <w:pPr>
        <w:jc w:val="center"/>
      </w:pPr>
      <w:r w:rsidRPr="00450438">
        <w:rPr>
          <w:noProof/>
          <w:lang w:eastAsia="zh-CN"/>
        </w:rPr>
        <w:drawing>
          <wp:inline distT="0" distB="0" distL="0" distR="0" wp14:anchorId="43B78EA4" wp14:editId="5E34C15B">
            <wp:extent cx="1762852" cy="1706880"/>
            <wp:effectExtent l="0" t="0" r="8890" b="762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766095" cy="1710020"/>
                    </a:xfrm>
                    <a:prstGeom prst="rect">
                      <a:avLst/>
                    </a:prstGeom>
                    <a:noFill/>
                    <a:ln>
                      <a:noFill/>
                    </a:ln>
                  </pic:spPr>
                </pic:pic>
              </a:graphicData>
            </a:graphic>
          </wp:inline>
        </w:drawing>
      </w:r>
    </w:p>
    <w:p w14:paraId="08B4948D" w14:textId="77777777" w:rsidR="009F17FE" w:rsidRPr="000833E1" w:rsidRDefault="009F17FE" w:rsidP="009F17FE">
      <w:pPr>
        <w:jc w:val="center"/>
        <w:rPr>
          <w:sz w:val="20"/>
        </w:rPr>
      </w:pPr>
      <w:r w:rsidRPr="000833E1">
        <w:rPr>
          <w:sz w:val="20"/>
        </w:rPr>
        <w:t>Fig. 2</w:t>
      </w:r>
      <w:r w:rsidR="007F59A9">
        <w:rPr>
          <w:sz w:val="20"/>
        </w:rPr>
        <w:t>.2</w:t>
      </w:r>
      <w:r w:rsidRPr="000833E1">
        <w:rPr>
          <w:sz w:val="20"/>
        </w:rPr>
        <w:t>-</w:t>
      </w:r>
      <w:r w:rsidR="007F59A9">
        <w:rPr>
          <w:sz w:val="20"/>
        </w:rPr>
        <w:t>4</w:t>
      </w:r>
    </w:p>
    <w:p w14:paraId="12B39DB9" w14:textId="77777777" w:rsidR="009F17FE" w:rsidRDefault="009F17FE" w:rsidP="009F17FE"/>
    <w:p w14:paraId="0FB6740A" w14:textId="77777777" w:rsidR="00E02A3A" w:rsidRDefault="00E02A3A" w:rsidP="009F17FE"/>
    <w:p w14:paraId="658E4F17" w14:textId="77777777" w:rsidR="00E02A3A" w:rsidRDefault="00E02A3A" w:rsidP="009F17FE"/>
    <w:p w14:paraId="1F7D0CAF" w14:textId="77777777" w:rsidR="00C96551" w:rsidRPr="002B0478" w:rsidRDefault="00C96551" w:rsidP="00C96551">
      <w:pPr>
        <w:pStyle w:val="Heading3"/>
        <w:rPr>
          <w:rStyle w:val="Emphasis"/>
        </w:rPr>
      </w:pPr>
      <w:bookmarkStart w:id="22" w:name="_Toc451884734"/>
      <w:r>
        <w:rPr>
          <w:iCs/>
        </w:rPr>
        <w:t>2.2</w:t>
      </w:r>
      <w:r w:rsidRPr="002B0478">
        <w:rPr>
          <w:iCs/>
        </w:rPr>
        <w:t>.2 Homogenization</w:t>
      </w:r>
      <w:bookmarkEnd w:id="22"/>
    </w:p>
    <w:p w14:paraId="1B5C5B8F" w14:textId="77777777" w:rsidR="008C458A" w:rsidRPr="006E7124" w:rsidRDefault="00C96551" w:rsidP="00594911">
      <w:pPr>
        <w:spacing w:line="254" w:lineRule="auto"/>
        <w:jc w:val="left"/>
        <w:rPr>
          <w:szCs w:val="24"/>
        </w:rPr>
      </w:pPr>
      <w:r>
        <w:rPr>
          <w:szCs w:val="24"/>
        </w:rPr>
        <w:t>Click the homogenization button in the red frame of Fig.</w:t>
      </w:r>
      <w:r w:rsidR="00C26016">
        <w:rPr>
          <w:szCs w:val="24"/>
        </w:rPr>
        <w:t xml:space="preserve"> </w:t>
      </w:r>
      <w:r>
        <w:rPr>
          <w:szCs w:val="24"/>
        </w:rPr>
        <w:t>2.</w:t>
      </w:r>
      <w:r w:rsidR="001F5149">
        <w:rPr>
          <w:szCs w:val="24"/>
        </w:rPr>
        <w:t>2</w:t>
      </w:r>
      <w:r>
        <w:rPr>
          <w:szCs w:val="24"/>
        </w:rPr>
        <w:t>-</w:t>
      </w:r>
      <w:r w:rsidR="001F5149">
        <w:rPr>
          <w:szCs w:val="24"/>
        </w:rPr>
        <w:t>5</w:t>
      </w:r>
      <w:r>
        <w:rPr>
          <w:szCs w:val="24"/>
        </w:rPr>
        <w:t>, a dialog box in Fig.</w:t>
      </w:r>
      <w:r w:rsidR="00C26016">
        <w:rPr>
          <w:szCs w:val="24"/>
        </w:rPr>
        <w:t xml:space="preserve"> </w:t>
      </w:r>
      <w:r>
        <w:rPr>
          <w:szCs w:val="24"/>
        </w:rPr>
        <w:t>2.</w:t>
      </w:r>
      <w:r w:rsidR="001F5149">
        <w:rPr>
          <w:szCs w:val="24"/>
        </w:rPr>
        <w:t>2</w:t>
      </w:r>
      <w:r>
        <w:rPr>
          <w:szCs w:val="24"/>
        </w:rPr>
        <w:t>-</w:t>
      </w:r>
      <w:r w:rsidR="001F5149">
        <w:rPr>
          <w:szCs w:val="24"/>
        </w:rPr>
        <w:t xml:space="preserve">6 </w:t>
      </w:r>
      <w:r>
        <w:rPr>
          <w:szCs w:val="24"/>
        </w:rPr>
        <w:t xml:space="preserve">will pop up. In this example, we choose the 3D solid macro model, then the default file name will be </w:t>
      </w:r>
      <w:r w:rsidR="00A96DF7">
        <w:rPr>
          <w:szCs w:val="24"/>
        </w:rPr>
        <w:t>‘</w:t>
      </w:r>
      <w:r w:rsidR="001F5149">
        <w:rPr>
          <w:szCs w:val="24"/>
        </w:rPr>
        <w:t>sqrP2</w:t>
      </w:r>
      <w:r w:rsidRPr="002954A3">
        <w:rPr>
          <w:szCs w:val="24"/>
        </w:rPr>
        <w:t>_nSG</w:t>
      </w:r>
      <w:r w:rsidR="001F5149">
        <w:rPr>
          <w:szCs w:val="24"/>
        </w:rPr>
        <w:t>2</w:t>
      </w:r>
      <w:r w:rsidRPr="002954A3">
        <w:rPr>
          <w:szCs w:val="24"/>
        </w:rPr>
        <w:t>_3D_</w:t>
      </w:r>
      <w:r w:rsidR="005258B9">
        <w:rPr>
          <w:szCs w:val="24"/>
        </w:rPr>
        <w:t>S8R</w:t>
      </w:r>
      <w:r w:rsidRPr="002954A3">
        <w:rPr>
          <w:szCs w:val="24"/>
        </w:rPr>
        <w:t>.sc</w:t>
      </w:r>
      <w:r w:rsidR="00A96DF7">
        <w:rPr>
          <w:szCs w:val="24"/>
        </w:rPr>
        <w:t>’</w:t>
      </w:r>
      <w:r>
        <w:rPr>
          <w:szCs w:val="24"/>
        </w:rPr>
        <w:t xml:space="preserve">. </w:t>
      </w:r>
      <w:r w:rsidR="008C458A">
        <w:rPr>
          <w:szCs w:val="24"/>
        </w:rPr>
        <w:t>Click OK and w</w:t>
      </w:r>
      <w:r w:rsidR="008C458A" w:rsidRPr="006E7124">
        <w:rPr>
          <w:szCs w:val="24"/>
        </w:rPr>
        <w:t xml:space="preserve">ait for </w:t>
      </w:r>
      <w:r w:rsidR="008C458A">
        <w:rPr>
          <w:szCs w:val="24"/>
        </w:rPr>
        <w:t xml:space="preserve">preparing </w:t>
      </w:r>
      <w:r w:rsidR="008C458A" w:rsidRPr="006E7124">
        <w:rPr>
          <w:szCs w:val="24"/>
        </w:rPr>
        <w:t xml:space="preserve">the input file of </w:t>
      </w:r>
      <w:r w:rsidR="008C458A" w:rsidRPr="00D82A7D">
        <w:rPr>
          <w:szCs w:val="24"/>
        </w:rPr>
        <w:t>SwiftComp™</w:t>
      </w:r>
      <w:r w:rsidR="008C458A">
        <w:rPr>
          <w:szCs w:val="24"/>
        </w:rPr>
        <w:t xml:space="preserve"> and homogenization</w:t>
      </w:r>
      <w:r w:rsidR="008C458A" w:rsidRPr="006E7124">
        <w:rPr>
          <w:szCs w:val="24"/>
        </w:rPr>
        <w:t xml:space="preserve">. </w:t>
      </w:r>
      <w:r w:rsidR="008C458A">
        <w:rPr>
          <w:szCs w:val="24"/>
        </w:rPr>
        <w:t xml:space="preserve">After the computation of </w:t>
      </w:r>
      <w:r w:rsidR="008C458A" w:rsidRPr="00D82A7D">
        <w:rPr>
          <w:szCs w:val="24"/>
        </w:rPr>
        <w:t>SwiftComp™</w:t>
      </w:r>
      <w:r w:rsidR="008C458A" w:rsidRPr="006E7124">
        <w:rPr>
          <w:szCs w:val="24"/>
        </w:rPr>
        <w:t>, the effective properties will pop up automatically (Fig. 2</w:t>
      </w:r>
      <w:r w:rsidR="008C458A">
        <w:rPr>
          <w:szCs w:val="24"/>
        </w:rPr>
        <w:t>.2</w:t>
      </w:r>
      <w:r w:rsidR="008C458A" w:rsidRPr="006E7124">
        <w:rPr>
          <w:szCs w:val="24"/>
        </w:rPr>
        <w:t>-</w:t>
      </w:r>
      <w:r w:rsidR="008C458A">
        <w:rPr>
          <w:szCs w:val="24"/>
        </w:rPr>
        <w:t>7</w:t>
      </w:r>
      <w:r w:rsidR="008C458A" w:rsidRPr="006E7124">
        <w:rPr>
          <w:szCs w:val="24"/>
        </w:rPr>
        <w:t>)</w:t>
      </w:r>
      <w:r w:rsidR="008C458A">
        <w:rPr>
          <w:szCs w:val="24"/>
        </w:rPr>
        <w:t xml:space="preserve">. </w:t>
      </w:r>
    </w:p>
    <w:p w14:paraId="41314974" w14:textId="77777777" w:rsidR="00C96551" w:rsidRDefault="00C96551" w:rsidP="00C96551">
      <w:pPr>
        <w:spacing w:line="254" w:lineRule="auto"/>
        <w:rPr>
          <w:szCs w:val="24"/>
        </w:rPr>
      </w:pPr>
    </w:p>
    <w:p w14:paraId="1ADBAC14" w14:textId="77777777" w:rsidR="00C96551" w:rsidRDefault="00436E60" w:rsidP="00C96551">
      <w:pPr>
        <w:spacing w:line="254" w:lineRule="auto"/>
        <w:jc w:val="center"/>
        <w:rPr>
          <w:szCs w:val="24"/>
        </w:rPr>
      </w:pPr>
      <w:r>
        <w:rPr>
          <w:noProof/>
          <w:szCs w:val="24"/>
          <w:lang w:eastAsia="zh-CN"/>
        </w:rPr>
        <w:drawing>
          <wp:inline distT="0" distB="0" distL="0" distR="0" wp14:anchorId="271A0E92" wp14:editId="2DADBE72">
            <wp:extent cx="3219048" cy="771429"/>
            <wp:effectExtent l="0" t="0" r="635"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buttons for homo.png"/>
                    <pic:cNvPicPr/>
                  </pic:nvPicPr>
                  <pic:blipFill>
                    <a:blip r:embed="rId51">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786532EF" w14:textId="77777777" w:rsidR="00C96551" w:rsidRDefault="00C96551" w:rsidP="00C96551">
      <w:pPr>
        <w:jc w:val="center"/>
        <w:rPr>
          <w:sz w:val="20"/>
        </w:rPr>
      </w:pPr>
      <w:r w:rsidRPr="00F42BCC">
        <w:rPr>
          <w:sz w:val="20"/>
        </w:rPr>
        <w:t>Fig.</w:t>
      </w:r>
      <w:r w:rsidR="00C26016">
        <w:rPr>
          <w:sz w:val="20"/>
        </w:rPr>
        <w:t xml:space="preserve"> </w:t>
      </w:r>
      <w:r w:rsidRPr="00F42BCC">
        <w:rPr>
          <w:sz w:val="20"/>
        </w:rPr>
        <w:t>2</w:t>
      </w:r>
      <w:r>
        <w:rPr>
          <w:sz w:val="20"/>
        </w:rPr>
        <w:t>.2</w:t>
      </w:r>
      <w:r w:rsidRPr="00F42BCC">
        <w:rPr>
          <w:sz w:val="20"/>
        </w:rPr>
        <w:t>-</w:t>
      </w:r>
      <w:r>
        <w:rPr>
          <w:sz w:val="20"/>
        </w:rPr>
        <w:t>5</w:t>
      </w:r>
      <w:r w:rsidRPr="00F42BCC">
        <w:rPr>
          <w:sz w:val="20"/>
        </w:rPr>
        <w:t xml:space="preserve"> </w:t>
      </w:r>
      <w:r w:rsidR="001F5149">
        <w:rPr>
          <w:sz w:val="20"/>
        </w:rPr>
        <w:t xml:space="preserve">Homogenization </w:t>
      </w:r>
      <w:r>
        <w:rPr>
          <w:sz w:val="20"/>
        </w:rPr>
        <w:t>button</w:t>
      </w:r>
    </w:p>
    <w:p w14:paraId="5D5FF974" w14:textId="77777777" w:rsidR="00C26016" w:rsidRDefault="00C26016" w:rsidP="00C96551">
      <w:pPr>
        <w:jc w:val="center"/>
        <w:rPr>
          <w:sz w:val="20"/>
        </w:rPr>
      </w:pPr>
    </w:p>
    <w:p w14:paraId="45F1B015" w14:textId="77777777" w:rsidR="00C96551" w:rsidRDefault="00436E60" w:rsidP="00C96551">
      <w:pPr>
        <w:spacing w:line="254" w:lineRule="auto"/>
        <w:jc w:val="center"/>
        <w:rPr>
          <w:noProof/>
          <w:lang w:eastAsia="zh-CN"/>
        </w:rPr>
      </w:pPr>
      <w:r>
        <w:rPr>
          <w:noProof/>
          <w:lang w:eastAsia="zh-CN"/>
        </w:rPr>
        <w:drawing>
          <wp:inline distT="0" distB="0" distL="0" distR="0" wp14:anchorId="7D6FF939" wp14:editId="4BB8E96E">
            <wp:extent cx="5943600" cy="390842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homo dialog box 2d sg uc.png"/>
                    <pic:cNvPicPr/>
                  </pic:nvPicPr>
                  <pic:blipFill>
                    <a:blip r:embed="rId72">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63FCE068" w14:textId="77777777" w:rsidR="00C96551" w:rsidRDefault="00C96551" w:rsidP="00C96551">
      <w:pPr>
        <w:jc w:val="center"/>
        <w:rPr>
          <w:sz w:val="20"/>
        </w:rPr>
      </w:pPr>
      <w:r w:rsidRPr="00F42BCC">
        <w:rPr>
          <w:sz w:val="20"/>
        </w:rPr>
        <w:t>Fig.</w:t>
      </w:r>
      <w:r w:rsidR="00C26016">
        <w:rPr>
          <w:sz w:val="20"/>
        </w:rPr>
        <w:t xml:space="preserve"> </w:t>
      </w:r>
      <w:r w:rsidRPr="00F42BCC">
        <w:rPr>
          <w:sz w:val="20"/>
        </w:rPr>
        <w:t>2</w:t>
      </w:r>
      <w:r>
        <w:rPr>
          <w:sz w:val="20"/>
        </w:rPr>
        <w:t>.</w:t>
      </w:r>
      <w:r w:rsidR="00E31761">
        <w:rPr>
          <w:sz w:val="20"/>
        </w:rPr>
        <w:t>2</w:t>
      </w:r>
      <w:r w:rsidRPr="00F42BCC">
        <w:rPr>
          <w:sz w:val="20"/>
        </w:rPr>
        <w:t>-</w:t>
      </w:r>
      <w:r w:rsidR="00E31761">
        <w:rPr>
          <w:sz w:val="20"/>
        </w:rPr>
        <w:t xml:space="preserve">6 </w:t>
      </w:r>
      <w:r>
        <w:rPr>
          <w:sz w:val="20"/>
        </w:rPr>
        <w:t>Homogenization dialog box-use 3D solid model</w:t>
      </w:r>
    </w:p>
    <w:p w14:paraId="7739DA42" w14:textId="77777777" w:rsidR="00C96551" w:rsidRPr="006E7124" w:rsidRDefault="00C96551" w:rsidP="00C96551">
      <w:pPr>
        <w:spacing w:line="254" w:lineRule="auto"/>
        <w:jc w:val="center"/>
        <w:rPr>
          <w:szCs w:val="24"/>
        </w:rPr>
      </w:pPr>
    </w:p>
    <w:p w14:paraId="01770613" w14:textId="77777777" w:rsidR="00C96551" w:rsidRDefault="00511C4D" w:rsidP="00C96551">
      <w:pPr>
        <w:spacing w:before="120"/>
        <w:jc w:val="center"/>
        <w:rPr>
          <w:noProof/>
          <w:lang w:eastAsia="zh-CN"/>
        </w:rPr>
      </w:pPr>
      <w:r w:rsidRPr="00450438">
        <w:rPr>
          <w:noProof/>
          <w:lang w:eastAsia="zh-CN"/>
        </w:rPr>
        <w:lastRenderedPageBreak/>
        <w:drawing>
          <wp:inline distT="0" distB="0" distL="0" distR="0" wp14:anchorId="0FE00631" wp14:editId="205A487D">
            <wp:extent cx="5908040" cy="3498850"/>
            <wp:effectExtent l="0" t="0" r="0" b="635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t="543" r="748"/>
                    <a:stretch>
                      <a:fillRect/>
                    </a:stretch>
                  </pic:blipFill>
                  <pic:spPr bwMode="auto">
                    <a:xfrm>
                      <a:off x="0" y="0"/>
                      <a:ext cx="5908040" cy="3498850"/>
                    </a:xfrm>
                    <a:prstGeom prst="rect">
                      <a:avLst/>
                    </a:prstGeom>
                    <a:noFill/>
                    <a:ln>
                      <a:noFill/>
                    </a:ln>
                  </pic:spPr>
                </pic:pic>
              </a:graphicData>
            </a:graphic>
          </wp:inline>
        </w:drawing>
      </w:r>
    </w:p>
    <w:p w14:paraId="4E30B030" w14:textId="77777777" w:rsidR="00C96551" w:rsidRDefault="00C96551" w:rsidP="00C96551">
      <w:pPr>
        <w:jc w:val="center"/>
        <w:rPr>
          <w:sz w:val="20"/>
        </w:rPr>
      </w:pPr>
      <w:r w:rsidRPr="00F42BCC">
        <w:rPr>
          <w:sz w:val="20"/>
        </w:rPr>
        <w:t>Fig.</w:t>
      </w:r>
      <w:r w:rsidR="00C26016">
        <w:rPr>
          <w:sz w:val="20"/>
        </w:rPr>
        <w:t xml:space="preserve"> </w:t>
      </w:r>
      <w:r w:rsidRPr="00F42BCC">
        <w:rPr>
          <w:sz w:val="20"/>
        </w:rPr>
        <w:t>2</w:t>
      </w:r>
      <w:r>
        <w:rPr>
          <w:sz w:val="20"/>
        </w:rPr>
        <w:t>.</w:t>
      </w:r>
      <w:r w:rsidR="00491F4F">
        <w:rPr>
          <w:sz w:val="20"/>
        </w:rPr>
        <w:t>2</w:t>
      </w:r>
      <w:r w:rsidRPr="00F42BCC">
        <w:rPr>
          <w:sz w:val="20"/>
        </w:rPr>
        <w:t>-</w:t>
      </w:r>
      <w:r w:rsidR="00491F4F">
        <w:rPr>
          <w:sz w:val="20"/>
        </w:rPr>
        <w:t>7</w:t>
      </w:r>
      <w:r w:rsidRPr="00F42BCC">
        <w:rPr>
          <w:sz w:val="20"/>
        </w:rPr>
        <w:t xml:space="preserve"> </w:t>
      </w:r>
      <w:r>
        <w:rPr>
          <w:sz w:val="20"/>
        </w:rPr>
        <w:t xml:space="preserve">Effective properties of 3D solid model </w:t>
      </w:r>
    </w:p>
    <w:p w14:paraId="3CE3FE80" w14:textId="77777777" w:rsidR="00C96551" w:rsidRDefault="00C96551" w:rsidP="00C96551">
      <w:pPr>
        <w:rPr>
          <w:noProof/>
          <w:lang w:eastAsia="zh-CN"/>
        </w:rPr>
      </w:pPr>
    </w:p>
    <w:p w14:paraId="11A74A5F" w14:textId="77777777" w:rsidR="00FB189E" w:rsidRDefault="00511C4D" w:rsidP="00FB189E">
      <w:pPr>
        <w:jc w:val="center"/>
        <w:rPr>
          <w:noProof/>
          <w:lang w:eastAsia="zh-CN"/>
        </w:rPr>
      </w:pPr>
      <w:r w:rsidRPr="00F7141D">
        <w:rPr>
          <w:noProof/>
          <w:lang w:eastAsia="zh-CN"/>
        </w:rPr>
        <w:drawing>
          <wp:inline distT="0" distB="0" distL="0" distR="0" wp14:anchorId="429BB036" wp14:editId="69C3E86C">
            <wp:extent cx="4102735" cy="3164840"/>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102735" cy="3164840"/>
                    </a:xfrm>
                    <a:prstGeom prst="rect">
                      <a:avLst/>
                    </a:prstGeom>
                    <a:noFill/>
                    <a:ln>
                      <a:noFill/>
                    </a:ln>
                  </pic:spPr>
                </pic:pic>
              </a:graphicData>
            </a:graphic>
          </wp:inline>
        </w:drawing>
      </w:r>
    </w:p>
    <w:p w14:paraId="59DCD821" w14:textId="77777777" w:rsidR="00FB189E" w:rsidRDefault="00FB189E" w:rsidP="00FB189E">
      <w:pPr>
        <w:jc w:val="center"/>
        <w:rPr>
          <w:sz w:val="20"/>
        </w:rPr>
      </w:pPr>
      <w:r w:rsidRPr="00F42BCC">
        <w:rPr>
          <w:sz w:val="20"/>
        </w:rPr>
        <w:t>Fig.</w:t>
      </w:r>
      <w:r>
        <w:rPr>
          <w:sz w:val="20"/>
        </w:rPr>
        <w:t xml:space="preserve"> </w:t>
      </w:r>
      <w:r w:rsidRPr="00F42BCC">
        <w:rPr>
          <w:sz w:val="20"/>
        </w:rPr>
        <w:t>2</w:t>
      </w:r>
      <w:r>
        <w:rPr>
          <w:sz w:val="20"/>
        </w:rPr>
        <w:t>.2</w:t>
      </w:r>
      <w:r w:rsidRPr="00F42BCC">
        <w:rPr>
          <w:sz w:val="20"/>
        </w:rPr>
        <w:t>-</w:t>
      </w:r>
      <w:r>
        <w:rPr>
          <w:sz w:val="20"/>
        </w:rPr>
        <w:t>8</w:t>
      </w:r>
      <w:r w:rsidRPr="00F42BCC">
        <w:rPr>
          <w:sz w:val="20"/>
        </w:rPr>
        <w:t xml:space="preserve"> </w:t>
      </w:r>
      <w:r>
        <w:rPr>
          <w:sz w:val="20"/>
        </w:rPr>
        <w:t>Command line window shows the progress and error messages</w:t>
      </w:r>
    </w:p>
    <w:p w14:paraId="085C5DFB" w14:textId="77777777" w:rsidR="00FB189E" w:rsidRDefault="00FB189E" w:rsidP="00FB189E">
      <w:pPr>
        <w:jc w:val="center"/>
        <w:rPr>
          <w:noProof/>
          <w:lang w:eastAsia="zh-CN"/>
        </w:rPr>
      </w:pPr>
    </w:p>
    <w:p w14:paraId="5A8E208D" w14:textId="77777777" w:rsidR="00C96551" w:rsidRPr="002B0478" w:rsidRDefault="0021044B" w:rsidP="00C96551">
      <w:pPr>
        <w:pStyle w:val="Heading3"/>
      </w:pPr>
      <w:bookmarkStart w:id="23" w:name="_Toc451884735"/>
      <w:r>
        <w:t>2.2</w:t>
      </w:r>
      <w:r w:rsidR="00C96551" w:rsidRPr="002B0478">
        <w:t>.3 Dehomogenization</w:t>
      </w:r>
      <w:bookmarkEnd w:id="23"/>
    </w:p>
    <w:p w14:paraId="1983AE2C" w14:textId="41C3D032" w:rsidR="00C96551" w:rsidRPr="00AD1FDA" w:rsidRDefault="00C96551" w:rsidP="00594911">
      <w:pPr>
        <w:spacing w:line="259" w:lineRule="auto"/>
        <w:mirrorIndents/>
        <w:jc w:val="left"/>
        <w:rPr>
          <w:szCs w:val="24"/>
        </w:rPr>
      </w:pPr>
      <w:r>
        <w:rPr>
          <w:szCs w:val="24"/>
        </w:rPr>
        <w:t xml:space="preserve">Click the </w:t>
      </w:r>
      <w:r w:rsidR="007F2FB1">
        <w:rPr>
          <w:szCs w:val="24"/>
        </w:rPr>
        <w:t xml:space="preserve">dehomogenization </w:t>
      </w:r>
      <w:r>
        <w:rPr>
          <w:szCs w:val="24"/>
        </w:rPr>
        <w:t xml:space="preserve">button in the red frame of </w:t>
      </w:r>
      <w:r w:rsidRPr="002B0478">
        <w:rPr>
          <w:szCs w:val="24"/>
        </w:rPr>
        <w:t>Fig.</w:t>
      </w:r>
      <w:r w:rsidR="00C26016">
        <w:rPr>
          <w:szCs w:val="24"/>
        </w:rPr>
        <w:t xml:space="preserve"> </w:t>
      </w:r>
      <w:r w:rsidRPr="002B0478">
        <w:rPr>
          <w:szCs w:val="24"/>
        </w:rPr>
        <w:t>2.</w:t>
      </w:r>
      <w:r w:rsidR="007F2FB1">
        <w:rPr>
          <w:szCs w:val="24"/>
        </w:rPr>
        <w:t>2</w:t>
      </w:r>
      <w:r w:rsidRPr="002B0478">
        <w:rPr>
          <w:szCs w:val="24"/>
        </w:rPr>
        <w:t>-</w:t>
      </w:r>
      <w:r w:rsidR="00FB189E">
        <w:rPr>
          <w:szCs w:val="24"/>
        </w:rPr>
        <w:t>9</w:t>
      </w:r>
      <w:r>
        <w:rPr>
          <w:szCs w:val="24"/>
        </w:rPr>
        <w:t>, the dehomogenization dialog box in Fig.</w:t>
      </w:r>
      <w:r w:rsidR="00C26016">
        <w:rPr>
          <w:szCs w:val="24"/>
        </w:rPr>
        <w:t xml:space="preserve"> </w:t>
      </w:r>
      <w:r>
        <w:rPr>
          <w:szCs w:val="24"/>
        </w:rPr>
        <w:t>2.2</w:t>
      </w:r>
      <w:r w:rsidR="00A96DF7">
        <w:rPr>
          <w:szCs w:val="24"/>
        </w:rPr>
        <w:t>-</w:t>
      </w:r>
      <w:r w:rsidR="00FB189E">
        <w:rPr>
          <w:szCs w:val="24"/>
        </w:rPr>
        <w:t>10</w:t>
      </w:r>
      <w:r w:rsidR="007F2FB1">
        <w:rPr>
          <w:szCs w:val="24"/>
        </w:rPr>
        <w:t xml:space="preserve"> </w:t>
      </w:r>
      <w:r w:rsidR="00E02A3A">
        <w:rPr>
          <w:szCs w:val="24"/>
        </w:rPr>
        <w:t>will pop</w:t>
      </w:r>
      <w:r>
        <w:rPr>
          <w:szCs w:val="24"/>
        </w:rPr>
        <w:t xml:space="preserve"> out. </w:t>
      </w:r>
      <w:r w:rsidR="005B728F">
        <w:rPr>
          <w:szCs w:val="24"/>
        </w:rPr>
        <w:t>We can c</w:t>
      </w:r>
      <w:r>
        <w:rPr>
          <w:szCs w:val="24"/>
        </w:rPr>
        <w:t xml:space="preserve">hoose the </w:t>
      </w:r>
      <w:r w:rsidR="005B728F">
        <w:rPr>
          <w:szCs w:val="24"/>
        </w:rPr>
        <w:t>SG from CAE or choos</w:t>
      </w:r>
      <w:r w:rsidR="00DD02D0">
        <w:rPr>
          <w:szCs w:val="24"/>
        </w:rPr>
        <w:t>e</w:t>
      </w:r>
      <w:r w:rsidR="005B728F">
        <w:rPr>
          <w:szCs w:val="24"/>
        </w:rPr>
        <w:t xml:space="preserve"> </w:t>
      </w:r>
      <w:r w:rsidR="00E02A3A">
        <w:rPr>
          <w:szCs w:val="24"/>
        </w:rPr>
        <w:t>SwiftComp</w:t>
      </w:r>
      <w:r>
        <w:rPr>
          <w:szCs w:val="24"/>
        </w:rPr>
        <w:t xml:space="preserve"> input file ‘</w:t>
      </w:r>
      <w:r w:rsidR="00A96DF7">
        <w:rPr>
          <w:szCs w:val="24"/>
        </w:rPr>
        <w:t>sqrP2</w:t>
      </w:r>
      <w:r w:rsidR="00A96DF7" w:rsidRPr="002954A3">
        <w:rPr>
          <w:szCs w:val="24"/>
        </w:rPr>
        <w:t>_nSG</w:t>
      </w:r>
      <w:r w:rsidR="00A96DF7">
        <w:rPr>
          <w:szCs w:val="24"/>
        </w:rPr>
        <w:t>2</w:t>
      </w:r>
      <w:r w:rsidR="00A96DF7" w:rsidRPr="002954A3">
        <w:rPr>
          <w:szCs w:val="24"/>
        </w:rPr>
        <w:t>_3D_</w:t>
      </w:r>
      <w:r w:rsidR="00A96DF7">
        <w:rPr>
          <w:szCs w:val="24"/>
        </w:rPr>
        <w:t>S8R</w:t>
      </w:r>
      <w:r w:rsidR="00A96DF7" w:rsidRPr="002954A3">
        <w:rPr>
          <w:szCs w:val="24"/>
        </w:rPr>
        <w:t>.sc</w:t>
      </w:r>
      <w:r w:rsidR="005B728F">
        <w:rPr>
          <w:szCs w:val="24"/>
        </w:rPr>
        <w:t xml:space="preserve">’, </w:t>
      </w:r>
      <w:r>
        <w:rPr>
          <w:szCs w:val="24"/>
        </w:rPr>
        <w:t xml:space="preserve">and </w:t>
      </w:r>
      <w:r w:rsidR="005B728F">
        <w:rPr>
          <w:szCs w:val="24"/>
        </w:rPr>
        <w:t xml:space="preserve">then </w:t>
      </w:r>
      <w:r>
        <w:rPr>
          <w:szCs w:val="24"/>
        </w:rPr>
        <w:t>specify the required inputs as shown in Fig.</w:t>
      </w:r>
      <w:r w:rsidR="00C26016">
        <w:rPr>
          <w:szCs w:val="24"/>
        </w:rPr>
        <w:t xml:space="preserve"> </w:t>
      </w:r>
      <w:r>
        <w:rPr>
          <w:szCs w:val="24"/>
        </w:rPr>
        <w:t>2.2</w:t>
      </w:r>
      <w:r w:rsidR="00A96DF7">
        <w:rPr>
          <w:szCs w:val="24"/>
        </w:rPr>
        <w:t>-</w:t>
      </w:r>
      <w:r w:rsidR="00FB189E">
        <w:rPr>
          <w:szCs w:val="24"/>
        </w:rPr>
        <w:t>10</w:t>
      </w:r>
      <w:r>
        <w:rPr>
          <w:szCs w:val="24"/>
        </w:rPr>
        <w:t xml:space="preserve">. </w:t>
      </w:r>
    </w:p>
    <w:p w14:paraId="6BBD8581" w14:textId="77777777" w:rsidR="00C96551" w:rsidRDefault="00436E60" w:rsidP="00C96551">
      <w:pPr>
        <w:spacing w:after="120" w:line="259" w:lineRule="auto"/>
        <w:mirrorIndents/>
        <w:jc w:val="center"/>
      </w:pPr>
      <w:r>
        <w:rPr>
          <w:noProof/>
          <w:lang w:eastAsia="zh-CN"/>
        </w:rPr>
        <w:lastRenderedPageBreak/>
        <w:drawing>
          <wp:inline distT="0" distB="0" distL="0" distR="0" wp14:anchorId="1BB86B27" wp14:editId="0CF36A92">
            <wp:extent cx="3219048" cy="771429"/>
            <wp:effectExtent l="0" t="0" r="63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buttons for dehomo.png"/>
                    <pic:cNvPicPr/>
                  </pic:nvPicPr>
                  <pic:blipFill>
                    <a:blip r:embed="rId57">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60B7968E" w14:textId="77777777" w:rsidR="00C96551" w:rsidRDefault="00C96551" w:rsidP="00C96551">
      <w:pPr>
        <w:jc w:val="center"/>
        <w:rPr>
          <w:sz w:val="20"/>
        </w:rPr>
      </w:pPr>
      <w:r w:rsidRPr="00F42BCC">
        <w:rPr>
          <w:sz w:val="20"/>
        </w:rPr>
        <w:t>Fig.</w:t>
      </w:r>
      <w:r w:rsidR="00C26016">
        <w:rPr>
          <w:sz w:val="20"/>
        </w:rPr>
        <w:t xml:space="preserve"> </w:t>
      </w:r>
      <w:r w:rsidRPr="00F42BCC">
        <w:rPr>
          <w:sz w:val="20"/>
        </w:rPr>
        <w:t>2</w:t>
      </w:r>
      <w:r w:rsidR="0021044B">
        <w:rPr>
          <w:sz w:val="20"/>
        </w:rPr>
        <w:t>.2</w:t>
      </w:r>
      <w:r w:rsidRPr="00F42BCC">
        <w:rPr>
          <w:sz w:val="20"/>
        </w:rPr>
        <w:t>-</w:t>
      </w:r>
      <w:r w:rsidR="00FB189E">
        <w:rPr>
          <w:sz w:val="20"/>
        </w:rPr>
        <w:t>9</w:t>
      </w:r>
      <w:r w:rsidRPr="00F42BCC">
        <w:rPr>
          <w:sz w:val="20"/>
        </w:rPr>
        <w:t xml:space="preserve"> </w:t>
      </w:r>
      <w:r>
        <w:rPr>
          <w:sz w:val="20"/>
        </w:rPr>
        <w:t>Dehomogenization button</w:t>
      </w:r>
    </w:p>
    <w:p w14:paraId="7E17A69D" w14:textId="77777777" w:rsidR="00C96551" w:rsidRDefault="00C96551" w:rsidP="00C96551">
      <w:pPr>
        <w:jc w:val="center"/>
        <w:rPr>
          <w:sz w:val="20"/>
        </w:rPr>
      </w:pPr>
    </w:p>
    <w:p w14:paraId="6C5FDDDA" w14:textId="050C2EA7" w:rsidR="008C4D0E" w:rsidRDefault="00420364" w:rsidP="00C96551">
      <w:pPr>
        <w:jc w:val="center"/>
        <w:rPr>
          <w:noProof/>
          <w:lang w:eastAsia="zh-CN"/>
        </w:rPr>
      </w:pPr>
      <w:r>
        <w:rPr>
          <w:noProof/>
          <w:lang w:eastAsia="zh-CN"/>
        </w:rPr>
        <w:drawing>
          <wp:inline distT="0" distB="0" distL="0" distR="0" wp14:anchorId="64DD8124" wp14:editId="299CE8B3">
            <wp:extent cx="2460398" cy="333859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l="772" b="128"/>
                    <a:stretch/>
                  </pic:blipFill>
                  <pic:spPr bwMode="auto">
                    <a:xfrm>
                      <a:off x="0" y="0"/>
                      <a:ext cx="2471117" cy="3353144"/>
                    </a:xfrm>
                    <a:prstGeom prst="rect">
                      <a:avLst/>
                    </a:prstGeom>
                    <a:ln>
                      <a:noFill/>
                    </a:ln>
                    <a:extLst>
                      <a:ext uri="{53640926-AAD7-44D8-BBD7-CCE9431645EC}">
                        <a14:shadowObscured xmlns:a14="http://schemas.microsoft.com/office/drawing/2010/main"/>
                      </a:ext>
                    </a:extLst>
                  </pic:spPr>
                </pic:pic>
              </a:graphicData>
            </a:graphic>
          </wp:inline>
        </w:drawing>
      </w:r>
      <w:r w:rsidR="00B57FD6">
        <w:rPr>
          <w:noProof/>
          <w:lang w:eastAsia="zh-CN"/>
        </w:rPr>
        <w:t xml:space="preserve">  </w:t>
      </w:r>
      <w:r>
        <w:rPr>
          <w:noProof/>
          <w:lang w:eastAsia="zh-CN"/>
        </w:rPr>
        <w:drawing>
          <wp:inline distT="0" distB="0" distL="0" distR="0" wp14:anchorId="3F665CE3" wp14:editId="425CDEDB">
            <wp:extent cx="2452254" cy="3352032"/>
            <wp:effectExtent l="0" t="0" r="5715" b="127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1" t="616" r="827"/>
                    <a:stretch/>
                  </pic:blipFill>
                  <pic:spPr bwMode="auto">
                    <a:xfrm>
                      <a:off x="0" y="0"/>
                      <a:ext cx="2462508" cy="3366048"/>
                    </a:xfrm>
                    <a:prstGeom prst="rect">
                      <a:avLst/>
                    </a:prstGeom>
                    <a:ln>
                      <a:noFill/>
                    </a:ln>
                    <a:extLst>
                      <a:ext uri="{53640926-AAD7-44D8-BBD7-CCE9431645EC}">
                        <a14:shadowObscured xmlns:a14="http://schemas.microsoft.com/office/drawing/2010/main"/>
                      </a:ext>
                    </a:extLst>
                  </pic:spPr>
                </pic:pic>
              </a:graphicData>
            </a:graphic>
          </wp:inline>
        </w:drawing>
      </w:r>
    </w:p>
    <w:p w14:paraId="34CEE81C" w14:textId="77777777" w:rsidR="00C96551" w:rsidRDefault="00C96551" w:rsidP="00FB189E">
      <w:pPr>
        <w:jc w:val="center"/>
        <w:rPr>
          <w:sz w:val="20"/>
        </w:rPr>
      </w:pPr>
      <w:r w:rsidRPr="00F42BCC">
        <w:rPr>
          <w:sz w:val="20"/>
        </w:rPr>
        <w:t>Fig.</w:t>
      </w:r>
      <w:r w:rsidR="00C26016">
        <w:rPr>
          <w:sz w:val="20"/>
        </w:rPr>
        <w:t xml:space="preserve"> </w:t>
      </w:r>
      <w:r w:rsidRPr="00F42BCC">
        <w:rPr>
          <w:sz w:val="20"/>
        </w:rPr>
        <w:t>2</w:t>
      </w:r>
      <w:r w:rsidR="0021044B">
        <w:rPr>
          <w:sz w:val="20"/>
        </w:rPr>
        <w:t>.2</w:t>
      </w:r>
      <w:r w:rsidRPr="00F42BCC">
        <w:rPr>
          <w:sz w:val="20"/>
        </w:rPr>
        <w:t>-</w:t>
      </w:r>
      <w:r w:rsidR="00FB189E">
        <w:rPr>
          <w:sz w:val="20"/>
        </w:rPr>
        <w:t>10</w:t>
      </w:r>
      <w:r>
        <w:rPr>
          <w:sz w:val="20"/>
        </w:rPr>
        <w:t xml:space="preserve"> Dehomogenization parameters for 3D solid model</w:t>
      </w:r>
    </w:p>
    <w:p w14:paraId="00AB5404" w14:textId="77777777" w:rsidR="00C96551" w:rsidRDefault="00C96551" w:rsidP="00C96551">
      <w:pPr>
        <w:jc w:val="center"/>
      </w:pPr>
    </w:p>
    <w:p w14:paraId="47C2C8C3" w14:textId="77777777" w:rsidR="00C96551" w:rsidRDefault="00C96551" w:rsidP="00F71F72">
      <w:pPr>
        <w:spacing w:after="120" w:line="259" w:lineRule="auto"/>
        <w:mirrorIndents/>
        <w:jc w:val="left"/>
        <w:rPr>
          <w:szCs w:val="24"/>
        </w:rPr>
      </w:pPr>
      <w:r w:rsidRPr="006E7124">
        <w:rPr>
          <w:szCs w:val="24"/>
        </w:rPr>
        <w:t xml:space="preserve">Click </w:t>
      </w:r>
      <w:r>
        <w:rPr>
          <w:szCs w:val="24"/>
        </w:rPr>
        <w:t>OK</w:t>
      </w:r>
      <w:r w:rsidRPr="006E7124">
        <w:rPr>
          <w:szCs w:val="24"/>
        </w:rPr>
        <w:t xml:space="preserve"> and </w:t>
      </w:r>
      <w:r>
        <w:rPr>
          <w:szCs w:val="24"/>
        </w:rPr>
        <w:t xml:space="preserve">wait for </w:t>
      </w:r>
      <w:r w:rsidRPr="00D82A7D">
        <w:rPr>
          <w:szCs w:val="24"/>
        </w:rPr>
        <w:t>SwiftComp™</w:t>
      </w:r>
      <w:r>
        <w:rPr>
          <w:szCs w:val="24"/>
        </w:rPr>
        <w:t xml:space="preserve"> to finish the computation.</w:t>
      </w:r>
      <w:r w:rsidRPr="00AD1FDA">
        <w:rPr>
          <w:szCs w:val="24"/>
        </w:rPr>
        <w:t xml:space="preserve"> </w:t>
      </w:r>
      <w:r>
        <w:rPr>
          <w:szCs w:val="24"/>
        </w:rPr>
        <w:t>Switch to the Visualization model, the user is able to view all the field results components.</w:t>
      </w:r>
      <w:r w:rsidRPr="00AD1FDA">
        <w:rPr>
          <w:szCs w:val="24"/>
        </w:rPr>
        <w:t xml:space="preserve"> </w:t>
      </w:r>
      <w:r w:rsidR="007F2FB1">
        <w:rPr>
          <w:szCs w:val="24"/>
        </w:rPr>
        <w:t xml:space="preserve">In the odb tree, 2 sections </w:t>
      </w:r>
      <w:r>
        <w:rPr>
          <w:szCs w:val="24"/>
        </w:rPr>
        <w:t xml:space="preserve">are created, </w:t>
      </w:r>
      <w:r w:rsidR="00C26016">
        <w:rPr>
          <w:szCs w:val="24"/>
        </w:rPr>
        <w:t xml:space="preserve">with </w:t>
      </w:r>
      <w:r>
        <w:rPr>
          <w:szCs w:val="24"/>
        </w:rPr>
        <w:t xml:space="preserve">each section </w:t>
      </w:r>
      <w:r w:rsidR="00C26016">
        <w:rPr>
          <w:szCs w:val="24"/>
        </w:rPr>
        <w:t xml:space="preserve">containing </w:t>
      </w:r>
      <w:r w:rsidR="007F2FB1">
        <w:rPr>
          <w:szCs w:val="24"/>
        </w:rPr>
        <w:t>the same material propertie</w:t>
      </w:r>
      <w:r w:rsidR="000918AD">
        <w:rPr>
          <w:szCs w:val="24"/>
        </w:rPr>
        <w:t>s</w:t>
      </w:r>
      <w:r w:rsidR="00F71F72">
        <w:rPr>
          <w:szCs w:val="24"/>
        </w:rPr>
        <w:t xml:space="preserve">. The nodal stress SN11 component is shown in </w:t>
      </w:r>
      <w:r w:rsidR="0021044B">
        <w:rPr>
          <w:szCs w:val="24"/>
        </w:rPr>
        <w:t>Fig.</w:t>
      </w:r>
      <w:r w:rsidR="00C26016">
        <w:rPr>
          <w:szCs w:val="24"/>
        </w:rPr>
        <w:t xml:space="preserve"> </w:t>
      </w:r>
      <w:r w:rsidR="0021044B">
        <w:rPr>
          <w:szCs w:val="24"/>
        </w:rPr>
        <w:t>2.2-1</w:t>
      </w:r>
      <w:r w:rsidR="00FB189E">
        <w:rPr>
          <w:szCs w:val="24"/>
        </w:rPr>
        <w:t>1</w:t>
      </w:r>
      <w:r>
        <w:rPr>
          <w:szCs w:val="24"/>
        </w:rPr>
        <w:t>.</w:t>
      </w:r>
    </w:p>
    <w:p w14:paraId="169CBA3C" w14:textId="77777777" w:rsidR="00E02A3A" w:rsidRDefault="00E02A3A" w:rsidP="00E02A3A">
      <w:pPr>
        <w:spacing w:line="259" w:lineRule="auto"/>
        <w:mirrorIndents/>
        <w:rPr>
          <w:szCs w:val="24"/>
        </w:rPr>
      </w:pPr>
    </w:p>
    <w:p w14:paraId="15A14320" w14:textId="77777777" w:rsidR="00C96551" w:rsidRDefault="00511C4D" w:rsidP="00E02A3A">
      <w:pPr>
        <w:spacing w:after="120" w:line="259" w:lineRule="auto"/>
        <w:mirrorIndents/>
        <w:jc w:val="center"/>
        <w:rPr>
          <w:noProof/>
          <w:lang w:eastAsia="zh-CN"/>
        </w:rPr>
      </w:pPr>
      <w:r w:rsidRPr="00450438">
        <w:rPr>
          <w:noProof/>
          <w:lang w:eastAsia="zh-CN"/>
        </w:rPr>
        <w:lastRenderedPageBreak/>
        <w:drawing>
          <wp:inline distT="0" distB="0" distL="0" distR="0" wp14:anchorId="35C698DA" wp14:editId="1EE2C235">
            <wp:extent cx="5144770" cy="3235960"/>
            <wp:effectExtent l="0" t="0" r="0" b="254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t="11014" r="1338"/>
                    <a:stretch>
                      <a:fillRect/>
                    </a:stretch>
                  </pic:blipFill>
                  <pic:spPr bwMode="auto">
                    <a:xfrm>
                      <a:off x="0" y="0"/>
                      <a:ext cx="5144770" cy="3235960"/>
                    </a:xfrm>
                    <a:prstGeom prst="rect">
                      <a:avLst/>
                    </a:prstGeom>
                    <a:noFill/>
                    <a:ln>
                      <a:noFill/>
                    </a:ln>
                  </pic:spPr>
                </pic:pic>
              </a:graphicData>
            </a:graphic>
          </wp:inline>
        </w:drawing>
      </w:r>
    </w:p>
    <w:p w14:paraId="6698E65C" w14:textId="77777777" w:rsidR="00C96551" w:rsidRDefault="00C96551" w:rsidP="00C96551">
      <w:pPr>
        <w:jc w:val="center"/>
        <w:rPr>
          <w:sz w:val="20"/>
        </w:rPr>
      </w:pPr>
      <w:r w:rsidRPr="000833E1">
        <w:rPr>
          <w:sz w:val="20"/>
        </w:rPr>
        <w:t>Fig. 2</w:t>
      </w:r>
      <w:r>
        <w:rPr>
          <w:sz w:val="20"/>
        </w:rPr>
        <w:t>.</w:t>
      </w:r>
      <w:r w:rsidR="0021044B">
        <w:rPr>
          <w:sz w:val="20"/>
        </w:rPr>
        <w:t>2</w:t>
      </w:r>
      <w:r w:rsidRPr="000833E1">
        <w:rPr>
          <w:sz w:val="20"/>
        </w:rPr>
        <w:t>-</w:t>
      </w:r>
      <w:r w:rsidR="0021044B">
        <w:rPr>
          <w:sz w:val="20"/>
        </w:rPr>
        <w:t>1</w:t>
      </w:r>
      <w:r w:rsidR="00FB189E">
        <w:rPr>
          <w:sz w:val="20"/>
        </w:rPr>
        <w:t>1</w:t>
      </w:r>
      <w:r>
        <w:rPr>
          <w:sz w:val="20"/>
        </w:rPr>
        <w:t xml:space="preserve"> Dehomogenization results of 3D model</w:t>
      </w:r>
    </w:p>
    <w:p w14:paraId="12CA390E" w14:textId="77777777" w:rsidR="00FB189E" w:rsidRDefault="00FB189E" w:rsidP="00C96551">
      <w:pPr>
        <w:jc w:val="center"/>
        <w:rPr>
          <w:noProof/>
          <w:lang w:eastAsia="zh-CN"/>
        </w:rPr>
      </w:pPr>
    </w:p>
    <w:p w14:paraId="72FB9B8F" w14:textId="77777777" w:rsidR="009F17FE" w:rsidRDefault="009F17FE" w:rsidP="009F17FE">
      <w:pPr>
        <w:pStyle w:val="Heading2"/>
      </w:pPr>
      <w:bookmarkStart w:id="24" w:name="_Toc451884736"/>
      <w:r>
        <w:t>2.3</w:t>
      </w:r>
      <w:r>
        <w:tab/>
        <w:t xml:space="preserve">Spherical </w:t>
      </w:r>
      <w:r w:rsidR="00C26016">
        <w:t xml:space="preserve">Inclusion </w:t>
      </w:r>
      <w:r>
        <w:t>Microstructure</w:t>
      </w:r>
      <w:r w:rsidRPr="00EF7B4F">
        <w:t xml:space="preserve"> </w:t>
      </w:r>
      <w:r w:rsidR="005258B9">
        <w:t xml:space="preserve">with Interphase </w:t>
      </w:r>
      <w:r w:rsidRPr="00EF7B4F">
        <w:t>(3D</w:t>
      </w:r>
      <w:r w:rsidR="005258B9">
        <w:t xml:space="preserve"> SG</w:t>
      </w:r>
      <w:r w:rsidRPr="00EF7B4F">
        <w:t>)</w:t>
      </w:r>
      <w:bookmarkEnd w:id="24"/>
    </w:p>
    <w:p w14:paraId="398BB61C" w14:textId="77777777" w:rsidR="004C429E" w:rsidRPr="00C12A64" w:rsidRDefault="004C429E" w:rsidP="004C429E">
      <w:pPr>
        <w:pStyle w:val="Heading3"/>
        <w:rPr>
          <w:iCs/>
        </w:rPr>
      </w:pPr>
      <w:bookmarkStart w:id="25" w:name="_Toc451884737"/>
      <w:r w:rsidRPr="00C12A64">
        <w:rPr>
          <w:iCs/>
        </w:rPr>
        <w:t>2.</w:t>
      </w:r>
      <w:r>
        <w:rPr>
          <w:iCs/>
        </w:rPr>
        <w:t>3</w:t>
      </w:r>
      <w:r w:rsidRPr="00C12A64">
        <w:rPr>
          <w:iCs/>
        </w:rPr>
        <w:t xml:space="preserve">.1 </w:t>
      </w:r>
      <w:r>
        <w:rPr>
          <w:iCs/>
        </w:rPr>
        <w:t>3</w:t>
      </w:r>
      <w:r w:rsidRPr="00C12A64">
        <w:rPr>
          <w:iCs/>
        </w:rPr>
        <w:t>D SG preparation</w:t>
      </w:r>
      <w:bookmarkEnd w:id="25"/>
    </w:p>
    <w:p w14:paraId="3FD61F12" w14:textId="165D35A0" w:rsidR="00826ACD" w:rsidRDefault="004C429E" w:rsidP="00594911">
      <w:pPr>
        <w:jc w:val="left"/>
        <w:rPr>
          <w:szCs w:val="24"/>
        </w:rPr>
      </w:pPr>
      <w:r w:rsidRPr="00BC33F5">
        <w:rPr>
          <w:szCs w:val="24"/>
        </w:rPr>
        <w:t>In this example, assume</w:t>
      </w:r>
      <w:r w:rsidR="00D347F3">
        <w:rPr>
          <w:szCs w:val="24"/>
        </w:rPr>
        <w:t xml:space="preserve"> that both</w:t>
      </w:r>
      <w:r w:rsidRPr="00BC33F5">
        <w:rPr>
          <w:szCs w:val="24"/>
        </w:rPr>
        <w:t xml:space="preserve"> fiber and matrix are isotropic materials (Mat</w:t>
      </w:r>
      <w:r>
        <w:rPr>
          <w:szCs w:val="24"/>
        </w:rPr>
        <w:t>erial Fiber</w:t>
      </w:r>
      <w:r w:rsidRPr="00BC33F5">
        <w:rPr>
          <w:szCs w:val="24"/>
        </w:rPr>
        <w:t xml:space="preserve">: </w:t>
      </w:r>
      <w:r>
        <w:rPr>
          <w:szCs w:val="24"/>
        </w:rPr>
        <w:t xml:space="preserve">Young’s modulus </w:t>
      </w:r>
      <w:r w:rsidRPr="00BC33F5">
        <w:rPr>
          <w:i/>
          <w:szCs w:val="24"/>
        </w:rPr>
        <w:t xml:space="preserve">E </w:t>
      </w:r>
      <w:r w:rsidRPr="00BC33F5">
        <w:rPr>
          <w:szCs w:val="24"/>
        </w:rPr>
        <w:t>= 379.3</w:t>
      </w:r>
      <w:r w:rsidR="00401328">
        <w:rPr>
          <w:szCs w:val="24"/>
        </w:rPr>
        <w:t xml:space="preserve"> </w:t>
      </w:r>
      <w:r w:rsidRPr="00BC33F5">
        <w:rPr>
          <w:szCs w:val="24"/>
        </w:rPr>
        <w:t xml:space="preserve">GPa, </w:t>
      </w:r>
      <w:r>
        <w:rPr>
          <w:szCs w:val="24"/>
        </w:rPr>
        <w:t xml:space="preserve">Poisson’s ratio </w:t>
      </w:r>
      <w:r w:rsidRPr="00BC33F5">
        <w:rPr>
          <w:position w:val="-6"/>
          <w:szCs w:val="24"/>
        </w:rPr>
        <w:object w:dxaOrig="200" w:dyaOrig="220" w14:anchorId="7C412B04">
          <v:shape id="_x0000_i1034" type="#_x0000_t75" style="width:10pt;height:11.25pt" o:ole="">
            <v:imagedata r:id="rId26" o:title=""/>
          </v:shape>
          <o:OLEObject Type="Embed" ProgID="Equation.DSMT4" ShapeID="_x0000_i1034" DrawAspect="Content" ObjectID="_1525694257" r:id="rId78"/>
        </w:object>
      </w:r>
      <w:r w:rsidRPr="00BC33F5">
        <w:rPr>
          <w:szCs w:val="24"/>
        </w:rPr>
        <w:t xml:space="preserve"> = 0.1; Mat</w:t>
      </w:r>
      <w:r>
        <w:rPr>
          <w:szCs w:val="24"/>
        </w:rPr>
        <w:t>erial Matrix</w:t>
      </w:r>
      <w:r w:rsidRPr="00BC33F5">
        <w:rPr>
          <w:szCs w:val="24"/>
        </w:rPr>
        <w:t xml:space="preserve">: </w:t>
      </w:r>
      <w:r>
        <w:rPr>
          <w:szCs w:val="24"/>
        </w:rPr>
        <w:t xml:space="preserve">Young’s modulus </w:t>
      </w:r>
      <w:r w:rsidRPr="00BC33F5">
        <w:rPr>
          <w:i/>
          <w:szCs w:val="24"/>
        </w:rPr>
        <w:t>E</w:t>
      </w:r>
      <w:r w:rsidRPr="00BC33F5">
        <w:rPr>
          <w:szCs w:val="24"/>
        </w:rPr>
        <w:t xml:space="preserve"> = 68.3</w:t>
      </w:r>
      <w:r w:rsidR="00401328">
        <w:rPr>
          <w:szCs w:val="24"/>
        </w:rPr>
        <w:t xml:space="preserve"> </w:t>
      </w:r>
      <w:r w:rsidRPr="00BC33F5">
        <w:rPr>
          <w:szCs w:val="24"/>
        </w:rPr>
        <w:t xml:space="preserve">GPa, </w:t>
      </w:r>
      <w:r>
        <w:rPr>
          <w:szCs w:val="24"/>
        </w:rPr>
        <w:t>Poisson’s ratio</w:t>
      </w:r>
      <w:r w:rsidRPr="00BC33F5">
        <w:rPr>
          <w:position w:val="-6"/>
          <w:szCs w:val="24"/>
        </w:rPr>
        <w:object w:dxaOrig="200" w:dyaOrig="220" w14:anchorId="6B1C2865">
          <v:shape id="_x0000_i1035" type="#_x0000_t75" style="width:10pt;height:11.25pt" o:ole="">
            <v:imagedata r:id="rId26" o:title=""/>
          </v:shape>
          <o:OLEObject Type="Embed" ProgID="Equation.DSMT4" ShapeID="_x0000_i1035" DrawAspect="Content" ObjectID="_1525694258" r:id="rId79"/>
        </w:object>
      </w:r>
      <w:r>
        <w:rPr>
          <w:szCs w:val="24"/>
        </w:rPr>
        <w:t xml:space="preserve"> </w:t>
      </w:r>
      <w:r w:rsidRPr="00BC33F5">
        <w:rPr>
          <w:szCs w:val="24"/>
        </w:rPr>
        <w:t>=</w:t>
      </w:r>
      <w:r>
        <w:rPr>
          <w:szCs w:val="24"/>
        </w:rPr>
        <w:t xml:space="preserve"> </w:t>
      </w:r>
      <w:r w:rsidR="00826ACD">
        <w:rPr>
          <w:szCs w:val="24"/>
        </w:rPr>
        <w:t xml:space="preserve">0.3; Material Interphase: </w:t>
      </w:r>
      <w:r w:rsidR="00826ACD" w:rsidRPr="00826ACD">
        <w:rPr>
          <w:i/>
          <w:szCs w:val="24"/>
        </w:rPr>
        <w:t>E</w:t>
      </w:r>
      <w:r w:rsidR="00826ACD" w:rsidRPr="00826ACD">
        <w:rPr>
          <w:szCs w:val="24"/>
          <w:vertAlign w:val="subscript"/>
        </w:rPr>
        <w:t>1</w:t>
      </w:r>
      <w:r w:rsidR="00826ACD">
        <w:rPr>
          <w:szCs w:val="24"/>
        </w:rPr>
        <w:t xml:space="preserve">=117.0 GPa, </w:t>
      </w:r>
      <w:r w:rsidR="00826ACD" w:rsidRPr="00826ACD">
        <w:rPr>
          <w:i/>
          <w:szCs w:val="24"/>
        </w:rPr>
        <w:t>E</w:t>
      </w:r>
      <w:r w:rsidR="00826ACD" w:rsidRPr="00826ACD">
        <w:rPr>
          <w:szCs w:val="24"/>
          <w:vertAlign w:val="subscript"/>
        </w:rPr>
        <w:t>2</w:t>
      </w:r>
      <w:r w:rsidR="00826ACD">
        <w:rPr>
          <w:szCs w:val="24"/>
        </w:rPr>
        <w:t>=</w:t>
      </w:r>
      <w:r w:rsidR="00826ACD" w:rsidRPr="00826ACD">
        <w:rPr>
          <w:i/>
          <w:szCs w:val="24"/>
        </w:rPr>
        <w:t>E</w:t>
      </w:r>
      <w:r w:rsidR="00826ACD" w:rsidRPr="00826ACD">
        <w:rPr>
          <w:szCs w:val="24"/>
          <w:vertAlign w:val="subscript"/>
        </w:rPr>
        <w:t>3</w:t>
      </w:r>
      <w:r w:rsidR="00826ACD">
        <w:rPr>
          <w:szCs w:val="24"/>
        </w:rPr>
        <w:t xml:space="preserve">=8.54 GPa, </w:t>
      </w:r>
      <w:r w:rsidR="00826ACD" w:rsidRPr="00BC33F5">
        <w:rPr>
          <w:position w:val="-6"/>
          <w:szCs w:val="24"/>
        </w:rPr>
        <w:object w:dxaOrig="200" w:dyaOrig="220" w14:anchorId="324692EB">
          <v:shape id="_x0000_i1036" type="#_x0000_t75" style="width:10pt;height:11.25pt" o:ole="">
            <v:imagedata r:id="rId26" o:title=""/>
          </v:shape>
          <o:OLEObject Type="Embed" ProgID="Equation.DSMT4" ShapeID="_x0000_i1036" DrawAspect="Content" ObjectID="_1525694259" r:id="rId80"/>
        </w:object>
      </w:r>
      <w:r w:rsidR="00826ACD" w:rsidRPr="00826ACD">
        <w:rPr>
          <w:szCs w:val="24"/>
          <w:vertAlign w:val="subscript"/>
        </w:rPr>
        <w:t>12</w:t>
      </w:r>
      <w:r w:rsidR="00826ACD">
        <w:rPr>
          <w:szCs w:val="24"/>
        </w:rPr>
        <w:t>=</w:t>
      </w:r>
      <w:r w:rsidR="00826ACD" w:rsidRPr="00BC33F5">
        <w:rPr>
          <w:position w:val="-6"/>
          <w:szCs w:val="24"/>
        </w:rPr>
        <w:object w:dxaOrig="200" w:dyaOrig="220" w14:anchorId="587F0E52">
          <v:shape id="_x0000_i1037" type="#_x0000_t75" style="width:10pt;height:11.25pt" o:ole="">
            <v:imagedata r:id="rId26" o:title=""/>
          </v:shape>
          <o:OLEObject Type="Embed" ProgID="Equation.DSMT4" ShapeID="_x0000_i1037" DrawAspect="Content" ObjectID="_1525694260" r:id="rId81"/>
        </w:object>
      </w:r>
      <w:r w:rsidR="00826ACD" w:rsidRPr="00826ACD">
        <w:rPr>
          <w:szCs w:val="24"/>
          <w:vertAlign w:val="subscript"/>
        </w:rPr>
        <w:t>13</w:t>
      </w:r>
      <w:r w:rsidR="00826ACD">
        <w:rPr>
          <w:szCs w:val="24"/>
        </w:rPr>
        <w:t xml:space="preserve">=0.278, </w:t>
      </w:r>
      <w:r w:rsidR="00826ACD" w:rsidRPr="00BC33F5">
        <w:rPr>
          <w:position w:val="-6"/>
          <w:szCs w:val="24"/>
        </w:rPr>
        <w:object w:dxaOrig="200" w:dyaOrig="220" w14:anchorId="1D554E89">
          <v:shape id="_x0000_i1038" type="#_x0000_t75" style="width:10pt;height:11.25pt" o:ole="">
            <v:imagedata r:id="rId26" o:title=""/>
          </v:shape>
          <o:OLEObject Type="Embed" ProgID="Equation.DSMT4" ShapeID="_x0000_i1038" DrawAspect="Content" ObjectID="_1525694261" r:id="rId82"/>
        </w:object>
      </w:r>
      <w:r w:rsidR="00826ACD" w:rsidRPr="00826ACD">
        <w:rPr>
          <w:szCs w:val="24"/>
          <w:vertAlign w:val="subscript"/>
        </w:rPr>
        <w:t>23</w:t>
      </w:r>
      <w:r w:rsidR="00826ACD">
        <w:rPr>
          <w:szCs w:val="24"/>
        </w:rPr>
        <w:t xml:space="preserve">=0.5, </w:t>
      </w:r>
      <w:r w:rsidR="00826ACD" w:rsidRPr="00826ACD">
        <w:rPr>
          <w:i/>
          <w:szCs w:val="24"/>
        </w:rPr>
        <w:t>G</w:t>
      </w:r>
      <w:r w:rsidR="00826ACD" w:rsidRPr="00826ACD">
        <w:rPr>
          <w:szCs w:val="24"/>
          <w:vertAlign w:val="subscript"/>
        </w:rPr>
        <w:t>12</w:t>
      </w:r>
      <w:r w:rsidR="00826ACD">
        <w:rPr>
          <w:szCs w:val="24"/>
        </w:rPr>
        <w:t>=</w:t>
      </w:r>
      <w:r w:rsidR="00826ACD" w:rsidRPr="00826ACD">
        <w:rPr>
          <w:i/>
          <w:szCs w:val="24"/>
        </w:rPr>
        <w:t>G</w:t>
      </w:r>
      <w:r w:rsidR="00826ACD" w:rsidRPr="00826ACD">
        <w:rPr>
          <w:szCs w:val="24"/>
          <w:vertAlign w:val="subscript"/>
        </w:rPr>
        <w:t>13</w:t>
      </w:r>
      <w:r w:rsidR="00826ACD">
        <w:rPr>
          <w:szCs w:val="24"/>
        </w:rPr>
        <w:t xml:space="preserve">=3.9 GPa, </w:t>
      </w:r>
      <w:r w:rsidR="00826ACD" w:rsidRPr="00826ACD">
        <w:rPr>
          <w:i/>
          <w:szCs w:val="24"/>
        </w:rPr>
        <w:t>G</w:t>
      </w:r>
      <w:r w:rsidR="00826ACD" w:rsidRPr="00826ACD">
        <w:rPr>
          <w:szCs w:val="24"/>
          <w:vertAlign w:val="subscript"/>
        </w:rPr>
        <w:t>23</w:t>
      </w:r>
      <w:r w:rsidR="00826ACD">
        <w:rPr>
          <w:szCs w:val="24"/>
        </w:rPr>
        <w:t>=2.83</w:t>
      </w:r>
      <w:r w:rsidR="00401328">
        <w:rPr>
          <w:szCs w:val="24"/>
        </w:rPr>
        <w:t xml:space="preserve"> </w:t>
      </w:r>
      <w:r w:rsidR="00826ACD">
        <w:rPr>
          <w:szCs w:val="24"/>
        </w:rPr>
        <w:t>GPa).</w:t>
      </w:r>
    </w:p>
    <w:p w14:paraId="1472D9A5" w14:textId="77777777" w:rsidR="004C429E" w:rsidRDefault="004C429E" w:rsidP="004C429E">
      <w:pPr>
        <w:rPr>
          <w:szCs w:val="24"/>
        </w:rPr>
      </w:pPr>
      <w:r w:rsidRPr="00BC33F5">
        <w:rPr>
          <w:szCs w:val="24"/>
        </w:rPr>
        <w:t xml:space="preserve"> </w:t>
      </w:r>
      <w:r>
        <w:rPr>
          <w:szCs w:val="24"/>
        </w:rPr>
        <w:t>Create Materials in the Property module as shown in Fig.</w:t>
      </w:r>
      <w:r w:rsidR="00401328">
        <w:rPr>
          <w:szCs w:val="24"/>
        </w:rPr>
        <w:t xml:space="preserve"> </w:t>
      </w:r>
      <w:r>
        <w:rPr>
          <w:szCs w:val="24"/>
        </w:rPr>
        <w:t>2.</w:t>
      </w:r>
      <w:r w:rsidR="00826ACD">
        <w:rPr>
          <w:szCs w:val="24"/>
        </w:rPr>
        <w:t>3</w:t>
      </w:r>
      <w:r>
        <w:rPr>
          <w:szCs w:val="24"/>
        </w:rPr>
        <w:t>-1.</w:t>
      </w:r>
    </w:p>
    <w:p w14:paraId="15145C32" w14:textId="77777777" w:rsidR="0021044B" w:rsidRDefault="0021044B" w:rsidP="004C429E">
      <w:pPr>
        <w:rPr>
          <w:szCs w:val="24"/>
        </w:rPr>
      </w:pPr>
    </w:p>
    <w:p w14:paraId="4921A80E" w14:textId="77777777" w:rsidR="004C429E" w:rsidRDefault="00511C4D" w:rsidP="004C429E">
      <w:pPr>
        <w:jc w:val="center"/>
        <w:rPr>
          <w:noProof/>
          <w:lang w:eastAsia="zh-CN"/>
        </w:rPr>
      </w:pPr>
      <w:r w:rsidRPr="00450438">
        <w:rPr>
          <w:noProof/>
          <w:lang w:eastAsia="zh-CN"/>
        </w:rPr>
        <w:drawing>
          <wp:inline distT="0" distB="0" distL="0" distR="0" wp14:anchorId="6CB2A313" wp14:editId="1C2710C8">
            <wp:extent cx="2981960" cy="2186305"/>
            <wp:effectExtent l="0" t="0" r="8890" b="4445"/>
            <wp:docPr id="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l="1039" r="1248" b="1994"/>
                    <a:stretch>
                      <a:fillRect/>
                    </a:stretch>
                  </pic:blipFill>
                  <pic:spPr bwMode="auto">
                    <a:xfrm>
                      <a:off x="0" y="0"/>
                      <a:ext cx="2981960" cy="2186305"/>
                    </a:xfrm>
                    <a:prstGeom prst="rect">
                      <a:avLst/>
                    </a:prstGeom>
                    <a:noFill/>
                    <a:ln>
                      <a:noFill/>
                    </a:ln>
                  </pic:spPr>
                </pic:pic>
              </a:graphicData>
            </a:graphic>
          </wp:inline>
        </w:drawing>
      </w:r>
    </w:p>
    <w:p w14:paraId="2B38FC46"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826ACD">
        <w:rPr>
          <w:sz w:val="20"/>
        </w:rPr>
        <w:t>3</w:t>
      </w:r>
      <w:r w:rsidRPr="00F42BCC">
        <w:rPr>
          <w:sz w:val="20"/>
        </w:rPr>
        <w:t>-</w:t>
      </w:r>
      <w:r>
        <w:rPr>
          <w:sz w:val="20"/>
        </w:rPr>
        <w:t>1</w:t>
      </w:r>
      <w:r w:rsidRPr="00F42BCC">
        <w:rPr>
          <w:sz w:val="20"/>
        </w:rPr>
        <w:t xml:space="preserve"> </w:t>
      </w:r>
      <w:r>
        <w:rPr>
          <w:sz w:val="20"/>
        </w:rPr>
        <w:t>Material creation</w:t>
      </w:r>
    </w:p>
    <w:p w14:paraId="4432E571" w14:textId="77777777" w:rsidR="004C429E" w:rsidRPr="00A425C1" w:rsidRDefault="004C429E" w:rsidP="00594911">
      <w:pPr>
        <w:jc w:val="left"/>
        <w:rPr>
          <w:szCs w:val="24"/>
        </w:rPr>
      </w:pPr>
      <w:r w:rsidRPr="00A425C1">
        <w:rPr>
          <w:szCs w:val="24"/>
        </w:rPr>
        <w:t>The</w:t>
      </w:r>
      <w:r>
        <w:rPr>
          <w:szCs w:val="24"/>
        </w:rPr>
        <w:t xml:space="preserve">n click the </w:t>
      </w:r>
      <w:r w:rsidR="005258B9">
        <w:rPr>
          <w:szCs w:val="24"/>
        </w:rPr>
        <w:t xml:space="preserve">3D common SG </w:t>
      </w:r>
      <w:r>
        <w:rPr>
          <w:szCs w:val="24"/>
        </w:rPr>
        <w:t>button in the red frame in Fig.</w:t>
      </w:r>
      <w:r w:rsidR="00401328">
        <w:rPr>
          <w:szCs w:val="24"/>
        </w:rPr>
        <w:t xml:space="preserve"> </w:t>
      </w:r>
      <w:r>
        <w:rPr>
          <w:szCs w:val="24"/>
        </w:rPr>
        <w:t>2.</w:t>
      </w:r>
      <w:r w:rsidR="00A62CE2">
        <w:rPr>
          <w:szCs w:val="24"/>
        </w:rPr>
        <w:t>3</w:t>
      </w:r>
      <w:r>
        <w:rPr>
          <w:szCs w:val="24"/>
        </w:rPr>
        <w:t>-2 so that the dialo</w:t>
      </w:r>
      <w:r w:rsidR="00A83B5E">
        <w:rPr>
          <w:szCs w:val="24"/>
        </w:rPr>
        <w:t>g box in the Fig.</w:t>
      </w:r>
      <w:r w:rsidR="00401328">
        <w:rPr>
          <w:szCs w:val="24"/>
        </w:rPr>
        <w:t xml:space="preserve"> </w:t>
      </w:r>
      <w:r w:rsidR="00A83B5E">
        <w:rPr>
          <w:szCs w:val="24"/>
        </w:rPr>
        <w:t>2.2-3 will pop</w:t>
      </w:r>
      <w:r>
        <w:rPr>
          <w:szCs w:val="24"/>
        </w:rPr>
        <w:t xml:space="preserve"> out.</w:t>
      </w:r>
      <w:r w:rsidR="005258B9">
        <w:rPr>
          <w:szCs w:val="24"/>
        </w:rPr>
        <w:t xml:space="preserve"> This 3D SG has length </w:t>
      </w:r>
      <w:r w:rsidR="00A83B5E">
        <w:rPr>
          <w:szCs w:val="24"/>
        </w:rPr>
        <w:t xml:space="preserve">1.0 </w:t>
      </w:r>
      <w:r w:rsidR="005258B9">
        <w:rPr>
          <w:szCs w:val="24"/>
        </w:rPr>
        <w:t>in every dimension</w:t>
      </w:r>
      <w:r>
        <w:rPr>
          <w:szCs w:val="24"/>
        </w:rPr>
        <w:t xml:space="preserve">. The user is allowed to </w:t>
      </w:r>
      <w:r>
        <w:rPr>
          <w:szCs w:val="24"/>
        </w:rPr>
        <w:lastRenderedPageBreak/>
        <w:t xml:space="preserve">choose the volume fraction or radius of </w:t>
      </w:r>
      <w:r w:rsidR="00C41E14">
        <w:rPr>
          <w:szCs w:val="24"/>
        </w:rPr>
        <w:t>inclusion</w:t>
      </w:r>
      <w:r>
        <w:rPr>
          <w:szCs w:val="24"/>
        </w:rPr>
        <w:t xml:space="preserve"> and interphase. If there is no interphase, the text field in the Interface group box </w:t>
      </w:r>
      <w:r w:rsidR="003F7340">
        <w:rPr>
          <w:szCs w:val="24"/>
        </w:rPr>
        <w:t xml:space="preserve">is </w:t>
      </w:r>
      <w:r>
        <w:rPr>
          <w:szCs w:val="24"/>
        </w:rPr>
        <w:t xml:space="preserve">set to </w:t>
      </w:r>
      <w:r w:rsidR="003F7340">
        <w:rPr>
          <w:szCs w:val="24"/>
        </w:rPr>
        <w:t xml:space="preserve">be the default value </w:t>
      </w:r>
      <w:r>
        <w:rPr>
          <w:szCs w:val="24"/>
        </w:rPr>
        <w:t xml:space="preserve">0.0. </w:t>
      </w:r>
    </w:p>
    <w:p w14:paraId="6F98FBFC" w14:textId="77777777" w:rsidR="004C429E" w:rsidRDefault="00C35E06" w:rsidP="004C429E">
      <w:pPr>
        <w:spacing w:before="160" w:after="120"/>
        <w:jc w:val="center"/>
      </w:pPr>
      <w:r>
        <w:rPr>
          <w:noProof/>
          <w:lang w:eastAsia="zh-CN"/>
        </w:rPr>
        <w:drawing>
          <wp:inline distT="0" distB="0" distL="0" distR="0" wp14:anchorId="21BB8C52" wp14:editId="3302DA17">
            <wp:extent cx="3219048" cy="771429"/>
            <wp:effectExtent l="0" t="0" r="63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buttons for 3d sg.png"/>
                    <pic:cNvPicPr/>
                  </pic:nvPicPr>
                  <pic:blipFill>
                    <a:blip r:embed="rId84">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5B07EDE1"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A62CE2">
        <w:rPr>
          <w:sz w:val="20"/>
        </w:rPr>
        <w:t>3</w:t>
      </w:r>
      <w:r w:rsidRPr="00F42BCC">
        <w:rPr>
          <w:sz w:val="20"/>
        </w:rPr>
        <w:t>-</w:t>
      </w:r>
      <w:r>
        <w:rPr>
          <w:sz w:val="20"/>
        </w:rPr>
        <w:t>2</w:t>
      </w:r>
      <w:r w:rsidRPr="00F42BCC">
        <w:rPr>
          <w:sz w:val="20"/>
        </w:rPr>
        <w:t xml:space="preserve"> Create </w:t>
      </w:r>
      <w:r w:rsidR="00E443E5">
        <w:rPr>
          <w:sz w:val="20"/>
        </w:rPr>
        <w:t>3</w:t>
      </w:r>
      <w:r w:rsidRPr="00F42BCC">
        <w:rPr>
          <w:sz w:val="20"/>
        </w:rPr>
        <w:t xml:space="preserve">D </w:t>
      </w:r>
      <w:r>
        <w:rPr>
          <w:sz w:val="20"/>
        </w:rPr>
        <w:t xml:space="preserve">common </w:t>
      </w:r>
      <w:r w:rsidRPr="00F42BCC">
        <w:rPr>
          <w:sz w:val="20"/>
        </w:rPr>
        <w:t xml:space="preserve">SG </w:t>
      </w:r>
      <w:r>
        <w:rPr>
          <w:sz w:val="20"/>
        </w:rPr>
        <w:t>button</w:t>
      </w:r>
    </w:p>
    <w:p w14:paraId="5A3DA9FA" w14:textId="77777777" w:rsidR="003F7340" w:rsidRDefault="003F7340" w:rsidP="004C429E">
      <w:pPr>
        <w:jc w:val="center"/>
        <w:rPr>
          <w:sz w:val="20"/>
        </w:rPr>
      </w:pPr>
    </w:p>
    <w:p w14:paraId="0AAEC27A" w14:textId="77777777" w:rsidR="004C429E" w:rsidRDefault="00511C4D" w:rsidP="004C429E">
      <w:pPr>
        <w:jc w:val="center"/>
        <w:rPr>
          <w:sz w:val="20"/>
        </w:rPr>
      </w:pPr>
      <w:r w:rsidRPr="00D67F8C">
        <w:rPr>
          <w:noProof/>
          <w:lang w:eastAsia="zh-CN"/>
        </w:rPr>
        <w:drawing>
          <wp:inline distT="0" distB="0" distL="0" distR="0" wp14:anchorId="0F7575F5" wp14:editId="283AE410">
            <wp:extent cx="5414645" cy="3991610"/>
            <wp:effectExtent l="0" t="0" r="0" b="889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t="490" r="374" b="504"/>
                    <a:stretch>
                      <a:fillRect/>
                    </a:stretch>
                  </pic:blipFill>
                  <pic:spPr bwMode="auto">
                    <a:xfrm>
                      <a:off x="0" y="0"/>
                      <a:ext cx="5414645" cy="3991610"/>
                    </a:xfrm>
                    <a:prstGeom prst="rect">
                      <a:avLst/>
                    </a:prstGeom>
                    <a:noFill/>
                    <a:ln>
                      <a:noFill/>
                    </a:ln>
                  </pic:spPr>
                </pic:pic>
              </a:graphicData>
            </a:graphic>
          </wp:inline>
        </w:drawing>
      </w:r>
    </w:p>
    <w:p w14:paraId="6D676FF3"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E443E5">
        <w:rPr>
          <w:sz w:val="20"/>
        </w:rPr>
        <w:t>3</w:t>
      </w:r>
      <w:r w:rsidRPr="00F42BCC">
        <w:rPr>
          <w:sz w:val="20"/>
        </w:rPr>
        <w:t>-</w:t>
      </w:r>
      <w:r>
        <w:rPr>
          <w:sz w:val="20"/>
        </w:rPr>
        <w:t>3</w:t>
      </w:r>
      <w:r w:rsidRPr="00F42BCC">
        <w:rPr>
          <w:sz w:val="20"/>
        </w:rPr>
        <w:t xml:space="preserve"> Create </w:t>
      </w:r>
      <w:r w:rsidR="00E443E5">
        <w:rPr>
          <w:sz w:val="20"/>
        </w:rPr>
        <w:t>3</w:t>
      </w:r>
      <w:r w:rsidRPr="00F42BCC">
        <w:rPr>
          <w:sz w:val="20"/>
        </w:rPr>
        <w:t xml:space="preserve">D SG </w:t>
      </w:r>
      <w:r>
        <w:rPr>
          <w:sz w:val="20"/>
        </w:rPr>
        <w:t>dialog box</w:t>
      </w:r>
    </w:p>
    <w:p w14:paraId="343EAEDF" w14:textId="77777777" w:rsidR="004C429E" w:rsidRPr="00F83CD7" w:rsidRDefault="004C429E" w:rsidP="004C429E"/>
    <w:p w14:paraId="63C76292" w14:textId="77777777" w:rsidR="004C429E" w:rsidRPr="00BC33F5" w:rsidRDefault="004C429E" w:rsidP="004C429E">
      <w:pPr>
        <w:pStyle w:val="ListParagraph"/>
        <w:spacing w:after="120"/>
        <w:ind w:left="0"/>
        <w:contextualSpacing w:val="0"/>
        <w:rPr>
          <w:rFonts w:ascii="Times New Roman" w:hAnsi="Times New Roman"/>
          <w:szCs w:val="24"/>
        </w:rPr>
      </w:pPr>
      <w:r w:rsidRPr="00BC33F5">
        <w:rPr>
          <w:rFonts w:ascii="Times New Roman" w:hAnsi="Times New Roman"/>
          <w:szCs w:val="24"/>
        </w:rPr>
        <w:t>After setting all the parameters</w:t>
      </w:r>
      <w:r>
        <w:rPr>
          <w:rFonts w:ascii="Times New Roman" w:hAnsi="Times New Roman"/>
          <w:szCs w:val="24"/>
        </w:rPr>
        <w:t xml:space="preserve"> as shown in Fig.</w:t>
      </w:r>
      <w:r w:rsidR="00401328">
        <w:rPr>
          <w:rFonts w:ascii="Times New Roman" w:hAnsi="Times New Roman"/>
          <w:szCs w:val="24"/>
        </w:rPr>
        <w:t xml:space="preserve"> </w:t>
      </w:r>
      <w:r>
        <w:rPr>
          <w:rFonts w:ascii="Times New Roman" w:hAnsi="Times New Roman"/>
          <w:szCs w:val="24"/>
        </w:rPr>
        <w:t>2.</w:t>
      </w:r>
      <w:r w:rsidR="00E443E5">
        <w:rPr>
          <w:rFonts w:ascii="Times New Roman" w:hAnsi="Times New Roman"/>
          <w:szCs w:val="24"/>
        </w:rPr>
        <w:t>3</w:t>
      </w:r>
      <w:r>
        <w:rPr>
          <w:rFonts w:ascii="Times New Roman" w:hAnsi="Times New Roman"/>
          <w:szCs w:val="24"/>
        </w:rPr>
        <w:t>-3</w:t>
      </w:r>
      <w:r w:rsidRPr="00BC33F5">
        <w:rPr>
          <w:rFonts w:ascii="Times New Roman" w:hAnsi="Times New Roman"/>
          <w:szCs w:val="24"/>
        </w:rPr>
        <w:t xml:space="preserve">, click </w:t>
      </w:r>
      <w:r>
        <w:rPr>
          <w:rFonts w:ascii="Times New Roman" w:hAnsi="Times New Roman"/>
          <w:szCs w:val="24"/>
        </w:rPr>
        <w:t>OK</w:t>
      </w:r>
      <w:r w:rsidRPr="00BC33F5">
        <w:rPr>
          <w:rFonts w:ascii="Times New Roman" w:hAnsi="Times New Roman"/>
          <w:szCs w:val="24"/>
        </w:rPr>
        <w:t xml:space="preserve"> to create </w:t>
      </w:r>
      <w:r>
        <w:rPr>
          <w:rFonts w:ascii="Times New Roman" w:hAnsi="Times New Roman"/>
          <w:szCs w:val="24"/>
        </w:rPr>
        <w:t>the SG</w:t>
      </w:r>
      <w:r w:rsidRPr="00BC33F5">
        <w:rPr>
          <w:rFonts w:ascii="Times New Roman" w:hAnsi="Times New Roman"/>
          <w:szCs w:val="24"/>
        </w:rPr>
        <w:t xml:space="preserve"> (Fig. 2</w:t>
      </w:r>
      <w:r w:rsidR="005258B9">
        <w:rPr>
          <w:rFonts w:ascii="Times New Roman" w:hAnsi="Times New Roman"/>
          <w:szCs w:val="24"/>
        </w:rPr>
        <w:t>.3</w:t>
      </w:r>
      <w:r w:rsidRPr="00BC33F5">
        <w:rPr>
          <w:rFonts w:ascii="Times New Roman" w:hAnsi="Times New Roman"/>
          <w:szCs w:val="24"/>
        </w:rPr>
        <w:t>-</w:t>
      </w:r>
      <w:r w:rsidR="005258B9">
        <w:rPr>
          <w:rFonts w:ascii="Times New Roman" w:hAnsi="Times New Roman"/>
          <w:szCs w:val="24"/>
        </w:rPr>
        <w:t>4</w:t>
      </w:r>
      <w:r w:rsidRPr="00BC33F5">
        <w:rPr>
          <w:rFonts w:ascii="Times New Roman" w:hAnsi="Times New Roman"/>
          <w:szCs w:val="24"/>
        </w:rPr>
        <w:t>)</w:t>
      </w:r>
      <w:r>
        <w:rPr>
          <w:rFonts w:ascii="Times New Roman" w:hAnsi="Times New Roman"/>
          <w:szCs w:val="24"/>
        </w:rPr>
        <w:t>.</w:t>
      </w:r>
      <w:r w:rsidRPr="00BC33F5">
        <w:rPr>
          <w:rFonts w:ascii="Times New Roman" w:hAnsi="Times New Roman"/>
          <w:szCs w:val="24"/>
        </w:rPr>
        <w:t xml:space="preserve"> </w:t>
      </w:r>
    </w:p>
    <w:p w14:paraId="731D78C4" w14:textId="77777777" w:rsidR="004C429E" w:rsidRDefault="00511C4D" w:rsidP="004C429E">
      <w:pPr>
        <w:jc w:val="center"/>
      </w:pPr>
      <w:r w:rsidRPr="00450438">
        <w:rPr>
          <w:noProof/>
          <w:lang w:eastAsia="zh-CN"/>
        </w:rPr>
        <w:lastRenderedPageBreak/>
        <w:drawing>
          <wp:inline distT="0" distB="0" distL="0" distR="0" wp14:anchorId="764C0C28" wp14:editId="5E7B4C45">
            <wp:extent cx="2305685" cy="2298065"/>
            <wp:effectExtent l="0" t="0" r="0" b="6985"/>
            <wp:docPr id="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305685" cy="2298065"/>
                    </a:xfrm>
                    <a:prstGeom prst="rect">
                      <a:avLst/>
                    </a:prstGeom>
                    <a:noFill/>
                    <a:ln>
                      <a:noFill/>
                    </a:ln>
                  </pic:spPr>
                </pic:pic>
              </a:graphicData>
            </a:graphic>
          </wp:inline>
        </w:drawing>
      </w:r>
      <w:r w:rsidR="00E443E5">
        <w:rPr>
          <w:noProof/>
          <w:lang w:eastAsia="zh-CN"/>
        </w:rPr>
        <w:t xml:space="preserve">       </w:t>
      </w:r>
      <w:r w:rsidRPr="00450438">
        <w:rPr>
          <w:noProof/>
          <w:lang w:eastAsia="zh-CN"/>
        </w:rPr>
        <w:drawing>
          <wp:inline distT="0" distB="0" distL="0" distR="0" wp14:anchorId="3B29E914" wp14:editId="51DF8153">
            <wp:extent cx="2273935" cy="2305685"/>
            <wp:effectExtent l="0" t="0" r="0" b="0"/>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273935" cy="2305685"/>
                    </a:xfrm>
                    <a:prstGeom prst="rect">
                      <a:avLst/>
                    </a:prstGeom>
                    <a:noFill/>
                    <a:ln>
                      <a:noFill/>
                    </a:ln>
                  </pic:spPr>
                </pic:pic>
              </a:graphicData>
            </a:graphic>
          </wp:inline>
        </w:drawing>
      </w:r>
    </w:p>
    <w:p w14:paraId="4CAEEF76" w14:textId="77777777" w:rsidR="004C429E" w:rsidRPr="000833E1" w:rsidRDefault="004C429E" w:rsidP="004C429E">
      <w:pPr>
        <w:jc w:val="center"/>
        <w:rPr>
          <w:sz w:val="20"/>
        </w:rPr>
      </w:pPr>
      <w:r w:rsidRPr="000833E1">
        <w:rPr>
          <w:sz w:val="20"/>
        </w:rPr>
        <w:t>Fig. 2</w:t>
      </w:r>
      <w:r>
        <w:rPr>
          <w:sz w:val="20"/>
        </w:rPr>
        <w:t>.</w:t>
      </w:r>
      <w:r w:rsidR="00A62CE2">
        <w:rPr>
          <w:sz w:val="20"/>
        </w:rPr>
        <w:t>3</w:t>
      </w:r>
      <w:r w:rsidRPr="000833E1">
        <w:rPr>
          <w:sz w:val="20"/>
        </w:rPr>
        <w:t>-</w:t>
      </w:r>
      <w:r>
        <w:rPr>
          <w:sz w:val="20"/>
        </w:rPr>
        <w:t>4</w:t>
      </w:r>
      <w:r w:rsidR="005258B9">
        <w:rPr>
          <w:sz w:val="20"/>
        </w:rPr>
        <w:t xml:space="preserve"> The created 3D SG</w:t>
      </w:r>
    </w:p>
    <w:p w14:paraId="6E25703C" w14:textId="77777777" w:rsidR="004C429E" w:rsidRDefault="004C429E" w:rsidP="004C429E"/>
    <w:p w14:paraId="2D4F9CFE" w14:textId="77777777" w:rsidR="004C429E" w:rsidRPr="002B0478" w:rsidRDefault="004C429E" w:rsidP="004C429E">
      <w:pPr>
        <w:pStyle w:val="Heading3"/>
        <w:rPr>
          <w:rStyle w:val="Emphasis"/>
        </w:rPr>
      </w:pPr>
      <w:bookmarkStart w:id="26" w:name="_Toc451884738"/>
      <w:r>
        <w:rPr>
          <w:iCs/>
        </w:rPr>
        <w:t>2.</w:t>
      </w:r>
      <w:r w:rsidR="00926E4A">
        <w:rPr>
          <w:iCs/>
        </w:rPr>
        <w:t>3</w:t>
      </w:r>
      <w:r w:rsidRPr="002B0478">
        <w:rPr>
          <w:iCs/>
        </w:rPr>
        <w:t>.2 Homogenization</w:t>
      </w:r>
      <w:bookmarkEnd w:id="26"/>
    </w:p>
    <w:p w14:paraId="62468507" w14:textId="77777777" w:rsidR="00A96DF7" w:rsidRPr="006E7124" w:rsidRDefault="004C429E" w:rsidP="0021044B">
      <w:pPr>
        <w:spacing w:line="254" w:lineRule="auto"/>
        <w:jc w:val="left"/>
        <w:rPr>
          <w:szCs w:val="24"/>
        </w:rPr>
      </w:pPr>
      <w:r>
        <w:rPr>
          <w:szCs w:val="24"/>
        </w:rPr>
        <w:t>Click the homogenization button, a dialog box in</w:t>
      </w:r>
      <w:r w:rsidR="005258B9">
        <w:rPr>
          <w:szCs w:val="24"/>
        </w:rPr>
        <w:t xml:space="preserve"> Fi</w:t>
      </w:r>
      <w:r>
        <w:rPr>
          <w:szCs w:val="24"/>
        </w:rPr>
        <w:t>g.</w:t>
      </w:r>
      <w:r w:rsidR="00401328">
        <w:rPr>
          <w:szCs w:val="24"/>
        </w:rPr>
        <w:t xml:space="preserve"> </w:t>
      </w:r>
      <w:r>
        <w:rPr>
          <w:szCs w:val="24"/>
        </w:rPr>
        <w:t>2.</w:t>
      </w:r>
      <w:r w:rsidR="005258B9">
        <w:rPr>
          <w:szCs w:val="24"/>
        </w:rPr>
        <w:t>3</w:t>
      </w:r>
      <w:r>
        <w:rPr>
          <w:szCs w:val="24"/>
        </w:rPr>
        <w:t>-</w:t>
      </w:r>
      <w:r w:rsidR="005258B9">
        <w:rPr>
          <w:szCs w:val="24"/>
        </w:rPr>
        <w:t>5</w:t>
      </w:r>
      <w:r w:rsidR="0021044B">
        <w:rPr>
          <w:szCs w:val="24"/>
        </w:rPr>
        <w:t xml:space="preserve"> will pop</w:t>
      </w:r>
      <w:r>
        <w:rPr>
          <w:szCs w:val="24"/>
        </w:rPr>
        <w:t xml:space="preserve"> up. In this example, we choose the 3D solid macro model, then the default file name will be </w:t>
      </w:r>
      <w:r w:rsidR="00480DE2">
        <w:rPr>
          <w:szCs w:val="24"/>
        </w:rPr>
        <w:t>‘</w:t>
      </w:r>
      <w:r w:rsidR="00C41E14">
        <w:rPr>
          <w:szCs w:val="24"/>
        </w:rPr>
        <w:t>inclusion</w:t>
      </w:r>
      <w:r w:rsidR="005258B9">
        <w:rPr>
          <w:szCs w:val="24"/>
        </w:rPr>
        <w:t>P3</w:t>
      </w:r>
      <w:r w:rsidRPr="002954A3">
        <w:rPr>
          <w:szCs w:val="24"/>
        </w:rPr>
        <w:t>_nSG</w:t>
      </w:r>
      <w:r w:rsidR="005258B9">
        <w:rPr>
          <w:szCs w:val="24"/>
        </w:rPr>
        <w:t>3</w:t>
      </w:r>
      <w:r w:rsidRPr="002954A3">
        <w:rPr>
          <w:szCs w:val="24"/>
        </w:rPr>
        <w:t>_3D_</w:t>
      </w:r>
      <w:r w:rsidR="00A62CE2">
        <w:rPr>
          <w:szCs w:val="24"/>
        </w:rPr>
        <w:t>C3D4</w:t>
      </w:r>
      <w:r w:rsidRPr="002954A3">
        <w:rPr>
          <w:szCs w:val="24"/>
        </w:rPr>
        <w:t>.sc</w:t>
      </w:r>
      <w:r w:rsidR="00495825">
        <w:rPr>
          <w:szCs w:val="24"/>
        </w:rPr>
        <w:t>’</w:t>
      </w:r>
      <w:r>
        <w:rPr>
          <w:szCs w:val="24"/>
        </w:rPr>
        <w:t xml:space="preserve">. </w:t>
      </w:r>
      <w:r w:rsidR="00A96DF7">
        <w:rPr>
          <w:szCs w:val="24"/>
        </w:rPr>
        <w:t>Click OK and w</w:t>
      </w:r>
      <w:r w:rsidR="00A96DF7" w:rsidRPr="006E7124">
        <w:rPr>
          <w:szCs w:val="24"/>
        </w:rPr>
        <w:t xml:space="preserve">ait for </w:t>
      </w:r>
      <w:r w:rsidR="00A96DF7">
        <w:rPr>
          <w:szCs w:val="24"/>
        </w:rPr>
        <w:t xml:space="preserve">preparing </w:t>
      </w:r>
      <w:r w:rsidR="00A96DF7" w:rsidRPr="006E7124">
        <w:rPr>
          <w:szCs w:val="24"/>
        </w:rPr>
        <w:t xml:space="preserve">the input file of </w:t>
      </w:r>
      <w:r w:rsidR="00A96DF7" w:rsidRPr="00D82A7D">
        <w:rPr>
          <w:szCs w:val="24"/>
        </w:rPr>
        <w:t>SwiftComp™</w:t>
      </w:r>
      <w:r w:rsidR="00A96DF7">
        <w:rPr>
          <w:szCs w:val="24"/>
        </w:rPr>
        <w:t xml:space="preserve"> and homogenization</w:t>
      </w:r>
      <w:r w:rsidR="00A96DF7" w:rsidRPr="006E7124">
        <w:rPr>
          <w:szCs w:val="24"/>
        </w:rPr>
        <w:t xml:space="preserve">. </w:t>
      </w:r>
      <w:r w:rsidR="00A96DF7">
        <w:rPr>
          <w:szCs w:val="24"/>
        </w:rPr>
        <w:t xml:space="preserve">After the computation of </w:t>
      </w:r>
      <w:r w:rsidR="00A96DF7" w:rsidRPr="00D82A7D">
        <w:rPr>
          <w:szCs w:val="24"/>
        </w:rPr>
        <w:t>SwiftComp™</w:t>
      </w:r>
      <w:r w:rsidR="00A96DF7" w:rsidRPr="006E7124">
        <w:rPr>
          <w:szCs w:val="24"/>
        </w:rPr>
        <w:t>, the effective properties will pop up automatically (Fig. 2</w:t>
      </w:r>
      <w:r w:rsidR="00A96DF7">
        <w:rPr>
          <w:szCs w:val="24"/>
        </w:rPr>
        <w:t>.</w:t>
      </w:r>
      <w:r w:rsidR="0021044B">
        <w:rPr>
          <w:szCs w:val="24"/>
        </w:rPr>
        <w:t>3</w:t>
      </w:r>
      <w:r w:rsidR="00A96DF7" w:rsidRPr="006E7124">
        <w:rPr>
          <w:szCs w:val="24"/>
        </w:rPr>
        <w:t>-</w:t>
      </w:r>
      <w:r w:rsidR="00A96DF7">
        <w:rPr>
          <w:szCs w:val="24"/>
        </w:rPr>
        <w:t>6</w:t>
      </w:r>
      <w:r w:rsidR="00A96DF7" w:rsidRPr="006E7124">
        <w:rPr>
          <w:szCs w:val="24"/>
        </w:rPr>
        <w:t>)</w:t>
      </w:r>
      <w:r w:rsidR="00A96DF7">
        <w:rPr>
          <w:szCs w:val="24"/>
        </w:rPr>
        <w:t xml:space="preserve">. </w:t>
      </w:r>
    </w:p>
    <w:p w14:paraId="466A45B1" w14:textId="77777777" w:rsidR="004C429E" w:rsidRDefault="004C429E" w:rsidP="004C429E">
      <w:pPr>
        <w:spacing w:line="254" w:lineRule="auto"/>
        <w:rPr>
          <w:szCs w:val="24"/>
        </w:rPr>
      </w:pPr>
    </w:p>
    <w:p w14:paraId="76008392" w14:textId="77777777" w:rsidR="004C429E" w:rsidRDefault="00C35E06" w:rsidP="004C429E">
      <w:pPr>
        <w:spacing w:line="254" w:lineRule="auto"/>
        <w:jc w:val="center"/>
        <w:rPr>
          <w:noProof/>
          <w:lang w:eastAsia="zh-CN"/>
        </w:rPr>
      </w:pPr>
      <w:r>
        <w:rPr>
          <w:noProof/>
          <w:lang w:eastAsia="zh-CN"/>
        </w:rPr>
        <w:drawing>
          <wp:inline distT="0" distB="0" distL="0" distR="0" wp14:anchorId="06713DEC" wp14:editId="4161485F">
            <wp:extent cx="5943600" cy="39084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homo dialog box 3d sg.png"/>
                    <pic:cNvPicPr/>
                  </pic:nvPicPr>
                  <pic:blipFill>
                    <a:blip r:embed="rId88">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0CC463F0"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5258B9">
        <w:rPr>
          <w:sz w:val="20"/>
        </w:rPr>
        <w:t>3</w:t>
      </w:r>
      <w:r w:rsidRPr="00F42BCC">
        <w:rPr>
          <w:sz w:val="20"/>
        </w:rPr>
        <w:t>-</w:t>
      </w:r>
      <w:r w:rsidR="005258B9">
        <w:rPr>
          <w:sz w:val="20"/>
        </w:rPr>
        <w:t>5</w:t>
      </w:r>
      <w:r>
        <w:rPr>
          <w:sz w:val="20"/>
        </w:rPr>
        <w:t xml:space="preserve"> Homogenization dialog box-use 3D solid model</w:t>
      </w:r>
    </w:p>
    <w:p w14:paraId="653AB73E" w14:textId="77777777" w:rsidR="004C429E" w:rsidRPr="006E7124" w:rsidRDefault="004C429E" w:rsidP="004C429E">
      <w:pPr>
        <w:spacing w:line="254" w:lineRule="auto"/>
        <w:jc w:val="center"/>
        <w:rPr>
          <w:szCs w:val="24"/>
        </w:rPr>
      </w:pPr>
    </w:p>
    <w:p w14:paraId="1894A330" w14:textId="77777777" w:rsidR="004C429E" w:rsidRDefault="00511C4D" w:rsidP="004C429E">
      <w:pPr>
        <w:spacing w:before="120"/>
        <w:jc w:val="center"/>
        <w:rPr>
          <w:noProof/>
          <w:lang w:eastAsia="zh-CN"/>
        </w:rPr>
      </w:pPr>
      <w:r w:rsidRPr="00D67F8C">
        <w:rPr>
          <w:noProof/>
          <w:lang w:eastAsia="zh-CN"/>
        </w:rPr>
        <w:drawing>
          <wp:inline distT="0" distB="0" distL="0" distR="0" wp14:anchorId="4C2242D9" wp14:editId="596B4C9B">
            <wp:extent cx="5939790" cy="3498850"/>
            <wp:effectExtent l="0" t="0" r="3810" b="635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39790" cy="3498850"/>
                    </a:xfrm>
                    <a:prstGeom prst="rect">
                      <a:avLst/>
                    </a:prstGeom>
                    <a:noFill/>
                    <a:ln>
                      <a:noFill/>
                    </a:ln>
                  </pic:spPr>
                </pic:pic>
              </a:graphicData>
            </a:graphic>
          </wp:inline>
        </w:drawing>
      </w:r>
    </w:p>
    <w:p w14:paraId="19451DDD"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21044B">
        <w:rPr>
          <w:sz w:val="20"/>
        </w:rPr>
        <w:t>3</w:t>
      </w:r>
      <w:r w:rsidRPr="00F42BCC">
        <w:rPr>
          <w:sz w:val="20"/>
        </w:rPr>
        <w:t>-</w:t>
      </w:r>
      <w:r w:rsidR="0021044B">
        <w:rPr>
          <w:sz w:val="20"/>
        </w:rPr>
        <w:t>6</w:t>
      </w:r>
      <w:r w:rsidRPr="00F42BCC">
        <w:rPr>
          <w:sz w:val="20"/>
        </w:rPr>
        <w:t xml:space="preserve"> </w:t>
      </w:r>
      <w:r>
        <w:rPr>
          <w:sz w:val="20"/>
        </w:rPr>
        <w:t xml:space="preserve">Effective properties of 3D solid model </w:t>
      </w:r>
    </w:p>
    <w:p w14:paraId="0B976E52" w14:textId="77777777" w:rsidR="004C429E" w:rsidRDefault="004C429E" w:rsidP="004C429E">
      <w:pPr>
        <w:rPr>
          <w:noProof/>
          <w:lang w:eastAsia="zh-CN"/>
        </w:rPr>
      </w:pPr>
    </w:p>
    <w:p w14:paraId="4B6FFAC2" w14:textId="77777777" w:rsidR="004C429E" w:rsidRPr="002B0478" w:rsidRDefault="0021044B" w:rsidP="004C429E">
      <w:pPr>
        <w:pStyle w:val="Heading3"/>
      </w:pPr>
      <w:bookmarkStart w:id="27" w:name="_Toc451884739"/>
      <w:r>
        <w:t>2.3</w:t>
      </w:r>
      <w:r w:rsidR="004C429E" w:rsidRPr="002B0478">
        <w:t>.3 Dehomogenization</w:t>
      </w:r>
      <w:bookmarkEnd w:id="27"/>
    </w:p>
    <w:p w14:paraId="21F3BC72" w14:textId="7BCE656E" w:rsidR="005B728F" w:rsidRPr="00AD1FDA" w:rsidRDefault="004C429E" w:rsidP="005B728F">
      <w:pPr>
        <w:spacing w:line="259" w:lineRule="auto"/>
        <w:mirrorIndents/>
        <w:jc w:val="left"/>
        <w:rPr>
          <w:szCs w:val="24"/>
        </w:rPr>
      </w:pPr>
      <w:r>
        <w:rPr>
          <w:szCs w:val="24"/>
        </w:rPr>
        <w:t>Click the dehomogenization button, the dehomogenization dialog box in Fig.</w:t>
      </w:r>
      <w:r w:rsidR="00495825">
        <w:rPr>
          <w:szCs w:val="24"/>
        </w:rPr>
        <w:t>2</w:t>
      </w:r>
      <w:r w:rsidR="00A96DF7">
        <w:rPr>
          <w:szCs w:val="24"/>
        </w:rPr>
        <w:t>.</w:t>
      </w:r>
      <w:r w:rsidR="0021044B">
        <w:rPr>
          <w:szCs w:val="24"/>
        </w:rPr>
        <w:t>3</w:t>
      </w:r>
      <w:r w:rsidR="00A96DF7">
        <w:rPr>
          <w:szCs w:val="24"/>
        </w:rPr>
        <w:t>-</w:t>
      </w:r>
      <w:r w:rsidR="0021044B">
        <w:rPr>
          <w:szCs w:val="24"/>
        </w:rPr>
        <w:t>7 will pop</w:t>
      </w:r>
      <w:r>
        <w:rPr>
          <w:szCs w:val="24"/>
        </w:rPr>
        <w:t xml:space="preserve"> out. </w:t>
      </w:r>
      <w:r w:rsidR="005B728F">
        <w:rPr>
          <w:szCs w:val="24"/>
        </w:rPr>
        <w:t>We can choose the SG from CAE or choos</w:t>
      </w:r>
      <w:r w:rsidR="00D347F3">
        <w:rPr>
          <w:szCs w:val="24"/>
        </w:rPr>
        <w:t>e</w:t>
      </w:r>
      <w:r w:rsidR="005B728F">
        <w:rPr>
          <w:szCs w:val="24"/>
        </w:rPr>
        <w:t xml:space="preserve"> SwiftComp input file</w:t>
      </w:r>
      <w:r w:rsidR="00D347F3">
        <w:rPr>
          <w:szCs w:val="24"/>
        </w:rPr>
        <w:t xml:space="preserve"> </w:t>
      </w:r>
      <w:r w:rsidR="005B728F">
        <w:rPr>
          <w:szCs w:val="24"/>
        </w:rPr>
        <w:t>‘</w:t>
      </w:r>
      <w:r w:rsidR="00A12E25">
        <w:rPr>
          <w:szCs w:val="24"/>
        </w:rPr>
        <w:t>inclusionP3</w:t>
      </w:r>
      <w:r w:rsidR="00A12E25" w:rsidRPr="002954A3">
        <w:rPr>
          <w:szCs w:val="24"/>
        </w:rPr>
        <w:t>_nSG</w:t>
      </w:r>
      <w:r w:rsidR="00A12E25">
        <w:rPr>
          <w:szCs w:val="24"/>
        </w:rPr>
        <w:t>3</w:t>
      </w:r>
      <w:r w:rsidR="00A12E25" w:rsidRPr="002954A3">
        <w:rPr>
          <w:szCs w:val="24"/>
        </w:rPr>
        <w:t>_3D_</w:t>
      </w:r>
      <w:r w:rsidR="00A12E25">
        <w:rPr>
          <w:szCs w:val="24"/>
        </w:rPr>
        <w:t>C3D4</w:t>
      </w:r>
      <w:r w:rsidR="00A12E25" w:rsidRPr="002954A3">
        <w:rPr>
          <w:szCs w:val="24"/>
        </w:rPr>
        <w:t>.sc</w:t>
      </w:r>
      <w:r w:rsidR="00A12E25">
        <w:rPr>
          <w:szCs w:val="24"/>
        </w:rPr>
        <w:t>’</w:t>
      </w:r>
      <w:r w:rsidR="005B728F">
        <w:rPr>
          <w:szCs w:val="24"/>
        </w:rPr>
        <w:t>, and then specify the required inputs as shown in Fig. 2.</w:t>
      </w:r>
      <w:r w:rsidR="00A12E25">
        <w:rPr>
          <w:szCs w:val="24"/>
        </w:rPr>
        <w:t>3</w:t>
      </w:r>
      <w:r w:rsidR="005B728F">
        <w:rPr>
          <w:szCs w:val="24"/>
        </w:rPr>
        <w:t>-</w:t>
      </w:r>
      <w:r w:rsidR="00A12E25">
        <w:rPr>
          <w:szCs w:val="24"/>
        </w:rPr>
        <w:t>8</w:t>
      </w:r>
      <w:r w:rsidR="005B728F">
        <w:rPr>
          <w:szCs w:val="24"/>
        </w:rPr>
        <w:t xml:space="preserve">. </w:t>
      </w:r>
    </w:p>
    <w:p w14:paraId="1E911E55" w14:textId="4A9CBE81" w:rsidR="004721DA" w:rsidRDefault="00420364" w:rsidP="004C429E">
      <w:pPr>
        <w:jc w:val="center"/>
        <w:rPr>
          <w:noProof/>
          <w:lang w:eastAsia="zh-CN"/>
        </w:rPr>
      </w:pPr>
      <w:r>
        <w:rPr>
          <w:noProof/>
          <w:lang w:eastAsia="zh-CN"/>
        </w:rPr>
        <w:lastRenderedPageBreak/>
        <w:drawing>
          <wp:inline distT="0" distB="0" distL="0" distR="0" wp14:anchorId="0E6A5A10" wp14:editId="3779004B">
            <wp:extent cx="2761300" cy="3726872"/>
            <wp:effectExtent l="0" t="0" r="1270" b="698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81398" cy="3753998"/>
                    </a:xfrm>
                    <a:prstGeom prst="rect">
                      <a:avLst/>
                    </a:prstGeom>
                  </pic:spPr>
                </pic:pic>
              </a:graphicData>
            </a:graphic>
          </wp:inline>
        </w:drawing>
      </w:r>
      <w:r w:rsidR="004721DA">
        <w:rPr>
          <w:noProof/>
          <w:lang w:eastAsia="zh-CN"/>
        </w:rPr>
        <w:t xml:space="preserve">  </w:t>
      </w:r>
      <w:r>
        <w:rPr>
          <w:noProof/>
          <w:lang w:eastAsia="zh-CN"/>
        </w:rPr>
        <w:drawing>
          <wp:inline distT="0" distB="0" distL="0" distR="0" wp14:anchorId="7A4536CC" wp14:editId="0CAE6749">
            <wp:extent cx="2751040" cy="3736078"/>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t="343" r="311"/>
                    <a:stretch/>
                  </pic:blipFill>
                  <pic:spPr bwMode="auto">
                    <a:xfrm>
                      <a:off x="0" y="0"/>
                      <a:ext cx="2768833" cy="3760241"/>
                    </a:xfrm>
                    <a:prstGeom prst="rect">
                      <a:avLst/>
                    </a:prstGeom>
                    <a:ln>
                      <a:noFill/>
                    </a:ln>
                    <a:extLst>
                      <a:ext uri="{53640926-AAD7-44D8-BBD7-CCE9431645EC}">
                        <a14:shadowObscured xmlns:a14="http://schemas.microsoft.com/office/drawing/2010/main"/>
                      </a:ext>
                    </a:extLst>
                  </pic:spPr>
                </pic:pic>
              </a:graphicData>
            </a:graphic>
          </wp:inline>
        </w:drawing>
      </w:r>
    </w:p>
    <w:p w14:paraId="40457035" w14:textId="77777777" w:rsidR="004C429E" w:rsidRDefault="004C429E" w:rsidP="004C429E">
      <w:pPr>
        <w:jc w:val="center"/>
        <w:rPr>
          <w:sz w:val="20"/>
        </w:rPr>
      </w:pPr>
      <w:r w:rsidRPr="00F42BCC">
        <w:rPr>
          <w:sz w:val="20"/>
        </w:rPr>
        <w:t>Fig.</w:t>
      </w:r>
      <w:r w:rsidR="00401328">
        <w:rPr>
          <w:sz w:val="20"/>
        </w:rPr>
        <w:t xml:space="preserve"> </w:t>
      </w:r>
      <w:r w:rsidRPr="00F42BCC">
        <w:rPr>
          <w:sz w:val="20"/>
        </w:rPr>
        <w:t>2</w:t>
      </w:r>
      <w:r>
        <w:rPr>
          <w:sz w:val="20"/>
        </w:rPr>
        <w:t>.</w:t>
      </w:r>
      <w:r w:rsidR="0021044B">
        <w:rPr>
          <w:sz w:val="20"/>
        </w:rPr>
        <w:t>3</w:t>
      </w:r>
      <w:r w:rsidRPr="00F42BCC">
        <w:rPr>
          <w:sz w:val="20"/>
        </w:rPr>
        <w:t>-</w:t>
      </w:r>
      <w:r w:rsidR="0021044B">
        <w:rPr>
          <w:sz w:val="20"/>
        </w:rPr>
        <w:t>8</w:t>
      </w:r>
      <w:r>
        <w:rPr>
          <w:sz w:val="20"/>
        </w:rPr>
        <w:t xml:space="preserve"> Dehomogenization parameters for 3D solid model</w:t>
      </w:r>
    </w:p>
    <w:p w14:paraId="42EE661D" w14:textId="77777777" w:rsidR="004C429E" w:rsidRDefault="004C429E" w:rsidP="004C429E">
      <w:pPr>
        <w:jc w:val="center"/>
      </w:pPr>
    </w:p>
    <w:p w14:paraId="4ED03D9A" w14:textId="77777777" w:rsidR="004C429E" w:rsidRDefault="004C429E" w:rsidP="004C429E">
      <w:pPr>
        <w:spacing w:line="259" w:lineRule="auto"/>
        <w:mirrorIndents/>
        <w:rPr>
          <w:szCs w:val="24"/>
        </w:rPr>
      </w:pPr>
      <w:r w:rsidRPr="006E7124">
        <w:rPr>
          <w:szCs w:val="24"/>
        </w:rPr>
        <w:t xml:space="preserve">Click </w:t>
      </w:r>
      <w:r>
        <w:rPr>
          <w:szCs w:val="24"/>
        </w:rPr>
        <w:t>OK</w:t>
      </w:r>
      <w:r w:rsidRPr="006E7124">
        <w:rPr>
          <w:szCs w:val="24"/>
        </w:rPr>
        <w:t xml:space="preserve"> and </w:t>
      </w:r>
      <w:r>
        <w:rPr>
          <w:szCs w:val="24"/>
        </w:rPr>
        <w:t xml:space="preserve">wait for </w:t>
      </w:r>
      <w:r w:rsidRPr="00D82A7D">
        <w:rPr>
          <w:szCs w:val="24"/>
        </w:rPr>
        <w:t>SwiftComp™</w:t>
      </w:r>
      <w:r>
        <w:rPr>
          <w:szCs w:val="24"/>
        </w:rPr>
        <w:t xml:space="preserve"> to finish the computation.</w:t>
      </w:r>
      <w:r w:rsidRPr="00AD1FDA">
        <w:rPr>
          <w:szCs w:val="24"/>
        </w:rPr>
        <w:t xml:space="preserve"> </w:t>
      </w:r>
      <w:r>
        <w:rPr>
          <w:szCs w:val="24"/>
        </w:rPr>
        <w:t>Switch to the Visualization model, the user is able to view all the field results.</w:t>
      </w:r>
      <w:r w:rsidRPr="00AD1FDA">
        <w:rPr>
          <w:szCs w:val="24"/>
        </w:rPr>
        <w:t xml:space="preserve"> </w:t>
      </w:r>
      <w:r>
        <w:rPr>
          <w:szCs w:val="24"/>
        </w:rPr>
        <w:t xml:space="preserve">In the odb tree, </w:t>
      </w:r>
      <w:r w:rsidR="00495825">
        <w:rPr>
          <w:szCs w:val="24"/>
        </w:rPr>
        <w:t>3</w:t>
      </w:r>
      <w:r>
        <w:rPr>
          <w:szCs w:val="24"/>
        </w:rPr>
        <w:t xml:space="preserve"> sections are created, </w:t>
      </w:r>
      <w:r w:rsidR="00401328">
        <w:rPr>
          <w:szCs w:val="24"/>
        </w:rPr>
        <w:t xml:space="preserve">with </w:t>
      </w:r>
      <w:r>
        <w:rPr>
          <w:szCs w:val="24"/>
        </w:rPr>
        <w:t xml:space="preserve">each section </w:t>
      </w:r>
      <w:r w:rsidR="00401328">
        <w:rPr>
          <w:szCs w:val="24"/>
        </w:rPr>
        <w:t xml:space="preserve">containing </w:t>
      </w:r>
      <w:r>
        <w:rPr>
          <w:szCs w:val="24"/>
        </w:rPr>
        <w:t>the same material properties.</w:t>
      </w:r>
    </w:p>
    <w:p w14:paraId="25D81955" w14:textId="77777777" w:rsidR="004C429E" w:rsidRDefault="00511C4D" w:rsidP="00B479ED">
      <w:pPr>
        <w:spacing w:after="120" w:line="259" w:lineRule="auto"/>
        <w:mirrorIndents/>
        <w:jc w:val="center"/>
        <w:rPr>
          <w:noProof/>
          <w:lang w:eastAsia="zh-CN"/>
        </w:rPr>
      </w:pPr>
      <w:r w:rsidRPr="00D67F8C">
        <w:rPr>
          <w:noProof/>
          <w:lang w:eastAsia="zh-CN"/>
        </w:rPr>
        <w:lastRenderedPageBreak/>
        <w:drawing>
          <wp:inline distT="0" distB="0" distL="0" distR="0" wp14:anchorId="6376282C" wp14:editId="46F00211">
            <wp:extent cx="5908040" cy="3673475"/>
            <wp:effectExtent l="0" t="0" r="0" b="3175"/>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extLst>
                        <a:ext uri="{28A0092B-C50C-407E-A947-70E740481C1C}">
                          <a14:useLocalDpi xmlns:a14="http://schemas.microsoft.com/office/drawing/2010/main" val="0"/>
                        </a:ext>
                      </a:extLst>
                    </a:blip>
                    <a:srcRect t="11349" r="427"/>
                    <a:stretch>
                      <a:fillRect/>
                    </a:stretch>
                  </pic:blipFill>
                  <pic:spPr bwMode="auto">
                    <a:xfrm>
                      <a:off x="0" y="0"/>
                      <a:ext cx="5908040" cy="3673475"/>
                    </a:xfrm>
                    <a:prstGeom prst="rect">
                      <a:avLst/>
                    </a:prstGeom>
                    <a:noFill/>
                    <a:ln>
                      <a:noFill/>
                    </a:ln>
                  </pic:spPr>
                </pic:pic>
              </a:graphicData>
            </a:graphic>
          </wp:inline>
        </w:drawing>
      </w:r>
    </w:p>
    <w:p w14:paraId="6E50AA4B" w14:textId="77777777" w:rsidR="004C429E" w:rsidRPr="000833E1" w:rsidRDefault="004C429E" w:rsidP="004C429E">
      <w:pPr>
        <w:jc w:val="center"/>
        <w:rPr>
          <w:sz w:val="20"/>
        </w:rPr>
      </w:pPr>
      <w:r w:rsidRPr="000833E1">
        <w:rPr>
          <w:sz w:val="20"/>
        </w:rPr>
        <w:t>Fig. 2</w:t>
      </w:r>
      <w:r>
        <w:rPr>
          <w:sz w:val="20"/>
        </w:rPr>
        <w:t>.</w:t>
      </w:r>
      <w:r w:rsidR="00495825">
        <w:rPr>
          <w:sz w:val="20"/>
        </w:rPr>
        <w:t>2</w:t>
      </w:r>
      <w:r w:rsidRPr="000833E1">
        <w:rPr>
          <w:sz w:val="20"/>
        </w:rPr>
        <w:t>-</w:t>
      </w:r>
      <w:r>
        <w:rPr>
          <w:sz w:val="20"/>
        </w:rPr>
        <w:t>1</w:t>
      </w:r>
      <w:r w:rsidR="00495825">
        <w:rPr>
          <w:sz w:val="20"/>
        </w:rPr>
        <w:t>0</w:t>
      </w:r>
      <w:r>
        <w:rPr>
          <w:sz w:val="20"/>
        </w:rPr>
        <w:t xml:space="preserve"> Dehomogenization results of 3D model</w:t>
      </w:r>
    </w:p>
    <w:p w14:paraId="27A1E5F9" w14:textId="77777777" w:rsidR="009F5661" w:rsidRDefault="009F5661" w:rsidP="00C84274">
      <w:pPr>
        <w:jc w:val="center"/>
      </w:pPr>
    </w:p>
    <w:p w14:paraId="09005C80" w14:textId="77777777" w:rsidR="00A91867" w:rsidRDefault="00A91867" w:rsidP="00A91867">
      <w:pPr>
        <w:pStyle w:val="Heading2"/>
      </w:pPr>
      <w:bookmarkStart w:id="28" w:name="_Toc451884740"/>
      <w:r>
        <w:t>2.</w:t>
      </w:r>
      <w:r w:rsidR="00FE38CC">
        <w:t>4</w:t>
      </w:r>
      <w:r>
        <w:tab/>
        <w:t>Summary</w:t>
      </w:r>
      <w:bookmarkEnd w:id="28"/>
    </w:p>
    <w:p w14:paraId="6DE94236" w14:textId="77777777" w:rsidR="00A91867" w:rsidRDefault="00A91867" w:rsidP="00A91867"/>
    <w:p w14:paraId="289DF5CC" w14:textId="77777777" w:rsidR="00A91867" w:rsidRPr="00BB4473" w:rsidRDefault="00C57C6C" w:rsidP="00594911">
      <w:pPr>
        <w:jc w:val="left"/>
        <w:rPr>
          <w:szCs w:val="24"/>
        </w:rPr>
      </w:pPr>
      <w:r>
        <w:rPr>
          <w:szCs w:val="24"/>
        </w:rPr>
        <w:t>C</w:t>
      </w:r>
      <w:r w:rsidR="00A91867" w:rsidRPr="00BB4473">
        <w:rPr>
          <w:szCs w:val="24"/>
        </w:rPr>
        <w:t xml:space="preserve">ommon </w:t>
      </w:r>
      <w:r>
        <w:rPr>
          <w:szCs w:val="24"/>
        </w:rPr>
        <w:t>SG</w:t>
      </w:r>
      <w:r w:rsidR="00A91867" w:rsidRPr="00BB4473">
        <w:rPr>
          <w:szCs w:val="24"/>
        </w:rPr>
        <w:t xml:space="preserve"> function </w:t>
      </w:r>
      <w:r>
        <w:rPr>
          <w:szCs w:val="24"/>
        </w:rPr>
        <w:t>provides</w:t>
      </w:r>
      <w:r w:rsidR="00A91867" w:rsidRPr="00BB4473">
        <w:rPr>
          <w:szCs w:val="24"/>
        </w:rPr>
        <w:t xml:space="preserve"> users a convenient way to quickly build the geometry of common SG, and easily specify material properties they want to test. Users can also test other </w:t>
      </w:r>
      <w:r w:rsidR="00401328">
        <w:rPr>
          <w:szCs w:val="24"/>
        </w:rPr>
        <w:t xml:space="preserve">capabilities of </w:t>
      </w:r>
      <w:r w:rsidR="00A91867" w:rsidRPr="00BB4473">
        <w:rPr>
          <w:szCs w:val="24"/>
        </w:rPr>
        <w:t xml:space="preserve">common </w:t>
      </w:r>
      <w:r w:rsidR="00401328">
        <w:rPr>
          <w:szCs w:val="24"/>
        </w:rPr>
        <w:t>SG function</w:t>
      </w:r>
      <w:r w:rsidR="00401328" w:rsidRPr="00BB4473">
        <w:rPr>
          <w:szCs w:val="24"/>
        </w:rPr>
        <w:t xml:space="preserve"> </w:t>
      </w:r>
      <w:r w:rsidR="00A91867" w:rsidRPr="00BB4473">
        <w:rPr>
          <w:szCs w:val="24"/>
        </w:rPr>
        <w:t>if they are interested.</w:t>
      </w:r>
    </w:p>
    <w:p w14:paraId="4EEB6767" w14:textId="77777777" w:rsidR="00D845D2" w:rsidRPr="00BB4473" w:rsidRDefault="00D845D2" w:rsidP="00D845D2">
      <w:pPr>
        <w:jc w:val="center"/>
        <w:rPr>
          <w:szCs w:val="24"/>
        </w:rPr>
        <w:sectPr w:rsidR="00D845D2" w:rsidRPr="00BB4473" w:rsidSect="00800CF9">
          <w:footerReference w:type="default" r:id="rId93"/>
          <w:pgSz w:w="12240" w:h="15840" w:code="1"/>
          <w:pgMar w:top="1440" w:right="1440" w:bottom="1440" w:left="1440" w:header="720" w:footer="720" w:gutter="0"/>
          <w:pgNumType w:start="1" w:chapStyle="1"/>
          <w:cols w:space="720"/>
          <w:titlePg/>
          <w:docGrid w:linePitch="326"/>
        </w:sectPr>
      </w:pPr>
    </w:p>
    <w:p w14:paraId="37EAC185" w14:textId="77777777" w:rsidR="00E96384" w:rsidRDefault="00E96384"/>
    <w:p w14:paraId="440EE2C2" w14:textId="77777777" w:rsidR="00E96384" w:rsidRDefault="00E96384"/>
    <w:p w14:paraId="0A1E0558" w14:textId="77777777" w:rsidR="00E96384" w:rsidRDefault="00E96384"/>
    <w:p w14:paraId="3CBFC4C8" w14:textId="77777777" w:rsidR="00E96384" w:rsidRDefault="00E96384"/>
    <w:p w14:paraId="23ECEEE5" w14:textId="77777777" w:rsidR="00E96384" w:rsidRDefault="00E96384"/>
    <w:p w14:paraId="5395908C" w14:textId="77777777" w:rsidR="00E96384" w:rsidRDefault="00E96384"/>
    <w:p w14:paraId="2BD71E08" w14:textId="77777777" w:rsidR="00E96384" w:rsidRDefault="00E96384"/>
    <w:p w14:paraId="76A7E435" w14:textId="77777777" w:rsidR="00E96384" w:rsidRDefault="00E96384"/>
    <w:p w14:paraId="21EAB426" w14:textId="77777777" w:rsidR="00E96384" w:rsidRDefault="00E96384"/>
    <w:p w14:paraId="440DE90D" w14:textId="77777777" w:rsidR="00E96384" w:rsidRDefault="00E96384"/>
    <w:p w14:paraId="64B269FE" w14:textId="77777777" w:rsidR="00E96384" w:rsidRDefault="00E96384"/>
    <w:p w14:paraId="2B99200C" w14:textId="77777777" w:rsidR="00E96384" w:rsidRDefault="00E96384"/>
    <w:p w14:paraId="2C6F3FFB" w14:textId="77777777" w:rsidR="00E96384" w:rsidRDefault="00E96384"/>
    <w:p w14:paraId="42F64EEF" w14:textId="77777777" w:rsidR="00E96384" w:rsidRDefault="00E96384"/>
    <w:p w14:paraId="7E3EFCFD" w14:textId="77777777" w:rsidR="00E96384" w:rsidRDefault="00E96384"/>
    <w:p w14:paraId="517C71C4" w14:textId="77777777" w:rsidR="00E96384" w:rsidRDefault="00E96384"/>
    <w:p w14:paraId="2E254FC9" w14:textId="77777777" w:rsidR="00E96384" w:rsidRDefault="00E96384"/>
    <w:p w14:paraId="687294DA" w14:textId="77777777" w:rsidR="00E96384" w:rsidRDefault="00E96384"/>
    <w:p w14:paraId="0EC5704D" w14:textId="77777777" w:rsidR="00E96384" w:rsidRDefault="00E96384"/>
    <w:p w14:paraId="4771EC2D" w14:textId="77777777" w:rsidR="00E96384" w:rsidRDefault="00E96384"/>
    <w:p w14:paraId="787E48A5" w14:textId="77777777" w:rsidR="00E96384" w:rsidRDefault="00E96384"/>
    <w:p w14:paraId="1FB5DB07" w14:textId="77777777" w:rsidR="00E96384" w:rsidRPr="0064103E" w:rsidRDefault="00FA790F" w:rsidP="009B0974">
      <w:pPr>
        <w:jc w:val="right"/>
        <w:rPr>
          <w:rFonts w:ascii="Arial" w:hAnsi="Arial"/>
          <w:b/>
          <w:sz w:val="40"/>
        </w:rPr>
        <w:sectPr w:rsidR="00E96384" w:rsidRPr="0064103E" w:rsidSect="00141155">
          <w:headerReference w:type="default" r:id="rId94"/>
          <w:footerReference w:type="default" r:id="rId95"/>
          <w:pgSz w:w="12240" w:h="15840" w:code="1"/>
          <w:pgMar w:top="1440" w:right="1440" w:bottom="1440" w:left="1440" w:header="720" w:footer="720" w:gutter="0"/>
          <w:pgNumType w:start="1" w:chapStyle="1"/>
          <w:cols w:space="720"/>
          <w:docGrid w:linePitch="326"/>
        </w:sectPr>
      </w:pPr>
      <w:r w:rsidRPr="0064103E">
        <w:rPr>
          <w:rFonts w:ascii="Arial" w:hAnsi="Arial"/>
          <w:b/>
          <w:sz w:val="40"/>
        </w:rPr>
        <w:t>3</w:t>
      </w:r>
      <w:r w:rsidR="00E96384" w:rsidRPr="0064103E">
        <w:rPr>
          <w:rFonts w:ascii="Arial" w:hAnsi="Arial"/>
          <w:b/>
          <w:sz w:val="40"/>
        </w:rPr>
        <w:t>.0</w:t>
      </w:r>
      <w:r w:rsidR="00E96384" w:rsidRPr="0064103E">
        <w:rPr>
          <w:rFonts w:ascii="Arial" w:hAnsi="Arial"/>
          <w:b/>
          <w:sz w:val="40"/>
        </w:rPr>
        <w:tab/>
      </w:r>
      <w:r w:rsidR="00EF7B4F" w:rsidRPr="0064103E">
        <w:rPr>
          <w:rFonts w:ascii="Arial" w:hAnsi="Arial"/>
          <w:b/>
          <w:sz w:val="40"/>
        </w:rPr>
        <w:t>CREATE USE</w:t>
      </w:r>
      <w:r w:rsidR="00970509" w:rsidRPr="0064103E">
        <w:rPr>
          <w:rFonts w:ascii="Arial" w:hAnsi="Arial"/>
          <w:b/>
          <w:sz w:val="40"/>
        </w:rPr>
        <w:t>R</w:t>
      </w:r>
      <w:r w:rsidR="00EF7B4F" w:rsidRPr="0064103E">
        <w:rPr>
          <w:rFonts w:ascii="Arial" w:hAnsi="Arial"/>
          <w:b/>
          <w:sz w:val="40"/>
        </w:rPr>
        <w:t>-DEFINED MODEL</w:t>
      </w:r>
    </w:p>
    <w:p w14:paraId="1EA06367" w14:textId="77777777" w:rsidR="00E96384" w:rsidRDefault="00970509" w:rsidP="00015428">
      <w:pPr>
        <w:pStyle w:val="Heading1"/>
      </w:pPr>
      <w:bookmarkStart w:id="29" w:name="_Toc451884741"/>
      <w:r>
        <w:lastRenderedPageBreak/>
        <w:t>CREATE USER-DEFINED MODEL</w:t>
      </w:r>
      <w:bookmarkEnd w:id="29"/>
    </w:p>
    <w:p w14:paraId="0A122151" w14:textId="77777777" w:rsidR="00E96384" w:rsidRDefault="00E96384"/>
    <w:p w14:paraId="7494CB0F" w14:textId="77777777" w:rsidR="00E96384" w:rsidRDefault="0048562A" w:rsidP="003F7340">
      <w:pPr>
        <w:spacing w:line="254" w:lineRule="auto"/>
        <w:jc w:val="left"/>
        <w:rPr>
          <w:szCs w:val="24"/>
        </w:rPr>
      </w:pPr>
      <w:r w:rsidRPr="000D3FB7">
        <w:rPr>
          <w:szCs w:val="24"/>
        </w:rPr>
        <w:t xml:space="preserve">Although common SG function </w:t>
      </w:r>
      <w:r w:rsidR="009724F2">
        <w:rPr>
          <w:szCs w:val="24"/>
        </w:rPr>
        <w:t>provides</w:t>
      </w:r>
      <w:r w:rsidRPr="000D3FB7">
        <w:rPr>
          <w:szCs w:val="24"/>
        </w:rPr>
        <w:t xml:space="preserve"> users a convenient way to build the geometry of t</w:t>
      </w:r>
      <w:r w:rsidR="00C57C6C">
        <w:rPr>
          <w:szCs w:val="24"/>
        </w:rPr>
        <w:t>he most common models, often</w:t>
      </w:r>
      <w:r w:rsidRPr="000D3FB7">
        <w:rPr>
          <w:szCs w:val="24"/>
        </w:rPr>
        <w:t xml:space="preserve"> users need to build their own models according to the </w:t>
      </w:r>
      <w:r w:rsidR="009724F2">
        <w:rPr>
          <w:szCs w:val="24"/>
        </w:rPr>
        <w:t xml:space="preserve">microstructure they are </w:t>
      </w:r>
      <w:r w:rsidR="00C57C6C">
        <w:rPr>
          <w:szCs w:val="24"/>
        </w:rPr>
        <w:t>analyzing</w:t>
      </w:r>
      <w:r w:rsidR="009724F2">
        <w:rPr>
          <w:szCs w:val="24"/>
        </w:rPr>
        <w:t xml:space="preserve">. </w:t>
      </w:r>
      <w:r w:rsidR="00BD5D51">
        <w:rPr>
          <w:szCs w:val="24"/>
        </w:rPr>
        <w:t>W</w:t>
      </w:r>
      <w:r w:rsidR="00BD5D51" w:rsidRPr="000D3FB7">
        <w:rPr>
          <w:szCs w:val="24"/>
        </w:rPr>
        <w:t xml:space="preserve">ithout </w:t>
      </w:r>
      <w:r w:rsidR="00BD5D51">
        <w:rPr>
          <w:szCs w:val="24"/>
        </w:rPr>
        <w:t xml:space="preserve">using the </w:t>
      </w:r>
      <w:r w:rsidR="00BD5D51" w:rsidRPr="000D3FB7">
        <w:rPr>
          <w:szCs w:val="24"/>
        </w:rPr>
        <w:t>common SG function</w:t>
      </w:r>
      <w:r w:rsidR="00BD5D51">
        <w:rPr>
          <w:szCs w:val="24"/>
        </w:rPr>
        <w:t>,</w:t>
      </w:r>
      <w:r w:rsidR="00BD5D51" w:rsidRPr="000D3FB7">
        <w:rPr>
          <w:szCs w:val="24"/>
        </w:rPr>
        <w:t xml:space="preserve"> </w:t>
      </w:r>
      <w:r w:rsidR="00BD5D51">
        <w:rPr>
          <w:szCs w:val="24"/>
        </w:rPr>
        <w:t>t</w:t>
      </w:r>
      <w:r w:rsidRPr="000D3FB7">
        <w:rPr>
          <w:szCs w:val="24"/>
        </w:rPr>
        <w:t xml:space="preserve">his </w:t>
      </w:r>
      <w:r w:rsidR="00A70053">
        <w:rPr>
          <w:szCs w:val="24"/>
        </w:rPr>
        <w:t>chapter</w:t>
      </w:r>
      <w:r w:rsidRPr="000D3FB7">
        <w:rPr>
          <w:szCs w:val="24"/>
        </w:rPr>
        <w:t xml:space="preserve"> will illustrate how to build </w:t>
      </w:r>
      <w:r w:rsidR="009B1623">
        <w:rPr>
          <w:szCs w:val="24"/>
        </w:rPr>
        <w:t xml:space="preserve">2D </w:t>
      </w:r>
      <w:r w:rsidR="00E52EA5">
        <w:rPr>
          <w:szCs w:val="24"/>
        </w:rPr>
        <w:t xml:space="preserve">square </w:t>
      </w:r>
      <w:r w:rsidR="009B1623">
        <w:rPr>
          <w:szCs w:val="24"/>
        </w:rPr>
        <w:t xml:space="preserve">pack </w:t>
      </w:r>
      <w:r w:rsidR="00E52EA5">
        <w:rPr>
          <w:szCs w:val="24"/>
        </w:rPr>
        <w:t>microstructure SG</w:t>
      </w:r>
      <w:r w:rsidR="00401328">
        <w:rPr>
          <w:szCs w:val="24"/>
        </w:rPr>
        <w:t>s</w:t>
      </w:r>
      <w:r w:rsidR="00E52EA5">
        <w:rPr>
          <w:szCs w:val="24"/>
        </w:rPr>
        <w:t xml:space="preserve"> similar to the</w:t>
      </w:r>
      <w:r w:rsidRPr="000D3FB7">
        <w:rPr>
          <w:szCs w:val="24"/>
        </w:rPr>
        <w:t xml:space="preserve"> above common models.</w:t>
      </w:r>
      <w:r w:rsidR="009724F2">
        <w:rPr>
          <w:szCs w:val="24"/>
        </w:rPr>
        <w:t xml:space="preserve"> </w:t>
      </w:r>
      <w:r w:rsidR="00E52EA5">
        <w:rPr>
          <w:szCs w:val="24"/>
        </w:rPr>
        <w:t>Example is not given for 3D SG since the process is exactly the same as creating a 3D part in Abaqus with information of elements, materials</w:t>
      </w:r>
      <w:r w:rsidR="00CC471E">
        <w:rPr>
          <w:szCs w:val="24"/>
        </w:rPr>
        <w:t xml:space="preserve"> and section</w:t>
      </w:r>
      <w:r w:rsidR="00E52EA5">
        <w:rPr>
          <w:szCs w:val="24"/>
        </w:rPr>
        <w:t xml:space="preserve"> assignment.</w:t>
      </w:r>
      <w:r w:rsidR="00D53556">
        <w:rPr>
          <w:szCs w:val="24"/>
        </w:rPr>
        <w:t xml:space="preserve"> </w:t>
      </w:r>
      <w:r w:rsidRPr="000D3FB7">
        <w:rPr>
          <w:szCs w:val="24"/>
        </w:rPr>
        <w:t xml:space="preserve">The only difference between user-defined </w:t>
      </w:r>
      <w:r w:rsidR="00BD5D51">
        <w:rPr>
          <w:szCs w:val="24"/>
        </w:rPr>
        <w:t>model</w:t>
      </w:r>
      <w:r w:rsidRPr="000D3FB7">
        <w:rPr>
          <w:szCs w:val="24"/>
        </w:rPr>
        <w:t xml:space="preserve"> and common SG model is </w:t>
      </w:r>
      <w:r w:rsidR="00BD5D51">
        <w:rPr>
          <w:szCs w:val="24"/>
        </w:rPr>
        <w:t xml:space="preserve">the </w:t>
      </w:r>
      <w:r w:rsidRPr="000D3FB7">
        <w:rPr>
          <w:szCs w:val="24"/>
        </w:rPr>
        <w:t>generat</w:t>
      </w:r>
      <w:r w:rsidR="00BD5D51">
        <w:rPr>
          <w:szCs w:val="24"/>
        </w:rPr>
        <w:t>ion</w:t>
      </w:r>
      <w:r w:rsidRPr="000D3FB7">
        <w:rPr>
          <w:szCs w:val="24"/>
        </w:rPr>
        <w:t xml:space="preserve"> </w:t>
      </w:r>
      <w:r w:rsidR="0043279D">
        <w:rPr>
          <w:szCs w:val="24"/>
        </w:rPr>
        <w:t>of the SG</w:t>
      </w:r>
      <w:r w:rsidRPr="000D3FB7">
        <w:rPr>
          <w:szCs w:val="24"/>
        </w:rPr>
        <w:t xml:space="preserve">. The </w:t>
      </w:r>
      <w:r w:rsidR="003A443C">
        <w:rPr>
          <w:szCs w:val="24"/>
        </w:rPr>
        <w:t>homogenization and dehomogenization</w:t>
      </w:r>
      <w:r w:rsidR="00BD5D51">
        <w:rPr>
          <w:szCs w:val="24"/>
        </w:rPr>
        <w:t xml:space="preserve"> </w:t>
      </w:r>
      <w:r w:rsidR="003F7340">
        <w:rPr>
          <w:szCs w:val="24"/>
        </w:rPr>
        <w:t xml:space="preserve">steps </w:t>
      </w:r>
      <w:r w:rsidR="00BD5D51">
        <w:rPr>
          <w:szCs w:val="24"/>
        </w:rPr>
        <w:t>are</w:t>
      </w:r>
      <w:r w:rsidRPr="000D3FB7">
        <w:rPr>
          <w:szCs w:val="24"/>
        </w:rPr>
        <w:t xml:space="preserve"> the same. So we will only focus on the </w:t>
      </w:r>
      <w:r w:rsidR="009B1623" w:rsidRPr="007C6664">
        <w:rPr>
          <w:szCs w:val="24"/>
        </w:rPr>
        <w:t>SG preparation</w:t>
      </w:r>
      <w:r w:rsidRPr="000D3FB7">
        <w:rPr>
          <w:szCs w:val="24"/>
        </w:rPr>
        <w:t xml:space="preserve"> in this chapter.</w:t>
      </w:r>
    </w:p>
    <w:p w14:paraId="0B3EE5DB" w14:textId="77777777" w:rsidR="00E96384" w:rsidRDefault="00FA790F" w:rsidP="00EF7B4F">
      <w:pPr>
        <w:pStyle w:val="Heading2"/>
      </w:pPr>
      <w:bookmarkStart w:id="30" w:name="_Toc451884742"/>
      <w:r>
        <w:t>3</w:t>
      </w:r>
      <w:r w:rsidR="00EF7B4F">
        <w:t>.</w:t>
      </w:r>
      <w:r w:rsidR="00C43849">
        <w:t>1</w:t>
      </w:r>
      <w:r w:rsidR="00E96384">
        <w:tab/>
      </w:r>
      <w:r w:rsidR="00EF7B4F" w:rsidRPr="00EF7B4F">
        <w:t>Square Pack Microstructure (2D</w:t>
      </w:r>
      <w:r w:rsidR="009671C7">
        <w:t xml:space="preserve"> SG)</w:t>
      </w:r>
      <w:bookmarkEnd w:id="30"/>
    </w:p>
    <w:p w14:paraId="0704A927" w14:textId="77777777" w:rsidR="00723083" w:rsidRPr="008B24FB" w:rsidRDefault="00723083" w:rsidP="00723083">
      <w:pPr>
        <w:pStyle w:val="Heading3"/>
      </w:pPr>
      <w:bookmarkStart w:id="31" w:name="_Toc451884743"/>
      <w:r>
        <w:t>Step 1: Create materials</w:t>
      </w:r>
      <w:bookmarkEnd w:id="31"/>
    </w:p>
    <w:p w14:paraId="58D9DF2F" w14:textId="77777777" w:rsidR="00723083" w:rsidRPr="007C6664" w:rsidRDefault="00723083" w:rsidP="00723083">
      <w:pPr>
        <w:pStyle w:val="ListParagraph"/>
        <w:spacing w:after="0"/>
        <w:ind w:left="0"/>
        <w:rPr>
          <w:rFonts w:ascii="Times New Roman" w:hAnsi="Times New Roman"/>
          <w:szCs w:val="24"/>
        </w:rPr>
      </w:pPr>
      <w:r w:rsidRPr="007C6664">
        <w:rPr>
          <w:rFonts w:ascii="Times New Roman" w:hAnsi="Times New Roman"/>
          <w:iCs/>
          <w:szCs w:val="24"/>
        </w:rPr>
        <w:t xml:space="preserve">To create a </w:t>
      </w:r>
      <w:r w:rsidR="002B2381" w:rsidRPr="007C6664">
        <w:rPr>
          <w:rFonts w:ascii="Times New Roman" w:hAnsi="Times New Roman"/>
          <w:iCs/>
          <w:szCs w:val="24"/>
        </w:rPr>
        <w:t>customized</w:t>
      </w:r>
      <w:r w:rsidRPr="007C6664">
        <w:rPr>
          <w:rFonts w:ascii="Times New Roman" w:hAnsi="Times New Roman"/>
          <w:iCs/>
          <w:szCs w:val="24"/>
        </w:rPr>
        <w:t xml:space="preserve"> </w:t>
      </w:r>
      <w:r w:rsidR="002B2381" w:rsidRPr="007C6664">
        <w:rPr>
          <w:rFonts w:ascii="Times New Roman" w:hAnsi="Times New Roman"/>
          <w:iCs/>
          <w:szCs w:val="24"/>
        </w:rPr>
        <w:t>2</w:t>
      </w:r>
      <w:r w:rsidRPr="007C6664">
        <w:rPr>
          <w:rFonts w:ascii="Times New Roman" w:hAnsi="Times New Roman"/>
          <w:iCs/>
          <w:szCs w:val="24"/>
        </w:rPr>
        <w:t>D SG, the first step is to create the materials in Abaqus GUI. For simplicity, this example use</w:t>
      </w:r>
      <w:r w:rsidR="00882AEE">
        <w:rPr>
          <w:rFonts w:ascii="Times New Roman" w:hAnsi="Times New Roman"/>
          <w:iCs/>
          <w:szCs w:val="24"/>
        </w:rPr>
        <w:t>s</w:t>
      </w:r>
      <w:r w:rsidRPr="007C6664">
        <w:rPr>
          <w:rFonts w:ascii="Times New Roman" w:hAnsi="Times New Roman"/>
          <w:iCs/>
          <w:szCs w:val="24"/>
        </w:rPr>
        <w:t xml:space="preserve"> the material properties in </w:t>
      </w:r>
      <w:r w:rsidR="00BD7261">
        <w:rPr>
          <w:rFonts w:ascii="Times New Roman" w:hAnsi="Times New Roman"/>
          <w:iCs/>
          <w:szCs w:val="24"/>
        </w:rPr>
        <w:t>Section</w:t>
      </w:r>
      <w:r w:rsidRPr="007C6664">
        <w:rPr>
          <w:rFonts w:ascii="Times New Roman" w:hAnsi="Times New Roman"/>
          <w:iCs/>
          <w:szCs w:val="24"/>
        </w:rPr>
        <w:t xml:space="preserve"> 2.3</w:t>
      </w:r>
      <w:r w:rsidR="000F0D91" w:rsidRPr="007C6664">
        <w:rPr>
          <w:rFonts w:ascii="Times New Roman" w:hAnsi="Times New Roman"/>
          <w:iCs/>
          <w:szCs w:val="24"/>
        </w:rPr>
        <w:t>.</w:t>
      </w:r>
    </w:p>
    <w:p w14:paraId="3953F9BF" w14:textId="77777777" w:rsidR="00723083" w:rsidRPr="009A1164" w:rsidRDefault="00723083" w:rsidP="00723083">
      <w:pPr>
        <w:pStyle w:val="Heading3"/>
        <w:rPr>
          <w:iCs/>
        </w:rPr>
      </w:pPr>
      <w:bookmarkStart w:id="32" w:name="_Toc451884744"/>
      <w:r>
        <w:t>Step 2: Set work plane</w:t>
      </w:r>
      <w:bookmarkEnd w:id="32"/>
    </w:p>
    <w:p w14:paraId="65A0EEE6" w14:textId="77777777" w:rsidR="00723083" w:rsidRPr="007C6664" w:rsidRDefault="00723083" w:rsidP="007C6664">
      <w:pPr>
        <w:pStyle w:val="ListParagraph"/>
        <w:spacing w:after="0"/>
        <w:ind w:left="0"/>
        <w:rPr>
          <w:rFonts w:ascii="Times New Roman" w:hAnsi="Times New Roman"/>
          <w:iCs/>
          <w:szCs w:val="24"/>
        </w:rPr>
      </w:pPr>
      <w:r w:rsidRPr="007C6664">
        <w:rPr>
          <w:rFonts w:ascii="Times New Roman" w:hAnsi="Times New Roman"/>
          <w:iCs/>
          <w:szCs w:val="24"/>
        </w:rPr>
        <w:t xml:space="preserve">As stated in </w:t>
      </w:r>
      <w:r w:rsidR="00BD7261">
        <w:rPr>
          <w:rFonts w:ascii="Times New Roman" w:hAnsi="Times New Roman"/>
          <w:iCs/>
          <w:szCs w:val="24"/>
        </w:rPr>
        <w:t>S</w:t>
      </w:r>
      <w:r w:rsidR="00BD7261" w:rsidRPr="007C6664">
        <w:rPr>
          <w:rFonts w:ascii="Times New Roman" w:hAnsi="Times New Roman"/>
          <w:iCs/>
          <w:szCs w:val="24"/>
        </w:rPr>
        <w:t xml:space="preserve">ection </w:t>
      </w:r>
      <w:r w:rsidRPr="007C6664">
        <w:rPr>
          <w:rFonts w:ascii="Times New Roman" w:hAnsi="Times New Roman"/>
          <w:iCs/>
          <w:szCs w:val="24"/>
        </w:rPr>
        <w:t xml:space="preserve">1.2.1 Geometry, </w:t>
      </w:r>
      <w:r w:rsidR="000F0D91" w:rsidRPr="007C6664">
        <w:rPr>
          <w:rFonts w:ascii="Times New Roman" w:hAnsi="Times New Roman"/>
          <w:iCs/>
          <w:szCs w:val="24"/>
        </w:rPr>
        <w:t>2</w:t>
      </w:r>
      <w:r w:rsidRPr="007C6664">
        <w:rPr>
          <w:rFonts w:ascii="Times New Roman" w:hAnsi="Times New Roman"/>
          <w:iCs/>
          <w:szCs w:val="24"/>
        </w:rPr>
        <w:t xml:space="preserve">D SG must </w:t>
      </w:r>
      <w:r w:rsidR="000F0D91" w:rsidRPr="007C6664">
        <w:rPr>
          <w:rFonts w:ascii="Times New Roman" w:hAnsi="Times New Roman"/>
          <w:iCs/>
          <w:szCs w:val="24"/>
        </w:rPr>
        <w:t>in Y-Z plane</w:t>
      </w:r>
      <w:r w:rsidRPr="007C6664">
        <w:rPr>
          <w:rFonts w:ascii="Times New Roman" w:hAnsi="Times New Roman"/>
          <w:iCs/>
          <w:szCs w:val="24"/>
        </w:rPr>
        <w:t>. To set work plane to the Y-Z plane, click the work</w:t>
      </w:r>
      <w:r w:rsidR="006E1CD9">
        <w:rPr>
          <w:rFonts w:ascii="Times New Roman" w:hAnsi="Times New Roman"/>
          <w:iCs/>
          <w:szCs w:val="24"/>
        </w:rPr>
        <w:t xml:space="preserve"> </w:t>
      </w:r>
      <w:r w:rsidRPr="007C6664">
        <w:rPr>
          <w:rFonts w:ascii="Times New Roman" w:hAnsi="Times New Roman"/>
          <w:iCs/>
          <w:szCs w:val="24"/>
        </w:rPr>
        <w:t xml:space="preserve">plane button in the red frame shown in Fig. </w:t>
      </w:r>
      <w:r w:rsidR="00755384">
        <w:rPr>
          <w:rFonts w:ascii="Times New Roman" w:hAnsi="Times New Roman"/>
          <w:iCs/>
          <w:szCs w:val="24"/>
        </w:rPr>
        <w:t>3.1</w:t>
      </w:r>
      <w:r w:rsidRPr="007C6664">
        <w:rPr>
          <w:rFonts w:ascii="Times New Roman" w:hAnsi="Times New Roman"/>
          <w:iCs/>
          <w:szCs w:val="24"/>
        </w:rPr>
        <w:t>-1. In the dialog box popped out in Fig.</w:t>
      </w:r>
      <w:r w:rsidR="00BD7261">
        <w:rPr>
          <w:rFonts w:ascii="Times New Roman" w:hAnsi="Times New Roman"/>
          <w:iCs/>
          <w:szCs w:val="24"/>
        </w:rPr>
        <w:t xml:space="preserve"> </w:t>
      </w:r>
      <w:r w:rsidR="00755384">
        <w:rPr>
          <w:rFonts w:ascii="Times New Roman" w:hAnsi="Times New Roman"/>
          <w:iCs/>
          <w:szCs w:val="24"/>
        </w:rPr>
        <w:t>3.1</w:t>
      </w:r>
      <w:r w:rsidRPr="007C6664">
        <w:rPr>
          <w:rFonts w:ascii="Times New Roman" w:hAnsi="Times New Roman"/>
          <w:iCs/>
          <w:szCs w:val="24"/>
        </w:rPr>
        <w:t xml:space="preserve">-2, choose the model and give the part name for the </w:t>
      </w:r>
      <w:r w:rsidR="007C6664" w:rsidRPr="007C6664">
        <w:rPr>
          <w:rFonts w:ascii="Times New Roman" w:hAnsi="Times New Roman"/>
          <w:iCs/>
          <w:szCs w:val="24"/>
        </w:rPr>
        <w:t>2</w:t>
      </w:r>
      <w:r w:rsidRPr="007C6664">
        <w:rPr>
          <w:rFonts w:ascii="Times New Roman" w:hAnsi="Times New Roman"/>
          <w:iCs/>
          <w:szCs w:val="24"/>
        </w:rPr>
        <w:t xml:space="preserve">D SG, choose the SG dimension to be </w:t>
      </w:r>
      <w:r w:rsidR="007C6664" w:rsidRPr="007C6664">
        <w:rPr>
          <w:rFonts w:ascii="Times New Roman" w:hAnsi="Times New Roman"/>
          <w:iCs/>
          <w:szCs w:val="24"/>
        </w:rPr>
        <w:t>2</w:t>
      </w:r>
      <w:r w:rsidRPr="007C6664">
        <w:rPr>
          <w:rFonts w:ascii="Times New Roman" w:hAnsi="Times New Roman"/>
          <w:iCs/>
          <w:szCs w:val="24"/>
        </w:rPr>
        <w:t>D. The work</w:t>
      </w:r>
      <w:r w:rsidR="006E1CD9">
        <w:rPr>
          <w:rFonts w:ascii="Times New Roman" w:hAnsi="Times New Roman"/>
          <w:iCs/>
          <w:szCs w:val="24"/>
        </w:rPr>
        <w:t xml:space="preserve"> </w:t>
      </w:r>
      <w:r w:rsidRPr="007C6664">
        <w:rPr>
          <w:rFonts w:ascii="Times New Roman" w:hAnsi="Times New Roman"/>
          <w:iCs/>
          <w:szCs w:val="24"/>
        </w:rPr>
        <w:t xml:space="preserve">plane button </w:t>
      </w:r>
      <w:r w:rsidR="006E1CD9">
        <w:rPr>
          <w:rFonts w:ascii="Times New Roman" w:hAnsi="Times New Roman"/>
          <w:iCs/>
          <w:szCs w:val="24"/>
        </w:rPr>
        <w:t xml:space="preserve">will create a datum plane and a datum axis in the part. </w:t>
      </w:r>
    </w:p>
    <w:p w14:paraId="69F9D793" w14:textId="77777777" w:rsidR="00723083" w:rsidRDefault="006C6EBD" w:rsidP="00723083">
      <w:pPr>
        <w:spacing w:before="160" w:after="120"/>
        <w:jc w:val="center"/>
      </w:pPr>
      <w:r>
        <w:rPr>
          <w:noProof/>
          <w:lang w:eastAsia="zh-CN"/>
        </w:rPr>
        <w:drawing>
          <wp:inline distT="0" distB="0" distL="0" distR="0" wp14:anchorId="008C171A" wp14:editId="195EFA84">
            <wp:extent cx="3219048" cy="771429"/>
            <wp:effectExtent l="0" t="0" r="63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buttons for 2d sg uc user defined.png"/>
                    <pic:cNvPicPr/>
                  </pic:nvPicPr>
                  <pic:blipFill>
                    <a:blip r:embed="rId96">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30D0236E" w14:textId="77777777" w:rsidR="00723083" w:rsidRDefault="00723083" w:rsidP="00723083">
      <w:pPr>
        <w:jc w:val="center"/>
        <w:rPr>
          <w:sz w:val="20"/>
        </w:rPr>
      </w:pPr>
      <w:r w:rsidRPr="00F42BCC">
        <w:rPr>
          <w:sz w:val="20"/>
        </w:rPr>
        <w:t>Fig.</w:t>
      </w:r>
      <w:r w:rsidR="00BD7261">
        <w:rPr>
          <w:sz w:val="20"/>
        </w:rPr>
        <w:t xml:space="preserve"> </w:t>
      </w:r>
      <w:r w:rsidR="00755384">
        <w:rPr>
          <w:sz w:val="20"/>
        </w:rPr>
        <w:t>3.1</w:t>
      </w:r>
      <w:r w:rsidRPr="00F42BCC">
        <w:rPr>
          <w:sz w:val="20"/>
        </w:rPr>
        <w:t xml:space="preserve">-1 </w:t>
      </w:r>
      <w:r>
        <w:rPr>
          <w:sz w:val="20"/>
        </w:rPr>
        <w:t xml:space="preserve">work plane button (in the red frame) and </w:t>
      </w:r>
      <w:r w:rsidR="000F0D91">
        <w:rPr>
          <w:sz w:val="20"/>
        </w:rPr>
        <w:t>2</w:t>
      </w:r>
      <w:r>
        <w:rPr>
          <w:sz w:val="20"/>
        </w:rPr>
        <w:t>D SG button (in the blue frame)</w:t>
      </w:r>
    </w:p>
    <w:p w14:paraId="3BEC048F" w14:textId="77777777" w:rsidR="00723083" w:rsidRPr="00F42BCC" w:rsidRDefault="006725C5" w:rsidP="00723083">
      <w:pPr>
        <w:jc w:val="center"/>
        <w:rPr>
          <w:b/>
          <w:i/>
          <w:iCs/>
          <w:sz w:val="20"/>
        </w:rPr>
      </w:pPr>
      <w:r>
        <w:rPr>
          <w:b/>
          <w:i/>
          <w:iCs/>
          <w:noProof/>
          <w:sz w:val="20"/>
          <w:lang w:eastAsia="zh-CN"/>
        </w:rPr>
        <w:drawing>
          <wp:inline distT="0" distB="0" distL="0" distR="0" wp14:anchorId="6BBD6B06" wp14:editId="5CBFBF0D">
            <wp:extent cx="3495238" cy="2295238"/>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et work plane dialog box 2d.png"/>
                    <pic:cNvPicPr/>
                  </pic:nvPicPr>
                  <pic:blipFill>
                    <a:blip r:embed="rId97">
                      <a:extLst>
                        <a:ext uri="{28A0092B-C50C-407E-A947-70E740481C1C}">
                          <a14:useLocalDpi xmlns:a14="http://schemas.microsoft.com/office/drawing/2010/main" val="0"/>
                        </a:ext>
                      </a:extLst>
                    </a:blip>
                    <a:stretch>
                      <a:fillRect/>
                    </a:stretch>
                  </pic:blipFill>
                  <pic:spPr>
                    <a:xfrm>
                      <a:off x="0" y="0"/>
                      <a:ext cx="3495238" cy="2295238"/>
                    </a:xfrm>
                    <a:prstGeom prst="rect">
                      <a:avLst/>
                    </a:prstGeom>
                  </pic:spPr>
                </pic:pic>
              </a:graphicData>
            </a:graphic>
          </wp:inline>
        </w:drawing>
      </w:r>
    </w:p>
    <w:p w14:paraId="6877B45E" w14:textId="77777777" w:rsidR="00BD7261" w:rsidRDefault="00723083" w:rsidP="00882AEE">
      <w:pPr>
        <w:jc w:val="center"/>
        <w:rPr>
          <w:sz w:val="20"/>
        </w:rPr>
      </w:pPr>
      <w:r>
        <w:rPr>
          <w:sz w:val="20"/>
        </w:rPr>
        <w:t>Fig.</w:t>
      </w:r>
      <w:r w:rsidR="00BD7261">
        <w:rPr>
          <w:sz w:val="20"/>
        </w:rPr>
        <w:t xml:space="preserve"> </w:t>
      </w:r>
      <w:r w:rsidR="00755384">
        <w:rPr>
          <w:sz w:val="20"/>
        </w:rPr>
        <w:t>3.1</w:t>
      </w:r>
      <w:r w:rsidRPr="00F42BCC">
        <w:rPr>
          <w:sz w:val="20"/>
        </w:rPr>
        <w:t>-</w:t>
      </w:r>
      <w:r>
        <w:rPr>
          <w:sz w:val="20"/>
        </w:rPr>
        <w:t>2</w:t>
      </w:r>
      <w:r w:rsidRPr="00F42BCC">
        <w:rPr>
          <w:sz w:val="20"/>
        </w:rPr>
        <w:t xml:space="preserve"> </w:t>
      </w:r>
      <w:r>
        <w:rPr>
          <w:sz w:val="20"/>
        </w:rPr>
        <w:t>work plane button dialog box</w:t>
      </w:r>
    </w:p>
    <w:p w14:paraId="534F72DB" w14:textId="77777777" w:rsidR="00A900BB" w:rsidRDefault="00511C4D" w:rsidP="00723083">
      <w:pPr>
        <w:pStyle w:val="ListParagraph"/>
        <w:spacing w:after="0"/>
        <w:ind w:left="0"/>
        <w:jc w:val="center"/>
        <w:rPr>
          <w:noProof/>
          <w:lang w:eastAsia="zh-CN"/>
        </w:rPr>
      </w:pPr>
      <w:r w:rsidRPr="00450438">
        <w:rPr>
          <w:noProof/>
          <w:lang w:eastAsia="zh-CN"/>
        </w:rPr>
        <w:lastRenderedPageBreak/>
        <w:drawing>
          <wp:inline distT="0" distB="0" distL="0" distR="0" wp14:anchorId="43112D50" wp14:editId="2A55EF8E">
            <wp:extent cx="6028113" cy="3011747"/>
            <wp:effectExtent l="0" t="0" r="0" b="0"/>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l="87" t="12961" r="24265" b="12900"/>
                    <a:stretch/>
                  </pic:blipFill>
                  <pic:spPr bwMode="auto">
                    <a:xfrm>
                      <a:off x="0" y="0"/>
                      <a:ext cx="6028113" cy="3011747"/>
                    </a:xfrm>
                    <a:prstGeom prst="rect">
                      <a:avLst/>
                    </a:prstGeom>
                    <a:noFill/>
                    <a:ln>
                      <a:noFill/>
                    </a:ln>
                    <a:extLst>
                      <a:ext uri="{53640926-AAD7-44D8-BBD7-CCE9431645EC}">
                        <a14:shadowObscured xmlns:a14="http://schemas.microsoft.com/office/drawing/2010/main"/>
                      </a:ext>
                    </a:extLst>
                  </pic:spPr>
                </pic:pic>
              </a:graphicData>
            </a:graphic>
          </wp:inline>
        </w:drawing>
      </w:r>
    </w:p>
    <w:p w14:paraId="29F62D4D" w14:textId="77777777" w:rsidR="0060191C" w:rsidRDefault="00723083" w:rsidP="00723083">
      <w:pPr>
        <w:spacing w:before="120"/>
        <w:jc w:val="center"/>
        <w:rPr>
          <w:sz w:val="20"/>
        </w:rPr>
      </w:pPr>
      <w:r w:rsidRPr="000833E1">
        <w:rPr>
          <w:sz w:val="20"/>
        </w:rPr>
        <w:t xml:space="preserve">Fig. </w:t>
      </w:r>
      <w:r w:rsidR="00755384">
        <w:rPr>
          <w:sz w:val="20"/>
        </w:rPr>
        <w:t>3.1</w:t>
      </w:r>
      <w:r w:rsidRPr="000833E1">
        <w:rPr>
          <w:sz w:val="20"/>
        </w:rPr>
        <w:t>-3</w:t>
      </w:r>
      <w:r>
        <w:rPr>
          <w:sz w:val="20"/>
        </w:rPr>
        <w:t xml:space="preserve"> After use the work plane button</w:t>
      </w:r>
    </w:p>
    <w:p w14:paraId="6434B278" w14:textId="77777777" w:rsidR="00D53155" w:rsidRDefault="00723083" w:rsidP="00723083">
      <w:pPr>
        <w:spacing w:before="120"/>
        <w:jc w:val="center"/>
        <w:rPr>
          <w:sz w:val="20"/>
        </w:rPr>
      </w:pPr>
      <w:r>
        <w:rPr>
          <w:sz w:val="20"/>
        </w:rPr>
        <w:t xml:space="preserve">  </w:t>
      </w:r>
    </w:p>
    <w:p w14:paraId="54AF9B15" w14:textId="77777777" w:rsidR="005F3196" w:rsidRPr="009A1164" w:rsidRDefault="005F3196" w:rsidP="005F3196">
      <w:pPr>
        <w:pStyle w:val="Heading3"/>
        <w:rPr>
          <w:iCs/>
        </w:rPr>
      </w:pPr>
      <w:bookmarkStart w:id="33" w:name="_Toc451884745"/>
      <w:r>
        <w:t xml:space="preserve">Step 3: </w:t>
      </w:r>
      <w:r w:rsidRPr="00A74598">
        <w:t xml:space="preserve">Create </w:t>
      </w:r>
      <w:r>
        <w:t>geometry of 2D customized SG</w:t>
      </w:r>
      <w:bookmarkEnd w:id="33"/>
    </w:p>
    <w:p w14:paraId="6FDD4746" w14:textId="77777777" w:rsidR="00E6520E" w:rsidRDefault="005F3196" w:rsidP="005F3196">
      <w:pPr>
        <w:pStyle w:val="Default"/>
        <w:spacing w:line="254" w:lineRule="auto"/>
        <w:jc w:val="both"/>
        <w:rPr>
          <w:rFonts w:ascii="Times New Roman" w:hAnsi="Times New Roman" w:cs="Times New Roman"/>
          <w:color w:val="auto"/>
        </w:rPr>
      </w:pPr>
      <w:r>
        <w:rPr>
          <w:rFonts w:ascii="Times New Roman" w:hAnsi="Times New Roman" w:cs="Times New Roman"/>
          <w:color w:val="auto"/>
        </w:rPr>
        <w:t xml:space="preserve">Follow the tips given in the </w:t>
      </w:r>
      <w:r w:rsidR="00A900BB" w:rsidRPr="00A900BB">
        <w:rPr>
          <w:rFonts w:ascii="Times New Roman" w:hAnsi="Times New Roman" w:cs="Times New Roman"/>
          <w:color w:val="auto"/>
        </w:rPr>
        <w:t>work plane button dialog box</w:t>
      </w:r>
      <w:r w:rsidR="00A900BB">
        <w:rPr>
          <w:rFonts w:ascii="Times New Roman" w:hAnsi="Times New Roman" w:cs="Times New Roman"/>
          <w:color w:val="auto"/>
        </w:rPr>
        <w:t xml:space="preserve">, the next step is to create the 2D SG geometry using tool button ‘Create Shell: Planar’ in Part module. Follow the procedure, the user can create the </w:t>
      </w:r>
      <w:r w:rsidR="002F10B1">
        <w:rPr>
          <w:rFonts w:ascii="Times New Roman" w:hAnsi="Times New Roman" w:cs="Times New Roman"/>
          <w:color w:val="auto"/>
        </w:rPr>
        <w:t>geometry shown in Fig.</w:t>
      </w:r>
      <w:r w:rsidR="00BD7261">
        <w:rPr>
          <w:rFonts w:ascii="Times New Roman" w:hAnsi="Times New Roman" w:cs="Times New Roman"/>
          <w:color w:val="auto"/>
        </w:rPr>
        <w:t xml:space="preserve"> </w:t>
      </w:r>
      <w:r w:rsidR="00755384">
        <w:rPr>
          <w:rFonts w:ascii="Times New Roman" w:hAnsi="Times New Roman" w:cs="Times New Roman"/>
          <w:color w:val="auto"/>
        </w:rPr>
        <w:t>3.1</w:t>
      </w:r>
      <w:r w:rsidR="002F10B1">
        <w:rPr>
          <w:rFonts w:ascii="Times New Roman" w:hAnsi="Times New Roman" w:cs="Times New Roman"/>
          <w:color w:val="auto"/>
        </w:rPr>
        <w:t xml:space="preserve">-4(a). By Partition Face, the user can create </w:t>
      </w:r>
      <w:r w:rsidR="00A900BB">
        <w:rPr>
          <w:rFonts w:ascii="Times New Roman" w:hAnsi="Times New Roman" w:cs="Times New Roman"/>
          <w:color w:val="auto"/>
        </w:rPr>
        <w:t xml:space="preserve">the square pack microstructure </w:t>
      </w:r>
      <w:r w:rsidR="002F10B1">
        <w:rPr>
          <w:rFonts w:ascii="Times New Roman" w:hAnsi="Times New Roman" w:cs="Times New Roman"/>
          <w:color w:val="auto"/>
        </w:rPr>
        <w:t>as shown in Fig.</w:t>
      </w:r>
      <w:r w:rsidR="00BD7261">
        <w:rPr>
          <w:rFonts w:ascii="Times New Roman" w:hAnsi="Times New Roman" w:cs="Times New Roman"/>
          <w:color w:val="auto"/>
        </w:rPr>
        <w:t xml:space="preserve"> </w:t>
      </w:r>
      <w:r w:rsidR="00755384">
        <w:rPr>
          <w:rFonts w:ascii="Times New Roman" w:hAnsi="Times New Roman" w:cs="Times New Roman"/>
          <w:color w:val="auto"/>
        </w:rPr>
        <w:t>3.1</w:t>
      </w:r>
      <w:r w:rsidR="002F10B1">
        <w:rPr>
          <w:rFonts w:ascii="Times New Roman" w:hAnsi="Times New Roman" w:cs="Times New Roman"/>
          <w:color w:val="auto"/>
        </w:rPr>
        <w:t>-4(b).</w:t>
      </w:r>
    </w:p>
    <w:p w14:paraId="17042FAF" w14:textId="77777777" w:rsidR="00A900BB" w:rsidRDefault="00511C4D" w:rsidP="0060191C">
      <w:pPr>
        <w:pStyle w:val="Default"/>
        <w:spacing w:line="254" w:lineRule="auto"/>
        <w:jc w:val="center"/>
        <w:rPr>
          <w:noProof/>
          <w:lang w:eastAsia="zh-CN"/>
        </w:rPr>
      </w:pPr>
      <w:r w:rsidRPr="00450438">
        <w:rPr>
          <w:noProof/>
          <w:lang w:eastAsia="zh-CN"/>
        </w:rPr>
        <w:drawing>
          <wp:inline distT="0" distB="0" distL="0" distR="0" wp14:anchorId="0E9FCC38" wp14:editId="236A4355">
            <wp:extent cx="2838450" cy="2337435"/>
            <wp:effectExtent l="0" t="0" r="0" b="5715"/>
            <wp:docPr id="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838450" cy="2337435"/>
                    </a:xfrm>
                    <a:prstGeom prst="rect">
                      <a:avLst/>
                    </a:prstGeom>
                    <a:noFill/>
                    <a:ln>
                      <a:noFill/>
                    </a:ln>
                  </pic:spPr>
                </pic:pic>
              </a:graphicData>
            </a:graphic>
          </wp:inline>
        </w:drawing>
      </w:r>
      <w:r w:rsidR="00A900BB">
        <w:rPr>
          <w:noProof/>
          <w:lang w:eastAsia="zh-CN"/>
        </w:rPr>
        <w:t xml:space="preserve"> </w:t>
      </w:r>
      <w:r w:rsidRPr="00450438">
        <w:rPr>
          <w:noProof/>
          <w:lang w:eastAsia="zh-CN"/>
        </w:rPr>
        <w:drawing>
          <wp:inline distT="0" distB="0" distL="0" distR="0" wp14:anchorId="3EA5D631" wp14:editId="7B16E61F">
            <wp:extent cx="2822575" cy="2369185"/>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822575" cy="2369185"/>
                    </a:xfrm>
                    <a:prstGeom prst="rect">
                      <a:avLst/>
                    </a:prstGeom>
                    <a:noFill/>
                    <a:ln>
                      <a:noFill/>
                    </a:ln>
                  </pic:spPr>
                </pic:pic>
              </a:graphicData>
            </a:graphic>
          </wp:inline>
        </w:drawing>
      </w:r>
    </w:p>
    <w:p w14:paraId="16A60BBE" w14:textId="77777777" w:rsidR="0060191C" w:rsidRPr="0060191C" w:rsidRDefault="0060191C" w:rsidP="0060191C">
      <w:pPr>
        <w:jc w:val="center"/>
        <w:rPr>
          <w:sz w:val="20"/>
        </w:rPr>
      </w:pPr>
      <w:r w:rsidRPr="0060191C">
        <w:rPr>
          <w:sz w:val="20"/>
        </w:rPr>
        <w:t xml:space="preserve">         </w:t>
      </w:r>
      <w:r>
        <w:rPr>
          <w:sz w:val="20"/>
        </w:rPr>
        <w:t>(a)</w:t>
      </w:r>
      <w:r w:rsidRPr="0060191C">
        <w:rPr>
          <w:sz w:val="20"/>
        </w:rPr>
        <w:t xml:space="preserve">        </w:t>
      </w:r>
      <w:r>
        <w:rPr>
          <w:sz w:val="20"/>
        </w:rPr>
        <w:t xml:space="preserve">               </w:t>
      </w:r>
      <w:r w:rsidRPr="0060191C">
        <w:rPr>
          <w:sz w:val="20"/>
        </w:rPr>
        <w:t xml:space="preserve">                        (b)</w:t>
      </w:r>
    </w:p>
    <w:p w14:paraId="7B1D3037" w14:textId="77777777" w:rsidR="002F10B1" w:rsidRDefault="002F10B1" w:rsidP="002F10B1">
      <w:pPr>
        <w:spacing w:before="120"/>
        <w:jc w:val="center"/>
        <w:rPr>
          <w:sz w:val="20"/>
        </w:rPr>
      </w:pPr>
      <w:r w:rsidRPr="000833E1">
        <w:rPr>
          <w:sz w:val="20"/>
        </w:rPr>
        <w:t xml:space="preserve">Fig. </w:t>
      </w:r>
      <w:r w:rsidR="00755384">
        <w:rPr>
          <w:sz w:val="20"/>
        </w:rPr>
        <w:t>3.1</w:t>
      </w:r>
      <w:r w:rsidRPr="000833E1">
        <w:rPr>
          <w:sz w:val="20"/>
        </w:rPr>
        <w:t>-</w:t>
      </w:r>
      <w:r>
        <w:rPr>
          <w:sz w:val="20"/>
        </w:rPr>
        <w:t xml:space="preserve">4 </w:t>
      </w:r>
      <w:r w:rsidRPr="00BE3BEB">
        <w:rPr>
          <w:sz w:val="20"/>
        </w:rPr>
        <w:t>The square pack microstructure</w:t>
      </w:r>
    </w:p>
    <w:p w14:paraId="29CFB707" w14:textId="77777777" w:rsidR="00BD7261" w:rsidRDefault="00BD7261" w:rsidP="002F10B1">
      <w:pPr>
        <w:spacing w:before="120"/>
        <w:jc w:val="center"/>
        <w:rPr>
          <w:sz w:val="20"/>
        </w:rPr>
      </w:pPr>
    </w:p>
    <w:p w14:paraId="20AD4390" w14:textId="77777777" w:rsidR="00DC2558" w:rsidRPr="009A1164" w:rsidRDefault="00DC2558" w:rsidP="00DC2558">
      <w:pPr>
        <w:pStyle w:val="Heading3"/>
        <w:rPr>
          <w:iCs/>
        </w:rPr>
      </w:pPr>
      <w:bookmarkStart w:id="34" w:name="_Toc451884746"/>
      <w:r>
        <w:t>Step 4: Assign material sections, create mesh for the 2D customized SG</w:t>
      </w:r>
      <w:bookmarkEnd w:id="34"/>
    </w:p>
    <w:p w14:paraId="3205B1BF" w14:textId="77777777" w:rsidR="00601A0C" w:rsidRDefault="00DC2558" w:rsidP="005F3196">
      <w:pPr>
        <w:pStyle w:val="Default"/>
        <w:spacing w:line="254" w:lineRule="auto"/>
        <w:jc w:val="both"/>
        <w:rPr>
          <w:rFonts w:ascii="Times New Roman" w:hAnsi="Times New Roman" w:cs="Times New Roman"/>
          <w:color w:val="auto"/>
        </w:rPr>
      </w:pPr>
      <w:r>
        <w:rPr>
          <w:rFonts w:ascii="Times New Roman" w:hAnsi="Times New Roman" w:cs="Times New Roman"/>
          <w:color w:val="auto"/>
        </w:rPr>
        <w:lastRenderedPageBreak/>
        <w:t xml:space="preserve">The user can </w:t>
      </w:r>
      <w:r w:rsidR="00BD7261">
        <w:rPr>
          <w:rFonts w:ascii="Times New Roman" w:hAnsi="Times New Roman" w:cs="Times New Roman"/>
          <w:color w:val="auto"/>
        </w:rPr>
        <w:t xml:space="preserve">then </w:t>
      </w:r>
      <w:r w:rsidR="00A216C6">
        <w:rPr>
          <w:rFonts w:ascii="Times New Roman" w:hAnsi="Times New Roman" w:cs="Times New Roman"/>
          <w:color w:val="auto"/>
        </w:rPr>
        <w:t>create material sections</w:t>
      </w:r>
      <w:r>
        <w:rPr>
          <w:rFonts w:ascii="Times New Roman" w:hAnsi="Times New Roman" w:cs="Times New Roman"/>
          <w:color w:val="auto"/>
        </w:rPr>
        <w:t xml:space="preserve">, assign material sections to the geometry and create mesh for the 2D customized SG, which are exactly the same as what </w:t>
      </w:r>
      <w:r w:rsidR="00882AEE">
        <w:rPr>
          <w:rFonts w:ascii="Times New Roman" w:hAnsi="Times New Roman" w:cs="Times New Roman"/>
          <w:color w:val="auto"/>
        </w:rPr>
        <w:t xml:space="preserve">one needs to </w:t>
      </w:r>
      <w:r>
        <w:rPr>
          <w:rFonts w:ascii="Times New Roman" w:hAnsi="Times New Roman" w:cs="Times New Roman"/>
          <w:color w:val="auto"/>
        </w:rPr>
        <w:t>d</w:t>
      </w:r>
      <w:r w:rsidR="00DB2310">
        <w:rPr>
          <w:rFonts w:ascii="Times New Roman" w:hAnsi="Times New Roman" w:cs="Times New Roman"/>
          <w:color w:val="auto"/>
        </w:rPr>
        <w:t>o</w:t>
      </w:r>
      <w:r>
        <w:rPr>
          <w:rFonts w:ascii="Times New Roman" w:hAnsi="Times New Roman" w:cs="Times New Roman"/>
          <w:color w:val="auto"/>
        </w:rPr>
        <w:t xml:space="preserve"> for </w:t>
      </w:r>
      <w:r w:rsidR="001558A5">
        <w:rPr>
          <w:rFonts w:ascii="Times New Roman" w:hAnsi="Times New Roman" w:cs="Times New Roman"/>
          <w:color w:val="auto"/>
        </w:rPr>
        <w:t xml:space="preserve">a </w:t>
      </w:r>
      <w:r>
        <w:rPr>
          <w:rFonts w:ascii="Times New Roman" w:hAnsi="Times New Roman" w:cs="Times New Roman"/>
          <w:color w:val="auto"/>
        </w:rPr>
        <w:t>general Abaqus model.</w:t>
      </w:r>
      <w:r w:rsidR="00002CB1">
        <w:rPr>
          <w:rFonts w:ascii="Times New Roman" w:hAnsi="Times New Roman" w:cs="Times New Roman"/>
          <w:color w:val="auto"/>
        </w:rPr>
        <w:t xml:space="preserve"> Please refer to </w:t>
      </w:r>
      <w:r w:rsidR="00BD7261">
        <w:rPr>
          <w:rFonts w:ascii="Times New Roman" w:hAnsi="Times New Roman" w:cs="Times New Roman"/>
          <w:color w:val="auto"/>
        </w:rPr>
        <w:t xml:space="preserve">Section </w:t>
      </w:r>
      <w:r w:rsidR="00002CB1">
        <w:rPr>
          <w:rFonts w:ascii="Times New Roman" w:hAnsi="Times New Roman" w:cs="Times New Roman"/>
          <w:color w:val="auto"/>
        </w:rPr>
        <w:t>1.2 for the general remarks.</w:t>
      </w:r>
      <w:r w:rsidR="00C84326">
        <w:rPr>
          <w:rFonts w:ascii="Times New Roman" w:hAnsi="Times New Roman" w:cs="Times New Roman"/>
          <w:color w:val="auto"/>
        </w:rPr>
        <w:t xml:space="preserve"> </w:t>
      </w:r>
    </w:p>
    <w:p w14:paraId="1F80BC56" w14:textId="77777777" w:rsidR="00882AEE" w:rsidRDefault="00882AEE" w:rsidP="005F3196">
      <w:pPr>
        <w:pStyle w:val="Default"/>
        <w:spacing w:line="254" w:lineRule="auto"/>
        <w:jc w:val="both"/>
        <w:rPr>
          <w:rFonts w:ascii="Times New Roman" w:hAnsi="Times New Roman" w:cs="Times New Roman"/>
          <w:color w:val="auto"/>
        </w:rPr>
      </w:pPr>
    </w:p>
    <w:p w14:paraId="28C601D1" w14:textId="77777777" w:rsidR="00DC2558" w:rsidRPr="00DC2558" w:rsidRDefault="00601A0C" w:rsidP="005F3196">
      <w:pPr>
        <w:pStyle w:val="Default"/>
        <w:spacing w:line="254" w:lineRule="auto"/>
        <w:jc w:val="both"/>
        <w:rPr>
          <w:rFonts w:ascii="Times New Roman" w:hAnsi="Times New Roman" w:cs="Times New Roman"/>
          <w:color w:val="auto"/>
        </w:rPr>
      </w:pPr>
      <w:r>
        <w:rPr>
          <w:rFonts w:ascii="Times New Roman" w:hAnsi="Times New Roman" w:cs="Times New Roman"/>
          <w:color w:val="auto"/>
        </w:rPr>
        <w:t xml:space="preserve">In this example, </w:t>
      </w:r>
      <w:r w:rsidRPr="00DB2310">
        <w:rPr>
          <w:rFonts w:ascii="Times New Roman" w:hAnsi="Times New Roman" w:cs="Times New Roman"/>
          <w:i/>
          <w:color w:val="auto"/>
        </w:rPr>
        <w:t>Global seeds</w:t>
      </w:r>
      <w:r>
        <w:rPr>
          <w:rFonts w:ascii="Times New Roman" w:hAnsi="Times New Roman" w:cs="Times New Roman"/>
          <w:color w:val="auto"/>
        </w:rPr>
        <w:t xml:space="preserve"> are applied, and the mesh is generated using the </w:t>
      </w:r>
      <w:r w:rsidRPr="00DB2310">
        <w:rPr>
          <w:rFonts w:ascii="Times New Roman" w:hAnsi="Times New Roman" w:cs="Times New Roman"/>
          <w:i/>
          <w:color w:val="auto"/>
        </w:rPr>
        <w:t>Mesh Controls setting</w:t>
      </w:r>
      <w:r>
        <w:rPr>
          <w:rFonts w:ascii="Times New Roman" w:hAnsi="Times New Roman" w:cs="Times New Roman"/>
          <w:color w:val="auto"/>
        </w:rPr>
        <w:t xml:space="preserve">: </w:t>
      </w:r>
      <w:r w:rsidRPr="00DB2310">
        <w:rPr>
          <w:rFonts w:ascii="Times New Roman" w:hAnsi="Times New Roman" w:cs="Times New Roman"/>
          <w:i/>
          <w:color w:val="auto"/>
        </w:rPr>
        <w:t>Quad-dominated Element Shape, Free-Technique, Advanced front–use mapped meshing where appropriate Algorithm</w:t>
      </w:r>
      <w:r>
        <w:rPr>
          <w:rFonts w:ascii="Times New Roman" w:hAnsi="Times New Roman" w:cs="Times New Roman"/>
          <w:color w:val="auto"/>
        </w:rPr>
        <w:t xml:space="preserve">. </w:t>
      </w:r>
      <w:r w:rsidR="00C84326">
        <w:rPr>
          <w:rFonts w:ascii="Times New Roman" w:hAnsi="Times New Roman" w:cs="Times New Roman"/>
          <w:color w:val="auto"/>
        </w:rPr>
        <w:t>The mesh shown in the Fig.</w:t>
      </w:r>
      <w:r w:rsidR="00BD7261">
        <w:rPr>
          <w:rFonts w:ascii="Times New Roman" w:hAnsi="Times New Roman" w:cs="Times New Roman"/>
          <w:color w:val="auto"/>
        </w:rPr>
        <w:t xml:space="preserve"> </w:t>
      </w:r>
      <w:r w:rsidR="00755384">
        <w:rPr>
          <w:rFonts w:ascii="Times New Roman" w:hAnsi="Times New Roman" w:cs="Times New Roman"/>
          <w:color w:val="auto"/>
        </w:rPr>
        <w:t>3.1</w:t>
      </w:r>
      <w:r w:rsidR="00C84326">
        <w:rPr>
          <w:rFonts w:ascii="Times New Roman" w:hAnsi="Times New Roman" w:cs="Times New Roman"/>
          <w:color w:val="auto"/>
        </w:rPr>
        <w:t xml:space="preserve">-5 is </w:t>
      </w:r>
      <w:r w:rsidR="008579CF">
        <w:rPr>
          <w:rFonts w:ascii="Times New Roman" w:hAnsi="Times New Roman" w:cs="Times New Roman"/>
          <w:color w:val="auto"/>
        </w:rPr>
        <w:t xml:space="preserve">quite </w:t>
      </w:r>
      <w:r w:rsidR="00BD7261">
        <w:rPr>
          <w:rFonts w:ascii="Times New Roman" w:hAnsi="Times New Roman" w:cs="Times New Roman"/>
          <w:color w:val="auto"/>
        </w:rPr>
        <w:t xml:space="preserve">irregular </w:t>
      </w:r>
      <w:r w:rsidR="00C84326">
        <w:rPr>
          <w:rFonts w:ascii="Times New Roman" w:hAnsi="Times New Roman" w:cs="Times New Roman"/>
          <w:color w:val="auto"/>
        </w:rPr>
        <w:t xml:space="preserve">but can </w:t>
      </w:r>
      <w:r w:rsidR="00BD7261">
        <w:rPr>
          <w:rFonts w:ascii="Times New Roman" w:hAnsi="Times New Roman" w:cs="Times New Roman"/>
          <w:color w:val="auto"/>
        </w:rPr>
        <w:t>be used for</w:t>
      </w:r>
      <w:r w:rsidR="00C84326">
        <w:rPr>
          <w:rFonts w:ascii="Times New Roman" w:hAnsi="Times New Roman" w:cs="Times New Roman"/>
          <w:color w:val="auto"/>
        </w:rPr>
        <w:t xml:space="preserve"> homogenization and dehomogenization analysis. </w:t>
      </w:r>
      <w:r w:rsidR="008579CF">
        <w:rPr>
          <w:rFonts w:ascii="Times New Roman" w:hAnsi="Times New Roman" w:cs="Times New Roman"/>
          <w:color w:val="auto"/>
        </w:rPr>
        <w:t xml:space="preserve">However, if use </w:t>
      </w:r>
      <w:r w:rsidR="008579CF" w:rsidRPr="002057B8">
        <w:rPr>
          <w:rFonts w:ascii="Times New Roman" w:hAnsi="Times New Roman" w:cs="Times New Roman"/>
          <w:i/>
          <w:color w:val="auto"/>
        </w:rPr>
        <w:t>Medial axis Algorithm</w:t>
      </w:r>
      <w:r w:rsidR="008579CF">
        <w:rPr>
          <w:rFonts w:ascii="Times New Roman" w:hAnsi="Times New Roman" w:cs="Times New Roman"/>
          <w:color w:val="auto"/>
        </w:rPr>
        <w:t xml:space="preserve"> while keep the other settings, although the mesh generated looks better (Fig. </w:t>
      </w:r>
      <w:r w:rsidR="00755384">
        <w:rPr>
          <w:rFonts w:ascii="Times New Roman" w:hAnsi="Times New Roman" w:cs="Times New Roman"/>
          <w:color w:val="auto"/>
        </w:rPr>
        <w:t>3.1</w:t>
      </w:r>
      <w:r w:rsidR="008579CF">
        <w:rPr>
          <w:rFonts w:ascii="Times New Roman" w:hAnsi="Times New Roman" w:cs="Times New Roman"/>
          <w:color w:val="auto"/>
        </w:rPr>
        <w:t xml:space="preserve">-6), error will occur because of the mismatch of the periodic node pairs at the SG boundary edges. </w:t>
      </w:r>
      <w:r w:rsidR="00760D7C">
        <w:rPr>
          <w:rFonts w:ascii="Times New Roman" w:hAnsi="Times New Roman" w:cs="Times New Roman"/>
          <w:color w:val="auto"/>
        </w:rPr>
        <w:t xml:space="preserve">The error message can be checked in the command window as shown in </w:t>
      </w:r>
      <w:r w:rsidR="00760D7C" w:rsidRPr="00760D7C">
        <w:rPr>
          <w:rFonts w:ascii="Times New Roman" w:hAnsi="Times New Roman" w:cs="Times New Roman"/>
          <w:color w:val="auto"/>
        </w:rPr>
        <w:t xml:space="preserve">Fig. </w:t>
      </w:r>
      <w:r w:rsidR="00755384">
        <w:rPr>
          <w:rFonts w:ascii="Times New Roman" w:hAnsi="Times New Roman" w:cs="Times New Roman"/>
          <w:color w:val="auto"/>
        </w:rPr>
        <w:t>3.1</w:t>
      </w:r>
      <w:r w:rsidR="00760D7C" w:rsidRPr="00760D7C">
        <w:rPr>
          <w:rFonts w:ascii="Times New Roman" w:hAnsi="Times New Roman" w:cs="Times New Roman"/>
          <w:color w:val="auto"/>
        </w:rPr>
        <w:t>-7</w:t>
      </w:r>
      <w:r w:rsidR="00760D7C">
        <w:rPr>
          <w:rFonts w:ascii="Times New Roman" w:hAnsi="Times New Roman" w:cs="Times New Roman"/>
          <w:color w:val="auto"/>
        </w:rPr>
        <w:t xml:space="preserve">. </w:t>
      </w:r>
    </w:p>
    <w:p w14:paraId="4F4068D8" w14:textId="77777777" w:rsidR="006C3E46" w:rsidRDefault="00511C4D" w:rsidP="005F3196">
      <w:pPr>
        <w:pStyle w:val="Default"/>
        <w:spacing w:line="254" w:lineRule="auto"/>
        <w:jc w:val="both"/>
        <w:rPr>
          <w:noProof/>
          <w:lang w:eastAsia="zh-CN"/>
        </w:rPr>
      </w:pPr>
      <w:r w:rsidRPr="00450438">
        <w:rPr>
          <w:noProof/>
          <w:lang w:eastAsia="zh-CN"/>
        </w:rPr>
        <w:drawing>
          <wp:inline distT="0" distB="0" distL="0" distR="0" wp14:anchorId="388728AD" wp14:editId="3430409A">
            <wp:extent cx="5828030" cy="3776980"/>
            <wp:effectExtent l="0" t="0" r="1270" b="0"/>
            <wp:docPr id="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828030" cy="3776980"/>
                    </a:xfrm>
                    <a:prstGeom prst="rect">
                      <a:avLst/>
                    </a:prstGeom>
                    <a:noFill/>
                    <a:ln>
                      <a:noFill/>
                    </a:ln>
                  </pic:spPr>
                </pic:pic>
              </a:graphicData>
            </a:graphic>
          </wp:inline>
        </w:drawing>
      </w:r>
    </w:p>
    <w:p w14:paraId="75030FF7" w14:textId="77777777" w:rsidR="00C84326" w:rsidRDefault="00C84326" w:rsidP="00C84326">
      <w:pPr>
        <w:spacing w:before="120"/>
        <w:jc w:val="center"/>
        <w:rPr>
          <w:sz w:val="20"/>
        </w:rPr>
      </w:pPr>
      <w:r w:rsidRPr="00BE3BEB">
        <w:rPr>
          <w:sz w:val="20"/>
        </w:rPr>
        <w:t xml:space="preserve">Fig. </w:t>
      </w:r>
      <w:r w:rsidR="00755384">
        <w:rPr>
          <w:sz w:val="20"/>
        </w:rPr>
        <w:t>3.1</w:t>
      </w:r>
      <w:r w:rsidRPr="00BE3BEB">
        <w:rPr>
          <w:sz w:val="20"/>
        </w:rPr>
        <w:t>-5 The square pack microstructure</w:t>
      </w:r>
    </w:p>
    <w:p w14:paraId="11886D58" w14:textId="77777777" w:rsidR="002057B8" w:rsidRPr="00BE3BEB" w:rsidRDefault="002057B8" w:rsidP="00C84326">
      <w:pPr>
        <w:spacing w:before="120"/>
        <w:jc w:val="center"/>
        <w:rPr>
          <w:sz w:val="20"/>
        </w:rPr>
      </w:pPr>
    </w:p>
    <w:p w14:paraId="39D79120" w14:textId="77777777" w:rsidR="008579CF" w:rsidRDefault="00511C4D" w:rsidP="008579CF">
      <w:pPr>
        <w:pStyle w:val="Default"/>
        <w:spacing w:line="254" w:lineRule="auto"/>
        <w:jc w:val="center"/>
        <w:rPr>
          <w:noProof/>
          <w:lang w:eastAsia="zh-CN"/>
        </w:rPr>
      </w:pPr>
      <w:r w:rsidRPr="00450438">
        <w:rPr>
          <w:noProof/>
          <w:lang w:eastAsia="zh-CN"/>
        </w:rPr>
        <w:lastRenderedPageBreak/>
        <w:drawing>
          <wp:inline distT="0" distB="0" distL="0" distR="0" wp14:anchorId="3A2B1FEC" wp14:editId="2374819E">
            <wp:extent cx="2099310" cy="2075180"/>
            <wp:effectExtent l="0" t="0" r="0" b="1270"/>
            <wp:docPr id="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099310" cy="2075180"/>
                    </a:xfrm>
                    <a:prstGeom prst="rect">
                      <a:avLst/>
                    </a:prstGeom>
                    <a:noFill/>
                    <a:ln>
                      <a:noFill/>
                    </a:ln>
                  </pic:spPr>
                </pic:pic>
              </a:graphicData>
            </a:graphic>
          </wp:inline>
        </w:drawing>
      </w:r>
      <w:r w:rsidR="008579CF" w:rsidRPr="008579CF">
        <w:rPr>
          <w:noProof/>
          <w:lang w:eastAsia="zh-CN"/>
        </w:rPr>
        <w:t xml:space="preserve"> </w:t>
      </w:r>
    </w:p>
    <w:p w14:paraId="1DE74F65" w14:textId="77777777" w:rsidR="008579CF" w:rsidRDefault="008579CF" w:rsidP="008579CF">
      <w:pPr>
        <w:spacing w:before="120"/>
        <w:jc w:val="center"/>
        <w:rPr>
          <w:sz w:val="20"/>
        </w:rPr>
      </w:pPr>
      <w:r w:rsidRPr="00BE3BEB">
        <w:rPr>
          <w:sz w:val="20"/>
        </w:rPr>
        <w:t xml:space="preserve">Fig. </w:t>
      </w:r>
      <w:r w:rsidR="00755384">
        <w:rPr>
          <w:sz w:val="20"/>
        </w:rPr>
        <w:t>3.1</w:t>
      </w:r>
      <w:r w:rsidRPr="00BE3BEB">
        <w:rPr>
          <w:sz w:val="20"/>
        </w:rPr>
        <w:t>-</w:t>
      </w:r>
      <w:r w:rsidR="00760D7C" w:rsidRPr="00BE3BEB">
        <w:rPr>
          <w:sz w:val="20"/>
        </w:rPr>
        <w:t>6</w:t>
      </w:r>
      <w:r w:rsidRPr="00BE3BEB">
        <w:rPr>
          <w:sz w:val="20"/>
        </w:rPr>
        <w:t xml:space="preserve"> The square pack microstructure with mesh2- generated by ‘Medial axis Algorithm’</w:t>
      </w:r>
    </w:p>
    <w:p w14:paraId="4DDD9634" w14:textId="77777777" w:rsidR="00BE3BEB" w:rsidRPr="00BE3BEB" w:rsidRDefault="00BE3BEB" w:rsidP="008579CF">
      <w:pPr>
        <w:spacing w:before="120"/>
        <w:jc w:val="center"/>
        <w:rPr>
          <w:sz w:val="20"/>
        </w:rPr>
      </w:pPr>
    </w:p>
    <w:p w14:paraId="48D831CA" w14:textId="77777777" w:rsidR="001558A5" w:rsidRDefault="00511C4D" w:rsidP="008579CF">
      <w:pPr>
        <w:pStyle w:val="Default"/>
        <w:spacing w:line="254" w:lineRule="auto"/>
        <w:jc w:val="center"/>
        <w:rPr>
          <w:noProof/>
          <w:lang w:eastAsia="zh-CN"/>
        </w:rPr>
      </w:pPr>
      <w:r w:rsidRPr="00450438">
        <w:rPr>
          <w:noProof/>
          <w:lang w:eastAsia="zh-CN"/>
        </w:rPr>
        <w:drawing>
          <wp:inline distT="0" distB="0" distL="0" distR="0" wp14:anchorId="479D5EEB" wp14:editId="7B4F3303">
            <wp:extent cx="4897755" cy="2504440"/>
            <wp:effectExtent l="0" t="0" r="0" b="0"/>
            <wp:docPr id="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t="-423" r="534"/>
                    <a:stretch>
                      <a:fillRect/>
                    </a:stretch>
                  </pic:blipFill>
                  <pic:spPr bwMode="auto">
                    <a:xfrm>
                      <a:off x="0" y="0"/>
                      <a:ext cx="4897755" cy="2504440"/>
                    </a:xfrm>
                    <a:prstGeom prst="rect">
                      <a:avLst/>
                    </a:prstGeom>
                    <a:noFill/>
                    <a:ln>
                      <a:noFill/>
                    </a:ln>
                  </pic:spPr>
                </pic:pic>
              </a:graphicData>
            </a:graphic>
          </wp:inline>
        </w:drawing>
      </w:r>
    </w:p>
    <w:p w14:paraId="28FAF79D" w14:textId="77777777" w:rsidR="006266F2" w:rsidRDefault="008579CF" w:rsidP="00BE3BEB">
      <w:pPr>
        <w:spacing w:before="120"/>
        <w:jc w:val="center"/>
        <w:rPr>
          <w:sz w:val="20"/>
        </w:rPr>
      </w:pPr>
      <w:r w:rsidRPr="000833E1">
        <w:rPr>
          <w:sz w:val="20"/>
        </w:rPr>
        <w:t xml:space="preserve">Fig. </w:t>
      </w:r>
      <w:r w:rsidR="00755384">
        <w:rPr>
          <w:sz w:val="20"/>
        </w:rPr>
        <w:t>3.1</w:t>
      </w:r>
      <w:r w:rsidRPr="000833E1">
        <w:rPr>
          <w:sz w:val="20"/>
        </w:rPr>
        <w:t>-</w:t>
      </w:r>
      <w:r w:rsidR="00760D7C">
        <w:rPr>
          <w:sz w:val="20"/>
        </w:rPr>
        <w:t>7</w:t>
      </w:r>
      <w:r>
        <w:rPr>
          <w:sz w:val="20"/>
        </w:rPr>
        <w:t xml:space="preserve"> </w:t>
      </w:r>
      <w:r w:rsidRPr="00BE3BEB">
        <w:rPr>
          <w:sz w:val="20"/>
        </w:rPr>
        <w:t>The error message when use mesh2</w:t>
      </w:r>
    </w:p>
    <w:p w14:paraId="3EFA04B9" w14:textId="77777777" w:rsidR="00BE3BEB" w:rsidRPr="00BE3BEB" w:rsidRDefault="00BE3BEB" w:rsidP="00BE3BEB">
      <w:pPr>
        <w:spacing w:before="120"/>
        <w:jc w:val="center"/>
        <w:rPr>
          <w:sz w:val="20"/>
        </w:rPr>
      </w:pPr>
    </w:p>
    <w:p w14:paraId="1893FA03" w14:textId="77777777" w:rsidR="006266F2" w:rsidRDefault="006266F2" w:rsidP="006266F2">
      <w:pPr>
        <w:pStyle w:val="Default"/>
        <w:spacing w:line="254" w:lineRule="auto"/>
        <w:rPr>
          <w:rFonts w:ascii="Times New Roman" w:hAnsi="Times New Roman" w:cs="Times New Roman"/>
          <w:color w:val="auto"/>
        </w:rPr>
      </w:pPr>
      <w:r>
        <w:rPr>
          <w:rFonts w:ascii="Times New Roman" w:hAnsi="Times New Roman" w:cs="Times New Roman"/>
          <w:color w:val="auto"/>
        </w:rPr>
        <w:t>Therefore the user should be skillful in generating good periodic mesh. Possible solutions can be:</w:t>
      </w:r>
    </w:p>
    <w:p w14:paraId="7FEAFF88" w14:textId="2FAC768F" w:rsidR="006266F2" w:rsidRPr="006266F2" w:rsidRDefault="006266F2" w:rsidP="006266F2">
      <w:pPr>
        <w:pStyle w:val="Default"/>
        <w:numPr>
          <w:ilvl w:val="0"/>
          <w:numId w:val="20"/>
        </w:numPr>
        <w:spacing w:line="254" w:lineRule="auto"/>
      </w:pPr>
      <w:r>
        <w:rPr>
          <w:rFonts w:ascii="Times New Roman" w:hAnsi="Times New Roman" w:cs="Times New Roman"/>
          <w:color w:val="auto"/>
        </w:rPr>
        <w:t>Choose mesh techniques wisely</w:t>
      </w:r>
      <w:r w:rsidR="00C21B5C">
        <w:rPr>
          <w:rFonts w:ascii="Times New Roman" w:hAnsi="Times New Roman" w:cs="Times New Roman"/>
          <w:color w:val="auto"/>
        </w:rPr>
        <w:t xml:space="preserve"> </w:t>
      </w:r>
      <w:r w:rsidR="00BD7261">
        <w:rPr>
          <w:rFonts w:ascii="Times New Roman" w:hAnsi="Times New Roman" w:cs="Times New Roman"/>
          <w:color w:val="auto"/>
        </w:rPr>
        <w:t xml:space="preserve">and </w:t>
      </w:r>
      <w:r w:rsidR="00BD7261" w:rsidRPr="00870785">
        <w:rPr>
          <w:rFonts w:ascii="Times New Roman" w:hAnsi="Times New Roman" w:cs="Times New Roman"/>
          <w:i/>
          <w:color w:val="auto"/>
        </w:rPr>
        <w:t>do not allow the number of elements to change</w:t>
      </w:r>
      <w:r w:rsidR="00882AEE">
        <w:rPr>
          <w:rFonts w:ascii="Times New Roman" w:hAnsi="Times New Roman" w:cs="Times New Roman"/>
          <w:color w:val="auto"/>
        </w:rPr>
        <w:t xml:space="preserve"> </w:t>
      </w:r>
      <w:r w:rsidR="006E1C48">
        <w:rPr>
          <w:rFonts w:ascii="Times New Roman" w:hAnsi="Times New Roman" w:cs="Times New Roman"/>
          <w:color w:val="auto"/>
        </w:rPr>
        <w:t>(Fig.</w:t>
      </w:r>
      <w:r w:rsidR="00870785">
        <w:rPr>
          <w:rFonts w:ascii="Times New Roman" w:hAnsi="Times New Roman" w:cs="Times New Roman"/>
          <w:color w:val="auto"/>
        </w:rPr>
        <w:t xml:space="preserve"> </w:t>
      </w:r>
      <w:r w:rsidR="00755384">
        <w:rPr>
          <w:rFonts w:ascii="Times New Roman" w:hAnsi="Times New Roman" w:cs="Times New Roman"/>
          <w:color w:val="auto"/>
        </w:rPr>
        <w:t>3.1</w:t>
      </w:r>
      <w:r w:rsidR="006E1C48">
        <w:rPr>
          <w:rFonts w:ascii="Times New Roman" w:hAnsi="Times New Roman" w:cs="Times New Roman"/>
          <w:color w:val="auto"/>
        </w:rPr>
        <w:t>-8)</w:t>
      </w:r>
      <w:r w:rsidR="00BD7261">
        <w:rPr>
          <w:rFonts w:ascii="Times New Roman" w:hAnsi="Times New Roman" w:cs="Times New Roman"/>
          <w:color w:val="auto"/>
        </w:rPr>
        <w:t>.</w:t>
      </w:r>
    </w:p>
    <w:p w14:paraId="7559F851" w14:textId="064D1B3A" w:rsidR="006266F2" w:rsidRPr="006266F2" w:rsidRDefault="006266F2" w:rsidP="006266F2">
      <w:pPr>
        <w:pStyle w:val="Default"/>
        <w:numPr>
          <w:ilvl w:val="0"/>
          <w:numId w:val="20"/>
        </w:numPr>
        <w:spacing w:line="254" w:lineRule="auto"/>
      </w:pPr>
      <w:r>
        <w:rPr>
          <w:rFonts w:ascii="Times New Roman" w:hAnsi="Times New Roman" w:cs="Times New Roman"/>
          <w:color w:val="auto"/>
        </w:rPr>
        <w:t xml:space="preserve">For symmetrical SGs, the user can first create </w:t>
      </w:r>
      <w:r w:rsidR="00EA2CBC">
        <w:rPr>
          <w:rFonts w:ascii="Times New Roman" w:hAnsi="Times New Roman" w:cs="Times New Roman"/>
          <w:color w:val="auto"/>
        </w:rPr>
        <w:t>1/4</w:t>
      </w:r>
      <w:r>
        <w:rPr>
          <w:rFonts w:ascii="Times New Roman" w:hAnsi="Times New Roman" w:cs="Times New Roman"/>
          <w:color w:val="auto"/>
        </w:rPr>
        <w:t xml:space="preserve"> of the geometry for 2D SG, or 1/8 SG for 3D SG, then use the tools in Assembly module (Patten, Rotate, Merge (mesh)) to create new part</w:t>
      </w:r>
      <w:r w:rsidR="006E1C48">
        <w:rPr>
          <w:rFonts w:ascii="Times New Roman" w:hAnsi="Times New Roman" w:cs="Times New Roman"/>
          <w:color w:val="auto"/>
        </w:rPr>
        <w:t xml:space="preserve"> (Fig.</w:t>
      </w:r>
      <w:r w:rsidR="00870785">
        <w:rPr>
          <w:rFonts w:ascii="Times New Roman" w:hAnsi="Times New Roman" w:cs="Times New Roman"/>
          <w:color w:val="auto"/>
        </w:rPr>
        <w:t xml:space="preserve"> </w:t>
      </w:r>
      <w:r w:rsidR="00755384">
        <w:rPr>
          <w:rFonts w:ascii="Times New Roman" w:hAnsi="Times New Roman" w:cs="Times New Roman"/>
          <w:color w:val="auto"/>
        </w:rPr>
        <w:t>3.1</w:t>
      </w:r>
      <w:r w:rsidR="006E1C48">
        <w:rPr>
          <w:rFonts w:ascii="Times New Roman" w:hAnsi="Times New Roman" w:cs="Times New Roman"/>
          <w:color w:val="auto"/>
        </w:rPr>
        <w:t>-9)</w:t>
      </w:r>
      <w:r w:rsidR="00BD7261">
        <w:rPr>
          <w:rFonts w:ascii="Times New Roman" w:hAnsi="Times New Roman" w:cs="Times New Roman"/>
          <w:color w:val="auto"/>
        </w:rPr>
        <w:t>.</w:t>
      </w:r>
    </w:p>
    <w:p w14:paraId="17983BA2" w14:textId="77777777" w:rsidR="006266F2" w:rsidRDefault="006266F2" w:rsidP="006266F2">
      <w:pPr>
        <w:pStyle w:val="Default"/>
        <w:numPr>
          <w:ilvl w:val="0"/>
          <w:numId w:val="20"/>
        </w:numPr>
        <w:spacing w:line="254" w:lineRule="auto"/>
      </w:pPr>
      <w:r>
        <w:rPr>
          <w:rFonts w:ascii="Times New Roman" w:hAnsi="Times New Roman" w:cs="Times New Roman"/>
          <w:color w:val="auto"/>
        </w:rPr>
        <w:t xml:space="preserve">Using other software to generate mesh, for example Hypermesh, </w:t>
      </w:r>
      <w:r w:rsidR="006A2C43">
        <w:rPr>
          <w:rFonts w:ascii="Times New Roman" w:hAnsi="Times New Roman" w:cs="Times New Roman"/>
          <w:color w:val="auto"/>
        </w:rPr>
        <w:t xml:space="preserve">Ansys, which allow more flexible mesh techniques to create periodic mesh. Then the models created can be </w:t>
      </w:r>
      <w:r>
        <w:rPr>
          <w:rFonts w:ascii="Times New Roman" w:hAnsi="Times New Roman" w:cs="Times New Roman"/>
          <w:color w:val="auto"/>
        </w:rPr>
        <w:t>import</w:t>
      </w:r>
      <w:r w:rsidR="006A2C43">
        <w:rPr>
          <w:rFonts w:ascii="Times New Roman" w:hAnsi="Times New Roman" w:cs="Times New Roman"/>
          <w:color w:val="auto"/>
        </w:rPr>
        <w:t xml:space="preserve">ed </w:t>
      </w:r>
      <w:r w:rsidR="00EB0852">
        <w:rPr>
          <w:rFonts w:ascii="Times New Roman" w:hAnsi="Times New Roman" w:cs="Times New Roman"/>
          <w:color w:val="auto"/>
        </w:rPr>
        <w:t xml:space="preserve">to </w:t>
      </w:r>
      <w:r>
        <w:rPr>
          <w:rFonts w:ascii="Times New Roman" w:hAnsi="Times New Roman" w:cs="Times New Roman"/>
          <w:color w:val="auto"/>
        </w:rPr>
        <w:t>Abaqus.</w:t>
      </w:r>
    </w:p>
    <w:p w14:paraId="4634613C" w14:textId="77777777" w:rsidR="008579CF" w:rsidRDefault="00511C4D" w:rsidP="008579CF">
      <w:pPr>
        <w:pStyle w:val="Default"/>
        <w:spacing w:line="254" w:lineRule="auto"/>
        <w:jc w:val="center"/>
        <w:rPr>
          <w:noProof/>
          <w:lang w:eastAsia="zh-CN"/>
        </w:rPr>
      </w:pPr>
      <w:r w:rsidRPr="00450438">
        <w:rPr>
          <w:noProof/>
          <w:lang w:eastAsia="zh-CN"/>
        </w:rPr>
        <w:lastRenderedPageBreak/>
        <w:drawing>
          <wp:inline distT="0" distB="0" distL="0" distR="0" wp14:anchorId="2864EB88" wp14:editId="42AC9A8C">
            <wp:extent cx="3156585" cy="3212465"/>
            <wp:effectExtent l="0" t="0" r="5715" b="6985"/>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156585" cy="3212465"/>
                    </a:xfrm>
                    <a:prstGeom prst="rect">
                      <a:avLst/>
                    </a:prstGeom>
                    <a:noFill/>
                    <a:ln>
                      <a:noFill/>
                    </a:ln>
                  </pic:spPr>
                </pic:pic>
              </a:graphicData>
            </a:graphic>
          </wp:inline>
        </w:drawing>
      </w:r>
    </w:p>
    <w:p w14:paraId="62831B27" w14:textId="77777777" w:rsidR="00BE3BEB" w:rsidRDefault="00BE3BEB" w:rsidP="00BE3BEB">
      <w:pPr>
        <w:spacing w:before="120"/>
        <w:jc w:val="center"/>
        <w:rPr>
          <w:sz w:val="20"/>
        </w:rPr>
      </w:pPr>
      <w:r w:rsidRPr="000833E1">
        <w:rPr>
          <w:sz w:val="20"/>
        </w:rPr>
        <w:t xml:space="preserve">Fig. </w:t>
      </w:r>
      <w:r w:rsidR="00755384">
        <w:rPr>
          <w:sz w:val="20"/>
        </w:rPr>
        <w:t>3.1</w:t>
      </w:r>
      <w:r w:rsidRPr="000833E1">
        <w:rPr>
          <w:sz w:val="20"/>
        </w:rPr>
        <w:t>-</w:t>
      </w:r>
      <w:r>
        <w:rPr>
          <w:sz w:val="20"/>
        </w:rPr>
        <w:t>8 Seed by edge and constraint the element number</w:t>
      </w:r>
    </w:p>
    <w:p w14:paraId="5AB597A2" w14:textId="77777777" w:rsidR="00BE3BEB" w:rsidRDefault="00BE3BEB" w:rsidP="008579CF">
      <w:pPr>
        <w:pStyle w:val="Default"/>
        <w:spacing w:line="254" w:lineRule="auto"/>
        <w:jc w:val="center"/>
      </w:pPr>
    </w:p>
    <w:p w14:paraId="03871459" w14:textId="77777777" w:rsidR="006266F2" w:rsidRDefault="00511C4D" w:rsidP="006266F2">
      <w:pPr>
        <w:pStyle w:val="Default"/>
        <w:spacing w:line="254" w:lineRule="auto"/>
        <w:jc w:val="center"/>
        <w:rPr>
          <w:noProof/>
          <w:lang w:eastAsia="zh-CN"/>
        </w:rPr>
      </w:pPr>
      <w:r>
        <w:rPr>
          <w:noProof/>
          <w:lang w:eastAsia="zh-CN"/>
        </w:rPr>
        <w:drawing>
          <wp:inline distT="0" distB="0" distL="0" distR="0" wp14:anchorId="72B1B40A" wp14:editId="2654D2E7">
            <wp:extent cx="2679700" cy="2059305"/>
            <wp:effectExtent l="0" t="0" r="6350" b="0"/>
            <wp:docPr id="78" name="Picture 78" descr="toolAss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oolAssem"/>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679700" cy="2059305"/>
                    </a:xfrm>
                    <a:prstGeom prst="rect">
                      <a:avLst/>
                    </a:prstGeom>
                    <a:noFill/>
                    <a:ln>
                      <a:noFill/>
                    </a:ln>
                  </pic:spPr>
                </pic:pic>
              </a:graphicData>
            </a:graphic>
          </wp:inline>
        </w:drawing>
      </w:r>
    </w:p>
    <w:p w14:paraId="70243C6C" w14:textId="77777777" w:rsidR="00AD4DCC" w:rsidRDefault="00BE3BEB" w:rsidP="00BE3BEB">
      <w:pPr>
        <w:spacing w:before="120"/>
        <w:jc w:val="center"/>
        <w:rPr>
          <w:sz w:val="20"/>
        </w:rPr>
      </w:pPr>
      <w:r w:rsidRPr="000833E1">
        <w:rPr>
          <w:sz w:val="20"/>
        </w:rPr>
        <w:t xml:space="preserve">Fig. </w:t>
      </w:r>
      <w:r w:rsidR="00755384">
        <w:rPr>
          <w:sz w:val="20"/>
        </w:rPr>
        <w:t>3.1</w:t>
      </w:r>
      <w:r w:rsidRPr="000833E1">
        <w:rPr>
          <w:sz w:val="20"/>
        </w:rPr>
        <w:t>-</w:t>
      </w:r>
      <w:r>
        <w:rPr>
          <w:sz w:val="20"/>
        </w:rPr>
        <w:t>9 Tools in Assembly may help in generating periodic mesh</w:t>
      </w:r>
    </w:p>
    <w:p w14:paraId="392EEDE0" w14:textId="77777777" w:rsidR="00575530" w:rsidRDefault="00755384" w:rsidP="00800CF9">
      <w:pPr>
        <w:pStyle w:val="Heading2"/>
      </w:pPr>
      <w:bookmarkStart w:id="35" w:name="_Toc448134162"/>
      <w:bookmarkStart w:id="36" w:name="_Toc451884747"/>
      <w:r>
        <w:t>3.2</w:t>
      </w:r>
      <w:r w:rsidR="00575530">
        <w:tab/>
        <w:t>A</w:t>
      </w:r>
      <w:r w:rsidR="00575530" w:rsidRPr="00814C93">
        <w:t>rbitrary</w:t>
      </w:r>
      <w:r w:rsidR="00575530">
        <w:t xml:space="preserve"> Shape Inclusions</w:t>
      </w:r>
      <w:r w:rsidR="00575530" w:rsidRPr="00EF7B4F">
        <w:t xml:space="preserve"> </w:t>
      </w:r>
      <w:r w:rsidR="00575530">
        <w:t>Microstructure</w:t>
      </w:r>
      <w:r w:rsidR="00575530" w:rsidRPr="00EF7B4F">
        <w:t xml:space="preserve"> (</w:t>
      </w:r>
      <w:r w:rsidR="00575530">
        <w:t>2</w:t>
      </w:r>
      <w:r w:rsidR="00575530" w:rsidRPr="00EF7B4F">
        <w:t>D</w:t>
      </w:r>
      <w:r w:rsidR="00575530">
        <w:t xml:space="preserve"> SG</w:t>
      </w:r>
      <w:r w:rsidR="00575530" w:rsidRPr="00EF7B4F">
        <w:t>)</w:t>
      </w:r>
      <w:bookmarkEnd w:id="35"/>
      <w:bookmarkEnd w:id="36"/>
    </w:p>
    <w:p w14:paraId="586880EA" w14:textId="77777777" w:rsidR="00575530" w:rsidRPr="0052255D" w:rsidRDefault="00575530" w:rsidP="00800CF9">
      <w:pPr>
        <w:spacing w:before="240"/>
        <w:rPr>
          <w:szCs w:val="24"/>
        </w:rPr>
      </w:pPr>
      <w:r w:rsidRPr="0052255D">
        <w:rPr>
          <w:szCs w:val="24"/>
        </w:rPr>
        <w:t xml:space="preserve">One more user-defined model is shown here, which is a rectangle </w:t>
      </w:r>
      <w:r>
        <w:rPr>
          <w:szCs w:val="24"/>
        </w:rPr>
        <w:t>SG</w:t>
      </w:r>
      <w:r w:rsidRPr="0052255D">
        <w:rPr>
          <w:szCs w:val="24"/>
        </w:rPr>
        <w:t xml:space="preserve"> with two arbitrary inclusions. Users can understand how to create complex shape in </w:t>
      </w:r>
      <w:r w:rsidR="00800CF9">
        <w:rPr>
          <w:szCs w:val="24"/>
        </w:rPr>
        <w:t>Abaqus</w:t>
      </w:r>
      <w:r>
        <w:rPr>
          <w:szCs w:val="24"/>
        </w:rPr>
        <w:t>-SwiftComp GUI,</w:t>
      </w:r>
      <w:r w:rsidRPr="0052255D">
        <w:rPr>
          <w:szCs w:val="24"/>
        </w:rPr>
        <w:t xml:space="preserve"> and also know the capability of SwiftComp</w:t>
      </w:r>
      <w:r w:rsidRPr="00D82A7D">
        <w:rPr>
          <w:szCs w:val="24"/>
        </w:rPr>
        <w:t>™</w:t>
      </w:r>
      <w:r w:rsidRPr="0052255D">
        <w:rPr>
          <w:szCs w:val="24"/>
        </w:rPr>
        <w:t xml:space="preserve"> to calculate such models. </w:t>
      </w:r>
    </w:p>
    <w:p w14:paraId="3C268958" w14:textId="77777777" w:rsidR="00800CF9" w:rsidRPr="008B24FB" w:rsidRDefault="00800CF9" w:rsidP="00800CF9">
      <w:pPr>
        <w:pStyle w:val="Heading3"/>
      </w:pPr>
      <w:bookmarkStart w:id="37" w:name="_Toc451884748"/>
      <w:r>
        <w:t>Step 1: Create materials</w:t>
      </w:r>
      <w:r w:rsidR="00C369F1">
        <w:t xml:space="preserve"> and sections</w:t>
      </w:r>
      <w:bookmarkEnd w:id="37"/>
    </w:p>
    <w:p w14:paraId="2D6FC3DF" w14:textId="7611AB99" w:rsidR="00575530" w:rsidRDefault="00575530" w:rsidP="00575530">
      <w:pPr>
        <w:rPr>
          <w:szCs w:val="24"/>
        </w:rPr>
      </w:pPr>
      <w:r w:rsidRPr="00A70053">
        <w:rPr>
          <w:szCs w:val="24"/>
        </w:rPr>
        <w:t xml:space="preserve">In this example, assume </w:t>
      </w:r>
      <w:r>
        <w:rPr>
          <w:szCs w:val="24"/>
        </w:rPr>
        <w:t xml:space="preserve">that </w:t>
      </w:r>
      <w:r w:rsidR="00F90B70" w:rsidRPr="00A70053">
        <w:rPr>
          <w:szCs w:val="24"/>
        </w:rPr>
        <w:t xml:space="preserve">both </w:t>
      </w:r>
      <w:r w:rsidRPr="00A70053">
        <w:rPr>
          <w:szCs w:val="24"/>
        </w:rPr>
        <w:t xml:space="preserve">inclusions and matrix are isotropic materials (Material 1: </w:t>
      </w:r>
      <w:r w:rsidRPr="00A70053">
        <w:rPr>
          <w:i/>
          <w:szCs w:val="24"/>
        </w:rPr>
        <w:t>E</w:t>
      </w:r>
      <w:r>
        <w:rPr>
          <w:szCs w:val="24"/>
        </w:rPr>
        <w:t xml:space="preserve"> = 379.3</w:t>
      </w:r>
      <w:r w:rsidR="00882AEE">
        <w:rPr>
          <w:szCs w:val="24"/>
        </w:rPr>
        <w:t xml:space="preserve"> </w:t>
      </w:r>
      <w:r>
        <w:rPr>
          <w:szCs w:val="24"/>
        </w:rPr>
        <w:t xml:space="preserve">GPa, </w:t>
      </w:r>
      <w:r w:rsidRPr="00A70053">
        <w:rPr>
          <w:position w:val="-6"/>
          <w:szCs w:val="24"/>
        </w:rPr>
        <w:object w:dxaOrig="200" w:dyaOrig="220" w14:anchorId="1F2BB7B8">
          <v:shape id="_x0000_i1039" type="#_x0000_t75" style="width:10pt;height:11.25pt" o:ole="">
            <v:imagedata r:id="rId106" o:title=""/>
          </v:shape>
          <o:OLEObject Type="Embed" ProgID="Equation.DSMT4" ShapeID="_x0000_i1039" DrawAspect="Content" ObjectID="_1525694262" r:id="rId107"/>
        </w:object>
      </w:r>
      <w:r w:rsidRPr="00A70053">
        <w:rPr>
          <w:szCs w:val="24"/>
        </w:rPr>
        <w:t xml:space="preserve"> = 0.1; Material 2: </w:t>
      </w:r>
      <w:r w:rsidRPr="00A70053">
        <w:rPr>
          <w:i/>
          <w:szCs w:val="24"/>
        </w:rPr>
        <w:t>E</w:t>
      </w:r>
      <w:r w:rsidRPr="00A70053">
        <w:rPr>
          <w:szCs w:val="24"/>
        </w:rPr>
        <w:t xml:space="preserve"> = 279.3</w:t>
      </w:r>
      <w:r w:rsidR="00882AEE">
        <w:rPr>
          <w:szCs w:val="24"/>
        </w:rPr>
        <w:t xml:space="preserve"> </w:t>
      </w:r>
      <w:r>
        <w:rPr>
          <w:szCs w:val="24"/>
        </w:rPr>
        <w:t xml:space="preserve">GPa, </w:t>
      </w:r>
      <w:r w:rsidRPr="00A70053">
        <w:rPr>
          <w:position w:val="-6"/>
          <w:szCs w:val="24"/>
        </w:rPr>
        <w:object w:dxaOrig="200" w:dyaOrig="220" w14:anchorId="6B33D27A">
          <v:shape id="_x0000_i1040" type="#_x0000_t75" style="width:10pt;height:11.25pt" o:ole="">
            <v:imagedata r:id="rId106" o:title=""/>
          </v:shape>
          <o:OLEObject Type="Embed" ProgID="Equation.DSMT4" ShapeID="_x0000_i1040" DrawAspect="Content" ObjectID="_1525694263" r:id="rId108"/>
        </w:object>
      </w:r>
      <w:r w:rsidRPr="00A70053">
        <w:rPr>
          <w:szCs w:val="24"/>
        </w:rPr>
        <w:t xml:space="preserve"> = 0.1; Material 3: </w:t>
      </w:r>
      <w:r w:rsidRPr="00A70053">
        <w:rPr>
          <w:i/>
          <w:szCs w:val="24"/>
        </w:rPr>
        <w:t>E</w:t>
      </w:r>
      <w:r w:rsidRPr="00A70053">
        <w:rPr>
          <w:szCs w:val="24"/>
        </w:rPr>
        <w:t xml:space="preserve"> = 68.3</w:t>
      </w:r>
      <w:r w:rsidR="00882AEE">
        <w:rPr>
          <w:szCs w:val="24"/>
        </w:rPr>
        <w:t xml:space="preserve"> </w:t>
      </w:r>
      <w:r w:rsidRPr="00A70053">
        <w:rPr>
          <w:szCs w:val="24"/>
        </w:rPr>
        <w:t xml:space="preserve">GPa, </w:t>
      </w:r>
      <w:r w:rsidRPr="00A70053">
        <w:rPr>
          <w:position w:val="-6"/>
          <w:szCs w:val="24"/>
        </w:rPr>
        <w:object w:dxaOrig="200" w:dyaOrig="220" w14:anchorId="3E1E7AD9">
          <v:shape id="_x0000_i1041" type="#_x0000_t75" style="width:10pt;height:11.25pt" o:ole="">
            <v:imagedata r:id="rId106" o:title=""/>
          </v:shape>
          <o:OLEObject Type="Embed" ProgID="Equation.DSMT4" ShapeID="_x0000_i1041" DrawAspect="Content" ObjectID="_1525694264" r:id="rId109"/>
        </w:object>
      </w:r>
      <w:r>
        <w:rPr>
          <w:szCs w:val="24"/>
        </w:rPr>
        <w:t xml:space="preserve"> = 0.3).  </w:t>
      </w:r>
    </w:p>
    <w:p w14:paraId="33B9FFC1" w14:textId="77777777" w:rsidR="00C369F1" w:rsidRDefault="00511C4D" w:rsidP="00C369F1">
      <w:pPr>
        <w:jc w:val="center"/>
        <w:rPr>
          <w:noProof/>
          <w:lang w:eastAsia="zh-CN"/>
        </w:rPr>
      </w:pPr>
      <w:r w:rsidRPr="00F7141D">
        <w:rPr>
          <w:noProof/>
          <w:lang w:eastAsia="zh-CN"/>
        </w:rPr>
        <w:lastRenderedPageBreak/>
        <w:drawing>
          <wp:inline distT="0" distB="0" distL="0" distR="0" wp14:anchorId="325B994B" wp14:editId="7F14B081">
            <wp:extent cx="2377440" cy="1709420"/>
            <wp:effectExtent l="0" t="0" r="3810" b="508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77440" cy="1709420"/>
                    </a:xfrm>
                    <a:prstGeom prst="rect">
                      <a:avLst/>
                    </a:prstGeom>
                    <a:noFill/>
                    <a:ln>
                      <a:noFill/>
                    </a:ln>
                  </pic:spPr>
                </pic:pic>
              </a:graphicData>
            </a:graphic>
          </wp:inline>
        </w:drawing>
      </w:r>
      <w:r w:rsidR="00C369F1" w:rsidRPr="00C369F1">
        <w:rPr>
          <w:noProof/>
          <w:lang w:eastAsia="zh-CN"/>
        </w:rPr>
        <w:t xml:space="preserve"> </w:t>
      </w:r>
      <w:r w:rsidRPr="00F7141D">
        <w:rPr>
          <w:noProof/>
          <w:lang w:eastAsia="zh-CN"/>
        </w:rPr>
        <w:drawing>
          <wp:inline distT="0" distB="0" distL="0" distR="0" wp14:anchorId="57C43208" wp14:editId="1CC04FC6">
            <wp:extent cx="3355340" cy="1304290"/>
            <wp:effectExtent l="0" t="0" r="0" b="0"/>
            <wp:docPr id="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355340" cy="1304290"/>
                    </a:xfrm>
                    <a:prstGeom prst="rect">
                      <a:avLst/>
                    </a:prstGeom>
                    <a:noFill/>
                    <a:ln>
                      <a:noFill/>
                    </a:ln>
                  </pic:spPr>
                </pic:pic>
              </a:graphicData>
            </a:graphic>
          </wp:inline>
        </w:drawing>
      </w:r>
    </w:p>
    <w:p w14:paraId="01955C5E" w14:textId="77777777" w:rsidR="00C369F1" w:rsidRDefault="00C369F1" w:rsidP="00C369F1">
      <w:pPr>
        <w:spacing w:before="120"/>
        <w:jc w:val="center"/>
        <w:rPr>
          <w:sz w:val="20"/>
        </w:rPr>
      </w:pPr>
      <w:r w:rsidRPr="000833E1">
        <w:rPr>
          <w:sz w:val="20"/>
        </w:rPr>
        <w:t xml:space="preserve">Fig. </w:t>
      </w:r>
      <w:r w:rsidR="00755384">
        <w:rPr>
          <w:sz w:val="20"/>
        </w:rPr>
        <w:t>3.2</w:t>
      </w:r>
      <w:r w:rsidRPr="000833E1">
        <w:rPr>
          <w:sz w:val="20"/>
        </w:rPr>
        <w:t>-</w:t>
      </w:r>
      <w:r>
        <w:rPr>
          <w:sz w:val="20"/>
        </w:rPr>
        <w:t>1 Create materials and sections</w:t>
      </w:r>
    </w:p>
    <w:p w14:paraId="5A05400A" w14:textId="77777777" w:rsidR="00C369F1" w:rsidRPr="009A1164" w:rsidRDefault="00C369F1" w:rsidP="00C369F1">
      <w:pPr>
        <w:pStyle w:val="Heading3"/>
        <w:rPr>
          <w:iCs/>
        </w:rPr>
      </w:pPr>
      <w:bookmarkStart w:id="38" w:name="_Toc451884749"/>
      <w:r>
        <w:t>Step 2: Set work plane</w:t>
      </w:r>
      <w:bookmarkEnd w:id="38"/>
    </w:p>
    <w:p w14:paraId="16769AD3" w14:textId="77777777" w:rsidR="00C369F1" w:rsidRPr="007C6664" w:rsidRDefault="001756F8" w:rsidP="00C369F1">
      <w:pPr>
        <w:pStyle w:val="ListParagraph"/>
        <w:spacing w:after="0"/>
        <w:ind w:left="0"/>
        <w:rPr>
          <w:rFonts w:ascii="Times New Roman" w:hAnsi="Times New Roman"/>
          <w:iCs/>
          <w:szCs w:val="24"/>
        </w:rPr>
      </w:pPr>
      <w:r>
        <w:rPr>
          <w:rFonts w:ascii="Times New Roman" w:hAnsi="Times New Roman"/>
          <w:iCs/>
          <w:szCs w:val="24"/>
        </w:rPr>
        <w:t>Following the procedure as shown in section 3.2 Step 2, the work plane of 2D SG can be created.</w:t>
      </w:r>
    </w:p>
    <w:p w14:paraId="5F1E51C3" w14:textId="77777777" w:rsidR="001756F8" w:rsidRPr="009A1164" w:rsidRDefault="001756F8" w:rsidP="001756F8">
      <w:pPr>
        <w:pStyle w:val="Heading3"/>
        <w:rPr>
          <w:iCs/>
        </w:rPr>
      </w:pPr>
      <w:bookmarkStart w:id="39" w:name="_Toc451884750"/>
      <w:r>
        <w:t xml:space="preserve">Step 3: </w:t>
      </w:r>
      <w:r w:rsidRPr="00A74598">
        <w:t xml:space="preserve">Create </w:t>
      </w:r>
      <w:r>
        <w:t>geometry of 2D customized SG</w:t>
      </w:r>
      <w:bookmarkEnd w:id="39"/>
    </w:p>
    <w:p w14:paraId="2933A020" w14:textId="1EF1157A" w:rsidR="00575530" w:rsidRDefault="001756F8" w:rsidP="00575530">
      <w:pPr>
        <w:spacing w:after="60"/>
        <w:rPr>
          <w:szCs w:val="24"/>
        </w:rPr>
      </w:pPr>
      <w:r>
        <w:rPr>
          <w:szCs w:val="24"/>
        </w:rPr>
        <w:t>Fi</w:t>
      </w:r>
      <w:r w:rsidR="00855386">
        <w:rPr>
          <w:szCs w:val="24"/>
        </w:rPr>
        <w:t xml:space="preserve">rst create the rectangular shell using </w:t>
      </w:r>
      <w:r w:rsidR="00855386" w:rsidRPr="007D2C94">
        <w:rPr>
          <w:szCs w:val="24"/>
        </w:rPr>
        <w:t>points (-0.5, -1), (0.5, 1</w:t>
      </w:r>
      <w:r w:rsidR="00855386">
        <w:rPr>
          <w:szCs w:val="24"/>
        </w:rPr>
        <w:t>)</w:t>
      </w:r>
      <w:r w:rsidR="00BA4F49">
        <w:rPr>
          <w:szCs w:val="24"/>
        </w:rPr>
        <w:t xml:space="preserve"> as shown in Fig.</w:t>
      </w:r>
      <w:r w:rsidR="00F90B70">
        <w:rPr>
          <w:szCs w:val="24"/>
        </w:rPr>
        <w:t xml:space="preserve"> </w:t>
      </w:r>
      <w:r w:rsidR="00755384">
        <w:rPr>
          <w:szCs w:val="24"/>
        </w:rPr>
        <w:t>3.2</w:t>
      </w:r>
      <w:r w:rsidR="00BA4F49">
        <w:rPr>
          <w:szCs w:val="24"/>
        </w:rPr>
        <w:t>-2(a)</w:t>
      </w:r>
      <w:r w:rsidR="00855386">
        <w:rPr>
          <w:szCs w:val="24"/>
        </w:rPr>
        <w:t xml:space="preserve">. </w:t>
      </w:r>
    </w:p>
    <w:p w14:paraId="3C92AFE3" w14:textId="77777777" w:rsidR="00855386" w:rsidRDefault="00511C4D" w:rsidP="00855386">
      <w:pPr>
        <w:spacing w:after="60"/>
        <w:jc w:val="center"/>
      </w:pPr>
      <w:r>
        <w:rPr>
          <w:noProof/>
          <w:lang w:eastAsia="zh-CN"/>
        </w:rPr>
        <w:drawing>
          <wp:inline distT="0" distB="0" distL="0" distR="0" wp14:anchorId="18C123DE" wp14:editId="4489B352">
            <wp:extent cx="6010910" cy="3713480"/>
            <wp:effectExtent l="0" t="0" r="8890" b="1270"/>
            <wp:docPr id="84" name="Picture 84"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icture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10910" cy="3713480"/>
                    </a:xfrm>
                    <a:prstGeom prst="rect">
                      <a:avLst/>
                    </a:prstGeom>
                    <a:noFill/>
                    <a:ln>
                      <a:noFill/>
                    </a:ln>
                  </pic:spPr>
                </pic:pic>
              </a:graphicData>
            </a:graphic>
          </wp:inline>
        </w:drawing>
      </w:r>
    </w:p>
    <w:p w14:paraId="62725D25" w14:textId="77777777" w:rsidR="00BA4F49" w:rsidRDefault="00BA4F49" w:rsidP="00BA4F49">
      <w:pPr>
        <w:numPr>
          <w:ilvl w:val="0"/>
          <w:numId w:val="24"/>
        </w:numPr>
        <w:spacing w:after="60"/>
        <w:jc w:val="center"/>
      </w:pPr>
      <w:r>
        <w:t xml:space="preserve">                    (b)</w:t>
      </w:r>
    </w:p>
    <w:p w14:paraId="586C51CC" w14:textId="77777777" w:rsidR="00BA4F49" w:rsidRDefault="00BA4F49" w:rsidP="00BA4F49">
      <w:pPr>
        <w:spacing w:before="120"/>
        <w:jc w:val="center"/>
        <w:rPr>
          <w:sz w:val="20"/>
        </w:rPr>
      </w:pPr>
      <w:r w:rsidRPr="000833E1">
        <w:rPr>
          <w:sz w:val="20"/>
        </w:rPr>
        <w:t xml:space="preserve">Fig. </w:t>
      </w:r>
      <w:r w:rsidR="00755384">
        <w:rPr>
          <w:sz w:val="20"/>
        </w:rPr>
        <w:t>3.2</w:t>
      </w:r>
      <w:r w:rsidRPr="000833E1">
        <w:rPr>
          <w:sz w:val="20"/>
        </w:rPr>
        <w:t>-</w:t>
      </w:r>
      <w:r>
        <w:rPr>
          <w:sz w:val="20"/>
        </w:rPr>
        <w:t>2 Create geometry of the SG</w:t>
      </w:r>
    </w:p>
    <w:p w14:paraId="4E8AD487" w14:textId="77777777" w:rsidR="00BA4F49" w:rsidRDefault="00BA4F49" w:rsidP="00855386">
      <w:pPr>
        <w:spacing w:after="60"/>
        <w:jc w:val="center"/>
        <w:rPr>
          <w:szCs w:val="24"/>
        </w:rPr>
      </w:pPr>
    </w:p>
    <w:p w14:paraId="3F081B94" w14:textId="167D8F9B" w:rsidR="00855386" w:rsidRPr="007D2C94" w:rsidRDefault="00BA4F49" w:rsidP="00575530">
      <w:pPr>
        <w:spacing w:after="60"/>
        <w:rPr>
          <w:szCs w:val="24"/>
        </w:rPr>
      </w:pPr>
      <w:r>
        <w:rPr>
          <w:szCs w:val="24"/>
        </w:rPr>
        <w:t>Click the tool button ‘Partition face: Sketch’ (Fig.</w:t>
      </w:r>
      <w:r w:rsidR="00F90B70">
        <w:rPr>
          <w:szCs w:val="24"/>
        </w:rPr>
        <w:t xml:space="preserve"> </w:t>
      </w:r>
      <w:r w:rsidR="00755384">
        <w:rPr>
          <w:szCs w:val="24"/>
        </w:rPr>
        <w:t>3.2</w:t>
      </w:r>
      <w:r>
        <w:rPr>
          <w:szCs w:val="24"/>
        </w:rPr>
        <w:t>-2</w:t>
      </w:r>
      <w:r w:rsidR="00F90B70">
        <w:rPr>
          <w:szCs w:val="24"/>
        </w:rPr>
        <w:t xml:space="preserve"> </w:t>
      </w:r>
      <w:r>
        <w:rPr>
          <w:szCs w:val="24"/>
        </w:rPr>
        <w:t xml:space="preserve">(b)), then create the isolated points </w:t>
      </w:r>
      <w:r w:rsidRPr="007D2C94">
        <w:rPr>
          <w:szCs w:val="24"/>
        </w:rPr>
        <w:t>(-0.2, 0.8, 0), (-0.3, 0.7, 0,), (-0.3, 0.4, 0), (-0.1, 0.6, 0), (0, 0.8, 0), (0, 0, 0), (-0.1, 0, 0), (-0.2, -0.3, 0), (0.1, -0.5, 0), (0.1, -0.3, 0) and (0.2, -0.1, 0)</w:t>
      </w:r>
      <w:r>
        <w:rPr>
          <w:szCs w:val="24"/>
        </w:rPr>
        <w:t xml:space="preserve"> </w:t>
      </w:r>
      <w:r w:rsidRPr="007D2C94">
        <w:rPr>
          <w:szCs w:val="24"/>
        </w:rPr>
        <w:t>(</w:t>
      </w:r>
      <w:r>
        <w:rPr>
          <w:szCs w:val="24"/>
        </w:rPr>
        <w:t>see Fig.</w:t>
      </w:r>
      <w:r w:rsidR="00F90B70">
        <w:rPr>
          <w:szCs w:val="24"/>
        </w:rPr>
        <w:t xml:space="preserve"> </w:t>
      </w:r>
      <w:r w:rsidR="00755384">
        <w:rPr>
          <w:szCs w:val="24"/>
        </w:rPr>
        <w:t>3.2</w:t>
      </w:r>
      <w:r>
        <w:rPr>
          <w:szCs w:val="24"/>
        </w:rPr>
        <w:t>-3</w:t>
      </w:r>
      <w:r w:rsidR="00F90B70">
        <w:rPr>
          <w:szCs w:val="24"/>
        </w:rPr>
        <w:t xml:space="preserve"> </w:t>
      </w:r>
      <w:r>
        <w:rPr>
          <w:szCs w:val="24"/>
        </w:rPr>
        <w:t>(a)</w:t>
      </w:r>
      <w:r w:rsidRPr="007D2C94">
        <w:rPr>
          <w:szCs w:val="24"/>
        </w:rPr>
        <w:t>)</w:t>
      </w:r>
      <w:r>
        <w:rPr>
          <w:szCs w:val="24"/>
        </w:rPr>
        <w:t>. Create splines through the points as shown in Fig.</w:t>
      </w:r>
      <w:r w:rsidR="00882AEE">
        <w:rPr>
          <w:szCs w:val="24"/>
        </w:rPr>
        <w:t xml:space="preserve"> </w:t>
      </w:r>
      <w:r w:rsidR="00755384">
        <w:rPr>
          <w:szCs w:val="24"/>
        </w:rPr>
        <w:t>3.2</w:t>
      </w:r>
      <w:r>
        <w:rPr>
          <w:szCs w:val="24"/>
        </w:rPr>
        <w:t>-3</w:t>
      </w:r>
      <w:r w:rsidR="00F90B70">
        <w:rPr>
          <w:szCs w:val="24"/>
        </w:rPr>
        <w:t xml:space="preserve"> </w:t>
      </w:r>
      <w:r>
        <w:rPr>
          <w:szCs w:val="24"/>
        </w:rPr>
        <w:t>(b).</w:t>
      </w:r>
    </w:p>
    <w:p w14:paraId="3516E31E" w14:textId="49514D92" w:rsidR="00A216C6" w:rsidRPr="00BA4F49" w:rsidRDefault="00511C4D" w:rsidP="00A216C6">
      <w:pPr>
        <w:spacing w:before="120"/>
        <w:jc w:val="center"/>
        <w:rPr>
          <w:sz w:val="20"/>
        </w:rPr>
      </w:pPr>
      <w:r>
        <w:rPr>
          <w:noProof/>
          <w:lang w:eastAsia="zh-CN"/>
        </w:rPr>
        <w:lastRenderedPageBreak/>
        <w:drawing>
          <wp:inline distT="0" distB="0" distL="0" distR="0" wp14:anchorId="71B1290D" wp14:editId="3480D6E1">
            <wp:extent cx="6035040" cy="3729355"/>
            <wp:effectExtent l="0" t="0" r="3810" b="4445"/>
            <wp:docPr id="85" name="Picture 85" descr="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icture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6035040" cy="3729355"/>
                    </a:xfrm>
                    <a:prstGeom prst="rect">
                      <a:avLst/>
                    </a:prstGeom>
                    <a:noFill/>
                    <a:ln>
                      <a:noFill/>
                    </a:ln>
                  </pic:spPr>
                </pic:pic>
              </a:graphicData>
            </a:graphic>
          </wp:inline>
        </w:drawing>
      </w:r>
      <w:r w:rsidR="001756F8">
        <w:rPr>
          <w:noProof/>
          <w:lang w:eastAsia="zh-CN"/>
        </w:rPr>
        <w:t xml:space="preserve"> </w:t>
      </w:r>
      <w:bookmarkStart w:id="40" w:name="_Ref448059747"/>
      <w:r w:rsidR="00667BB6">
        <w:rPr>
          <w:sz w:val="20"/>
        </w:rPr>
        <w:t>Fig.</w:t>
      </w:r>
      <w:r w:rsidR="00A216C6" w:rsidRPr="00BA4F49">
        <w:rPr>
          <w:sz w:val="20"/>
        </w:rPr>
        <w:t xml:space="preserve"> </w:t>
      </w:r>
      <w:r w:rsidR="00A216C6" w:rsidRPr="00BA4F49">
        <w:rPr>
          <w:sz w:val="20"/>
        </w:rPr>
        <w:fldChar w:fldCharType="begin"/>
      </w:r>
      <w:r w:rsidR="00A216C6" w:rsidRPr="00BA4F49">
        <w:rPr>
          <w:sz w:val="20"/>
        </w:rPr>
        <w:instrText xml:space="preserve"> STYLEREF 1 \s </w:instrText>
      </w:r>
      <w:r w:rsidR="00A216C6" w:rsidRPr="00BA4F49">
        <w:rPr>
          <w:sz w:val="20"/>
        </w:rPr>
        <w:fldChar w:fldCharType="separate"/>
      </w:r>
      <w:r w:rsidR="00880A5E">
        <w:rPr>
          <w:noProof/>
          <w:sz w:val="20"/>
        </w:rPr>
        <w:t>3</w:t>
      </w:r>
      <w:r w:rsidR="00A216C6" w:rsidRPr="00BA4F49">
        <w:rPr>
          <w:sz w:val="20"/>
        </w:rPr>
        <w:fldChar w:fldCharType="end"/>
      </w:r>
      <w:r w:rsidR="00F90B70">
        <w:rPr>
          <w:sz w:val="20"/>
        </w:rPr>
        <w:t>.2</w:t>
      </w:r>
      <w:r w:rsidR="00A216C6" w:rsidRPr="00BA4F49">
        <w:rPr>
          <w:sz w:val="20"/>
        </w:rPr>
        <w:t>-3</w:t>
      </w:r>
      <w:bookmarkEnd w:id="40"/>
      <w:r w:rsidR="00A216C6" w:rsidRPr="00BA4F49">
        <w:rPr>
          <w:sz w:val="20"/>
        </w:rPr>
        <w:t xml:space="preserve"> </w:t>
      </w:r>
    </w:p>
    <w:p w14:paraId="4A13D462" w14:textId="77777777" w:rsidR="00A216C6" w:rsidRPr="009A1164" w:rsidRDefault="00A216C6" w:rsidP="00A216C6">
      <w:pPr>
        <w:pStyle w:val="Heading3"/>
        <w:rPr>
          <w:iCs/>
        </w:rPr>
      </w:pPr>
      <w:bookmarkStart w:id="41" w:name="_Toc451884751"/>
      <w:r>
        <w:t>Step 4: Assign material sections, create mesh for the 2D customized SG</w:t>
      </w:r>
      <w:bookmarkEnd w:id="41"/>
    </w:p>
    <w:p w14:paraId="75C78F50" w14:textId="69FAECB2" w:rsidR="00A216C6" w:rsidRDefault="00A216C6" w:rsidP="00A216C6">
      <w:pPr>
        <w:pStyle w:val="Default"/>
        <w:spacing w:line="254" w:lineRule="auto"/>
        <w:jc w:val="both"/>
        <w:rPr>
          <w:rFonts w:ascii="Times New Roman" w:hAnsi="Times New Roman" w:cs="Times New Roman"/>
          <w:color w:val="auto"/>
        </w:rPr>
      </w:pPr>
      <w:r>
        <w:rPr>
          <w:rFonts w:ascii="Times New Roman" w:hAnsi="Times New Roman" w:cs="Times New Roman"/>
          <w:color w:val="auto"/>
        </w:rPr>
        <w:t>In the property module, the user can assign the material sections created in the first step to the geometry (Fig.</w:t>
      </w:r>
      <w:r w:rsidR="00F90B70">
        <w:rPr>
          <w:rFonts w:ascii="Times New Roman" w:hAnsi="Times New Roman" w:cs="Times New Roman"/>
          <w:color w:val="auto"/>
        </w:rPr>
        <w:t xml:space="preserve"> </w:t>
      </w:r>
      <w:r w:rsidR="00755384">
        <w:rPr>
          <w:rFonts w:ascii="Times New Roman" w:hAnsi="Times New Roman" w:cs="Times New Roman"/>
          <w:color w:val="auto"/>
        </w:rPr>
        <w:t>3.2</w:t>
      </w:r>
      <w:r>
        <w:rPr>
          <w:rFonts w:ascii="Times New Roman" w:hAnsi="Times New Roman" w:cs="Times New Roman"/>
          <w:color w:val="auto"/>
        </w:rPr>
        <w:t xml:space="preserve">-4). </w:t>
      </w:r>
    </w:p>
    <w:p w14:paraId="03D1D67E" w14:textId="77777777" w:rsidR="00A216C6" w:rsidRPr="00DC2558" w:rsidRDefault="00511C4D" w:rsidP="00A216C6">
      <w:pPr>
        <w:pStyle w:val="Default"/>
        <w:spacing w:line="254" w:lineRule="auto"/>
        <w:jc w:val="center"/>
        <w:rPr>
          <w:rFonts w:ascii="Times New Roman" w:hAnsi="Times New Roman" w:cs="Times New Roman"/>
          <w:color w:val="auto"/>
        </w:rPr>
      </w:pPr>
      <w:r>
        <w:rPr>
          <w:noProof/>
          <w:lang w:eastAsia="zh-CN"/>
        </w:rPr>
        <w:drawing>
          <wp:inline distT="0" distB="0" distL="0" distR="0" wp14:anchorId="4DC032A8" wp14:editId="6164245B">
            <wp:extent cx="1765300" cy="2846705"/>
            <wp:effectExtent l="0" t="0" r="6350" b="0"/>
            <wp:docPr id="86" name="Picture 86" descr="Pict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Picture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65300" cy="2846705"/>
                    </a:xfrm>
                    <a:prstGeom prst="rect">
                      <a:avLst/>
                    </a:prstGeom>
                    <a:noFill/>
                    <a:ln>
                      <a:noFill/>
                    </a:ln>
                  </pic:spPr>
                </pic:pic>
              </a:graphicData>
            </a:graphic>
          </wp:inline>
        </w:drawing>
      </w:r>
      <w:r w:rsidR="00A216C6">
        <w:t xml:space="preserve">      </w:t>
      </w:r>
      <w:r w:rsidRPr="00F7141D">
        <w:rPr>
          <w:noProof/>
          <w:lang w:eastAsia="zh-CN"/>
        </w:rPr>
        <w:drawing>
          <wp:inline distT="0" distB="0" distL="0" distR="0" wp14:anchorId="59D3A248" wp14:editId="27057B3A">
            <wp:extent cx="2767330" cy="1009650"/>
            <wp:effectExtent l="0" t="0" r="0" b="0"/>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5">
                      <a:extLst>
                        <a:ext uri="{28A0092B-C50C-407E-A947-70E740481C1C}">
                          <a14:useLocalDpi xmlns:a14="http://schemas.microsoft.com/office/drawing/2010/main" val="0"/>
                        </a:ext>
                      </a:extLst>
                    </a:blip>
                    <a:srcRect t="1657" r="163" b="1994"/>
                    <a:stretch>
                      <a:fillRect/>
                    </a:stretch>
                  </pic:blipFill>
                  <pic:spPr bwMode="auto">
                    <a:xfrm>
                      <a:off x="0" y="0"/>
                      <a:ext cx="2767330" cy="1009650"/>
                    </a:xfrm>
                    <a:prstGeom prst="rect">
                      <a:avLst/>
                    </a:prstGeom>
                    <a:noFill/>
                    <a:ln>
                      <a:noFill/>
                    </a:ln>
                  </pic:spPr>
                </pic:pic>
              </a:graphicData>
            </a:graphic>
          </wp:inline>
        </w:drawing>
      </w:r>
    </w:p>
    <w:p w14:paraId="241E5EF1" w14:textId="2DA0F1D0" w:rsidR="001756F8" w:rsidRPr="00A216C6" w:rsidRDefault="00667BB6" w:rsidP="00A216C6">
      <w:pPr>
        <w:spacing w:before="120"/>
        <w:jc w:val="center"/>
        <w:rPr>
          <w:sz w:val="20"/>
        </w:rPr>
      </w:pPr>
      <w:r>
        <w:rPr>
          <w:sz w:val="20"/>
        </w:rPr>
        <w:t>Fig.</w:t>
      </w:r>
      <w:r w:rsidR="00A216C6" w:rsidRPr="00BA4F49">
        <w:rPr>
          <w:sz w:val="20"/>
        </w:rPr>
        <w:t xml:space="preserve"> </w:t>
      </w:r>
      <w:r w:rsidR="00A216C6" w:rsidRPr="00BA4F49">
        <w:rPr>
          <w:sz w:val="20"/>
        </w:rPr>
        <w:fldChar w:fldCharType="begin"/>
      </w:r>
      <w:r w:rsidR="00A216C6" w:rsidRPr="00BA4F49">
        <w:rPr>
          <w:sz w:val="20"/>
        </w:rPr>
        <w:instrText xml:space="preserve"> STYLEREF 1 \s </w:instrText>
      </w:r>
      <w:r w:rsidR="00A216C6" w:rsidRPr="00BA4F49">
        <w:rPr>
          <w:sz w:val="20"/>
        </w:rPr>
        <w:fldChar w:fldCharType="separate"/>
      </w:r>
      <w:r w:rsidR="00880A5E">
        <w:rPr>
          <w:noProof/>
          <w:sz w:val="20"/>
        </w:rPr>
        <w:t>3</w:t>
      </w:r>
      <w:r w:rsidR="00A216C6" w:rsidRPr="00BA4F49">
        <w:rPr>
          <w:sz w:val="20"/>
        </w:rPr>
        <w:fldChar w:fldCharType="end"/>
      </w:r>
      <w:r w:rsidR="00F90B70">
        <w:rPr>
          <w:sz w:val="20"/>
        </w:rPr>
        <w:t>.2</w:t>
      </w:r>
      <w:r w:rsidR="00A216C6" w:rsidRPr="00BA4F49">
        <w:rPr>
          <w:sz w:val="20"/>
        </w:rPr>
        <w:t>-</w:t>
      </w:r>
      <w:r w:rsidR="00A216C6">
        <w:rPr>
          <w:sz w:val="20"/>
        </w:rPr>
        <w:t>4 Assign material sections</w:t>
      </w:r>
    </w:p>
    <w:p w14:paraId="3C2CFBBF" w14:textId="77777777" w:rsidR="00575530" w:rsidRDefault="00575530" w:rsidP="00575530">
      <w:pPr>
        <w:jc w:val="center"/>
        <w:rPr>
          <w:sz w:val="20"/>
        </w:rPr>
      </w:pPr>
    </w:p>
    <w:p w14:paraId="24C2B112" w14:textId="77777777" w:rsidR="00A216C6" w:rsidRDefault="00A216C6" w:rsidP="00575530">
      <w:pPr>
        <w:spacing w:after="60"/>
        <w:rPr>
          <w:szCs w:val="24"/>
        </w:rPr>
      </w:pPr>
    </w:p>
    <w:p w14:paraId="5C0FBB7B" w14:textId="77777777" w:rsidR="00441E86" w:rsidRPr="00441E86" w:rsidRDefault="00441E86" w:rsidP="00441E86">
      <w:pPr>
        <w:pStyle w:val="Heading3"/>
      </w:pPr>
      <w:bookmarkStart w:id="42" w:name="_Toc451884752"/>
      <w:r>
        <w:t>Step</w:t>
      </w:r>
      <w:r w:rsidR="00D929D3">
        <w:t xml:space="preserve"> </w:t>
      </w:r>
      <w:r>
        <w:t xml:space="preserve">5: </w:t>
      </w:r>
      <w:r w:rsidRPr="00441E86">
        <w:t>Generate User-defined Model Mesh</w:t>
      </w:r>
      <w:bookmarkEnd w:id="42"/>
    </w:p>
    <w:p w14:paraId="62984382" w14:textId="3DB1CCF5" w:rsidR="00A216C6" w:rsidRDefault="00A216C6" w:rsidP="00A216C6">
      <w:pPr>
        <w:pStyle w:val="Default"/>
        <w:spacing w:line="254" w:lineRule="auto"/>
        <w:jc w:val="both"/>
        <w:rPr>
          <w:rFonts w:ascii="Times New Roman" w:hAnsi="Times New Roman" w:cs="Times New Roman"/>
          <w:color w:val="auto"/>
        </w:rPr>
      </w:pPr>
      <w:r>
        <w:rPr>
          <w:rFonts w:ascii="Times New Roman" w:hAnsi="Times New Roman" w:cs="Times New Roman"/>
          <w:color w:val="auto"/>
        </w:rPr>
        <w:lastRenderedPageBreak/>
        <w:t xml:space="preserve">In this example, </w:t>
      </w:r>
      <w:r w:rsidRPr="00DB2310">
        <w:rPr>
          <w:rFonts w:ascii="Times New Roman" w:hAnsi="Times New Roman" w:cs="Times New Roman"/>
          <w:i/>
          <w:color w:val="auto"/>
        </w:rPr>
        <w:t>Global seeds</w:t>
      </w:r>
      <w:r>
        <w:rPr>
          <w:rFonts w:ascii="Times New Roman" w:hAnsi="Times New Roman" w:cs="Times New Roman"/>
          <w:color w:val="auto"/>
        </w:rPr>
        <w:t xml:space="preserve"> are applied, and the mesh is generated using the </w:t>
      </w:r>
      <w:r w:rsidRPr="00DB2310">
        <w:rPr>
          <w:rFonts w:ascii="Times New Roman" w:hAnsi="Times New Roman" w:cs="Times New Roman"/>
          <w:i/>
          <w:color w:val="auto"/>
        </w:rPr>
        <w:t>Mesh Controls setting</w:t>
      </w:r>
      <w:r>
        <w:rPr>
          <w:rFonts w:ascii="Times New Roman" w:hAnsi="Times New Roman" w:cs="Times New Roman"/>
          <w:color w:val="auto"/>
        </w:rPr>
        <w:t xml:space="preserve">: </w:t>
      </w:r>
      <w:r w:rsidRPr="00DB2310">
        <w:rPr>
          <w:rFonts w:ascii="Times New Roman" w:hAnsi="Times New Roman" w:cs="Times New Roman"/>
          <w:i/>
          <w:color w:val="auto"/>
        </w:rPr>
        <w:t>Quad-dominated Element Shape, Free-Technique, Advanced front–use mapped meshing where appropriate Algorithm</w:t>
      </w:r>
      <w:r>
        <w:rPr>
          <w:rFonts w:ascii="Times New Roman" w:hAnsi="Times New Roman" w:cs="Times New Roman"/>
          <w:color w:val="auto"/>
        </w:rPr>
        <w:t xml:space="preserve">. The mesh shown in the Fig. </w:t>
      </w:r>
      <w:r w:rsidR="00755384">
        <w:rPr>
          <w:rFonts w:ascii="Times New Roman" w:hAnsi="Times New Roman" w:cs="Times New Roman"/>
          <w:color w:val="auto"/>
        </w:rPr>
        <w:t>3.2</w:t>
      </w:r>
      <w:r>
        <w:rPr>
          <w:rFonts w:ascii="Times New Roman" w:hAnsi="Times New Roman" w:cs="Times New Roman"/>
          <w:color w:val="auto"/>
        </w:rPr>
        <w:t>-5 is quite irregular but can be used for</w:t>
      </w:r>
      <w:r w:rsidR="00FE20F5">
        <w:rPr>
          <w:rFonts w:ascii="Times New Roman" w:hAnsi="Times New Roman" w:cs="Times New Roman"/>
          <w:color w:val="auto"/>
        </w:rPr>
        <w:t xml:space="preserve"> homogenization </w:t>
      </w:r>
      <w:r>
        <w:rPr>
          <w:rFonts w:ascii="Times New Roman" w:hAnsi="Times New Roman" w:cs="Times New Roman"/>
          <w:color w:val="auto"/>
        </w:rPr>
        <w:t xml:space="preserve">analysis. However, </w:t>
      </w:r>
      <w:r w:rsidR="00FE20F5">
        <w:rPr>
          <w:rFonts w:ascii="Times New Roman" w:hAnsi="Times New Roman" w:cs="Times New Roman"/>
          <w:color w:val="auto"/>
        </w:rPr>
        <w:t>it can be seen that there is one element (highlighted in the yellow ellipse is abnormal. If use this mesh to do the dehomogenization, there will be an error message in the command window (Fig.</w:t>
      </w:r>
      <w:r w:rsidR="00377A1D">
        <w:rPr>
          <w:rFonts w:ascii="Times New Roman" w:hAnsi="Times New Roman" w:cs="Times New Roman"/>
          <w:color w:val="auto"/>
        </w:rPr>
        <w:t xml:space="preserve"> </w:t>
      </w:r>
      <w:r w:rsidR="00F90B70">
        <w:rPr>
          <w:rFonts w:ascii="Times New Roman" w:hAnsi="Times New Roman" w:cs="Times New Roman"/>
          <w:color w:val="auto"/>
        </w:rPr>
        <w:t>3.2</w:t>
      </w:r>
      <w:r w:rsidR="00FE20F5">
        <w:rPr>
          <w:rFonts w:ascii="Times New Roman" w:hAnsi="Times New Roman" w:cs="Times New Roman"/>
          <w:color w:val="auto"/>
        </w:rPr>
        <w:t>-6)</w:t>
      </w:r>
      <w:r w:rsidR="00377A1D">
        <w:rPr>
          <w:rFonts w:ascii="Times New Roman" w:hAnsi="Times New Roman" w:cs="Times New Roman"/>
          <w:color w:val="auto"/>
        </w:rPr>
        <w:t xml:space="preserve">. Such a mesh can be repaired as shown in Fig. </w:t>
      </w:r>
      <w:r w:rsidR="00755384">
        <w:rPr>
          <w:rFonts w:ascii="Times New Roman" w:hAnsi="Times New Roman" w:cs="Times New Roman"/>
          <w:color w:val="auto"/>
        </w:rPr>
        <w:t>3.2</w:t>
      </w:r>
      <w:r w:rsidR="00377A1D">
        <w:rPr>
          <w:rFonts w:ascii="Times New Roman" w:hAnsi="Times New Roman" w:cs="Times New Roman"/>
          <w:color w:val="auto"/>
        </w:rPr>
        <w:t>-7.</w:t>
      </w:r>
      <w:r>
        <w:rPr>
          <w:rFonts w:ascii="Times New Roman" w:hAnsi="Times New Roman" w:cs="Times New Roman"/>
          <w:color w:val="auto"/>
        </w:rPr>
        <w:t xml:space="preserve"> </w:t>
      </w:r>
    </w:p>
    <w:p w14:paraId="0662CCAA" w14:textId="77777777" w:rsidR="00A216C6" w:rsidRDefault="00511C4D" w:rsidP="00FE20F5">
      <w:pPr>
        <w:pStyle w:val="Default"/>
        <w:spacing w:line="254" w:lineRule="auto"/>
        <w:jc w:val="center"/>
      </w:pPr>
      <w:r>
        <w:rPr>
          <w:noProof/>
          <w:lang w:eastAsia="zh-CN"/>
        </w:rPr>
        <w:drawing>
          <wp:inline distT="0" distB="0" distL="0" distR="0" wp14:anchorId="18551619" wp14:editId="133D6F23">
            <wp:extent cx="3705225" cy="3172460"/>
            <wp:effectExtent l="0" t="0" r="9525" b="8890"/>
            <wp:docPr id="88" name="Picture 88" descr="Pict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Picture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3705225" cy="3172460"/>
                    </a:xfrm>
                    <a:prstGeom prst="rect">
                      <a:avLst/>
                    </a:prstGeom>
                    <a:noFill/>
                    <a:ln>
                      <a:noFill/>
                    </a:ln>
                  </pic:spPr>
                </pic:pic>
              </a:graphicData>
            </a:graphic>
          </wp:inline>
        </w:drawing>
      </w:r>
    </w:p>
    <w:p w14:paraId="17524198" w14:textId="2E3A6BC1" w:rsidR="00FE20F5" w:rsidRPr="00A216C6" w:rsidRDefault="00667BB6" w:rsidP="00FE20F5">
      <w:pPr>
        <w:spacing w:before="120"/>
        <w:jc w:val="center"/>
        <w:rPr>
          <w:sz w:val="20"/>
        </w:rPr>
      </w:pPr>
      <w:r>
        <w:rPr>
          <w:sz w:val="20"/>
        </w:rPr>
        <w:t>Fig.</w:t>
      </w:r>
      <w:r w:rsidR="00FE20F5" w:rsidRPr="00BA4F49">
        <w:rPr>
          <w:sz w:val="20"/>
        </w:rPr>
        <w:t xml:space="preserve"> </w:t>
      </w:r>
      <w:r w:rsidR="00FE20F5" w:rsidRPr="00BA4F49">
        <w:rPr>
          <w:sz w:val="20"/>
        </w:rPr>
        <w:fldChar w:fldCharType="begin"/>
      </w:r>
      <w:r w:rsidR="00FE20F5" w:rsidRPr="00BA4F49">
        <w:rPr>
          <w:sz w:val="20"/>
        </w:rPr>
        <w:instrText xml:space="preserve"> STYLEREF 1 \s </w:instrText>
      </w:r>
      <w:r w:rsidR="00FE20F5" w:rsidRPr="00BA4F49">
        <w:rPr>
          <w:sz w:val="20"/>
        </w:rPr>
        <w:fldChar w:fldCharType="separate"/>
      </w:r>
      <w:r w:rsidR="00880A5E">
        <w:rPr>
          <w:noProof/>
          <w:sz w:val="20"/>
        </w:rPr>
        <w:t>3</w:t>
      </w:r>
      <w:r w:rsidR="00FE20F5" w:rsidRPr="00BA4F49">
        <w:rPr>
          <w:sz w:val="20"/>
        </w:rPr>
        <w:fldChar w:fldCharType="end"/>
      </w:r>
      <w:r w:rsidR="00F90B70">
        <w:rPr>
          <w:sz w:val="20"/>
        </w:rPr>
        <w:t>.2</w:t>
      </w:r>
      <w:r w:rsidR="00FE20F5" w:rsidRPr="00BA4F49">
        <w:rPr>
          <w:sz w:val="20"/>
        </w:rPr>
        <w:t>-</w:t>
      </w:r>
      <w:r w:rsidR="00FE20F5">
        <w:rPr>
          <w:sz w:val="20"/>
        </w:rPr>
        <w:t>5   Mesh need to be repaired</w:t>
      </w:r>
    </w:p>
    <w:p w14:paraId="49AB21A9" w14:textId="77777777" w:rsidR="00FE20F5" w:rsidRDefault="00FE20F5" w:rsidP="00441E86">
      <w:pPr>
        <w:pStyle w:val="Default"/>
        <w:spacing w:line="254" w:lineRule="auto"/>
        <w:jc w:val="both"/>
      </w:pPr>
    </w:p>
    <w:p w14:paraId="45372823" w14:textId="77777777" w:rsidR="00575530" w:rsidRDefault="00511C4D" w:rsidP="00FE20F5">
      <w:pPr>
        <w:spacing w:after="60"/>
        <w:jc w:val="center"/>
        <w:rPr>
          <w:noProof/>
          <w:lang w:eastAsia="zh-CN"/>
        </w:rPr>
      </w:pPr>
      <w:r w:rsidRPr="00F7141D">
        <w:rPr>
          <w:noProof/>
          <w:lang w:eastAsia="zh-CN"/>
        </w:rPr>
        <w:drawing>
          <wp:inline distT="0" distB="0" distL="0" distR="0" wp14:anchorId="36DD5214" wp14:editId="63A2A43A">
            <wp:extent cx="3347720" cy="2616200"/>
            <wp:effectExtent l="0" t="0" r="5080" b="0"/>
            <wp:docPr id="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7">
                      <a:extLst>
                        <a:ext uri="{28A0092B-C50C-407E-A947-70E740481C1C}">
                          <a14:useLocalDpi xmlns:a14="http://schemas.microsoft.com/office/drawing/2010/main" val="0"/>
                        </a:ext>
                      </a:extLst>
                    </a:blip>
                    <a:srcRect t="111" r="1122"/>
                    <a:stretch>
                      <a:fillRect/>
                    </a:stretch>
                  </pic:blipFill>
                  <pic:spPr bwMode="auto">
                    <a:xfrm>
                      <a:off x="0" y="0"/>
                      <a:ext cx="3347720" cy="2616200"/>
                    </a:xfrm>
                    <a:prstGeom prst="rect">
                      <a:avLst/>
                    </a:prstGeom>
                    <a:noFill/>
                    <a:ln>
                      <a:noFill/>
                    </a:ln>
                  </pic:spPr>
                </pic:pic>
              </a:graphicData>
            </a:graphic>
          </wp:inline>
        </w:drawing>
      </w:r>
    </w:p>
    <w:p w14:paraId="700B9516" w14:textId="6A58AFF3" w:rsidR="00FE20F5" w:rsidRDefault="00667BB6" w:rsidP="00FE20F5">
      <w:pPr>
        <w:spacing w:before="120"/>
        <w:jc w:val="center"/>
        <w:rPr>
          <w:sz w:val="20"/>
        </w:rPr>
      </w:pPr>
      <w:r>
        <w:rPr>
          <w:sz w:val="20"/>
        </w:rPr>
        <w:t>Fig.</w:t>
      </w:r>
      <w:r w:rsidR="00FE20F5" w:rsidRPr="00BA4F49">
        <w:rPr>
          <w:sz w:val="20"/>
        </w:rPr>
        <w:t xml:space="preserve"> </w:t>
      </w:r>
      <w:r w:rsidR="00FE20F5" w:rsidRPr="00BA4F49">
        <w:rPr>
          <w:sz w:val="20"/>
        </w:rPr>
        <w:fldChar w:fldCharType="begin"/>
      </w:r>
      <w:r w:rsidR="00FE20F5" w:rsidRPr="00BA4F49">
        <w:rPr>
          <w:sz w:val="20"/>
        </w:rPr>
        <w:instrText xml:space="preserve"> STYLEREF 1 \s </w:instrText>
      </w:r>
      <w:r w:rsidR="00FE20F5" w:rsidRPr="00BA4F49">
        <w:rPr>
          <w:sz w:val="20"/>
        </w:rPr>
        <w:fldChar w:fldCharType="separate"/>
      </w:r>
      <w:r w:rsidR="00880A5E">
        <w:rPr>
          <w:noProof/>
          <w:sz w:val="20"/>
        </w:rPr>
        <w:t>3</w:t>
      </w:r>
      <w:r w:rsidR="00FE20F5" w:rsidRPr="00BA4F49">
        <w:rPr>
          <w:sz w:val="20"/>
        </w:rPr>
        <w:fldChar w:fldCharType="end"/>
      </w:r>
      <w:r w:rsidR="00F90B70">
        <w:rPr>
          <w:sz w:val="20"/>
        </w:rPr>
        <w:t>.2-</w:t>
      </w:r>
      <w:r w:rsidR="00FE20F5">
        <w:rPr>
          <w:sz w:val="20"/>
        </w:rPr>
        <w:t>6   Error message in dehomogenization</w:t>
      </w:r>
    </w:p>
    <w:p w14:paraId="07636D0C" w14:textId="77777777" w:rsidR="00FE20F5" w:rsidRDefault="00511C4D" w:rsidP="00FE20F5">
      <w:pPr>
        <w:spacing w:before="120"/>
        <w:jc w:val="center"/>
        <w:rPr>
          <w:sz w:val="20"/>
        </w:rPr>
      </w:pPr>
      <w:r>
        <w:rPr>
          <w:noProof/>
          <w:lang w:eastAsia="zh-CN"/>
        </w:rPr>
        <w:lastRenderedPageBreak/>
        <w:drawing>
          <wp:inline distT="0" distB="0" distL="0" distR="0" wp14:anchorId="7183328A" wp14:editId="5136C06F">
            <wp:extent cx="3140710" cy="2560320"/>
            <wp:effectExtent l="0" t="0" r="2540" b="0"/>
            <wp:docPr id="90" name="Picture 90" descr="Pict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icture7"/>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140710" cy="2560320"/>
                    </a:xfrm>
                    <a:prstGeom prst="rect">
                      <a:avLst/>
                    </a:prstGeom>
                    <a:noFill/>
                    <a:ln>
                      <a:noFill/>
                    </a:ln>
                  </pic:spPr>
                </pic:pic>
              </a:graphicData>
            </a:graphic>
          </wp:inline>
        </w:drawing>
      </w:r>
    </w:p>
    <w:p w14:paraId="0C5B292C" w14:textId="1533978C" w:rsidR="00FE20F5" w:rsidRDefault="00667BB6" w:rsidP="00FE20F5">
      <w:pPr>
        <w:spacing w:before="120"/>
        <w:jc w:val="center"/>
        <w:rPr>
          <w:sz w:val="20"/>
        </w:rPr>
      </w:pPr>
      <w:r>
        <w:rPr>
          <w:sz w:val="20"/>
        </w:rPr>
        <w:t>Fig.</w:t>
      </w:r>
      <w:r w:rsidR="00FE20F5" w:rsidRPr="00BA4F49">
        <w:rPr>
          <w:sz w:val="20"/>
        </w:rPr>
        <w:t xml:space="preserve"> </w:t>
      </w:r>
      <w:r w:rsidR="00FE20F5" w:rsidRPr="00BA4F49">
        <w:rPr>
          <w:sz w:val="20"/>
        </w:rPr>
        <w:fldChar w:fldCharType="begin"/>
      </w:r>
      <w:r w:rsidR="00FE20F5" w:rsidRPr="00BA4F49">
        <w:rPr>
          <w:sz w:val="20"/>
        </w:rPr>
        <w:instrText xml:space="preserve"> STYLEREF 1 \s </w:instrText>
      </w:r>
      <w:r w:rsidR="00FE20F5" w:rsidRPr="00BA4F49">
        <w:rPr>
          <w:sz w:val="20"/>
        </w:rPr>
        <w:fldChar w:fldCharType="separate"/>
      </w:r>
      <w:r w:rsidR="00880A5E">
        <w:rPr>
          <w:noProof/>
          <w:sz w:val="20"/>
        </w:rPr>
        <w:t>3</w:t>
      </w:r>
      <w:r w:rsidR="00FE20F5" w:rsidRPr="00BA4F49">
        <w:rPr>
          <w:sz w:val="20"/>
        </w:rPr>
        <w:fldChar w:fldCharType="end"/>
      </w:r>
      <w:r w:rsidR="00F90B70">
        <w:rPr>
          <w:sz w:val="20"/>
        </w:rPr>
        <w:t>.2</w:t>
      </w:r>
      <w:r w:rsidR="00FE20F5" w:rsidRPr="00BA4F49">
        <w:rPr>
          <w:sz w:val="20"/>
        </w:rPr>
        <w:t>-</w:t>
      </w:r>
      <w:r w:rsidR="00FE20F5">
        <w:rPr>
          <w:sz w:val="20"/>
        </w:rPr>
        <w:t>7   repair the mesh</w:t>
      </w:r>
    </w:p>
    <w:p w14:paraId="20473F39" w14:textId="77777777" w:rsidR="00FE20F5" w:rsidRPr="00A216C6" w:rsidRDefault="00FE20F5" w:rsidP="00FE20F5">
      <w:pPr>
        <w:spacing w:before="120"/>
        <w:jc w:val="center"/>
        <w:rPr>
          <w:sz w:val="20"/>
        </w:rPr>
      </w:pPr>
    </w:p>
    <w:p w14:paraId="6851370F" w14:textId="77777777" w:rsidR="001A5680" w:rsidRDefault="001A5680" w:rsidP="001A5680">
      <w:pPr>
        <w:pStyle w:val="Heading3"/>
      </w:pPr>
      <w:bookmarkStart w:id="43" w:name="_Toc451884753"/>
      <w:r>
        <w:t>Step</w:t>
      </w:r>
      <w:r w:rsidR="00D929D3">
        <w:t xml:space="preserve"> </w:t>
      </w:r>
      <w:r>
        <w:t>6: Homogenization and dehomogenization</w:t>
      </w:r>
      <w:bookmarkEnd w:id="43"/>
    </w:p>
    <w:p w14:paraId="0EBA33FC" w14:textId="5A575C21" w:rsidR="002200D8" w:rsidRDefault="00233E81" w:rsidP="002200D8">
      <w:pPr>
        <w:spacing w:line="254" w:lineRule="auto"/>
        <w:jc w:val="left"/>
        <w:rPr>
          <w:szCs w:val="24"/>
        </w:rPr>
      </w:pPr>
      <w:r>
        <w:rPr>
          <w:szCs w:val="24"/>
        </w:rPr>
        <w:t>Click the homogenization button, and fill the dialog box as shown in the Fig.</w:t>
      </w:r>
      <w:r w:rsidR="00377A1D">
        <w:rPr>
          <w:szCs w:val="24"/>
        </w:rPr>
        <w:t xml:space="preserve"> </w:t>
      </w:r>
      <w:r w:rsidR="00755384">
        <w:rPr>
          <w:szCs w:val="24"/>
        </w:rPr>
        <w:t>3.2</w:t>
      </w:r>
      <w:r>
        <w:rPr>
          <w:szCs w:val="24"/>
        </w:rPr>
        <w:t>-8, the effective properties is obtained (Fig.</w:t>
      </w:r>
      <w:r w:rsidR="00F90B70">
        <w:rPr>
          <w:szCs w:val="24"/>
        </w:rPr>
        <w:t xml:space="preserve"> </w:t>
      </w:r>
      <w:r w:rsidR="00755384">
        <w:rPr>
          <w:szCs w:val="24"/>
        </w:rPr>
        <w:t>3.2</w:t>
      </w:r>
      <w:r>
        <w:rPr>
          <w:szCs w:val="24"/>
        </w:rPr>
        <w:t>-9).</w:t>
      </w:r>
      <w:r w:rsidR="002200D8">
        <w:rPr>
          <w:szCs w:val="24"/>
        </w:rPr>
        <w:t xml:space="preserve"> </w:t>
      </w:r>
    </w:p>
    <w:p w14:paraId="186915DA" w14:textId="77777777" w:rsidR="00377A1D" w:rsidRDefault="00377A1D" w:rsidP="002200D8">
      <w:pPr>
        <w:spacing w:line="254" w:lineRule="auto"/>
        <w:jc w:val="left"/>
        <w:rPr>
          <w:szCs w:val="24"/>
        </w:rPr>
      </w:pPr>
    </w:p>
    <w:p w14:paraId="127814BB" w14:textId="6EFAD84A" w:rsidR="002200D8" w:rsidRDefault="002200D8" w:rsidP="002200D8">
      <w:pPr>
        <w:spacing w:line="254" w:lineRule="auto"/>
        <w:jc w:val="left"/>
        <w:rPr>
          <w:szCs w:val="24"/>
        </w:rPr>
      </w:pPr>
      <w:r>
        <w:rPr>
          <w:szCs w:val="24"/>
        </w:rPr>
        <w:t>Click the dehomogenization button, and fill the dialog box as shown in the Fig.</w:t>
      </w:r>
      <w:r w:rsidR="00667BB6">
        <w:rPr>
          <w:szCs w:val="24"/>
        </w:rPr>
        <w:t xml:space="preserve"> </w:t>
      </w:r>
      <w:r w:rsidR="00755384">
        <w:rPr>
          <w:szCs w:val="24"/>
        </w:rPr>
        <w:t>3.2</w:t>
      </w:r>
      <w:r>
        <w:rPr>
          <w:szCs w:val="24"/>
        </w:rPr>
        <w:t xml:space="preserve">-10, the </w:t>
      </w:r>
      <w:r w:rsidR="00667BB6">
        <w:rPr>
          <w:szCs w:val="24"/>
        </w:rPr>
        <w:t>local fields are</w:t>
      </w:r>
      <w:r>
        <w:rPr>
          <w:szCs w:val="24"/>
        </w:rPr>
        <w:t xml:space="preserve"> obtained (Fig.</w:t>
      </w:r>
      <w:r w:rsidR="00667BB6">
        <w:rPr>
          <w:szCs w:val="24"/>
        </w:rPr>
        <w:t xml:space="preserve"> </w:t>
      </w:r>
      <w:r w:rsidR="00755384">
        <w:rPr>
          <w:szCs w:val="24"/>
        </w:rPr>
        <w:t>3.2</w:t>
      </w:r>
      <w:r>
        <w:rPr>
          <w:szCs w:val="24"/>
        </w:rPr>
        <w:t xml:space="preserve">-11). </w:t>
      </w:r>
    </w:p>
    <w:p w14:paraId="23BFF6D1" w14:textId="77777777" w:rsidR="00233E81" w:rsidRDefault="00233E81" w:rsidP="00233E81">
      <w:pPr>
        <w:spacing w:line="254" w:lineRule="auto"/>
        <w:jc w:val="left"/>
        <w:rPr>
          <w:szCs w:val="24"/>
        </w:rPr>
      </w:pPr>
    </w:p>
    <w:p w14:paraId="166C8233" w14:textId="77777777" w:rsidR="00233E81" w:rsidRDefault="006725C5" w:rsidP="00233E81">
      <w:pPr>
        <w:spacing w:before="120"/>
        <w:jc w:val="center"/>
        <w:rPr>
          <w:noProof/>
          <w:lang w:eastAsia="zh-CN"/>
        </w:rPr>
      </w:pPr>
      <w:r>
        <w:rPr>
          <w:noProof/>
          <w:lang w:eastAsia="zh-CN"/>
        </w:rPr>
        <w:lastRenderedPageBreak/>
        <w:drawing>
          <wp:inline distT="0" distB="0" distL="0" distR="0" wp14:anchorId="3C81362B" wp14:editId="4407F347">
            <wp:extent cx="5943600" cy="39084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homo dialog box 2d sg user defined.png"/>
                    <pic:cNvPicPr/>
                  </pic:nvPicPr>
                  <pic:blipFill>
                    <a:blip r:embed="rId119">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5BCBA2EF" w14:textId="277597D1" w:rsidR="00233E81" w:rsidRDefault="00667BB6" w:rsidP="00233E81">
      <w:pPr>
        <w:spacing w:before="120"/>
        <w:jc w:val="center"/>
        <w:rPr>
          <w:sz w:val="20"/>
        </w:rPr>
      </w:pPr>
      <w:r>
        <w:rPr>
          <w:sz w:val="20"/>
        </w:rPr>
        <w:t>Fig.</w:t>
      </w:r>
      <w:r w:rsidR="00233E81" w:rsidRPr="00BA4F49">
        <w:rPr>
          <w:sz w:val="20"/>
        </w:rPr>
        <w:t xml:space="preserve"> </w:t>
      </w:r>
      <w:r w:rsidR="00233E81" w:rsidRPr="00BA4F49">
        <w:rPr>
          <w:sz w:val="20"/>
        </w:rPr>
        <w:fldChar w:fldCharType="begin"/>
      </w:r>
      <w:r w:rsidR="00233E81" w:rsidRPr="00BA4F49">
        <w:rPr>
          <w:sz w:val="20"/>
        </w:rPr>
        <w:instrText xml:space="preserve"> STYLEREF 1 \s </w:instrText>
      </w:r>
      <w:r w:rsidR="00233E81" w:rsidRPr="00BA4F49">
        <w:rPr>
          <w:sz w:val="20"/>
        </w:rPr>
        <w:fldChar w:fldCharType="separate"/>
      </w:r>
      <w:r w:rsidR="00880A5E">
        <w:rPr>
          <w:noProof/>
          <w:sz w:val="20"/>
        </w:rPr>
        <w:t>3</w:t>
      </w:r>
      <w:r w:rsidR="00233E81" w:rsidRPr="00BA4F49">
        <w:rPr>
          <w:sz w:val="20"/>
        </w:rPr>
        <w:fldChar w:fldCharType="end"/>
      </w:r>
      <w:r>
        <w:rPr>
          <w:sz w:val="20"/>
        </w:rPr>
        <w:t>.2</w:t>
      </w:r>
      <w:r w:rsidR="00233E81" w:rsidRPr="00BA4F49">
        <w:rPr>
          <w:sz w:val="20"/>
        </w:rPr>
        <w:t>-</w:t>
      </w:r>
      <w:r w:rsidR="00233E81">
        <w:rPr>
          <w:sz w:val="20"/>
        </w:rPr>
        <w:t>8   Homogenization</w:t>
      </w:r>
    </w:p>
    <w:p w14:paraId="2E36A4CF" w14:textId="77777777" w:rsidR="00233E81" w:rsidRDefault="00233E81" w:rsidP="00233E81">
      <w:pPr>
        <w:spacing w:before="120"/>
        <w:jc w:val="center"/>
        <w:rPr>
          <w:noProof/>
          <w:lang w:eastAsia="zh-CN"/>
        </w:rPr>
      </w:pPr>
    </w:p>
    <w:p w14:paraId="015D67F4" w14:textId="77777777" w:rsidR="00233E81" w:rsidRDefault="00511C4D" w:rsidP="00233E81">
      <w:pPr>
        <w:spacing w:before="120"/>
        <w:jc w:val="center"/>
        <w:rPr>
          <w:noProof/>
          <w:lang w:eastAsia="zh-CN"/>
        </w:rPr>
      </w:pPr>
      <w:r w:rsidRPr="00F7141D">
        <w:rPr>
          <w:noProof/>
          <w:lang w:eastAsia="zh-CN"/>
        </w:rPr>
        <w:drawing>
          <wp:inline distT="0" distB="0" distL="0" distR="0" wp14:anchorId="000CB49A" wp14:editId="02792834">
            <wp:extent cx="4293870" cy="2528570"/>
            <wp:effectExtent l="0" t="0" r="0" b="508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293870" cy="2528570"/>
                    </a:xfrm>
                    <a:prstGeom prst="rect">
                      <a:avLst/>
                    </a:prstGeom>
                    <a:noFill/>
                    <a:ln>
                      <a:noFill/>
                    </a:ln>
                  </pic:spPr>
                </pic:pic>
              </a:graphicData>
            </a:graphic>
          </wp:inline>
        </w:drawing>
      </w:r>
    </w:p>
    <w:p w14:paraId="7769AB71" w14:textId="0C5216A3" w:rsidR="00233E81" w:rsidRDefault="00667BB6" w:rsidP="00233E81">
      <w:pPr>
        <w:spacing w:before="120"/>
        <w:jc w:val="center"/>
        <w:rPr>
          <w:sz w:val="20"/>
        </w:rPr>
      </w:pPr>
      <w:r>
        <w:rPr>
          <w:sz w:val="20"/>
        </w:rPr>
        <w:t>Fig.</w:t>
      </w:r>
      <w:r w:rsidR="00233E81" w:rsidRPr="00BA4F49">
        <w:rPr>
          <w:sz w:val="20"/>
        </w:rPr>
        <w:t xml:space="preserve"> </w:t>
      </w:r>
      <w:r w:rsidR="00233E81" w:rsidRPr="00BA4F49">
        <w:rPr>
          <w:sz w:val="20"/>
        </w:rPr>
        <w:fldChar w:fldCharType="begin"/>
      </w:r>
      <w:r w:rsidR="00233E81" w:rsidRPr="00BA4F49">
        <w:rPr>
          <w:sz w:val="20"/>
        </w:rPr>
        <w:instrText xml:space="preserve"> STYLEREF 1 \s </w:instrText>
      </w:r>
      <w:r w:rsidR="00233E81" w:rsidRPr="00BA4F49">
        <w:rPr>
          <w:sz w:val="20"/>
        </w:rPr>
        <w:fldChar w:fldCharType="separate"/>
      </w:r>
      <w:r w:rsidR="00880A5E">
        <w:rPr>
          <w:noProof/>
          <w:sz w:val="20"/>
        </w:rPr>
        <w:t>3</w:t>
      </w:r>
      <w:r w:rsidR="00233E81" w:rsidRPr="00BA4F49">
        <w:rPr>
          <w:sz w:val="20"/>
        </w:rPr>
        <w:fldChar w:fldCharType="end"/>
      </w:r>
      <w:r>
        <w:rPr>
          <w:sz w:val="20"/>
        </w:rPr>
        <w:t>.2.</w:t>
      </w:r>
      <w:r w:rsidR="00233E81">
        <w:rPr>
          <w:sz w:val="20"/>
        </w:rPr>
        <w:t>9   Effective properties</w:t>
      </w:r>
    </w:p>
    <w:p w14:paraId="2BE309E9" w14:textId="77777777" w:rsidR="00233E81" w:rsidRDefault="00511C4D" w:rsidP="00233E81">
      <w:pPr>
        <w:spacing w:before="120"/>
        <w:jc w:val="center"/>
        <w:rPr>
          <w:noProof/>
          <w:lang w:eastAsia="zh-CN"/>
        </w:rPr>
      </w:pPr>
      <w:r w:rsidRPr="00F7141D">
        <w:rPr>
          <w:noProof/>
          <w:lang w:eastAsia="zh-CN"/>
        </w:rPr>
        <w:lastRenderedPageBreak/>
        <w:drawing>
          <wp:inline distT="0" distB="0" distL="0" distR="0" wp14:anchorId="7D080577" wp14:editId="37C6A507">
            <wp:extent cx="2425065" cy="3538220"/>
            <wp:effectExtent l="0" t="0" r="0" b="5080"/>
            <wp:docPr id="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425065" cy="3538220"/>
                    </a:xfrm>
                    <a:prstGeom prst="rect">
                      <a:avLst/>
                    </a:prstGeom>
                    <a:noFill/>
                    <a:ln>
                      <a:noFill/>
                    </a:ln>
                  </pic:spPr>
                </pic:pic>
              </a:graphicData>
            </a:graphic>
          </wp:inline>
        </w:drawing>
      </w:r>
    </w:p>
    <w:p w14:paraId="3FFFF866" w14:textId="3FF1FC9A" w:rsidR="00233E81" w:rsidRDefault="00667BB6" w:rsidP="00233E81">
      <w:pPr>
        <w:spacing w:before="120"/>
        <w:jc w:val="center"/>
        <w:rPr>
          <w:sz w:val="20"/>
        </w:rPr>
      </w:pPr>
      <w:r>
        <w:rPr>
          <w:sz w:val="20"/>
        </w:rPr>
        <w:t>Fig.</w:t>
      </w:r>
      <w:r w:rsidR="00233E81" w:rsidRPr="00BA4F49">
        <w:rPr>
          <w:sz w:val="20"/>
        </w:rPr>
        <w:t xml:space="preserve"> </w:t>
      </w:r>
      <w:r w:rsidR="00233E81" w:rsidRPr="00BA4F49">
        <w:rPr>
          <w:sz w:val="20"/>
        </w:rPr>
        <w:fldChar w:fldCharType="begin"/>
      </w:r>
      <w:r w:rsidR="00233E81" w:rsidRPr="00BA4F49">
        <w:rPr>
          <w:sz w:val="20"/>
        </w:rPr>
        <w:instrText xml:space="preserve"> STYLEREF 1 \s </w:instrText>
      </w:r>
      <w:r w:rsidR="00233E81" w:rsidRPr="00BA4F49">
        <w:rPr>
          <w:sz w:val="20"/>
        </w:rPr>
        <w:fldChar w:fldCharType="separate"/>
      </w:r>
      <w:r w:rsidR="00880A5E">
        <w:rPr>
          <w:noProof/>
          <w:sz w:val="20"/>
        </w:rPr>
        <w:t>3</w:t>
      </w:r>
      <w:r w:rsidR="00233E81" w:rsidRPr="00BA4F49">
        <w:rPr>
          <w:sz w:val="20"/>
        </w:rPr>
        <w:fldChar w:fldCharType="end"/>
      </w:r>
      <w:r w:rsidR="00233E81" w:rsidRPr="00BA4F49">
        <w:rPr>
          <w:sz w:val="20"/>
        </w:rPr>
        <w:t>.3-</w:t>
      </w:r>
      <w:r w:rsidR="00233E81">
        <w:rPr>
          <w:sz w:val="20"/>
        </w:rPr>
        <w:t>10   Dehomogenization</w:t>
      </w:r>
    </w:p>
    <w:p w14:paraId="59E94934" w14:textId="77777777" w:rsidR="00233E81" w:rsidRDefault="00233E81" w:rsidP="00233E81">
      <w:pPr>
        <w:spacing w:before="120"/>
        <w:jc w:val="center"/>
        <w:rPr>
          <w:noProof/>
          <w:lang w:eastAsia="zh-CN"/>
        </w:rPr>
      </w:pPr>
    </w:p>
    <w:p w14:paraId="65AA3C29" w14:textId="77777777" w:rsidR="00233E81" w:rsidRDefault="00511C4D" w:rsidP="00233E81">
      <w:pPr>
        <w:spacing w:before="120"/>
        <w:jc w:val="center"/>
      </w:pPr>
      <w:r w:rsidRPr="00F7141D">
        <w:rPr>
          <w:noProof/>
          <w:lang w:eastAsia="zh-CN"/>
        </w:rPr>
        <w:drawing>
          <wp:inline distT="0" distB="0" distL="0" distR="0" wp14:anchorId="5AB5DC7A" wp14:editId="0DD8137C">
            <wp:extent cx="4269740" cy="2878455"/>
            <wp:effectExtent l="0" t="0" r="0" b="0"/>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269740" cy="2878455"/>
                    </a:xfrm>
                    <a:prstGeom prst="rect">
                      <a:avLst/>
                    </a:prstGeom>
                    <a:noFill/>
                    <a:ln>
                      <a:noFill/>
                    </a:ln>
                  </pic:spPr>
                </pic:pic>
              </a:graphicData>
            </a:graphic>
          </wp:inline>
        </w:drawing>
      </w:r>
    </w:p>
    <w:p w14:paraId="4ED2DCCA" w14:textId="799F2F62" w:rsidR="00233E81" w:rsidRDefault="00667BB6" w:rsidP="00233E81">
      <w:pPr>
        <w:spacing w:before="120"/>
        <w:jc w:val="center"/>
        <w:rPr>
          <w:sz w:val="20"/>
        </w:rPr>
      </w:pPr>
      <w:r>
        <w:rPr>
          <w:sz w:val="20"/>
        </w:rPr>
        <w:t>Fig.</w:t>
      </w:r>
      <w:r w:rsidR="00233E81" w:rsidRPr="00BA4F49">
        <w:rPr>
          <w:sz w:val="20"/>
        </w:rPr>
        <w:t xml:space="preserve"> </w:t>
      </w:r>
      <w:r w:rsidR="00233E81" w:rsidRPr="00BA4F49">
        <w:rPr>
          <w:sz w:val="20"/>
        </w:rPr>
        <w:fldChar w:fldCharType="begin"/>
      </w:r>
      <w:r w:rsidR="00233E81" w:rsidRPr="00BA4F49">
        <w:rPr>
          <w:sz w:val="20"/>
        </w:rPr>
        <w:instrText xml:space="preserve"> STYLEREF 1 \s </w:instrText>
      </w:r>
      <w:r w:rsidR="00233E81" w:rsidRPr="00BA4F49">
        <w:rPr>
          <w:sz w:val="20"/>
        </w:rPr>
        <w:fldChar w:fldCharType="separate"/>
      </w:r>
      <w:r w:rsidR="00880A5E">
        <w:rPr>
          <w:noProof/>
          <w:sz w:val="20"/>
        </w:rPr>
        <w:t>3</w:t>
      </w:r>
      <w:r w:rsidR="00233E81" w:rsidRPr="00BA4F49">
        <w:rPr>
          <w:sz w:val="20"/>
        </w:rPr>
        <w:fldChar w:fldCharType="end"/>
      </w:r>
      <w:r w:rsidR="00233E81" w:rsidRPr="00BA4F49">
        <w:rPr>
          <w:sz w:val="20"/>
        </w:rPr>
        <w:t>.3-</w:t>
      </w:r>
      <w:r w:rsidR="00233E81">
        <w:rPr>
          <w:sz w:val="20"/>
        </w:rPr>
        <w:t>1</w:t>
      </w:r>
      <w:r w:rsidR="00AA1F26">
        <w:rPr>
          <w:sz w:val="20"/>
        </w:rPr>
        <w:t>1</w:t>
      </w:r>
      <w:r w:rsidR="00233E81">
        <w:rPr>
          <w:sz w:val="20"/>
        </w:rPr>
        <w:t xml:space="preserve">   Dehomogenization result: magnitude of displacement</w:t>
      </w:r>
    </w:p>
    <w:p w14:paraId="0A6D20CE" w14:textId="77777777" w:rsidR="001A5680" w:rsidRDefault="001A5680" w:rsidP="001A5680"/>
    <w:p w14:paraId="17903623" w14:textId="77777777" w:rsidR="00EB4119" w:rsidRDefault="006763D5" w:rsidP="006763D5">
      <w:pPr>
        <w:pStyle w:val="Heading2"/>
      </w:pPr>
      <w:bookmarkStart w:id="44" w:name="_Toc451884754"/>
      <w:r>
        <w:lastRenderedPageBreak/>
        <w:t>3.3</w:t>
      </w:r>
      <w:r>
        <w:tab/>
        <w:t>Create Layups</w:t>
      </w:r>
      <w:bookmarkEnd w:id="44"/>
    </w:p>
    <w:p w14:paraId="12799224" w14:textId="443C21D4" w:rsidR="006763D5" w:rsidRDefault="006763D5" w:rsidP="006763D5">
      <w:r>
        <w:t xml:space="preserve">Users can use function </w:t>
      </w:r>
      <w:r w:rsidR="004C109A">
        <w:t>‘</w:t>
      </w:r>
      <w:r w:rsidR="00D34797">
        <w:t>N</w:t>
      </w:r>
      <w:r>
        <w:t>ew layups</w:t>
      </w:r>
      <w:r w:rsidR="004C109A">
        <w:t>’</w:t>
      </w:r>
      <w:r>
        <w:t xml:space="preserve"> </w:t>
      </w:r>
      <w:r>
        <w:rPr>
          <w:noProof/>
          <w:lang w:eastAsia="zh-CN"/>
        </w:rPr>
        <w:drawing>
          <wp:inline distT="0" distB="0" distL="0" distR="0" wp14:anchorId="35702363" wp14:editId="2A0A4E4E">
            <wp:extent cx="247619" cy="247619"/>
            <wp:effectExtent l="0" t="0" r="635" b="63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create layups button.png"/>
                    <pic:cNvPicPr/>
                  </pic:nvPicPr>
                  <pic:blipFill>
                    <a:blip r:embed="rId46">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to </w:t>
      </w:r>
      <w:r w:rsidR="00D34797">
        <w:t xml:space="preserve">create </w:t>
      </w:r>
      <w:r w:rsidR="00D34797" w:rsidRPr="00D34797">
        <w:rPr>
          <w:i/>
        </w:rPr>
        <w:t>Solid-C</w:t>
      </w:r>
      <w:r w:rsidRPr="00D34797">
        <w:rPr>
          <w:i/>
        </w:rPr>
        <w:t>omposite</w:t>
      </w:r>
      <w:r>
        <w:t xml:space="preserve"> sections which will be used later. There are two ways to do this. One is through fast generation, the other one is reading from file.</w:t>
      </w:r>
    </w:p>
    <w:p w14:paraId="5CE8361C" w14:textId="77777777" w:rsidR="006763D5" w:rsidRDefault="006763D5" w:rsidP="006763D5">
      <w:pPr>
        <w:pStyle w:val="Heading3"/>
      </w:pPr>
      <w:bookmarkStart w:id="45" w:name="_Toc451884755"/>
      <w:r>
        <w:t>3.3.1 Fast generation</w:t>
      </w:r>
      <w:bookmarkEnd w:id="45"/>
    </w:p>
    <w:p w14:paraId="5370B181" w14:textId="2F5F5D1E" w:rsidR="006763D5" w:rsidRDefault="004F36D7" w:rsidP="006763D5">
      <w:r>
        <w:t xml:space="preserve">In this method, user can generate a layup through a rule, such as [0/90/45/-45]2s. </w:t>
      </w:r>
      <w:r w:rsidR="00367526">
        <w:t>User need</w:t>
      </w:r>
      <w:r w:rsidR="009B43BA">
        <w:t>s</w:t>
      </w:r>
      <w:r w:rsidR="00367526">
        <w:t xml:space="preserve"> to first create a material. Then provide a new composite section name and the layup rule. The thickness at the last is for each ply. This method is only suitable for layups with </w:t>
      </w:r>
      <w:r w:rsidR="009B43BA">
        <w:t xml:space="preserve">a </w:t>
      </w:r>
      <w:r w:rsidR="00367526">
        <w:t>single material having different fiber orientations and all plies with the same thickness</w:t>
      </w:r>
      <w:r w:rsidR="009B43BA">
        <w:t>, which is the most common case in industry</w:t>
      </w:r>
    </w:p>
    <w:p w14:paraId="255679D5" w14:textId="77777777" w:rsidR="00367526" w:rsidRDefault="00367526" w:rsidP="00367526">
      <w:pPr>
        <w:jc w:val="center"/>
      </w:pPr>
      <w:r>
        <w:rPr>
          <w:noProof/>
          <w:lang w:eastAsia="zh-CN"/>
        </w:rPr>
        <w:drawing>
          <wp:inline distT="0" distB="0" distL="0" distR="0" wp14:anchorId="686AC8CC" wp14:editId="63A6185E">
            <wp:extent cx="2286000" cy="219755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create layups fast dialog box.png"/>
                    <pic:cNvPicPr/>
                  </pic:nvPicPr>
                  <pic:blipFill>
                    <a:blip r:embed="rId123">
                      <a:extLst>
                        <a:ext uri="{28A0092B-C50C-407E-A947-70E740481C1C}">
                          <a14:useLocalDpi xmlns:a14="http://schemas.microsoft.com/office/drawing/2010/main" val="0"/>
                        </a:ext>
                      </a:extLst>
                    </a:blip>
                    <a:stretch>
                      <a:fillRect/>
                    </a:stretch>
                  </pic:blipFill>
                  <pic:spPr>
                    <a:xfrm>
                      <a:off x="0" y="0"/>
                      <a:ext cx="2286000" cy="2197554"/>
                    </a:xfrm>
                    <a:prstGeom prst="rect">
                      <a:avLst/>
                    </a:prstGeom>
                  </pic:spPr>
                </pic:pic>
              </a:graphicData>
            </a:graphic>
          </wp:inline>
        </w:drawing>
      </w:r>
    </w:p>
    <w:p w14:paraId="018C9D4D" w14:textId="77777777" w:rsidR="00367526" w:rsidRDefault="00367526" w:rsidP="00341EC5">
      <w:pPr>
        <w:pStyle w:val="Heading3"/>
      </w:pPr>
      <w:bookmarkStart w:id="46" w:name="_Toc451884756"/>
      <w:r>
        <w:t>3.3.2 Read from file</w:t>
      </w:r>
      <w:bookmarkEnd w:id="46"/>
    </w:p>
    <w:p w14:paraId="0A7B39F0" w14:textId="5A657440" w:rsidR="00367526" w:rsidRDefault="00341EC5" w:rsidP="006763D5">
      <w:r>
        <w:t>In this method, user need</w:t>
      </w:r>
      <w:r w:rsidR="009B43BA">
        <w:t>s</w:t>
      </w:r>
      <w:r>
        <w:t xml:space="preserve"> to prepare a material file and a layup file. To create composite sections, select </w:t>
      </w:r>
      <w:r w:rsidR="0065369E">
        <w:t>‘</w:t>
      </w:r>
      <w:r>
        <w:t>Read from file</w:t>
      </w:r>
      <w:r w:rsidR="0065369E">
        <w:t>’</w:t>
      </w:r>
      <w:r>
        <w:t xml:space="preserve"> in the dialog box, and choose the material file and the layup file, then click </w:t>
      </w:r>
      <w:r w:rsidR="0065369E">
        <w:t>‘</w:t>
      </w:r>
      <w:r>
        <w:t>OK</w:t>
      </w:r>
      <w:r w:rsidR="0065369E">
        <w:t>’</w:t>
      </w:r>
      <w:r>
        <w:t xml:space="preserve">. </w:t>
      </w:r>
      <w:r w:rsidR="009B43BA">
        <w:t>B</w:t>
      </w:r>
      <w:r w:rsidR="00287522">
        <w:t>oth</w:t>
      </w:r>
      <w:r>
        <w:t xml:space="preserve"> the material file and layup file </w:t>
      </w:r>
      <w:r w:rsidR="009B43BA">
        <w:t xml:space="preserve">should use the </w:t>
      </w:r>
      <w:r w:rsidR="00287522">
        <w:t>XML</w:t>
      </w:r>
      <w:r w:rsidR="009B43BA">
        <w:t xml:space="preserve">format </w:t>
      </w:r>
      <w:r w:rsidR="00287522">
        <w:t>and details are</w:t>
      </w:r>
      <w:r>
        <w:t xml:space="preserve"> described below.</w:t>
      </w:r>
      <w:r w:rsidR="00481670">
        <w:t xml:space="preserve"> Users are encouraged to have some basic knowledge on XML files. A quick and simple tutorial can be found at </w:t>
      </w:r>
      <w:hyperlink r:id="rId124" w:history="1">
        <w:r w:rsidR="00481670" w:rsidRPr="0064145E">
          <w:rPr>
            <w:rStyle w:val="Hyperlink"/>
          </w:rPr>
          <w:t>http://www.tutorialspoint.com/xml/index.htm</w:t>
        </w:r>
      </w:hyperlink>
      <w:r w:rsidR="00481670">
        <w:t>.</w:t>
      </w:r>
    </w:p>
    <w:p w14:paraId="346A710C" w14:textId="77777777" w:rsidR="00341EC5" w:rsidRDefault="00341EC5" w:rsidP="00341EC5">
      <w:pPr>
        <w:jc w:val="center"/>
      </w:pPr>
      <w:r>
        <w:rPr>
          <w:noProof/>
          <w:lang w:eastAsia="zh-CN"/>
        </w:rPr>
        <w:drawing>
          <wp:inline distT="0" distB="0" distL="0" distR="0" wp14:anchorId="7601BB51" wp14:editId="3B7C0537">
            <wp:extent cx="2286000" cy="2197554"/>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create layups read file.png"/>
                    <pic:cNvPicPr/>
                  </pic:nvPicPr>
                  <pic:blipFill>
                    <a:blip r:embed="rId125">
                      <a:extLst>
                        <a:ext uri="{28A0092B-C50C-407E-A947-70E740481C1C}">
                          <a14:useLocalDpi xmlns:a14="http://schemas.microsoft.com/office/drawing/2010/main" val="0"/>
                        </a:ext>
                      </a:extLst>
                    </a:blip>
                    <a:stretch>
                      <a:fillRect/>
                    </a:stretch>
                  </pic:blipFill>
                  <pic:spPr>
                    <a:xfrm>
                      <a:off x="0" y="0"/>
                      <a:ext cx="2286000" cy="2197554"/>
                    </a:xfrm>
                    <a:prstGeom prst="rect">
                      <a:avLst/>
                    </a:prstGeom>
                  </pic:spPr>
                </pic:pic>
              </a:graphicData>
            </a:graphic>
          </wp:inline>
        </w:drawing>
      </w:r>
    </w:p>
    <w:p w14:paraId="727FBBED" w14:textId="77777777" w:rsidR="00E82314" w:rsidRDefault="00E82314" w:rsidP="00E82314">
      <w:pPr>
        <w:numPr>
          <w:ilvl w:val="0"/>
          <w:numId w:val="37"/>
        </w:numPr>
      </w:pPr>
      <w:r>
        <w:t>Material file</w:t>
      </w:r>
    </w:p>
    <w:p w14:paraId="29595E22" w14:textId="6E001A34" w:rsidR="00E82314" w:rsidRDefault="00E82314" w:rsidP="00E82314">
      <w:pPr>
        <w:ind w:left="720"/>
      </w:pPr>
      <w:r>
        <w:lastRenderedPageBreak/>
        <w:t xml:space="preserve">The root element is </w:t>
      </w:r>
      <w:r w:rsidR="0065369E">
        <w:t>‘</w:t>
      </w:r>
      <w:r>
        <w:t>&lt;materials&gt;&lt;/materials&gt;</w:t>
      </w:r>
      <w:r w:rsidR="0065369E">
        <w:t>’</w:t>
      </w:r>
      <w:r>
        <w:t xml:space="preserve"> and each </w:t>
      </w:r>
      <w:r w:rsidR="0065369E">
        <w:t>‘</w:t>
      </w:r>
      <w:r>
        <w:t>&lt;material&gt;&lt;/material&gt;</w:t>
      </w:r>
      <w:r w:rsidR="0065369E">
        <w:t>’</w:t>
      </w:r>
      <w:r>
        <w:t xml:space="preserve"> sub-element store one material. For the current version, we can only deal with materials with density and elastic properties.</w:t>
      </w:r>
    </w:p>
    <w:p w14:paraId="647D174A" w14:textId="77777777" w:rsidR="00E82314" w:rsidRDefault="00E82314" w:rsidP="00E82314">
      <w:pPr>
        <w:ind w:left="720"/>
      </w:pPr>
      <w:r>
        <w:rPr>
          <w:noProof/>
          <w:lang w:eastAsia="zh-CN"/>
        </w:rPr>
        <mc:AlternateContent>
          <mc:Choice Requires="wps">
            <w:drawing>
              <wp:inline distT="0" distB="0" distL="0" distR="0" wp14:anchorId="1FE0F350" wp14:editId="13E2FFDC">
                <wp:extent cx="5486400" cy="3108960"/>
                <wp:effectExtent l="12065" t="10795" r="6985" b="13970"/>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108960"/>
                        </a:xfrm>
                        <a:prstGeom prst="rect">
                          <a:avLst/>
                        </a:prstGeom>
                        <a:solidFill>
                          <a:srgbClr val="FFFFFF"/>
                        </a:solidFill>
                        <a:ln w="9525">
                          <a:solidFill>
                            <a:srgbClr val="000000"/>
                          </a:solidFill>
                          <a:miter lim="800000"/>
                          <a:headEnd/>
                          <a:tailEnd/>
                        </a:ln>
                      </wps:spPr>
                      <wps:txbx>
                        <w:txbxContent>
                          <w:p w14:paraId="37950671" w14:textId="77777777" w:rsidR="0082213D" w:rsidRPr="00967D54" w:rsidRDefault="0082213D" w:rsidP="00E82314">
                            <w:pPr>
                              <w:rPr>
                                <w:rFonts w:ascii="Courier10 BT" w:hAnsi="Courier10 BT"/>
                                <w:sz w:val="20"/>
                              </w:rPr>
                            </w:pPr>
                            <w:r w:rsidRPr="00967D54">
                              <w:rPr>
                                <w:rFonts w:ascii="Courier10 BT" w:hAnsi="Courier10 BT"/>
                                <w:sz w:val="20"/>
                              </w:rPr>
                              <w:t>&lt;materials&gt;</w:t>
                            </w:r>
                          </w:p>
                          <w:p w14:paraId="6B24ED39" w14:textId="77777777" w:rsidR="0082213D" w:rsidRPr="00967D54" w:rsidRDefault="0082213D" w:rsidP="00E82314">
                            <w:pPr>
                              <w:rPr>
                                <w:rFonts w:ascii="Courier10 BT" w:hAnsi="Courier10 BT"/>
                                <w:sz w:val="20"/>
                              </w:rPr>
                            </w:pPr>
                            <w:r w:rsidRPr="00967D54">
                              <w:rPr>
                                <w:rFonts w:ascii="Courier10 BT" w:hAnsi="Courier10 BT"/>
                                <w:sz w:val="20"/>
                              </w:rPr>
                              <w:t xml:space="preserve">  &lt;material type = "ENGINEERING CONSTANTS"&gt;</w:t>
                            </w:r>
                          </w:p>
                          <w:p w14:paraId="02AD8B30" w14:textId="77777777" w:rsidR="0082213D" w:rsidRPr="00967D54" w:rsidRDefault="0082213D" w:rsidP="00E82314">
                            <w:pPr>
                              <w:rPr>
                                <w:rFonts w:ascii="Courier10 BT" w:hAnsi="Courier10 BT"/>
                                <w:sz w:val="20"/>
                              </w:rPr>
                            </w:pPr>
                            <w:r w:rsidRPr="00967D54">
                              <w:rPr>
                                <w:rFonts w:ascii="Courier10 BT" w:hAnsi="Courier10 BT"/>
                                <w:sz w:val="20"/>
                              </w:rPr>
                              <w:t xml:space="preserve">    &lt;id&gt;</w:t>
                            </w:r>
                            <w:r w:rsidRPr="00967D54">
                              <w:rPr>
                                <w:rFonts w:ascii="Courier10 BT" w:hAnsi="Courier10 BT"/>
                                <w:b/>
                                <w:sz w:val="20"/>
                              </w:rPr>
                              <w:t>1</w:t>
                            </w:r>
                            <w:r w:rsidRPr="00967D54">
                              <w:rPr>
                                <w:rFonts w:ascii="Courier10 BT" w:hAnsi="Courier10 BT"/>
                                <w:sz w:val="20"/>
                              </w:rPr>
                              <w:t>&lt;/id&gt;</w:t>
                            </w:r>
                          </w:p>
                          <w:p w14:paraId="56C15E11" w14:textId="77777777" w:rsidR="0082213D" w:rsidRPr="00967D54" w:rsidRDefault="0082213D" w:rsidP="00E82314">
                            <w:pPr>
                              <w:rPr>
                                <w:rFonts w:ascii="Courier10 BT" w:hAnsi="Courier10 BT"/>
                                <w:sz w:val="20"/>
                              </w:rPr>
                            </w:pPr>
                            <w:r w:rsidRPr="00967D54">
                              <w:rPr>
                                <w:rFonts w:ascii="Courier10 BT" w:hAnsi="Courier10 BT"/>
                                <w:sz w:val="20"/>
                              </w:rPr>
                              <w:t xml:space="preserve">    &lt;name&gt;</w:t>
                            </w:r>
                            <w:r w:rsidRPr="00967D54">
                              <w:rPr>
                                <w:rFonts w:ascii="Courier10 BT" w:hAnsi="Courier10 BT"/>
                                <w:b/>
                                <w:sz w:val="20"/>
                              </w:rPr>
                              <w:t>iso5_1</w:t>
                            </w:r>
                            <w:r w:rsidRPr="00967D54">
                              <w:rPr>
                                <w:rFonts w:ascii="Courier10 BT" w:hAnsi="Courier10 BT"/>
                                <w:sz w:val="20"/>
                              </w:rPr>
                              <w:t>&lt;/name&gt;</w:t>
                            </w:r>
                          </w:p>
                          <w:p w14:paraId="5342A3C5" w14:textId="77777777" w:rsidR="0082213D" w:rsidRPr="00967D54" w:rsidRDefault="0082213D" w:rsidP="00E82314">
                            <w:pPr>
                              <w:rPr>
                                <w:rFonts w:ascii="Courier10 BT" w:hAnsi="Courier10 BT"/>
                                <w:sz w:val="20"/>
                              </w:rPr>
                            </w:pPr>
                            <w:r w:rsidRPr="00967D54">
                              <w:rPr>
                                <w:rFonts w:ascii="Courier10 BT" w:hAnsi="Courier10 BT"/>
                                <w:sz w:val="20"/>
                              </w:rPr>
                              <w:t xml:space="preserve">    &lt;density&gt;</w:t>
                            </w:r>
                            <w:r w:rsidRPr="00967D54">
                              <w:rPr>
                                <w:rFonts w:ascii="Courier10 BT" w:hAnsi="Courier10 BT"/>
                                <w:b/>
                                <w:sz w:val="20"/>
                              </w:rPr>
                              <w:t>1.860000E+03</w:t>
                            </w:r>
                            <w:r w:rsidRPr="00967D54">
                              <w:rPr>
                                <w:rFonts w:ascii="Courier10 BT" w:hAnsi="Courier10 BT"/>
                                <w:sz w:val="20"/>
                              </w:rPr>
                              <w:t>&lt;/density&gt;</w:t>
                            </w:r>
                          </w:p>
                          <w:p w14:paraId="3E919522" w14:textId="77777777" w:rsidR="0082213D" w:rsidRPr="00967D54" w:rsidRDefault="0082213D" w:rsidP="00E82314">
                            <w:pPr>
                              <w:rPr>
                                <w:rFonts w:ascii="Courier10 BT" w:hAnsi="Courier10 BT"/>
                                <w:sz w:val="20"/>
                              </w:rPr>
                            </w:pPr>
                            <w:r w:rsidRPr="00967D54">
                              <w:rPr>
                                <w:rFonts w:ascii="Courier10 BT" w:hAnsi="Courier10 BT"/>
                                <w:sz w:val="20"/>
                              </w:rPr>
                              <w:t xml:space="preserve">    &lt;e1&gt;</w:t>
                            </w:r>
                            <w:r w:rsidRPr="00967D54">
                              <w:rPr>
                                <w:rFonts w:ascii="Courier10 BT" w:hAnsi="Courier10 BT"/>
                                <w:b/>
                                <w:sz w:val="20"/>
                              </w:rPr>
                              <w:t>3.7000E+10</w:t>
                            </w:r>
                            <w:r w:rsidRPr="00967D54">
                              <w:rPr>
                                <w:rFonts w:ascii="Courier10 BT" w:hAnsi="Courier10 BT"/>
                                <w:sz w:val="20"/>
                              </w:rPr>
                              <w:t>&lt;/e1&gt;</w:t>
                            </w:r>
                          </w:p>
                          <w:p w14:paraId="721307A6" w14:textId="77777777" w:rsidR="0082213D" w:rsidRPr="00967D54" w:rsidRDefault="0082213D" w:rsidP="00E82314">
                            <w:pPr>
                              <w:rPr>
                                <w:rFonts w:ascii="Courier10 BT" w:hAnsi="Courier10 BT"/>
                                <w:sz w:val="20"/>
                              </w:rPr>
                            </w:pPr>
                            <w:r w:rsidRPr="00967D54">
                              <w:rPr>
                                <w:rFonts w:ascii="Courier10 BT" w:hAnsi="Courier10 BT"/>
                                <w:sz w:val="20"/>
                              </w:rPr>
                              <w:t xml:space="preserve">    &lt;e2&gt;</w:t>
                            </w:r>
                            <w:r w:rsidRPr="00967D54">
                              <w:rPr>
                                <w:rFonts w:ascii="Courier10 BT" w:hAnsi="Courier10 BT"/>
                                <w:b/>
                                <w:sz w:val="20"/>
                              </w:rPr>
                              <w:t>9.0000E+09</w:t>
                            </w:r>
                            <w:r w:rsidRPr="00967D54">
                              <w:rPr>
                                <w:rFonts w:ascii="Courier10 BT" w:hAnsi="Courier10 BT"/>
                                <w:sz w:val="20"/>
                              </w:rPr>
                              <w:t>&lt;/e2&gt;</w:t>
                            </w:r>
                          </w:p>
                          <w:p w14:paraId="5F196463" w14:textId="77777777" w:rsidR="0082213D" w:rsidRPr="00967D54" w:rsidRDefault="0082213D" w:rsidP="00E82314">
                            <w:pPr>
                              <w:rPr>
                                <w:rFonts w:ascii="Courier10 BT" w:hAnsi="Courier10 BT"/>
                                <w:sz w:val="20"/>
                              </w:rPr>
                            </w:pPr>
                            <w:r w:rsidRPr="00967D54">
                              <w:rPr>
                                <w:rFonts w:ascii="Courier10 BT" w:hAnsi="Courier10 BT"/>
                                <w:sz w:val="20"/>
                              </w:rPr>
                              <w:t xml:space="preserve">    &lt;e3&gt;</w:t>
                            </w:r>
                            <w:r w:rsidRPr="00967D54">
                              <w:rPr>
                                <w:rFonts w:ascii="Courier10 BT" w:hAnsi="Courier10 BT"/>
                                <w:b/>
                                <w:sz w:val="20"/>
                              </w:rPr>
                              <w:t>9.0000E+09</w:t>
                            </w:r>
                            <w:r w:rsidRPr="00967D54">
                              <w:rPr>
                                <w:rFonts w:ascii="Courier10 BT" w:hAnsi="Courier10 BT"/>
                                <w:sz w:val="20"/>
                              </w:rPr>
                              <w:t>&lt;/e3&gt;</w:t>
                            </w:r>
                          </w:p>
                          <w:p w14:paraId="6C2D182F" w14:textId="77777777" w:rsidR="0082213D" w:rsidRPr="00967D54" w:rsidRDefault="0082213D" w:rsidP="00E82314">
                            <w:pPr>
                              <w:rPr>
                                <w:rFonts w:ascii="Courier10 BT" w:hAnsi="Courier10 BT"/>
                                <w:sz w:val="20"/>
                              </w:rPr>
                            </w:pPr>
                            <w:r w:rsidRPr="00967D54">
                              <w:rPr>
                                <w:rFonts w:ascii="Courier10 BT" w:hAnsi="Courier10 BT"/>
                                <w:sz w:val="20"/>
                              </w:rPr>
                              <w:t xml:space="preserve">    &lt;g12&gt;</w:t>
                            </w:r>
                            <w:r w:rsidRPr="00967D54">
                              <w:rPr>
                                <w:rFonts w:ascii="Courier10 BT" w:hAnsi="Courier10 BT"/>
                                <w:b/>
                                <w:sz w:val="20"/>
                              </w:rPr>
                              <w:t>4.0000E+09</w:t>
                            </w:r>
                            <w:r w:rsidRPr="00967D54">
                              <w:rPr>
                                <w:rFonts w:ascii="Courier10 BT" w:hAnsi="Courier10 BT"/>
                                <w:sz w:val="20"/>
                              </w:rPr>
                              <w:t>&lt;/g12&gt;</w:t>
                            </w:r>
                          </w:p>
                          <w:p w14:paraId="1905A455" w14:textId="77777777" w:rsidR="0082213D" w:rsidRPr="00967D54" w:rsidRDefault="0082213D" w:rsidP="00E82314">
                            <w:pPr>
                              <w:rPr>
                                <w:rFonts w:ascii="Courier10 BT" w:hAnsi="Courier10 BT"/>
                                <w:sz w:val="20"/>
                              </w:rPr>
                            </w:pPr>
                            <w:r w:rsidRPr="00967D54">
                              <w:rPr>
                                <w:rFonts w:ascii="Courier10 BT" w:hAnsi="Courier10 BT"/>
                                <w:sz w:val="20"/>
                              </w:rPr>
                              <w:t xml:space="preserve">    &lt;g13&gt;</w:t>
                            </w:r>
                            <w:r w:rsidRPr="00967D54">
                              <w:rPr>
                                <w:rFonts w:ascii="Courier10 BT" w:hAnsi="Courier10 BT"/>
                                <w:b/>
                                <w:sz w:val="20"/>
                              </w:rPr>
                              <w:t>4.0000E+09</w:t>
                            </w:r>
                            <w:r w:rsidRPr="00967D54">
                              <w:rPr>
                                <w:rFonts w:ascii="Courier10 BT" w:hAnsi="Courier10 BT"/>
                                <w:sz w:val="20"/>
                              </w:rPr>
                              <w:t>&lt;/g13&gt;</w:t>
                            </w:r>
                          </w:p>
                          <w:p w14:paraId="087E2208" w14:textId="77777777" w:rsidR="0082213D" w:rsidRPr="00967D54" w:rsidRDefault="0082213D" w:rsidP="00E82314">
                            <w:pPr>
                              <w:rPr>
                                <w:rFonts w:ascii="Courier10 BT" w:hAnsi="Courier10 BT"/>
                                <w:sz w:val="20"/>
                              </w:rPr>
                            </w:pPr>
                            <w:r w:rsidRPr="00967D54">
                              <w:rPr>
                                <w:rFonts w:ascii="Courier10 BT" w:hAnsi="Courier10 BT"/>
                                <w:sz w:val="20"/>
                              </w:rPr>
                              <w:t xml:space="preserve">    &lt;g23&gt;</w:t>
                            </w:r>
                            <w:r w:rsidRPr="00967D54">
                              <w:rPr>
                                <w:rFonts w:ascii="Courier10 BT" w:hAnsi="Courier10 BT"/>
                                <w:b/>
                                <w:sz w:val="20"/>
                              </w:rPr>
                              <w:t>4.0000E+09</w:t>
                            </w:r>
                            <w:r w:rsidRPr="00967D54">
                              <w:rPr>
                                <w:rFonts w:ascii="Courier10 BT" w:hAnsi="Courier10 BT"/>
                                <w:sz w:val="20"/>
                              </w:rPr>
                              <w:t>&lt;/g23&gt;</w:t>
                            </w:r>
                          </w:p>
                          <w:p w14:paraId="69EC3584" w14:textId="77777777" w:rsidR="0082213D" w:rsidRPr="00967D54" w:rsidRDefault="0082213D" w:rsidP="00E82314">
                            <w:pPr>
                              <w:rPr>
                                <w:rFonts w:ascii="Courier10 BT" w:hAnsi="Courier10 BT"/>
                                <w:sz w:val="20"/>
                              </w:rPr>
                            </w:pPr>
                            <w:r w:rsidRPr="00967D54">
                              <w:rPr>
                                <w:rFonts w:ascii="Courier10 BT" w:hAnsi="Courier10 BT"/>
                                <w:sz w:val="20"/>
                              </w:rPr>
                              <w:t xml:space="preserve">    &lt;nu12&gt;</w:t>
                            </w:r>
                            <w:r w:rsidRPr="00967D54">
                              <w:rPr>
                                <w:rFonts w:ascii="Courier10 BT" w:hAnsi="Courier10 BT"/>
                                <w:b/>
                                <w:sz w:val="20"/>
                              </w:rPr>
                              <w:t>0.28</w:t>
                            </w:r>
                            <w:r w:rsidRPr="00967D54">
                              <w:rPr>
                                <w:rFonts w:ascii="Courier10 BT" w:hAnsi="Courier10 BT"/>
                                <w:sz w:val="20"/>
                              </w:rPr>
                              <w:t>&lt;/nu12&gt;</w:t>
                            </w:r>
                          </w:p>
                          <w:p w14:paraId="25CDF407" w14:textId="77777777" w:rsidR="0082213D" w:rsidRPr="00967D54" w:rsidRDefault="0082213D" w:rsidP="00E82314">
                            <w:pPr>
                              <w:rPr>
                                <w:rFonts w:ascii="Courier10 BT" w:hAnsi="Courier10 BT"/>
                                <w:sz w:val="20"/>
                              </w:rPr>
                            </w:pPr>
                            <w:r w:rsidRPr="00967D54">
                              <w:rPr>
                                <w:rFonts w:ascii="Courier10 BT" w:hAnsi="Courier10 BT"/>
                                <w:sz w:val="20"/>
                              </w:rPr>
                              <w:t xml:space="preserve">    &lt;nu13&gt;</w:t>
                            </w:r>
                            <w:r w:rsidRPr="00967D54">
                              <w:rPr>
                                <w:rFonts w:ascii="Courier10 BT" w:hAnsi="Courier10 BT"/>
                                <w:b/>
                                <w:sz w:val="20"/>
                              </w:rPr>
                              <w:t>0.28</w:t>
                            </w:r>
                            <w:r w:rsidRPr="00967D54">
                              <w:rPr>
                                <w:rFonts w:ascii="Courier10 BT" w:hAnsi="Courier10 BT"/>
                                <w:sz w:val="20"/>
                              </w:rPr>
                              <w:t>&lt;/nu13&gt;</w:t>
                            </w:r>
                          </w:p>
                          <w:p w14:paraId="691779AC" w14:textId="77777777" w:rsidR="0082213D" w:rsidRPr="00967D54" w:rsidRDefault="0082213D" w:rsidP="00E82314">
                            <w:pPr>
                              <w:rPr>
                                <w:rFonts w:ascii="Courier10 BT" w:hAnsi="Courier10 BT"/>
                                <w:sz w:val="20"/>
                              </w:rPr>
                            </w:pPr>
                            <w:r w:rsidRPr="00967D54">
                              <w:rPr>
                                <w:rFonts w:ascii="Courier10 BT" w:hAnsi="Courier10 BT"/>
                                <w:sz w:val="20"/>
                              </w:rPr>
                              <w:t xml:space="preserve">    &lt;nu23&gt;</w:t>
                            </w:r>
                            <w:r w:rsidRPr="00967D54">
                              <w:rPr>
                                <w:rFonts w:ascii="Courier10 BT" w:hAnsi="Courier10 BT"/>
                                <w:b/>
                                <w:sz w:val="20"/>
                              </w:rPr>
                              <w:t>0.28</w:t>
                            </w:r>
                            <w:r w:rsidRPr="00967D54">
                              <w:rPr>
                                <w:rFonts w:ascii="Courier10 BT" w:hAnsi="Courier10 BT"/>
                                <w:sz w:val="20"/>
                              </w:rPr>
                              <w:t>&lt;/nu23&gt;</w:t>
                            </w:r>
                          </w:p>
                          <w:p w14:paraId="44A3A01D" w14:textId="77777777" w:rsidR="0082213D" w:rsidRDefault="0082213D" w:rsidP="00E82314">
                            <w:pPr>
                              <w:ind w:firstLine="210"/>
                              <w:rPr>
                                <w:rFonts w:ascii="Courier10 BT" w:hAnsi="Courier10 BT"/>
                                <w:sz w:val="20"/>
                              </w:rPr>
                            </w:pPr>
                            <w:r w:rsidRPr="00967D54">
                              <w:rPr>
                                <w:rFonts w:ascii="Courier10 BT" w:hAnsi="Courier10 BT"/>
                                <w:sz w:val="20"/>
                              </w:rPr>
                              <w:t>&lt;/material&gt;</w:t>
                            </w:r>
                          </w:p>
                          <w:p w14:paraId="54425033" w14:textId="77777777" w:rsidR="0082213D" w:rsidRDefault="0082213D" w:rsidP="00E82314">
                            <w:pPr>
                              <w:ind w:firstLine="210"/>
                              <w:rPr>
                                <w:rFonts w:ascii="Courier10 BT" w:hAnsi="Courier10 BT"/>
                                <w:sz w:val="20"/>
                              </w:rPr>
                            </w:pPr>
                            <w:r>
                              <w:rPr>
                                <w:rFonts w:ascii="Courier10 BT" w:hAnsi="Courier10 BT"/>
                                <w:sz w:val="20"/>
                              </w:rPr>
                              <w:t>&lt;material&gt;</w:t>
                            </w:r>
                          </w:p>
                          <w:p w14:paraId="0F0BA24D" w14:textId="77777777" w:rsidR="0082213D" w:rsidRDefault="0082213D" w:rsidP="00E82314">
                            <w:pPr>
                              <w:ind w:firstLine="210"/>
                              <w:rPr>
                                <w:rFonts w:ascii="Courier10 BT" w:hAnsi="Courier10 BT"/>
                                <w:sz w:val="20"/>
                              </w:rPr>
                            </w:pPr>
                            <w:r>
                              <w:rPr>
                                <w:rFonts w:ascii="Courier10 BT" w:hAnsi="Courier10 BT"/>
                                <w:sz w:val="20"/>
                              </w:rPr>
                              <w:t xml:space="preserve">  ...</w:t>
                            </w:r>
                          </w:p>
                          <w:p w14:paraId="4C5E1B6B" w14:textId="77777777" w:rsidR="0082213D" w:rsidRDefault="0082213D" w:rsidP="00E82314">
                            <w:pPr>
                              <w:ind w:firstLine="210"/>
                              <w:rPr>
                                <w:rFonts w:ascii="Courier10 BT" w:hAnsi="Courier10 BT"/>
                                <w:sz w:val="20"/>
                              </w:rPr>
                            </w:pPr>
                            <w:r>
                              <w:rPr>
                                <w:rFonts w:ascii="Courier10 BT" w:hAnsi="Courier10 BT"/>
                                <w:sz w:val="20"/>
                              </w:rPr>
                              <w:t>&lt;/material&gt;</w:t>
                            </w:r>
                          </w:p>
                          <w:p w14:paraId="514EC198" w14:textId="77777777" w:rsidR="0082213D" w:rsidRPr="00967D54" w:rsidRDefault="0082213D" w:rsidP="00E82314">
                            <w:pPr>
                              <w:ind w:firstLine="210"/>
                              <w:rPr>
                                <w:rFonts w:ascii="Courier10 BT" w:hAnsi="Courier10 BT"/>
                                <w:sz w:val="20"/>
                              </w:rPr>
                            </w:pPr>
                            <w:r>
                              <w:rPr>
                                <w:rFonts w:ascii="Courier10 BT" w:hAnsi="Courier10 BT"/>
                                <w:sz w:val="20"/>
                              </w:rPr>
                              <w:t>...</w:t>
                            </w:r>
                          </w:p>
                          <w:p w14:paraId="5565C95F" w14:textId="77777777" w:rsidR="0082213D" w:rsidRPr="00967D54" w:rsidRDefault="0082213D" w:rsidP="00E82314">
                            <w:pPr>
                              <w:rPr>
                                <w:rFonts w:ascii="Courier10 BT" w:hAnsi="Courier10 BT"/>
                                <w:sz w:val="20"/>
                              </w:rPr>
                            </w:pPr>
                            <w:r w:rsidRPr="00967D54">
                              <w:rPr>
                                <w:rFonts w:ascii="Courier10 BT" w:hAnsi="Courier10 BT"/>
                                <w:sz w:val="20"/>
                              </w:rPr>
                              <w:t>&lt;/materials&gt;</w:t>
                            </w:r>
                          </w:p>
                        </w:txbxContent>
                      </wps:txbx>
                      <wps:bodyPr rot="0" vert="horz" wrap="square" lIns="91440" tIns="45720" rIns="91440" bIns="45720" anchor="t" anchorCtr="0" upright="1">
                        <a:noAutofit/>
                      </wps:bodyPr>
                    </wps:wsp>
                  </a:graphicData>
                </a:graphic>
              </wp:inline>
            </w:drawing>
          </mc:Choice>
          <mc:Fallback>
            <w:pict>
              <v:shapetype w14:anchorId="1FE0F350" id="_x0000_t202" coordsize="21600,21600" o:spt="202" path="m,l,21600r21600,l21600,xe">
                <v:stroke joinstyle="miter"/>
                <v:path gradientshapeok="t" o:connecttype="rect"/>
              </v:shapetype>
              <v:shape id="Text Box 176" o:spid="_x0000_s1026" type="#_x0000_t202" style="width:6in;height:244.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">
                <v:textbox>
                  <w:txbxContent>
                    <w:p w14:paraId="37950671" w14:textId="77777777" w:rsidR="0082213D" w:rsidRPr="00967D54" w:rsidRDefault="0082213D" w:rsidP="00E82314">
                      <w:pPr>
                        <w:rPr>
                          <w:rFonts w:ascii="Courier10 BT" w:hAnsi="Courier10 BT"/>
                          <w:sz w:val="20"/>
                        </w:rPr>
                      </w:pPr>
                      <w:r w:rsidRPr="00967D54">
                        <w:rPr>
                          <w:rFonts w:ascii="Courier10 BT" w:hAnsi="Courier10 BT"/>
                          <w:sz w:val="20"/>
                        </w:rPr>
                        <w:t>&lt;</w:t>
                      </w:r>
                      <w:proofErr w:type="gramStart"/>
                      <w:r w:rsidRPr="00967D54">
                        <w:rPr>
                          <w:rFonts w:ascii="Courier10 BT" w:hAnsi="Courier10 BT"/>
                          <w:sz w:val="20"/>
                        </w:rPr>
                        <w:t>materials</w:t>
                      </w:r>
                      <w:proofErr w:type="gramEnd"/>
                      <w:r w:rsidRPr="00967D54">
                        <w:rPr>
                          <w:rFonts w:ascii="Courier10 BT" w:hAnsi="Courier10 BT"/>
                          <w:sz w:val="20"/>
                        </w:rPr>
                        <w:t>&gt;</w:t>
                      </w:r>
                    </w:p>
                    <w:p w14:paraId="6B24ED39" w14:textId="77777777" w:rsidR="0082213D" w:rsidRPr="00967D54" w:rsidRDefault="0082213D" w:rsidP="00E82314">
                      <w:pPr>
                        <w:rPr>
                          <w:rFonts w:ascii="Courier10 BT" w:hAnsi="Courier10 BT"/>
                          <w:sz w:val="20"/>
                        </w:rPr>
                      </w:pPr>
                      <w:r w:rsidRPr="00967D54">
                        <w:rPr>
                          <w:rFonts w:ascii="Courier10 BT" w:hAnsi="Courier10 BT"/>
                          <w:sz w:val="20"/>
                        </w:rPr>
                        <w:t xml:space="preserve">  &lt;material type = "ENGINEERING CONSTANTS"&gt;</w:t>
                      </w:r>
                    </w:p>
                    <w:p w14:paraId="02AD8B30" w14:textId="77777777" w:rsidR="0082213D" w:rsidRPr="00967D54" w:rsidRDefault="0082213D" w:rsidP="00E82314">
                      <w:pPr>
                        <w:rPr>
                          <w:rFonts w:ascii="Courier10 BT" w:hAnsi="Courier10 BT"/>
                          <w:sz w:val="20"/>
                        </w:rPr>
                      </w:pPr>
                      <w:r w:rsidRPr="00967D54">
                        <w:rPr>
                          <w:rFonts w:ascii="Courier10 BT" w:hAnsi="Courier10 BT"/>
                          <w:sz w:val="20"/>
                        </w:rPr>
                        <w:t xml:space="preserve">    &lt;</w:t>
                      </w:r>
                      <w:proofErr w:type="gramStart"/>
                      <w:r w:rsidRPr="00967D54">
                        <w:rPr>
                          <w:rFonts w:ascii="Courier10 BT" w:hAnsi="Courier10 BT"/>
                          <w:sz w:val="20"/>
                        </w:rPr>
                        <w:t>id&gt;</w:t>
                      </w:r>
                      <w:proofErr w:type="gramEnd"/>
                      <w:r w:rsidRPr="00967D54">
                        <w:rPr>
                          <w:rFonts w:ascii="Courier10 BT" w:hAnsi="Courier10 BT"/>
                          <w:b/>
                          <w:sz w:val="20"/>
                        </w:rPr>
                        <w:t>1</w:t>
                      </w:r>
                      <w:r w:rsidRPr="00967D54">
                        <w:rPr>
                          <w:rFonts w:ascii="Courier10 BT" w:hAnsi="Courier10 BT"/>
                          <w:sz w:val="20"/>
                        </w:rPr>
                        <w:t>&lt;/id&gt;</w:t>
                      </w:r>
                    </w:p>
                    <w:p w14:paraId="56C15E11" w14:textId="77777777" w:rsidR="0082213D" w:rsidRPr="00967D54" w:rsidRDefault="0082213D" w:rsidP="00E82314">
                      <w:pPr>
                        <w:rPr>
                          <w:rFonts w:ascii="Courier10 BT" w:hAnsi="Courier10 BT"/>
                          <w:sz w:val="20"/>
                        </w:rPr>
                      </w:pPr>
                      <w:r w:rsidRPr="00967D54">
                        <w:rPr>
                          <w:rFonts w:ascii="Courier10 BT" w:hAnsi="Courier10 BT"/>
                          <w:sz w:val="20"/>
                        </w:rPr>
                        <w:t xml:space="preserve">    &lt;</w:t>
                      </w:r>
                      <w:proofErr w:type="gramStart"/>
                      <w:r w:rsidRPr="00967D54">
                        <w:rPr>
                          <w:rFonts w:ascii="Courier10 BT" w:hAnsi="Courier10 BT"/>
                          <w:sz w:val="20"/>
                        </w:rPr>
                        <w:t>name&gt;</w:t>
                      </w:r>
                      <w:proofErr w:type="gramEnd"/>
                      <w:r w:rsidRPr="00967D54">
                        <w:rPr>
                          <w:rFonts w:ascii="Courier10 BT" w:hAnsi="Courier10 BT"/>
                          <w:b/>
                          <w:sz w:val="20"/>
                        </w:rPr>
                        <w:t>iso5_1</w:t>
                      </w:r>
                      <w:r w:rsidRPr="00967D54">
                        <w:rPr>
                          <w:rFonts w:ascii="Courier10 BT" w:hAnsi="Courier10 BT"/>
                          <w:sz w:val="20"/>
                        </w:rPr>
                        <w:t>&lt;/name&gt;</w:t>
                      </w:r>
                    </w:p>
                    <w:p w14:paraId="5342A3C5" w14:textId="77777777" w:rsidR="0082213D" w:rsidRPr="00967D54" w:rsidRDefault="0082213D" w:rsidP="00E82314">
                      <w:pPr>
                        <w:rPr>
                          <w:rFonts w:ascii="Courier10 BT" w:hAnsi="Courier10 BT"/>
                          <w:sz w:val="20"/>
                        </w:rPr>
                      </w:pPr>
                      <w:r w:rsidRPr="00967D54">
                        <w:rPr>
                          <w:rFonts w:ascii="Courier10 BT" w:hAnsi="Courier10 BT"/>
                          <w:sz w:val="20"/>
                        </w:rPr>
                        <w:t xml:space="preserve">    &lt;</w:t>
                      </w:r>
                      <w:proofErr w:type="gramStart"/>
                      <w:r w:rsidRPr="00967D54">
                        <w:rPr>
                          <w:rFonts w:ascii="Courier10 BT" w:hAnsi="Courier10 BT"/>
                          <w:sz w:val="20"/>
                        </w:rPr>
                        <w:t>density&gt;</w:t>
                      </w:r>
                      <w:proofErr w:type="gramEnd"/>
                      <w:r w:rsidRPr="00967D54">
                        <w:rPr>
                          <w:rFonts w:ascii="Courier10 BT" w:hAnsi="Courier10 BT"/>
                          <w:b/>
                          <w:sz w:val="20"/>
                        </w:rPr>
                        <w:t>1.860000E+03</w:t>
                      </w:r>
                      <w:r w:rsidRPr="00967D54">
                        <w:rPr>
                          <w:rFonts w:ascii="Courier10 BT" w:hAnsi="Courier10 BT"/>
                          <w:sz w:val="20"/>
                        </w:rPr>
                        <w:t>&lt;/density&gt;</w:t>
                      </w:r>
                    </w:p>
                    <w:p w14:paraId="3E919522" w14:textId="77777777" w:rsidR="0082213D" w:rsidRPr="00967D54" w:rsidRDefault="0082213D" w:rsidP="00E82314">
                      <w:pPr>
                        <w:rPr>
                          <w:rFonts w:ascii="Courier10 BT" w:hAnsi="Courier10 BT"/>
                          <w:sz w:val="20"/>
                        </w:rPr>
                      </w:pPr>
                      <w:r w:rsidRPr="00967D54">
                        <w:rPr>
                          <w:rFonts w:ascii="Courier10 BT" w:hAnsi="Courier10 BT"/>
                          <w:sz w:val="20"/>
                        </w:rPr>
                        <w:t xml:space="preserve">    &lt;e1&gt;</w:t>
                      </w:r>
                      <w:r w:rsidRPr="00967D54">
                        <w:rPr>
                          <w:rFonts w:ascii="Courier10 BT" w:hAnsi="Courier10 BT"/>
                          <w:b/>
                          <w:sz w:val="20"/>
                        </w:rPr>
                        <w:t>3.7000E+10</w:t>
                      </w:r>
                      <w:r w:rsidRPr="00967D54">
                        <w:rPr>
                          <w:rFonts w:ascii="Courier10 BT" w:hAnsi="Courier10 BT"/>
                          <w:sz w:val="20"/>
                        </w:rPr>
                        <w:t>&lt;/e1&gt;</w:t>
                      </w:r>
                    </w:p>
                    <w:p w14:paraId="721307A6" w14:textId="77777777" w:rsidR="0082213D" w:rsidRPr="00967D54" w:rsidRDefault="0082213D" w:rsidP="00E82314">
                      <w:pPr>
                        <w:rPr>
                          <w:rFonts w:ascii="Courier10 BT" w:hAnsi="Courier10 BT"/>
                          <w:sz w:val="20"/>
                        </w:rPr>
                      </w:pPr>
                      <w:r w:rsidRPr="00967D54">
                        <w:rPr>
                          <w:rFonts w:ascii="Courier10 BT" w:hAnsi="Courier10 BT"/>
                          <w:sz w:val="20"/>
                        </w:rPr>
                        <w:t xml:space="preserve">    &lt;e2&gt;</w:t>
                      </w:r>
                      <w:r w:rsidRPr="00967D54">
                        <w:rPr>
                          <w:rFonts w:ascii="Courier10 BT" w:hAnsi="Courier10 BT"/>
                          <w:b/>
                          <w:sz w:val="20"/>
                        </w:rPr>
                        <w:t>9.0000E+09</w:t>
                      </w:r>
                      <w:r w:rsidRPr="00967D54">
                        <w:rPr>
                          <w:rFonts w:ascii="Courier10 BT" w:hAnsi="Courier10 BT"/>
                          <w:sz w:val="20"/>
                        </w:rPr>
                        <w:t>&lt;/e2&gt;</w:t>
                      </w:r>
                    </w:p>
                    <w:p w14:paraId="5F196463" w14:textId="77777777" w:rsidR="0082213D" w:rsidRPr="00967D54" w:rsidRDefault="0082213D" w:rsidP="00E82314">
                      <w:pPr>
                        <w:rPr>
                          <w:rFonts w:ascii="Courier10 BT" w:hAnsi="Courier10 BT"/>
                          <w:sz w:val="20"/>
                        </w:rPr>
                      </w:pPr>
                      <w:r w:rsidRPr="00967D54">
                        <w:rPr>
                          <w:rFonts w:ascii="Courier10 BT" w:hAnsi="Courier10 BT"/>
                          <w:sz w:val="20"/>
                        </w:rPr>
                        <w:t xml:space="preserve">    &lt;e3&gt;</w:t>
                      </w:r>
                      <w:r w:rsidRPr="00967D54">
                        <w:rPr>
                          <w:rFonts w:ascii="Courier10 BT" w:hAnsi="Courier10 BT"/>
                          <w:b/>
                          <w:sz w:val="20"/>
                        </w:rPr>
                        <w:t>9.0000E+09</w:t>
                      </w:r>
                      <w:r w:rsidRPr="00967D54">
                        <w:rPr>
                          <w:rFonts w:ascii="Courier10 BT" w:hAnsi="Courier10 BT"/>
                          <w:sz w:val="20"/>
                        </w:rPr>
                        <w:t>&lt;/e3&gt;</w:t>
                      </w:r>
                    </w:p>
                    <w:p w14:paraId="6C2D182F" w14:textId="77777777" w:rsidR="0082213D" w:rsidRPr="00967D54" w:rsidRDefault="0082213D" w:rsidP="00E82314">
                      <w:pPr>
                        <w:rPr>
                          <w:rFonts w:ascii="Courier10 BT" w:hAnsi="Courier10 BT"/>
                          <w:sz w:val="20"/>
                        </w:rPr>
                      </w:pPr>
                      <w:r w:rsidRPr="00967D54">
                        <w:rPr>
                          <w:rFonts w:ascii="Courier10 BT" w:hAnsi="Courier10 BT"/>
                          <w:sz w:val="20"/>
                        </w:rPr>
                        <w:t xml:space="preserve">    &lt;g12&gt;</w:t>
                      </w:r>
                      <w:r w:rsidRPr="00967D54">
                        <w:rPr>
                          <w:rFonts w:ascii="Courier10 BT" w:hAnsi="Courier10 BT"/>
                          <w:b/>
                          <w:sz w:val="20"/>
                        </w:rPr>
                        <w:t>4.0000E+09</w:t>
                      </w:r>
                      <w:r w:rsidRPr="00967D54">
                        <w:rPr>
                          <w:rFonts w:ascii="Courier10 BT" w:hAnsi="Courier10 BT"/>
                          <w:sz w:val="20"/>
                        </w:rPr>
                        <w:t>&lt;/g12&gt;</w:t>
                      </w:r>
                    </w:p>
                    <w:p w14:paraId="1905A455" w14:textId="77777777" w:rsidR="0082213D" w:rsidRPr="00967D54" w:rsidRDefault="0082213D" w:rsidP="00E82314">
                      <w:pPr>
                        <w:rPr>
                          <w:rFonts w:ascii="Courier10 BT" w:hAnsi="Courier10 BT"/>
                          <w:sz w:val="20"/>
                        </w:rPr>
                      </w:pPr>
                      <w:r w:rsidRPr="00967D54">
                        <w:rPr>
                          <w:rFonts w:ascii="Courier10 BT" w:hAnsi="Courier10 BT"/>
                          <w:sz w:val="20"/>
                        </w:rPr>
                        <w:t xml:space="preserve">    &lt;g13&gt;</w:t>
                      </w:r>
                      <w:r w:rsidRPr="00967D54">
                        <w:rPr>
                          <w:rFonts w:ascii="Courier10 BT" w:hAnsi="Courier10 BT"/>
                          <w:b/>
                          <w:sz w:val="20"/>
                        </w:rPr>
                        <w:t>4.0000E+09</w:t>
                      </w:r>
                      <w:r w:rsidRPr="00967D54">
                        <w:rPr>
                          <w:rFonts w:ascii="Courier10 BT" w:hAnsi="Courier10 BT"/>
                          <w:sz w:val="20"/>
                        </w:rPr>
                        <w:t>&lt;/g13&gt;</w:t>
                      </w:r>
                    </w:p>
                    <w:p w14:paraId="087E2208" w14:textId="77777777" w:rsidR="0082213D" w:rsidRPr="00967D54" w:rsidRDefault="0082213D" w:rsidP="00E82314">
                      <w:pPr>
                        <w:rPr>
                          <w:rFonts w:ascii="Courier10 BT" w:hAnsi="Courier10 BT"/>
                          <w:sz w:val="20"/>
                        </w:rPr>
                      </w:pPr>
                      <w:r w:rsidRPr="00967D54">
                        <w:rPr>
                          <w:rFonts w:ascii="Courier10 BT" w:hAnsi="Courier10 BT"/>
                          <w:sz w:val="20"/>
                        </w:rPr>
                        <w:t xml:space="preserve">    &lt;g23&gt;</w:t>
                      </w:r>
                      <w:r w:rsidRPr="00967D54">
                        <w:rPr>
                          <w:rFonts w:ascii="Courier10 BT" w:hAnsi="Courier10 BT"/>
                          <w:b/>
                          <w:sz w:val="20"/>
                        </w:rPr>
                        <w:t>4.0000E+09</w:t>
                      </w:r>
                      <w:r w:rsidRPr="00967D54">
                        <w:rPr>
                          <w:rFonts w:ascii="Courier10 BT" w:hAnsi="Courier10 BT"/>
                          <w:sz w:val="20"/>
                        </w:rPr>
                        <w:t>&lt;/g23&gt;</w:t>
                      </w:r>
                    </w:p>
                    <w:p w14:paraId="69EC3584" w14:textId="77777777" w:rsidR="0082213D" w:rsidRPr="00967D54" w:rsidRDefault="0082213D" w:rsidP="00E82314">
                      <w:pPr>
                        <w:rPr>
                          <w:rFonts w:ascii="Courier10 BT" w:hAnsi="Courier10 BT"/>
                          <w:sz w:val="20"/>
                        </w:rPr>
                      </w:pPr>
                      <w:r w:rsidRPr="00967D54">
                        <w:rPr>
                          <w:rFonts w:ascii="Courier10 BT" w:hAnsi="Courier10 BT"/>
                          <w:sz w:val="20"/>
                        </w:rPr>
                        <w:t xml:space="preserve">    &lt;nu12&gt;</w:t>
                      </w:r>
                      <w:r w:rsidRPr="00967D54">
                        <w:rPr>
                          <w:rFonts w:ascii="Courier10 BT" w:hAnsi="Courier10 BT"/>
                          <w:b/>
                          <w:sz w:val="20"/>
                        </w:rPr>
                        <w:t>0.28</w:t>
                      </w:r>
                      <w:r w:rsidRPr="00967D54">
                        <w:rPr>
                          <w:rFonts w:ascii="Courier10 BT" w:hAnsi="Courier10 BT"/>
                          <w:sz w:val="20"/>
                        </w:rPr>
                        <w:t>&lt;/nu12&gt;</w:t>
                      </w:r>
                    </w:p>
                    <w:p w14:paraId="25CDF407" w14:textId="77777777" w:rsidR="0082213D" w:rsidRPr="00967D54" w:rsidRDefault="0082213D" w:rsidP="00E82314">
                      <w:pPr>
                        <w:rPr>
                          <w:rFonts w:ascii="Courier10 BT" w:hAnsi="Courier10 BT"/>
                          <w:sz w:val="20"/>
                        </w:rPr>
                      </w:pPr>
                      <w:r w:rsidRPr="00967D54">
                        <w:rPr>
                          <w:rFonts w:ascii="Courier10 BT" w:hAnsi="Courier10 BT"/>
                          <w:sz w:val="20"/>
                        </w:rPr>
                        <w:t xml:space="preserve">    &lt;nu13&gt;</w:t>
                      </w:r>
                      <w:r w:rsidRPr="00967D54">
                        <w:rPr>
                          <w:rFonts w:ascii="Courier10 BT" w:hAnsi="Courier10 BT"/>
                          <w:b/>
                          <w:sz w:val="20"/>
                        </w:rPr>
                        <w:t>0.28</w:t>
                      </w:r>
                      <w:r w:rsidRPr="00967D54">
                        <w:rPr>
                          <w:rFonts w:ascii="Courier10 BT" w:hAnsi="Courier10 BT"/>
                          <w:sz w:val="20"/>
                        </w:rPr>
                        <w:t>&lt;/nu13&gt;</w:t>
                      </w:r>
                    </w:p>
                    <w:p w14:paraId="691779AC" w14:textId="77777777" w:rsidR="0082213D" w:rsidRPr="00967D54" w:rsidRDefault="0082213D" w:rsidP="00E82314">
                      <w:pPr>
                        <w:rPr>
                          <w:rFonts w:ascii="Courier10 BT" w:hAnsi="Courier10 BT"/>
                          <w:sz w:val="20"/>
                        </w:rPr>
                      </w:pPr>
                      <w:r w:rsidRPr="00967D54">
                        <w:rPr>
                          <w:rFonts w:ascii="Courier10 BT" w:hAnsi="Courier10 BT"/>
                          <w:sz w:val="20"/>
                        </w:rPr>
                        <w:t xml:space="preserve">    &lt;nu23&gt;</w:t>
                      </w:r>
                      <w:r w:rsidRPr="00967D54">
                        <w:rPr>
                          <w:rFonts w:ascii="Courier10 BT" w:hAnsi="Courier10 BT"/>
                          <w:b/>
                          <w:sz w:val="20"/>
                        </w:rPr>
                        <w:t>0.28</w:t>
                      </w:r>
                      <w:r w:rsidRPr="00967D54">
                        <w:rPr>
                          <w:rFonts w:ascii="Courier10 BT" w:hAnsi="Courier10 BT"/>
                          <w:sz w:val="20"/>
                        </w:rPr>
                        <w:t>&lt;/nu23&gt;</w:t>
                      </w:r>
                    </w:p>
                    <w:p w14:paraId="44A3A01D" w14:textId="77777777" w:rsidR="0082213D" w:rsidRDefault="0082213D" w:rsidP="00E82314">
                      <w:pPr>
                        <w:ind w:firstLine="210"/>
                        <w:rPr>
                          <w:rFonts w:ascii="Courier10 BT" w:hAnsi="Courier10 BT"/>
                          <w:sz w:val="20"/>
                        </w:rPr>
                      </w:pPr>
                      <w:r w:rsidRPr="00967D54">
                        <w:rPr>
                          <w:rFonts w:ascii="Courier10 BT" w:hAnsi="Courier10 BT"/>
                          <w:sz w:val="20"/>
                        </w:rPr>
                        <w:t>&lt;/material&gt;</w:t>
                      </w:r>
                    </w:p>
                    <w:p w14:paraId="54425033" w14:textId="77777777" w:rsidR="0082213D" w:rsidRDefault="0082213D" w:rsidP="00E82314">
                      <w:pPr>
                        <w:ind w:firstLine="210"/>
                        <w:rPr>
                          <w:rFonts w:ascii="Courier10 BT" w:hAnsi="Courier10 BT"/>
                          <w:sz w:val="20"/>
                        </w:rPr>
                      </w:pPr>
                      <w:r>
                        <w:rPr>
                          <w:rFonts w:ascii="Courier10 BT" w:hAnsi="Courier10 BT"/>
                          <w:sz w:val="20"/>
                        </w:rPr>
                        <w:t>&lt;</w:t>
                      </w:r>
                      <w:proofErr w:type="gramStart"/>
                      <w:r>
                        <w:rPr>
                          <w:rFonts w:ascii="Courier10 BT" w:hAnsi="Courier10 BT"/>
                          <w:sz w:val="20"/>
                        </w:rPr>
                        <w:t>material</w:t>
                      </w:r>
                      <w:proofErr w:type="gramEnd"/>
                      <w:r>
                        <w:rPr>
                          <w:rFonts w:ascii="Courier10 BT" w:hAnsi="Courier10 BT"/>
                          <w:sz w:val="20"/>
                        </w:rPr>
                        <w:t>&gt;</w:t>
                      </w:r>
                    </w:p>
                    <w:p w14:paraId="0F0BA24D" w14:textId="77777777" w:rsidR="0082213D" w:rsidRDefault="0082213D" w:rsidP="00E82314">
                      <w:pPr>
                        <w:ind w:firstLine="210"/>
                        <w:rPr>
                          <w:rFonts w:ascii="Courier10 BT" w:hAnsi="Courier10 BT"/>
                          <w:sz w:val="20"/>
                        </w:rPr>
                      </w:pPr>
                      <w:r>
                        <w:rPr>
                          <w:rFonts w:ascii="Courier10 BT" w:hAnsi="Courier10 BT"/>
                          <w:sz w:val="20"/>
                        </w:rPr>
                        <w:t xml:space="preserve">  ...</w:t>
                      </w:r>
                    </w:p>
                    <w:p w14:paraId="4C5E1B6B" w14:textId="77777777" w:rsidR="0082213D" w:rsidRDefault="0082213D" w:rsidP="00E82314">
                      <w:pPr>
                        <w:ind w:firstLine="210"/>
                        <w:rPr>
                          <w:rFonts w:ascii="Courier10 BT" w:hAnsi="Courier10 BT"/>
                          <w:sz w:val="20"/>
                        </w:rPr>
                      </w:pPr>
                      <w:r>
                        <w:rPr>
                          <w:rFonts w:ascii="Courier10 BT" w:hAnsi="Courier10 BT"/>
                          <w:sz w:val="20"/>
                        </w:rPr>
                        <w:t>&lt;/material&gt;</w:t>
                      </w:r>
                    </w:p>
                    <w:p w14:paraId="514EC198" w14:textId="77777777" w:rsidR="0082213D" w:rsidRPr="00967D54" w:rsidRDefault="0082213D" w:rsidP="00E82314">
                      <w:pPr>
                        <w:ind w:firstLine="210"/>
                        <w:rPr>
                          <w:rFonts w:ascii="Courier10 BT" w:hAnsi="Courier10 BT"/>
                          <w:sz w:val="20"/>
                        </w:rPr>
                      </w:pPr>
                      <w:r>
                        <w:rPr>
                          <w:rFonts w:ascii="Courier10 BT" w:hAnsi="Courier10 BT"/>
                          <w:sz w:val="20"/>
                        </w:rPr>
                        <w:t>...</w:t>
                      </w:r>
                    </w:p>
                    <w:p w14:paraId="5565C95F" w14:textId="77777777" w:rsidR="0082213D" w:rsidRPr="00967D54" w:rsidRDefault="0082213D" w:rsidP="00E82314">
                      <w:pPr>
                        <w:rPr>
                          <w:rFonts w:ascii="Courier10 BT" w:hAnsi="Courier10 BT"/>
                          <w:sz w:val="20"/>
                        </w:rPr>
                      </w:pPr>
                      <w:r w:rsidRPr="00967D54">
                        <w:rPr>
                          <w:rFonts w:ascii="Courier10 BT" w:hAnsi="Courier10 BT"/>
                          <w:sz w:val="20"/>
                        </w:rPr>
                        <w:t>&lt;/materials&gt;</w:t>
                      </w:r>
                    </w:p>
                  </w:txbxContent>
                </v:textbox>
                <w10:anchorlock/>
              </v:shape>
            </w:pict>
          </mc:Fallback>
        </mc:AlternateContent>
      </w:r>
    </w:p>
    <w:p w14:paraId="5923CCDA" w14:textId="77777777" w:rsidR="008B7E2D" w:rsidRDefault="008B7E2D" w:rsidP="00E82314">
      <w:pPr>
        <w:ind w:left="720"/>
      </w:pPr>
    </w:p>
    <w:p w14:paraId="2DF36307" w14:textId="0604A3B7" w:rsidR="00E82314" w:rsidRDefault="00E82314" w:rsidP="00E82314">
      <w:pPr>
        <w:ind w:left="720"/>
      </w:pPr>
      <w:r>
        <w:t xml:space="preserve">Each material has a </w:t>
      </w:r>
      <w:r w:rsidR="0065369E">
        <w:t>‘</w:t>
      </w:r>
      <w:r>
        <w:t>type</w:t>
      </w:r>
      <w:r w:rsidR="0065369E">
        <w:t>’</w:t>
      </w:r>
      <w:r>
        <w:t xml:space="preserve"> attribute, which has the same definition as Abaqus, ISOTROPIC</w:t>
      </w:r>
      <w:r w:rsidR="0065369E">
        <w:t>, ENGINEERING CONSTANTS, ORTHOTROPIC or ANISOTROPIC</w:t>
      </w:r>
      <w:r>
        <w:t>. For each material, user need</w:t>
      </w:r>
      <w:r w:rsidR="009B43BA">
        <w:t>s</w:t>
      </w:r>
      <w:r>
        <w:t xml:space="preserve"> to provide a unique </w:t>
      </w:r>
      <w:r w:rsidR="0065369E">
        <w:t>‘</w:t>
      </w:r>
      <w:r>
        <w:t>id</w:t>
      </w:r>
      <w:r w:rsidR="0065369E">
        <w:t>’</w:t>
      </w:r>
      <w:r>
        <w:t xml:space="preserve"> and </w:t>
      </w:r>
      <w:r w:rsidR="0065369E">
        <w:t>‘</w:t>
      </w:r>
      <w:r>
        <w:t>name</w:t>
      </w:r>
      <w:r w:rsidR="0065369E">
        <w:t>’</w:t>
      </w:r>
      <w:r>
        <w:t xml:space="preserve">. The </w:t>
      </w:r>
      <w:r w:rsidR="0065369E">
        <w:t>‘</w:t>
      </w:r>
      <w:r>
        <w:t>density</w:t>
      </w:r>
      <w:r w:rsidR="0065369E">
        <w:t>’</w:t>
      </w:r>
      <w:r>
        <w:t xml:space="preserve"> is optional. When omitted, it will </w:t>
      </w:r>
      <w:r w:rsidR="009B43BA">
        <w:t xml:space="preserve">use the default value </w:t>
      </w:r>
      <w:r>
        <w:t>1.0. The components of elastic properties for each type are the same as those in Abaqus, and the arrangement of components</w:t>
      </w:r>
      <w:r w:rsidR="0065369E">
        <w:t xml:space="preserve"> will not be a problem. For ISOTROPIC</w:t>
      </w:r>
      <w:r>
        <w:t xml:space="preserve">, we have 2 components, </w:t>
      </w:r>
      <w:r w:rsidR="0065369E">
        <w:t>‘</w:t>
      </w:r>
      <w:r>
        <w:t>e</w:t>
      </w:r>
      <w:r w:rsidR="0065369E">
        <w:t>’</w:t>
      </w:r>
      <w:r>
        <w:t xml:space="preserve"> and </w:t>
      </w:r>
      <w:r w:rsidR="0065369E">
        <w:t>‘</w:t>
      </w:r>
      <w:r>
        <w:t>nu</w:t>
      </w:r>
      <w:r w:rsidR="0065369E">
        <w:t>’. For ENGINEERING CONSTANTS</w:t>
      </w:r>
      <w:r>
        <w:t xml:space="preserve">, we have 9 components, </w:t>
      </w:r>
      <w:r w:rsidR="0065369E">
        <w:t>‘</w:t>
      </w:r>
      <w:r>
        <w:t>e1</w:t>
      </w:r>
      <w:r w:rsidR="0065369E">
        <w:t>’</w:t>
      </w:r>
      <w:r>
        <w:t xml:space="preserve">, </w:t>
      </w:r>
      <w:r w:rsidR="0065369E">
        <w:t>‘</w:t>
      </w:r>
      <w:r>
        <w:t>e2</w:t>
      </w:r>
      <w:r w:rsidR="0065369E">
        <w:t>’</w:t>
      </w:r>
      <w:r>
        <w:t xml:space="preserve">, </w:t>
      </w:r>
      <w:r w:rsidR="0065369E">
        <w:t>‘</w:t>
      </w:r>
      <w:r>
        <w:t>e3</w:t>
      </w:r>
      <w:r w:rsidR="0065369E">
        <w:t>’</w:t>
      </w:r>
      <w:r>
        <w:t xml:space="preserve">, </w:t>
      </w:r>
      <w:r w:rsidR="0065369E">
        <w:t>‘</w:t>
      </w:r>
      <w:r>
        <w:t>g12</w:t>
      </w:r>
      <w:r w:rsidR="0065369E">
        <w:t>’</w:t>
      </w:r>
      <w:r>
        <w:t>,</w:t>
      </w:r>
      <w:r w:rsidR="0065369E">
        <w:t xml:space="preserve"> ‘</w:t>
      </w:r>
      <w:r>
        <w:t>g13</w:t>
      </w:r>
      <w:r w:rsidR="0065369E">
        <w:t>’</w:t>
      </w:r>
      <w:r>
        <w:t xml:space="preserve">, </w:t>
      </w:r>
      <w:r w:rsidR="0065369E">
        <w:t>‘</w:t>
      </w:r>
      <w:r>
        <w:t>g23</w:t>
      </w:r>
      <w:r w:rsidR="0065369E">
        <w:t>’</w:t>
      </w:r>
      <w:r>
        <w:t xml:space="preserve">, </w:t>
      </w:r>
      <w:r w:rsidR="0065369E">
        <w:t>‘</w:t>
      </w:r>
      <w:r>
        <w:t>nu12</w:t>
      </w:r>
      <w:r w:rsidR="0065369E">
        <w:t>’</w:t>
      </w:r>
      <w:r>
        <w:t xml:space="preserve">, </w:t>
      </w:r>
      <w:r w:rsidR="0065369E">
        <w:t>‘</w:t>
      </w:r>
      <w:r>
        <w:t>nu13</w:t>
      </w:r>
      <w:r w:rsidR="0065369E">
        <w:t>’</w:t>
      </w:r>
      <w:r>
        <w:t xml:space="preserve"> and </w:t>
      </w:r>
      <w:r w:rsidR="0065369E">
        <w:t>‘</w:t>
      </w:r>
      <w:r>
        <w:t>nu23</w:t>
      </w:r>
      <w:r w:rsidR="0065369E">
        <w:t>’. For ORTHOTROPIC</w:t>
      </w:r>
      <w:r>
        <w:t xml:space="preserve">, we have 9 components, </w:t>
      </w:r>
      <w:r w:rsidR="0065369E">
        <w:t>‘</w:t>
      </w:r>
      <w:r>
        <w:t>d1111</w:t>
      </w:r>
      <w:r w:rsidR="0065369E">
        <w:t>’</w:t>
      </w:r>
      <w:r>
        <w:t xml:space="preserve">, </w:t>
      </w:r>
      <w:r w:rsidR="0065369E">
        <w:t>‘</w:t>
      </w:r>
      <w:r>
        <w:t>d1122</w:t>
      </w:r>
      <w:r w:rsidR="0065369E">
        <w:t>’</w:t>
      </w:r>
      <w:r>
        <w:t xml:space="preserve">, </w:t>
      </w:r>
      <w:r w:rsidR="0065369E">
        <w:t>‘</w:t>
      </w:r>
      <w:r>
        <w:t>d2222</w:t>
      </w:r>
      <w:r w:rsidR="0065369E">
        <w:t>’</w:t>
      </w:r>
      <w:r>
        <w:t xml:space="preserve">, </w:t>
      </w:r>
      <w:r w:rsidR="0065369E">
        <w:t>‘</w:t>
      </w:r>
      <w:r>
        <w:t>d1133</w:t>
      </w:r>
      <w:r w:rsidR="0065369E">
        <w:t>’</w:t>
      </w:r>
      <w:r>
        <w:t xml:space="preserve">, </w:t>
      </w:r>
      <w:r w:rsidR="0065369E">
        <w:t>‘</w:t>
      </w:r>
      <w:r>
        <w:t>d2233</w:t>
      </w:r>
      <w:r w:rsidR="0065369E">
        <w:t>’</w:t>
      </w:r>
      <w:r>
        <w:t xml:space="preserve">, </w:t>
      </w:r>
      <w:r w:rsidR="0065369E">
        <w:t>‘</w:t>
      </w:r>
      <w:r>
        <w:t>d3333</w:t>
      </w:r>
      <w:r w:rsidR="0065369E">
        <w:t>’</w:t>
      </w:r>
      <w:r>
        <w:t xml:space="preserve">, </w:t>
      </w:r>
      <w:r w:rsidR="0065369E">
        <w:t>‘</w:t>
      </w:r>
      <w:r>
        <w:t>d1212</w:t>
      </w:r>
      <w:r w:rsidR="0065369E">
        <w:t>’</w:t>
      </w:r>
      <w:r>
        <w:t xml:space="preserve">, </w:t>
      </w:r>
      <w:r w:rsidR="0065369E">
        <w:t>‘</w:t>
      </w:r>
      <w:r>
        <w:t>d1313</w:t>
      </w:r>
      <w:r w:rsidR="0065369E">
        <w:t>’</w:t>
      </w:r>
      <w:r>
        <w:t xml:space="preserve"> and </w:t>
      </w:r>
      <w:r w:rsidR="0065369E">
        <w:t>‘</w:t>
      </w:r>
      <w:r>
        <w:t>d2323</w:t>
      </w:r>
      <w:r w:rsidR="0065369E">
        <w:t>’. For ANISOTROPIC</w:t>
      </w:r>
      <w:r>
        <w:t xml:space="preserve">, we have 21 components, </w:t>
      </w:r>
      <w:r w:rsidR="0065369E">
        <w:t>‘</w:t>
      </w:r>
      <w:r>
        <w:t>d1111</w:t>
      </w:r>
      <w:r w:rsidR="0065369E">
        <w:t>’</w:t>
      </w:r>
      <w:r>
        <w:t xml:space="preserve">, </w:t>
      </w:r>
      <w:r w:rsidR="0065369E">
        <w:t>‘</w:t>
      </w:r>
      <w:r>
        <w:t>d1122</w:t>
      </w:r>
      <w:r w:rsidR="0065369E">
        <w:t>’</w:t>
      </w:r>
      <w:r>
        <w:t xml:space="preserve">, </w:t>
      </w:r>
      <w:r w:rsidR="0065369E">
        <w:t>‘</w:t>
      </w:r>
      <w:r>
        <w:t>d2222</w:t>
      </w:r>
      <w:r w:rsidR="0065369E">
        <w:t>’</w:t>
      </w:r>
      <w:r>
        <w:t xml:space="preserve">, </w:t>
      </w:r>
      <w:r w:rsidR="0065369E">
        <w:t>‘</w:t>
      </w:r>
      <w:r>
        <w:t>d1133</w:t>
      </w:r>
      <w:r w:rsidR="0065369E">
        <w:t>’</w:t>
      </w:r>
      <w:r>
        <w:t xml:space="preserve">, </w:t>
      </w:r>
      <w:r w:rsidR="0065369E">
        <w:t>‘</w:t>
      </w:r>
      <w:r>
        <w:t>d2233</w:t>
      </w:r>
      <w:r w:rsidR="0065369E">
        <w:t>’</w:t>
      </w:r>
      <w:r>
        <w:t xml:space="preserve">, </w:t>
      </w:r>
      <w:r w:rsidR="0065369E">
        <w:t>‘</w:t>
      </w:r>
      <w:r>
        <w:t>d3333</w:t>
      </w:r>
      <w:r w:rsidR="0065369E">
        <w:t>’</w:t>
      </w:r>
      <w:r>
        <w:t xml:space="preserve">, </w:t>
      </w:r>
      <w:r w:rsidR="0065369E">
        <w:t>‘</w:t>
      </w:r>
      <w:r>
        <w:t>d1112</w:t>
      </w:r>
      <w:r w:rsidR="0065369E">
        <w:t>’</w:t>
      </w:r>
      <w:r>
        <w:t xml:space="preserve">, </w:t>
      </w:r>
      <w:r w:rsidR="0065369E">
        <w:t>‘</w:t>
      </w:r>
      <w:r>
        <w:t>d2212</w:t>
      </w:r>
      <w:r w:rsidR="0065369E">
        <w:t>’</w:t>
      </w:r>
      <w:r>
        <w:t xml:space="preserve">, </w:t>
      </w:r>
      <w:r w:rsidR="0065369E">
        <w:t>‘</w:t>
      </w:r>
      <w:r>
        <w:t>d3312</w:t>
      </w:r>
      <w:r w:rsidR="0065369E">
        <w:t>’</w:t>
      </w:r>
      <w:r>
        <w:t xml:space="preserve">, </w:t>
      </w:r>
      <w:r w:rsidR="0065369E">
        <w:t>‘</w:t>
      </w:r>
      <w:r>
        <w:t>d1212</w:t>
      </w:r>
      <w:r w:rsidR="0065369E">
        <w:t>’</w:t>
      </w:r>
      <w:r>
        <w:t xml:space="preserve">, </w:t>
      </w:r>
      <w:r w:rsidR="0065369E">
        <w:t>‘</w:t>
      </w:r>
      <w:r>
        <w:t>d1113</w:t>
      </w:r>
      <w:r w:rsidR="0065369E">
        <w:t>’</w:t>
      </w:r>
      <w:r>
        <w:t xml:space="preserve">, </w:t>
      </w:r>
      <w:r w:rsidR="0065369E">
        <w:t>‘</w:t>
      </w:r>
      <w:r>
        <w:t>d2213</w:t>
      </w:r>
      <w:r w:rsidR="0065369E">
        <w:t>’</w:t>
      </w:r>
      <w:r>
        <w:t xml:space="preserve">, </w:t>
      </w:r>
      <w:r w:rsidR="0065369E">
        <w:t>‘</w:t>
      </w:r>
      <w:r>
        <w:t>d3313</w:t>
      </w:r>
      <w:r w:rsidR="0065369E">
        <w:t>’</w:t>
      </w:r>
      <w:r>
        <w:t xml:space="preserve">, </w:t>
      </w:r>
      <w:r w:rsidR="0065369E">
        <w:t>‘</w:t>
      </w:r>
      <w:r>
        <w:t>d1213</w:t>
      </w:r>
      <w:r w:rsidR="0065369E">
        <w:t>’</w:t>
      </w:r>
      <w:r>
        <w:t xml:space="preserve">, </w:t>
      </w:r>
      <w:r w:rsidR="0065369E">
        <w:t>‘</w:t>
      </w:r>
      <w:r>
        <w:t>d1313</w:t>
      </w:r>
      <w:r w:rsidR="0065369E">
        <w:t>’</w:t>
      </w:r>
      <w:r>
        <w:t xml:space="preserve">, </w:t>
      </w:r>
      <w:r w:rsidR="0065369E">
        <w:t>‘</w:t>
      </w:r>
      <w:r>
        <w:t>d1123</w:t>
      </w:r>
      <w:r w:rsidR="0065369E">
        <w:t>’</w:t>
      </w:r>
      <w:r>
        <w:t xml:space="preserve">, </w:t>
      </w:r>
      <w:r w:rsidR="0065369E">
        <w:t>‘</w:t>
      </w:r>
      <w:r>
        <w:t>d2223</w:t>
      </w:r>
      <w:r w:rsidR="0065369E">
        <w:t>’</w:t>
      </w:r>
      <w:r>
        <w:t xml:space="preserve">, </w:t>
      </w:r>
      <w:r w:rsidR="0065369E">
        <w:t>‘</w:t>
      </w:r>
      <w:r>
        <w:t>d3323</w:t>
      </w:r>
      <w:r w:rsidR="0065369E">
        <w:t>’</w:t>
      </w:r>
      <w:r>
        <w:t xml:space="preserve">, </w:t>
      </w:r>
      <w:r w:rsidR="0065369E">
        <w:t>‘</w:t>
      </w:r>
      <w:r>
        <w:t>d1223</w:t>
      </w:r>
      <w:r w:rsidR="0065369E">
        <w:t>’</w:t>
      </w:r>
      <w:r>
        <w:t xml:space="preserve">, </w:t>
      </w:r>
      <w:r w:rsidR="0065369E">
        <w:t>‘</w:t>
      </w:r>
      <w:r>
        <w:t>d1323</w:t>
      </w:r>
      <w:r w:rsidR="0065369E">
        <w:t>’</w:t>
      </w:r>
      <w:r>
        <w:t xml:space="preserve"> and </w:t>
      </w:r>
      <w:r w:rsidR="0065369E">
        <w:t>‘</w:t>
      </w:r>
      <w:r>
        <w:t>d2323</w:t>
      </w:r>
      <w:r w:rsidR="0065369E">
        <w:t>’</w:t>
      </w:r>
      <w:r>
        <w:t>.</w:t>
      </w:r>
    </w:p>
    <w:p w14:paraId="4D76AB86" w14:textId="77777777" w:rsidR="008B7E2D" w:rsidRDefault="008B7E2D" w:rsidP="00E82314">
      <w:pPr>
        <w:ind w:left="720"/>
      </w:pPr>
    </w:p>
    <w:p w14:paraId="6D2AC1A8" w14:textId="77777777" w:rsidR="00E82314" w:rsidRDefault="00E82314" w:rsidP="00E82314">
      <w:pPr>
        <w:numPr>
          <w:ilvl w:val="0"/>
          <w:numId w:val="37"/>
        </w:numPr>
      </w:pPr>
      <w:r>
        <w:t>Layup file</w:t>
      </w:r>
    </w:p>
    <w:p w14:paraId="1C543A20" w14:textId="2A7D6721" w:rsidR="00E82314" w:rsidRDefault="00E82314" w:rsidP="00E82314">
      <w:pPr>
        <w:ind w:left="720"/>
      </w:pPr>
      <w:r>
        <w:t xml:space="preserve">The root element is </w:t>
      </w:r>
      <w:r w:rsidR="0065369E">
        <w:t>‘</w:t>
      </w:r>
      <w:r>
        <w:t>&lt;layups&gt;&lt;/layups&gt;</w:t>
      </w:r>
      <w:r w:rsidR="0065369E">
        <w:t>’</w:t>
      </w:r>
      <w:r>
        <w:t xml:space="preserve"> and each </w:t>
      </w:r>
      <w:r w:rsidR="0065369E">
        <w:t>‘</w:t>
      </w:r>
      <w:r>
        <w:t>&lt;layup&gt;&lt;/layup&gt;</w:t>
      </w:r>
      <w:r w:rsidR="0065369E">
        <w:t>’</w:t>
      </w:r>
      <w:r>
        <w:t xml:space="preserve"> sub-element stores one layup.</w:t>
      </w:r>
    </w:p>
    <w:p w14:paraId="6646AD46" w14:textId="77777777" w:rsidR="00E82314" w:rsidRDefault="00E82314" w:rsidP="00E82314">
      <w:pPr>
        <w:ind w:left="720"/>
      </w:pPr>
      <w:r>
        <w:rPr>
          <w:noProof/>
          <w:lang w:eastAsia="zh-CN"/>
        </w:rPr>
        <w:lastRenderedPageBreak/>
        <mc:AlternateContent>
          <mc:Choice Requires="wps">
            <w:drawing>
              <wp:inline distT="0" distB="0" distL="0" distR="0" wp14:anchorId="067E4C74" wp14:editId="3647B417">
                <wp:extent cx="5486400" cy="1920240"/>
                <wp:effectExtent l="0" t="0" r="19050" b="22860"/>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920240"/>
                        </a:xfrm>
                        <a:prstGeom prst="rect">
                          <a:avLst/>
                        </a:prstGeom>
                        <a:solidFill>
                          <a:srgbClr val="FFFFFF"/>
                        </a:solidFill>
                        <a:ln w="9525">
                          <a:solidFill>
                            <a:srgbClr val="000000"/>
                          </a:solidFill>
                          <a:miter lim="800000"/>
                          <a:headEnd/>
                          <a:tailEnd/>
                        </a:ln>
                      </wps:spPr>
                      <wps:txbx>
                        <w:txbxContent>
                          <w:p w14:paraId="23C14F25"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&lt;layups&gt;</w:t>
                            </w:r>
                          </w:p>
                          <w:p w14:paraId="4A05F88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&lt;layup&gt;</w:t>
                            </w:r>
                          </w:p>
                          <w:p w14:paraId="621B8AA9"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&lt;id&gt;</w:t>
                            </w:r>
                            <w:r w:rsidRPr="00457960">
                              <w:rPr>
                                <w:rFonts w:ascii="Courier10 BT" w:hAnsi="Courier10 BT" w:cs="Courier New"/>
                                <w:b/>
                                <w:sz w:val="20"/>
                              </w:rPr>
                              <w:t>1</w:t>
                            </w:r>
                            <w:r w:rsidRPr="00457960">
                              <w:rPr>
                                <w:rFonts w:ascii="Courier10 BT" w:hAnsi="Courier10 BT" w:cs="Courier New"/>
                                <w:sz w:val="20"/>
                              </w:rPr>
                              <w:t>&lt;/id&gt;</w:t>
                            </w:r>
                          </w:p>
                          <w:p w14:paraId="55A363C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&lt;name&gt;</w:t>
                            </w:r>
                            <w:r w:rsidRPr="00457960">
                              <w:rPr>
                                <w:rFonts w:ascii="Courier10 BT" w:hAnsi="Courier10 BT" w:cs="Courier New"/>
                                <w:b/>
                                <w:sz w:val="20"/>
                              </w:rPr>
                              <w:t>layup1</w:t>
                            </w:r>
                            <w:r w:rsidRPr="00457960">
                              <w:rPr>
                                <w:rFonts w:ascii="Courier10 BT" w:hAnsi="Courier10 BT" w:cs="Courier New"/>
                                <w:sz w:val="20"/>
                              </w:rPr>
                              <w:t>&lt;/name&gt;</w:t>
                            </w:r>
                          </w:p>
                          <w:p w14:paraId="78371F08"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&lt;data&gt;</w:t>
                            </w:r>
                          </w:p>
                          <w:p w14:paraId="75AE6506" w14:textId="77777777" w:rsidR="0082213D" w:rsidRPr="00457960" w:rsidRDefault="0082213D" w:rsidP="00E82314">
                            <w:pPr>
                              <w:rPr>
                                <w:rFonts w:ascii="Courier10 BT" w:hAnsi="Courier10 BT" w:cs="Courier New"/>
                                <w:b/>
                                <w:sz w:val="20"/>
                              </w:rPr>
                            </w:pPr>
                            <w:r w:rsidRPr="00457960">
                              <w:rPr>
                                <w:rFonts w:ascii="Courier10 BT" w:hAnsi="Courier10 BT" w:cs="Courier New"/>
                                <w:sz w:val="20"/>
                              </w:rPr>
                              <w:t xml:space="preserve">    </w:t>
                            </w:r>
                            <w:r w:rsidRPr="00457960">
                              <w:rPr>
                                <w:rFonts w:ascii="Courier10 BT" w:hAnsi="Courier10 BT" w:cs="Courier New"/>
                                <w:b/>
                                <w:sz w:val="20"/>
                              </w:rPr>
                              <w:t>0.0003810000000 3  0</w:t>
                            </w:r>
                          </w:p>
                          <w:p w14:paraId="3E667F68" w14:textId="77777777" w:rsidR="0082213D" w:rsidRPr="00457960" w:rsidRDefault="0082213D" w:rsidP="00E82314">
                            <w:pPr>
                              <w:rPr>
                                <w:rFonts w:ascii="Courier10 BT" w:hAnsi="Courier10 BT" w:cs="Courier New"/>
                                <w:b/>
                                <w:sz w:val="20"/>
                              </w:rPr>
                            </w:pPr>
                            <w:r w:rsidRPr="00457960">
                              <w:rPr>
                                <w:rFonts w:ascii="Courier10 BT" w:hAnsi="Courier10 BT" w:cs="Courier New"/>
                                <w:b/>
                                <w:sz w:val="20"/>
                              </w:rPr>
                              <w:t xml:space="preserve">    0.0005099999960 4  0</w:t>
                            </w:r>
                          </w:p>
                          <w:p w14:paraId="7D3285BB" w14:textId="77777777" w:rsidR="0082213D" w:rsidRPr="00457960" w:rsidRDefault="0082213D" w:rsidP="00E82314">
                            <w:pPr>
                              <w:rPr>
                                <w:rFonts w:ascii="Courier10 BT" w:hAnsi="Courier10 BT" w:cs="Courier New"/>
                                <w:sz w:val="20"/>
                              </w:rPr>
                            </w:pPr>
                            <w:r w:rsidRPr="00457960">
                              <w:rPr>
                                <w:rFonts w:ascii="Courier10 BT" w:hAnsi="Courier10 BT" w:cs="Courier New"/>
                                <w:b/>
                                <w:sz w:val="20"/>
                              </w:rPr>
                              <w:t xml:space="preserve">    0.0095400001224 2 20</w:t>
                            </w:r>
                          </w:p>
                          <w:p w14:paraId="164145AE"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&lt;/data&gt;</w:t>
                            </w:r>
                          </w:p>
                          <w:p w14:paraId="611AE9AB" w14:textId="77777777" w:rsidR="0082213D" w:rsidRPr="00457960" w:rsidRDefault="0082213D" w:rsidP="00E82314">
                            <w:pPr>
                              <w:ind w:firstLine="210"/>
                              <w:rPr>
                                <w:rFonts w:ascii="Courier10 BT" w:hAnsi="Courier10 BT" w:cs="Courier New"/>
                                <w:sz w:val="20"/>
                              </w:rPr>
                            </w:pPr>
                            <w:r w:rsidRPr="00457960">
                              <w:rPr>
                                <w:rFonts w:ascii="Courier10 BT" w:hAnsi="Courier10 BT" w:cs="Courier New"/>
                                <w:sz w:val="20"/>
                              </w:rPr>
                              <w:t>&lt;/layup&gt;</w:t>
                            </w:r>
                          </w:p>
                          <w:p w14:paraId="60832D92" w14:textId="77777777" w:rsidR="0082213D" w:rsidRPr="00457960" w:rsidRDefault="0082213D" w:rsidP="00E82314">
                            <w:pPr>
                              <w:ind w:firstLine="210"/>
                              <w:rPr>
                                <w:rFonts w:ascii="Courier10 BT" w:hAnsi="Courier10 BT" w:cs="Courier New"/>
                                <w:sz w:val="20"/>
                              </w:rPr>
                            </w:pPr>
                            <w:r w:rsidRPr="00457960">
                              <w:rPr>
                                <w:rFonts w:ascii="Courier10 BT" w:hAnsi="Courier10 BT" w:cs="Courier New"/>
                                <w:sz w:val="20"/>
                              </w:rPr>
                              <w:t>...</w:t>
                            </w:r>
                          </w:p>
                          <w:p w14:paraId="23781BD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&lt;/layups&gt;</w:t>
                            </w:r>
                          </w:p>
                        </w:txbxContent>
                      </wps:txbx>
                      <wps:bodyPr rot="0" vert="horz" wrap="square" lIns="91440" tIns="45720" rIns="91440" bIns="45720" anchor="t" anchorCtr="0" upright="1">
                        <a:noAutofit/>
                      </wps:bodyPr>
                    </wps:wsp>
                  </a:graphicData>
                </a:graphic>
              </wp:inline>
            </w:drawing>
          </mc:Choice>
          <mc:Fallback>
            <w:pict>
              <v:shape w14:anchorId="067E4C74" id="Text Box 177" o:spid="_x0000_s1027" type="#_x0000_t202" style="width:6in;height:15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">
                <v:textbox>
                  <w:txbxContent>
                    <w:p w14:paraId="23C14F25"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&lt;</w:t>
                      </w:r>
                      <w:proofErr w:type="gramStart"/>
                      <w:r w:rsidRPr="00457960">
                        <w:rPr>
                          <w:rFonts w:ascii="Courier10 BT" w:hAnsi="Courier10 BT" w:cs="Courier New"/>
                          <w:sz w:val="20"/>
                        </w:rPr>
                        <w:t>layups</w:t>
                      </w:r>
                      <w:proofErr w:type="gramEnd"/>
                      <w:r w:rsidRPr="00457960">
                        <w:rPr>
                          <w:rFonts w:ascii="Courier10 BT" w:hAnsi="Courier10 BT" w:cs="Courier New"/>
                          <w:sz w:val="20"/>
                        </w:rPr>
                        <w:t>&gt;</w:t>
                      </w:r>
                    </w:p>
                    <w:p w14:paraId="4A05F88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w:t>
                      </w:r>
                      <w:proofErr w:type="gramStart"/>
                      <w:r w:rsidRPr="00457960">
                        <w:rPr>
                          <w:rFonts w:ascii="Courier10 BT" w:hAnsi="Courier10 BT" w:cs="Courier New"/>
                          <w:sz w:val="20"/>
                        </w:rPr>
                        <w:t>layup</w:t>
                      </w:r>
                      <w:proofErr w:type="gramEnd"/>
                      <w:r w:rsidRPr="00457960">
                        <w:rPr>
                          <w:rFonts w:ascii="Courier10 BT" w:hAnsi="Courier10 BT" w:cs="Courier New"/>
                          <w:sz w:val="20"/>
                        </w:rPr>
                        <w:t>&gt;</w:t>
                      </w:r>
                    </w:p>
                    <w:p w14:paraId="621B8AA9"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w:t>
                      </w:r>
                      <w:proofErr w:type="gramStart"/>
                      <w:r w:rsidRPr="00457960">
                        <w:rPr>
                          <w:rFonts w:ascii="Courier10 BT" w:hAnsi="Courier10 BT" w:cs="Courier New"/>
                          <w:sz w:val="20"/>
                        </w:rPr>
                        <w:t>id&gt;</w:t>
                      </w:r>
                      <w:proofErr w:type="gramEnd"/>
                      <w:r w:rsidRPr="00457960">
                        <w:rPr>
                          <w:rFonts w:ascii="Courier10 BT" w:hAnsi="Courier10 BT" w:cs="Courier New"/>
                          <w:b/>
                          <w:sz w:val="20"/>
                        </w:rPr>
                        <w:t>1</w:t>
                      </w:r>
                      <w:r w:rsidRPr="00457960">
                        <w:rPr>
                          <w:rFonts w:ascii="Courier10 BT" w:hAnsi="Courier10 BT" w:cs="Courier New"/>
                          <w:sz w:val="20"/>
                        </w:rPr>
                        <w:t>&lt;/id&gt;</w:t>
                      </w:r>
                    </w:p>
                    <w:p w14:paraId="55A363C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w:t>
                      </w:r>
                      <w:proofErr w:type="gramStart"/>
                      <w:r w:rsidRPr="00457960">
                        <w:rPr>
                          <w:rFonts w:ascii="Courier10 BT" w:hAnsi="Courier10 BT" w:cs="Courier New"/>
                          <w:sz w:val="20"/>
                        </w:rPr>
                        <w:t>name&gt;</w:t>
                      </w:r>
                      <w:proofErr w:type="gramEnd"/>
                      <w:r w:rsidRPr="00457960">
                        <w:rPr>
                          <w:rFonts w:ascii="Courier10 BT" w:hAnsi="Courier10 BT" w:cs="Courier New"/>
                          <w:b/>
                          <w:sz w:val="20"/>
                        </w:rPr>
                        <w:t>layup1</w:t>
                      </w:r>
                      <w:r w:rsidRPr="00457960">
                        <w:rPr>
                          <w:rFonts w:ascii="Courier10 BT" w:hAnsi="Courier10 BT" w:cs="Courier New"/>
                          <w:sz w:val="20"/>
                        </w:rPr>
                        <w:t>&lt;/name&gt;</w:t>
                      </w:r>
                    </w:p>
                    <w:p w14:paraId="78371F08"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w:t>
                      </w:r>
                      <w:proofErr w:type="gramStart"/>
                      <w:r w:rsidRPr="00457960">
                        <w:rPr>
                          <w:rFonts w:ascii="Courier10 BT" w:hAnsi="Courier10 BT" w:cs="Courier New"/>
                          <w:sz w:val="20"/>
                        </w:rPr>
                        <w:t>data</w:t>
                      </w:r>
                      <w:proofErr w:type="gramEnd"/>
                      <w:r w:rsidRPr="00457960">
                        <w:rPr>
                          <w:rFonts w:ascii="Courier10 BT" w:hAnsi="Courier10 BT" w:cs="Courier New"/>
                          <w:sz w:val="20"/>
                        </w:rPr>
                        <w:t>&gt;</w:t>
                      </w:r>
                    </w:p>
                    <w:p w14:paraId="75AE6506" w14:textId="77777777" w:rsidR="0082213D" w:rsidRPr="00457960" w:rsidRDefault="0082213D" w:rsidP="00E82314">
                      <w:pPr>
                        <w:rPr>
                          <w:rFonts w:ascii="Courier10 BT" w:hAnsi="Courier10 BT" w:cs="Courier New"/>
                          <w:b/>
                          <w:sz w:val="20"/>
                        </w:rPr>
                      </w:pPr>
                      <w:r w:rsidRPr="00457960">
                        <w:rPr>
                          <w:rFonts w:ascii="Courier10 BT" w:hAnsi="Courier10 BT" w:cs="Courier New"/>
                          <w:sz w:val="20"/>
                        </w:rPr>
                        <w:t xml:space="preserve">    </w:t>
                      </w:r>
                      <w:r w:rsidRPr="00457960">
                        <w:rPr>
                          <w:rFonts w:ascii="Courier10 BT" w:hAnsi="Courier10 BT" w:cs="Courier New"/>
                          <w:b/>
                          <w:sz w:val="20"/>
                        </w:rPr>
                        <w:t xml:space="preserve">0.0003810000000 </w:t>
                      </w:r>
                      <w:proofErr w:type="gramStart"/>
                      <w:r w:rsidRPr="00457960">
                        <w:rPr>
                          <w:rFonts w:ascii="Courier10 BT" w:hAnsi="Courier10 BT" w:cs="Courier New"/>
                          <w:b/>
                          <w:sz w:val="20"/>
                        </w:rPr>
                        <w:t>3  0</w:t>
                      </w:r>
                      <w:proofErr w:type="gramEnd"/>
                    </w:p>
                    <w:p w14:paraId="3E667F68" w14:textId="77777777" w:rsidR="0082213D" w:rsidRPr="00457960" w:rsidRDefault="0082213D" w:rsidP="00E82314">
                      <w:pPr>
                        <w:rPr>
                          <w:rFonts w:ascii="Courier10 BT" w:hAnsi="Courier10 BT" w:cs="Courier New"/>
                          <w:b/>
                          <w:sz w:val="20"/>
                        </w:rPr>
                      </w:pPr>
                      <w:r w:rsidRPr="00457960">
                        <w:rPr>
                          <w:rFonts w:ascii="Courier10 BT" w:hAnsi="Courier10 BT" w:cs="Courier New"/>
                          <w:b/>
                          <w:sz w:val="20"/>
                        </w:rPr>
                        <w:t xml:space="preserve">    0.0005099999960 </w:t>
                      </w:r>
                      <w:proofErr w:type="gramStart"/>
                      <w:r w:rsidRPr="00457960">
                        <w:rPr>
                          <w:rFonts w:ascii="Courier10 BT" w:hAnsi="Courier10 BT" w:cs="Courier New"/>
                          <w:b/>
                          <w:sz w:val="20"/>
                        </w:rPr>
                        <w:t>4  0</w:t>
                      </w:r>
                      <w:proofErr w:type="gramEnd"/>
                    </w:p>
                    <w:p w14:paraId="7D3285BB" w14:textId="77777777" w:rsidR="0082213D" w:rsidRPr="00457960" w:rsidRDefault="0082213D" w:rsidP="00E82314">
                      <w:pPr>
                        <w:rPr>
                          <w:rFonts w:ascii="Courier10 BT" w:hAnsi="Courier10 BT" w:cs="Courier New"/>
                          <w:sz w:val="20"/>
                        </w:rPr>
                      </w:pPr>
                      <w:r w:rsidRPr="00457960">
                        <w:rPr>
                          <w:rFonts w:ascii="Courier10 BT" w:hAnsi="Courier10 BT" w:cs="Courier New"/>
                          <w:b/>
                          <w:sz w:val="20"/>
                        </w:rPr>
                        <w:t xml:space="preserve">    0.0095400001224 2 20</w:t>
                      </w:r>
                    </w:p>
                    <w:p w14:paraId="164145AE"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 xml:space="preserve">    &lt;/data&gt;</w:t>
                      </w:r>
                    </w:p>
                    <w:p w14:paraId="611AE9AB" w14:textId="77777777" w:rsidR="0082213D" w:rsidRPr="00457960" w:rsidRDefault="0082213D" w:rsidP="00E82314">
                      <w:pPr>
                        <w:ind w:firstLine="210"/>
                        <w:rPr>
                          <w:rFonts w:ascii="Courier10 BT" w:hAnsi="Courier10 BT" w:cs="Courier New"/>
                          <w:sz w:val="20"/>
                        </w:rPr>
                      </w:pPr>
                      <w:r w:rsidRPr="00457960">
                        <w:rPr>
                          <w:rFonts w:ascii="Courier10 BT" w:hAnsi="Courier10 BT" w:cs="Courier New"/>
                          <w:sz w:val="20"/>
                        </w:rPr>
                        <w:t>&lt;/layup&gt;</w:t>
                      </w:r>
                    </w:p>
                    <w:p w14:paraId="60832D92" w14:textId="77777777" w:rsidR="0082213D" w:rsidRPr="00457960" w:rsidRDefault="0082213D" w:rsidP="00E82314">
                      <w:pPr>
                        <w:ind w:firstLine="210"/>
                        <w:rPr>
                          <w:rFonts w:ascii="Courier10 BT" w:hAnsi="Courier10 BT" w:cs="Courier New"/>
                          <w:sz w:val="20"/>
                        </w:rPr>
                      </w:pPr>
                      <w:r w:rsidRPr="00457960">
                        <w:rPr>
                          <w:rFonts w:ascii="Courier10 BT" w:hAnsi="Courier10 BT" w:cs="Courier New"/>
                          <w:sz w:val="20"/>
                        </w:rPr>
                        <w:t>...</w:t>
                      </w:r>
                    </w:p>
                    <w:p w14:paraId="23781BD3" w14:textId="77777777" w:rsidR="0082213D" w:rsidRPr="00457960" w:rsidRDefault="0082213D" w:rsidP="00E82314">
                      <w:pPr>
                        <w:rPr>
                          <w:rFonts w:ascii="Courier10 BT" w:hAnsi="Courier10 BT" w:cs="Courier New"/>
                          <w:sz w:val="20"/>
                        </w:rPr>
                      </w:pPr>
                      <w:r w:rsidRPr="00457960">
                        <w:rPr>
                          <w:rFonts w:ascii="Courier10 BT" w:hAnsi="Courier10 BT" w:cs="Courier New"/>
                          <w:sz w:val="20"/>
                        </w:rPr>
                        <w:t>&lt;/layups&gt;</w:t>
                      </w:r>
                    </w:p>
                  </w:txbxContent>
                </v:textbox>
                <w10:anchorlock/>
              </v:shape>
            </w:pict>
          </mc:Fallback>
        </mc:AlternateContent>
      </w:r>
    </w:p>
    <w:p w14:paraId="5C9F15D6" w14:textId="77777777" w:rsidR="008B7E2D" w:rsidRDefault="008B7E2D" w:rsidP="00E82314">
      <w:pPr>
        <w:ind w:left="720"/>
      </w:pPr>
    </w:p>
    <w:p w14:paraId="368E2DB5" w14:textId="40B62545" w:rsidR="008B7E2D" w:rsidRDefault="00E82314" w:rsidP="008B7E2D">
      <w:pPr>
        <w:ind w:left="720"/>
      </w:pPr>
      <w:r>
        <w:t xml:space="preserve">For each layup, user need to provide a unique </w:t>
      </w:r>
      <w:r w:rsidR="0065369E">
        <w:t>‘</w:t>
      </w:r>
      <w:r>
        <w:t>id</w:t>
      </w:r>
      <w:r w:rsidR="0065369E">
        <w:t>’</w:t>
      </w:r>
      <w:r>
        <w:t xml:space="preserve"> and </w:t>
      </w:r>
      <w:r w:rsidR="0065369E">
        <w:t>‘</w:t>
      </w:r>
      <w:r>
        <w:t>name</w:t>
      </w:r>
      <w:r w:rsidR="0065369E">
        <w:t>’</w:t>
      </w:r>
      <w:r>
        <w:t xml:space="preserve">. In the </w:t>
      </w:r>
      <w:r w:rsidR="0065369E">
        <w:t>‘</w:t>
      </w:r>
      <w:r>
        <w:t>&lt;data&gt;&lt;/data&gt;</w:t>
      </w:r>
      <w:r w:rsidR="0065369E">
        <w:t>’</w:t>
      </w:r>
      <w:r>
        <w:t xml:space="preserve"> sub-element, each line is a ply, where the first number is the thickness, the second one is the material id defined in materials.xml and the last one is the fibe</w:t>
      </w:r>
      <w:r w:rsidR="008B7E2D">
        <w:t>r orientation angle in degrees.</w:t>
      </w:r>
    </w:p>
    <w:p w14:paraId="60CE8DAA" w14:textId="77777777" w:rsidR="00B8139B" w:rsidRDefault="00B8139B" w:rsidP="00B8139B">
      <w:pPr>
        <w:pStyle w:val="Heading2"/>
      </w:pPr>
      <w:bookmarkStart w:id="47" w:name="_Toc451280207"/>
      <w:bookmarkStart w:id="48" w:name="_Toc451884757"/>
      <w:r>
        <w:t>3.</w:t>
      </w:r>
      <w:r w:rsidR="006763D5">
        <w:t>4</w:t>
      </w:r>
      <w:r>
        <w:tab/>
        <w:t>Cross-Section with Arbitrary Shape</w:t>
      </w:r>
      <w:bookmarkEnd w:id="47"/>
      <w:bookmarkEnd w:id="48"/>
    </w:p>
    <w:p w14:paraId="6F1DA6E5" w14:textId="77777777" w:rsidR="00B8139B" w:rsidRDefault="00B8139B" w:rsidP="00B8139B">
      <w:pPr>
        <w:pStyle w:val="Heading3"/>
      </w:pPr>
      <w:bookmarkStart w:id="49" w:name="_Toc451280208"/>
      <w:bookmarkStart w:id="50" w:name="_Toc451884758"/>
      <w:r>
        <w:t>3.</w:t>
      </w:r>
      <w:r w:rsidR="006763D5">
        <w:t>4</w:t>
      </w:r>
      <w:r>
        <w:t>.1 Laminate in the GUI</w:t>
      </w:r>
      <w:bookmarkEnd w:id="49"/>
      <w:bookmarkEnd w:id="50"/>
    </w:p>
    <w:p w14:paraId="5F988DDC" w14:textId="77777777" w:rsidR="00B8139B" w:rsidRDefault="00B8139B" w:rsidP="00B8139B">
      <w:pPr>
        <w:jc w:val="center"/>
      </w:pPr>
      <w:r>
        <w:rPr>
          <w:noProof/>
          <w:lang w:eastAsia="zh-CN"/>
        </w:rPr>
        <w:drawing>
          <wp:inline distT="0" distB="0" distL="0" distR="0" wp14:anchorId="77D4A7CD" wp14:editId="34364E52">
            <wp:extent cx="5943600" cy="1733550"/>
            <wp:effectExtent l="0" t="0" r="0" b="0"/>
            <wp:docPr id="141" name="Picture 141" descr="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laminat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26C09EFC" w14:textId="77777777" w:rsidR="008B7E2D" w:rsidRDefault="008B7E2D" w:rsidP="00B8139B"/>
    <w:p w14:paraId="7A8715B2" w14:textId="77777777" w:rsidR="00B8139B" w:rsidRPr="00AE179E" w:rsidRDefault="00B8139B" w:rsidP="00B8139B">
      <w:r>
        <w:t>As shown in the figure, once the direction of layup is decided, the baseline is defined as the starting edge of the layup and the opposite boundary is the ending edge.</w:t>
      </w:r>
    </w:p>
    <w:p w14:paraId="2B5859A2" w14:textId="77777777" w:rsidR="00B8139B" w:rsidRDefault="00B8139B" w:rsidP="00B8139B">
      <w:pPr>
        <w:pStyle w:val="Heading3"/>
      </w:pPr>
      <w:bookmarkStart w:id="51" w:name="_Toc451280209"/>
      <w:bookmarkStart w:id="52" w:name="_Toc451884759"/>
      <w:r>
        <w:t>3.</w:t>
      </w:r>
      <w:r w:rsidR="006763D5">
        <w:t>4</w:t>
      </w:r>
      <w:r>
        <w:t>.2 Dialog box</w:t>
      </w:r>
      <w:bookmarkEnd w:id="51"/>
      <w:bookmarkEnd w:id="52"/>
    </w:p>
    <w:p w14:paraId="77735B03" w14:textId="408255C8" w:rsidR="00B8139B" w:rsidRDefault="00B8139B" w:rsidP="00B8139B">
      <w:r>
        <w:t xml:space="preserve">Clicking the icon button </w:t>
      </w:r>
      <w:r w:rsidR="00AC0939">
        <w:rPr>
          <w:noProof/>
          <w:lang w:eastAsia="zh-CN"/>
        </w:rPr>
        <w:drawing>
          <wp:inline distT="0" distB="0" distL="0" distR="0" wp14:anchorId="22677A88" wp14:editId="76D4659B">
            <wp:extent cx="247619" cy="247619"/>
            <wp:effectExtent l="0" t="0" r="635" b="63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assign layup button.png"/>
                    <pic:cNvPicPr/>
                  </pic:nvPicPr>
                  <pic:blipFill>
                    <a:blip r:embed="rId127">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will activate the </w:t>
      </w:r>
      <w:r w:rsidR="0065369E">
        <w:t>‘</w:t>
      </w:r>
      <w:r>
        <w:t>Assign Layups</w:t>
      </w:r>
      <w:r w:rsidR="0065369E">
        <w:t>’</w:t>
      </w:r>
      <w:r>
        <w:t xml:space="preserve"> dialog box, shown as below.</w:t>
      </w:r>
    </w:p>
    <w:p w14:paraId="1F778704" w14:textId="77777777" w:rsidR="00B8139B" w:rsidRDefault="00B8139B" w:rsidP="00B8139B">
      <w:pPr>
        <w:jc w:val="center"/>
      </w:pPr>
      <w:r>
        <w:rPr>
          <w:noProof/>
          <w:lang w:eastAsia="zh-CN"/>
        </w:rPr>
        <w:lastRenderedPageBreak/>
        <w:drawing>
          <wp:inline distT="0" distB="0" distL="0" distR="0" wp14:anchorId="4D4ADFF9" wp14:editId="4C7F2641">
            <wp:extent cx="2428875" cy="2352675"/>
            <wp:effectExtent l="0" t="0" r="9525" b="9525"/>
            <wp:docPr id="139" name="Picture 139" descr="assign layup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ssign layup dialog box"/>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428875" cy="2352675"/>
                    </a:xfrm>
                    <a:prstGeom prst="rect">
                      <a:avLst/>
                    </a:prstGeom>
                    <a:noFill/>
                    <a:ln>
                      <a:noFill/>
                    </a:ln>
                  </pic:spPr>
                </pic:pic>
              </a:graphicData>
            </a:graphic>
          </wp:inline>
        </w:drawing>
      </w:r>
    </w:p>
    <w:p w14:paraId="469FF7FF" w14:textId="77777777" w:rsidR="008B7E2D" w:rsidRDefault="008B7E2D" w:rsidP="00B8139B"/>
    <w:p w14:paraId="478360EC" w14:textId="6321BB49" w:rsidR="00B8139B" w:rsidRDefault="00B8139B" w:rsidP="00B8139B">
      <w:r>
        <w:t>A layup area is the whole segment face before partition</w:t>
      </w:r>
      <w:r w:rsidR="00F6484B">
        <w:t>ing into different layers</w:t>
      </w:r>
      <w:r>
        <w:t xml:space="preserve"> and the baseline is shown as in the figure above. These two objects are required for all type of laminates. The next two inputs, the opposite boundary and number of sampling points, are required only when the baseline and opposite boundary are not straight lines. The sampling points are used to replicate those curved edges in Abaqus sketch module. The more sampling points, the more accurate the geometry will be. But large number of points will greatly reduce the speed of building the part. The last two dropdown lists are for users to choose composite layups.</w:t>
      </w:r>
    </w:p>
    <w:p w14:paraId="162A079E" w14:textId="63942A45" w:rsidR="00B8139B" w:rsidRDefault="00B8139B" w:rsidP="00B8139B">
      <w:r>
        <w:t xml:space="preserve">Clicking the icon button </w:t>
      </w:r>
      <w:r w:rsidR="00AC0939">
        <w:rPr>
          <w:noProof/>
          <w:lang w:eastAsia="zh-CN"/>
        </w:rPr>
        <w:drawing>
          <wp:inline distT="0" distB="0" distL="0" distR="0" wp14:anchorId="44EB5A70" wp14:editId="13F957D4">
            <wp:extent cx="247619" cy="247619"/>
            <wp:effectExtent l="0" t="0" r="635" b="63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erase layup button.png"/>
                    <pic:cNvPicPr/>
                  </pic:nvPicPr>
                  <pic:blipFill>
                    <a:blip r:embed="rId129">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will activate the </w:t>
      </w:r>
      <w:r w:rsidR="0065369E">
        <w:t>‘</w:t>
      </w:r>
      <w:r>
        <w:t>Erase Layups</w:t>
      </w:r>
      <w:r w:rsidR="0065369E">
        <w:t>’</w:t>
      </w:r>
      <w:r>
        <w:t xml:space="preserve"> dialog box, shown as below.</w:t>
      </w:r>
    </w:p>
    <w:p w14:paraId="6572EF9E" w14:textId="77777777" w:rsidR="00B8139B" w:rsidRDefault="00B8139B" w:rsidP="00B8139B">
      <w:pPr>
        <w:jc w:val="center"/>
      </w:pPr>
      <w:r>
        <w:rPr>
          <w:noProof/>
          <w:lang w:eastAsia="zh-CN"/>
        </w:rPr>
        <w:drawing>
          <wp:inline distT="0" distB="0" distL="0" distR="0" wp14:anchorId="5FAB0B06" wp14:editId="3FD2C90F">
            <wp:extent cx="1905000" cy="971550"/>
            <wp:effectExtent l="0" t="0" r="0" b="0"/>
            <wp:docPr id="137" name="Picture 137" descr="erase layup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erase layup dialog box"/>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1905000" cy="971550"/>
                    </a:xfrm>
                    <a:prstGeom prst="rect">
                      <a:avLst/>
                    </a:prstGeom>
                    <a:noFill/>
                    <a:ln>
                      <a:noFill/>
                    </a:ln>
                  </pic:spPr>
                </pic:pic>
              </a:graphicData>
            </a:graphic>
          </wp:inline>
        </w:drawing>
      </w:r>
    </w:p>
    <w:p w14:paraId="01F9D24C" w14:textId="77777777" w:rsidR="008B7E2D" w:rsidRDefault="008B7E2D" w:rsidP="00B8139B"/>
    <w:p w14:paraId="055F7B96" w14:textId="77777777" w:rsidR="00B8139B" w:rsidRDefault="00B8139B" w:rsidP="00B8139B">
      <w:r>
        <w:t>If a layup is assigned mistakenly, user can use this function to delete the wrong assignment. The baseline is the same as the one when assigning the layup. This function will help user to delete section assignments, sets and erase lines in the partition sketch, so that user can re-assign the area without worrying about duplicate or conflicting sets or section assignments.</w:t>
      </w:r>
    </w:p>
    <w:p w14:paraId="3B14CE48" w14:textId="77777777" w:rsidR="00B8139B" w:rsidRDefault="00B8139B" w:rsidP="00B8139B">
      <w:pPr>
        <w:pStyle w:val="Heading3"/>
      </w:pPr>
      <w:bookmarkStart w:id="53" w:name="_Toc451280210"/>
      <w:bookmarkStart w:id="54" w:name="_Toc451884760"/>
      <w:r>
        <w:t>3.</w:t>
      </w:r>
      <w:r w:rsidR="006763D5">
        <w:t>4</w:t>
      </w:r>
      <w:r>
        <w:t>.3 Prerequisite</w:t>
      </w:r>
      <w:bookmarkEnd w:id="53"/>
      <w:bookmarkEnd w:id="54"/>
    </w:p>
    <w:p w14:paraId="283A811E" w14:textId="0E796417" w:rsidR="00B8139B" w:rsidRDefault="00B8139B" w:rsidP="00B8139B">
      <w:r>
        <w:t>Before using the “Assign Layups” function, user need</w:t>
      </w:r>
      <w:r w:rsidR="00101288">
        <w:t>s</w:t>
      </w:r>
      <w:r>
        <w:t xml:space="preserve"> to provide the geometry of the cross-section, materials and composite sections.</w:t>
      </w:r>
    </w:p>
    <w:p w14:paraId="67781105" w14:textId="77777777" w:rsidR="00B8139B" w:rsidRDefault="00B8139B" w:rsidP="00B8139B">
      <w:pPr>
        <w:pStyle w:val="Heading3"/>
      </w:pPr>
      <w:bookmarkStart w:id="55" w:name="_Toc451280211"/>
      <w:bookmarkStart w:id="56" w:name="_Toc451884761"/>
      <w:r>
        <w:t>3.</w:t>
      </w:r>
      <w:r w:rsidR="006763D5">
        <w:t>4</w:t>
      </w:r>
      <w:r>
        <w:t>.4 Example</w:t>
      </w:r>
      <w:bookmarkEnd w:id="55"/>
      <w:bookmarkEnd w:id="56"/>
    </w:p>
    <w:p w14:paraId="0431E4B5" w14:textId="77777777" w:rsidR="00B8139B" w:rsidRPr="00F659C3" w:rsidRDefault="00B8139B" w:rsidP="00B8139B">
      <w:pPr>
        <w:rPr>
          <w:b/>
        </w:rPr>
      </w:pPr>
      <w:r w:rsidRPr="00F659C3">
        <w:rPr>
          <w:b/>
        </w:rPr>
        <w:t>Step 1: Set work directory</w:t>
      </w:r>
    </w:p>
    <w:p w14:paraId="091F98D9" w14:textId="77777777" w:rsidR="00B8139B" w:rsidRDefault="00B8139B" w:rsidP="00B8139B">
      <w:r>
        <w:t>Menu &gt; File &gt; Set Work Directory.... Select the directory where you want to put all relative files, .cae, .inp, .sc, etc.</w:t>
      </w:r>
    </w:p>
    <w:p w14:paraId="1C376CF0" w14:textId="77777777" w:rsidR="00B8139B" w:rsidRPr="00F659C3" w:rsidRDefault="00B8139B" w:rsidP="00B8139B">
      <w:pPr>
        <w:rPr>
          <w:b/>
        </w:rPr>
      </w:pPr>
      <w:r w:rsidRPr="00F659C3">
        <w:rPr>
          <w:b/>
        </w:rPr>
        <w:t>Step 2: Create materials</w:t>
      </w:r>
    </w:p>
    <w:p w14:paraId="155AFE32" w14:textId="77777777" w:rsidR="00B8139B" w:rsidRDefault="00B8139B" w:rsidP="00B8139B">
      <w:r>
        <w:t xml:space="preserve">Module &gt; Property &gt; Create Material </w:t>
      </w:r>
      <w:r>
        <w:rPr>
          <w:noProof/>
          <w:lang w:eastAsia="zh-CN"/>
        </w:rPr>
        <w:drawing>
          <wp:inline distT="0" distB="0" distL="0" distR="0" wp14:anchorId="14782329" wp14:editId="5FE9A626">
            <wp:extent cx="247650" cy="247650"/>
            <wp:effectExtent l="0" t="0" r="0" b="0"/>
            <wp:docPr id="136" name="Picture 136" descr="create materia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reate material icon"/>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Create two materials, Material-1 and Material-2, with properties you want.</w:t>
      </w:r>
    </w:p>
    <w:p w14:paraId="46267335" w14:textId="4C1E7F6F" w:rsidR="0065369E" w:rsidRPr="00F659C3" w:rsidRDefault="00B8139B" w:rsidP="00B8139B">
      <w:pPr>
        <w:rPr>
          <w:b/>
        </w:rPr>
      </w:pPr>
      <w:r w:rsidRPr="00F659C3">
        <w:rPr>
          <w:b/>
        </w:rPr>
        <w:t>Step 3: Create composite sections</w:t>
      </w:r>
    </w:p>
    <w:p w14:paraId="490BB498" w14:textId="370A7E5D" w:rsidR="0065369E" w:rsidRDefault="005E3796" w:rsidP="00B8139B">
      <w:r>
        <w:lastRenderedPageBreak/>
        <w:t>User can create layups using</w:t>
      </w:r>
      <w:r w:rsidR="0065369E">
        <w:t xml:space="preserve"> functions described in section 3.3, or </w:t>
      </w:r>
      <w:r>
        <w:t>using Abaqus’s own functions by hand, which is described below.</w:t>
      </w:r>
    </w:p>
    <w:p w14:paraId="63B30C04" w14:textId="6E425F7D" w:rsidR="00B8139B" w:rsidRDefault="00B8139B" w:rsidP="00B8139B">
      <w:r>
        <w:t xml:space="preserve">Module &gt; Property &gt; Create Section </w:t>
      </w:r>
      <w:r>
        <w:rPr>
          <w:noProof/>
          <w:lang w:eastAsia="zh-CN"/>
        </w:rPr>
        <w:drawing>
          <wp:inline distT="0" distB="0" distL="0" distR="0" wp14:anchorId="2197D9DF" wp14:editId="598E0039">
            <wp:extent cx="247650" cy="247650"/>
            <wp:effectExtent l="0" t="0" r="0" b="0"/>
            <wp:docPr id="135" name="Picture 135" descr="create secti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reate section icon"/>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Create three sections, Layup-1, Layup-2 and Layup-3,  shown as below. Either </w:t>
      </w:r>
      <w:r w:rsidRPr="005E3796">
        <w:rPr>
          <w:i/>
        </w:rPr>
        <w:t>Solid</w:t>
      </w:r>
      <w:r w:rsidR="005E3796" w:rsidRPr="005E3796">
        <w:rPr>
          <w:i/>
        </w:rPr>
        <w:t>-</w:t>
      </w:r>
      <w:r w:rsidRPr="005E3796">
        <w:rPr>
          <w:i/>
        </w:rPr>
        <w:t>Composite</w:t>
      </w:r>
      <w:r>
        <w:t xml:space="preserve"> or </w:t>
      </w:r>
      <w:r w:rsidRPr="005E3796">
        <w:rPr>
          <w:i/>
        </w:rPr>
        <w:t>Shell</w:t>
      </w:r>
      <w:r w:rsidR="005E3796" w:rsidRPr="005E3796">
        <w:rPr>
          <w:i/>
        </w:rPr>
        <w:t>-</w:t>
      </w:r>
      <w:r w:rsidRPr="005E3796">
        <w:rPr>
          <w:i/>
        </w:rPr>
        <w:t>Composite</w:t>
      </w:r>
      <w:r>
        <w:t xml:space="preserve"> is fine. Here we use </w:t>
      </w:r>
      <w:r w:rsidRPr="005E3796">
        <w:rPr>
          <w:i/>
        </w:rPr>
        <w:t>Solid</w:t>
      </w:r>
      <w:r w:rsidR="005E3796" w:rsidRPr="005E3796">
        <w:rPr>
          <w:i/>
        </w:rPr>
        <w:t>-</w:t>
      </w:r>
      <w:r w:rsidRPr="005E3796">
        <w:rPr>
          <w:i/>
        </w:rPr>
        <w:t>Composite</w:t>
      </w:r>
      <w:r>
        <w:t xml:space="preserve"> sections.</w:t>
      </w:r>
    </w:p>
    <w:p w14:paraId="66E0EC96" w14:textId="77777777" w:rsidR="00B8139B" w:rsidRDefault="00B8139B" w:rsidP="00B8139B">
      <w:pPr>
        <w:jc w:val="center"/>
      </w:pPr>
      <w:r>
        <w:rPr>
          <w:noProof/>
          <w:lang w:eastAsia="zh-CN"/>
        </w:rPr>
        <w:drawing>
          <wp:inline distT="0" distB="0" distL="0" distR="0" wp14:anchorId="37AB7E19" wp14:editId="4911546E">
            <wp:extent cx="4572000" cy="2571750"/>
            <wp:effectExtent l="0" t="0" r="0" b="0"/>
            <wp:docPr id="134" name="Picture 134" descr="layu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layup-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5DE12F5A" w14:textId="77777777" w:rsidR="00B8139B" w:rsidRDefault="00B8139B" w:rsidP="00B8139B">
      <w:pPr>
        <w:jc w:val="center"/>
      </w:pPr>
    </w:p>
    <w:p w14:paraId="22E26903" w14:textId="77777777" w:rsidR="00B8139B" w:rsidRDefault="00B8139B" w:rsidP="00B8139B">
      <w:pPr>
        <w:jc w:val="center"/>
      </w:pPr>
      <w:r>
        <w:rPr>
          <w:noProof/>
          <w:lang w:eastAsia="zh-CN"/>
        </w:rPr>
        <w:drawing>
          <wp:inline distT="0" distB="0" distL="0" distR="0" wp14:anchorId="38E0E783" wp14:editId="271E677B">
            <wp:extent cx="4572000" cy="2571750"/>
            <wp:effectExtent l="0" t="0" r="0" b="0"/>
            <wp:docPr id="133" name="Picture 133" descr="layu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layup-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572000" cy="2571750"/>
                    </a:xfrm>
                    <a:prstGeom prst="rect">
                      <a:avLst/>
                    </a:prstGeom>
                    <a:noFill/>
                    <a:ln>
                      <a:noFill/>
                    </a:ln>
                  </pic:spPr>
                </pic:pic>
              </a:graphicData>
            </a:graphic>
          </wp:inline>
        </w:drawing>
      </w:r>
    </w:p>
    <w:p w14:paraId="62E35F58" w14:textId="77777777" w:rsidR="00B8139B" w:rsidRDefault="00B8139B" w:rsidP="00B8139B">
      <w:pPr>
        <w:jc w:val="center"/>
      </w:pPr>
    </w:p>
    <w:p w14:paraId="47CDA935" w14:textId="77777777" w:rsidR="00B8139B" w:rsidRDefault="00B8139B" w:rsidP="00B8139B">
      <w:pPr>
        <w:jc w:val="center"/>
      </w:pPr>
      <w:r>
        <w:rPr>
          <w:noProof/>
          <w:lang w:eastAsia="zh-CN"/>
        </w:rPr>
        <w:lastRenderedPageBreak/>
        <w:drawing>
          <wp:inline distT="0" distB="0" distL="0" distR="0" wp14:anchorId="547499D2" wp14:editId="183DF9B7">
            <wp:extent cx="4572000" cy="2562225"/>
            <wp:effectExtent l="0" t="0" r="0" b="9525"/>
            <wp:docPr id="132" name="Picture 132" descr="layu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layup-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572000" cy="2562225"/>
                    </a:xfrm>
                    <a:prstGeom prst="rect">
                      <a:avLst/>
                    </a:prstGeom>
                    <a:noFill/>
                    <a:ln>
                      <a:noFill/>
                    </a:ln>
                  </pic:spPr>
                </pic:pic>
              </a:graphicData>
            </a:graphic>
          </wp:inline>
        </w:drawing>
      </w:r>
    </w:p>
    <w:p w14:paraId="37E121DB" w14:textId="77777777" w:rsidR="00B8139B" w:rsidRDefault="00B8139B" w:rsidP="00B8139B"/>
    <w:p w14:paraId="52DCB2F6" w14:textId="3423BE76" w:rsidR="00B8139B" w:rsidRDefault="00B8139B" w:rsidP="00B8139B">
      <w:r>
        <w:t>Note here</w:t>
      </w:r>
      <w:r w:rsidR="00EE68FB">
        <w:t xml:space="preserve"> that</w:t>
      </w:r>
      <w:r>
        <w:t xml:space="preserve"> the thickness of each layer should be actual thickness instead of relative thickness.</w:t>
      </w:r>
    </w:p>
    <w:p w14:paraId="77CA707D" w14:textId="77777777" w:rsidR="00B8139B" w:rsidRPr="00F659C3" w:rsidRDefault="00B8139B" w:rsidP="00B8139B">
      <w:pPr>
        <w:rPr>
          <w:b/>
        </w:rPr>
      </w:pPr>
      <w:r w:rsidRPr="00F659C3">
        <w:rPr>
          <w:b/>
        </w:rPr>
        <w:t>Step 4: Draw the general shape</w:t>
      </w:r>
    </w:p>
    <w:p w14:paraId="2C4A658B" w14:textId="24B152C2" w:rsidR="00B8139B" w:rsidRDefault="00B8139B" w:rsidP="00B8139B">
      <w:r>
        <w:t xml:space="preserve">According to the coordinates convention in SwiftComp, the X-axis is along the beam reference line and the cross-section is in the Y-Z plane. Thus we need to first set our workplane to Y-Z plane. In the SwiftComp Toolset, click the icon button </w:t>
      </w:r>
      <w:r w:rsidR="00AC0939">
        <w:rPr>
          <w:noProof/>
          <w:lang w:eastAsia="zh-CN"/>
        </w:rPr>
        <w:drawing>
          <wp:inline distT="0" distB="0" distL="0" distR="0" wp14:anchorId="1CA18E97" wp14:editId="7CE7F7AA">
            <wp:extent cx="247619" cy="247619"/>
            <wp:effectExtent l="0" t="0" r="635" b="63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set work plane button.png"/>
                    <pic:cNvPicPr/>
                  </pic:nvPicPr>
                  <pic:blipFill>
                    <a:blip r:embed="rId136">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set the </w:t>
      </w:r>
      <w:r w:rsidR="00CF2A14">
        <w:t>‘</w:t>
      </w:r>
      <w:r>
        <w:t>New Part Name</w:t>
      </w:r>
      <w:r w:rsidR="00CF2A14">
        <w:t>’</w:t>
      </w:r>
      <w:r>
        <w:t xml:space="preserve"> and select </w:t>
      </w:r>
      <w:r w:rsidR="00CF2A14">
        <w:t>‘</w:t>
      </w:r>
      <w:r>
        <w:t>2D</w:t>
      </w:r>
      <w:r w:rsidR="00CF2A14">
        <w:t>’</w:t>
      </w:r>
      <w:r>
        <w:t xml:space="preserve"> as the </w:t>
      </w:r>
      <w:r w:rsidR="00CF2A14">
        <w:t>‘</w:t>
      </w:r>
      <w:r>
        <w:t>SG Dimension</w:t>
      </w:r>
      <w:r w:rsidR="00CF2A14">
        <w:t>’</w:t>
      </w:r>
      <w:r>
        <w:t xml:space="preserve">. Click </w:t>
      </w:r>
      <w:r w:rsidR="00CF2A14">
        <w:t>‘</w:t>
      </w:r>
      <w:r>
        <w:t>OK</w:t>
      </w:r>
      <w:r w:rsidR="00CF2A14">
        <w:t>’</w:t>
      </w:r>
      <w:r>
        <w:t>.</w:t>
      </w:r>
    </w:p>
    <w:p w14:paraId="3D266255" w14:textId="77777777" w:rsidR="00B8139B" w:rsidRDefault="00AC0939" w:rsidP="00B8139B">
      <w:pPr>
        <w:jc w:val="center"/>
      </w:pPr>
      <w:r>
        <w:rPr>
          <w:noProof/>
          <w:lang w:eastAsia="zh-CN"/>
        </w:rPr>
        <w:drawing>
          <wp:inline distT="0" distB="0" distL="0" distR="0" wp14:anchorId="6A153987" wp14:editId="4B4CEB26">
            <wp:extent cx="3495238" cy="2295238"/>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et work plane dialog box 2d.png"/>
                    <pic:cNvPicPr/>
                  </pic:nvPicPr>
                  <pic:blipFill>
                    <a:blip r:embed="rId97">
                      <a:extLst>
                        <a:ext uri="{28A0092B-C50C-407E-A947-70E740481C1C}">
                          <a14:useLocalDpi xmlns:a14="http://schemas.microsoft.com/office/drawing/2010/main" val="0"/>
                        </a:ext>
                      </a:extLst>
                    </a:blip>
                    <a:stretch>
                      <a:fillRect/>
                    </a:stretch>
                  </pic:blipFill>
                  <pic:spPr>
                    <a:xfrm>
                      <a:off x="0" y="0"/>
                      <a:ext cx="3495238" cy="2295238"/>
                    </a:xfrm>
                    <a:prstGeom prst="rect">
                      <a:avLst/>
                    </a:prstGeom>
                  </pic:spPr>
                </pic:pic>
              </a:graphicData>
            </a:graphic>
          </wp:inline>
        </w:drawing>
      </w:r>
    </w:p>
    <w:p w14:paraId="049732BF" w14:textId="77777777" w:rsidR="00B8139B" w:rsidRDefault="00B8139B" w:rsidP="00B8139B">
      <w:pPr>
        <w:jc w:val="center"/>
      </w:pPr>
    </w:p>
    <w:p w14:paraId="37827106" w14:textId="77777777" w:rsidR="00B8139B" w:rsidRDefault="00B8139B" w:rsidP="00B8139B">
      <w:r>
        <w:rPr>
          <w:noProof/>
          <w:lang w:eastAsia="zh-CN"/>
        </w:rPr>
        <w:lastRenderedPageBreak/>
        <w:drawing>
          <wp:inline distT="0" distB="0" distL="0" distR="0" wp14:anchorId="60E5FB5A" wp14:editId="71E890C5">
            <wp:extent cx="5934075" cy="3267075"/>
            <wp:effectExtent l="0" t="0" r="9525" b="9525"/>
            <wp:docPr id="129" name="Picture 129" descr="work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work plane"/>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2236D065" w14:textId="77777777" w:rsidR="00B8139B" w:rsidRDefault="00B8139B" w:rsidP="00B8139B"/>
    <w:p w14:paraId="2BE564AC" w14:textId="4F0C2A45" w:rsidR="00B8139B" w:rsidRDefault="00B8139B" w:rsidP="00B8139B">
      <w:r>
        <w:t xml:space="preserve">In the toolbox of the Part module, click </w:t>
      </w:r>
      <w:r w:rsidR="00CF2A14">
        <w:t>‘</w:t>
      </w:r>
      <w:r>
        <w:t>Create Shell: Planar</w:t>
      </w:r>
      <w:r w:rsidR="00CF2A14">
        <w:t>’</w:t>
      </w:r>
      <w:r>
        <w:t xml:space="preserve"> </w:t>
      </w:r>
      <w:r>
        <w:rPr>
          <w:noProof/>
          <w:lang w:eastAsia="zh-CN"/>
        </w:rPr>
        <w:drawing>
          <wp:inline distT="0" distB="0" distL="0" distR="0" wp14:anchorId="0206D70C" wp14:editId="5B74960A">
            <wp:extent cx="247650" cy="247650"/>
            <wp:effectExtent l="0" t="0" r="0" b="0"/>
            <wp:docPr id="128" name="Picture 128" descr="create shell pla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reate shell plana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following the prompt, select the datum plane and the datum axis. Sketch the shape shown below, using commands </w:t>
      </w:r>
      <w:r>
        <w:rPr>
          <w:noProof/>
          <w:lang w:eastAsia="zh-CN"/>
        </w:rPr>
        <w:drawing>
          <wp:inline distT="0" distB="0" distL="0" distR="0" wp14:anchorId="22ACDDB2" wp14:editId="5CC1BAE5">
            <wp:extent cx="247650" cy="247650"/>
            <wp:effectExtent l="0" t="0" r="0" b="0"/>
            <wp:docPr id="127" name="Picture 127" descr="creat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reate lines"/>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Pr>
          <w:noProof/>
          <w:lang w:eastAsia="zh-CN"/>
        </w:rPr>
        <w:drawing>
          <wp:inline distT="0" distB="0" distL="0" distR="0" wp14:anchorId="0F2BDD1A" wp14:editId="20CDF63B">
            <wp:extent cx="247650" cy="247650"/>
            <wp:effectExtent l="0" t="0" r="0" b="0"/>
            <wp:docPr id="126" name="Picture 126" descr="create sp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reate splines"/>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Pr>
          <w:noProof/>
          <w:lang w:eastAsia="zh-CN"/>
        </w:rPr>
        <w:drawing>
          <wp:inline distT="0" distB="0" distL="0" distR="0" wp14:anchorId="186BE95D" wp14:editId="7EE44389">
            <wp:extent cx="247650" cy="247650"/>
            <wp:effectExtent l="0" t="0" r="0" b="0"/>
            <wp:docPr id="125" name="Picture 125" descr="offset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offset curves"/>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t>
      </w:r>
      <w:r>
        <w:rPr>
          <w:noProof/>
          <w:lang w:eastAsia="zh-CN"/>
        </w:rPr>
        <w:drawing>
          <wp:inline distT="0" distB="0" distL="0" distR="0" wp14:anchorId="15FFEC2A" wp14:editId="1613B172">
            <wp:extent cx="247650" cy="247650"/>
            <wp:effectExtent l="0" t="0" r="0" b="0"/>
            <wp:docPr id="124" name="Picture 124" descr="auto 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auto trim"/>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with dimensions marked </w:t>
      </w:r>
      <w:r w:rsidR="00CF2A14">
        <w:t>in the figure</w:t>
      </w:r>
      <w:r>
        <w:t>.</w:t>
      </w:r>
    </w:p>
    <w:p w14:paraId="1A53D3E2" w14:textId="77777777" w:rsidR="00B8139B" w:rsidRDefault="00B8139B" w:rsidP="00B8139B">
      <w:r>
        <w:rPr>
          <w:noProof/>
          <w:lang w:eastAsia="zh-CN"/>
        </w:rPr>
        <w:drawing>
          <wp:inline distT="0" distB="0" distL="0" distR="0" wp14:anchorId="0C8B2002" wp14:editId="5057AC0A">
            <wp:extent cx="5934075" cy="3267075"/>
            <wp:effectExtent l="0" t="0" r="9525" b="9525"/>
            <wp:docPr id="123" name="Picture 123" descr="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sketch"/>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1CF43DD3" w14:textId="77777777" w:rsidR="00B8139B" w:rsidRDefault="00B8139B" w:rsidP="00B8139B"/>
    <w:p w14:paraId="60F48E62" w14:textId="169AB21A" w:rsidR="00B8139B" w:rsidRDefault="00B8139B" w:rsidP="00B8139B">
      <w:r>
        <w:t xml:space="preserve">Click </w:t>
      </w:r>
      <w:r w:rsidR="00CF2A14">
        <w:t>‘</w:t>
      </w:r>
      <w:r>
        <w:t>Done</w:t>
      </w:r>
      <w:r w:rsidR="00CF2A14">
        <w:t>’</w:t>
      </w:r>
      <w:r>
        <w:t>, then the part will be generated.</w:t>
      </w:r>
    </w:p>
    <w:p w14:paraId="2107316D" w14:textId="71E375AD" w:rsidR="00B8139B" w:rsidRDefault="00B8139B" w:rsidP="00B8139B">
      <w:r>
        <w:lastRenderedPageBreak/>
        <w:t xml:space="preserve">Next we need to divide this part into four segments. Click </w:t>
      </w:r>
      <w:r w:rsidR="00CF2A14">
        <w:t>‘</w:t>
      </w:r>
      <w:r>
        <w:t>Partition Face: Sketch</w:t>
      </w:r>
      <w:r w:rsidR="00CF2A14">
        <w:t>’</w:t>
      </w:r>
      <w:r>
        <w:t xml:space="preserve"> </w:t>
      </w:r>
      <w:r>
        <w:rPr>
          <w:noProof/>
          <w:lang w:eastAsia="zh-CN"/>
        </w:rPr>
        <w:drawing>
          <wp:inline distT="0" distB="0" distL="0" distR="0" wp14:anchorId="4E6FE821" wp14:editId="3629146D">
            <wp:extent cx="247650" cy="247650"/>
            <wp:effectExtent l="0" t="0" r="0" b="0"/>
            <wp:docPr id="122" name="Picture 122" descr="partition face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partition face sketch"/>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and select a vertical edge on the right. Then sketch the partition and click </w:t>
      </w:r>
      <w:r w:rsidR="00CF2A14">
        <w:t>‘</w:t>
      </w:r>
      <w:r>
        <w:t>Done</w:t>
      </w:r>
      <w:r w:rsidR="00CF2A14">
        <w:t>’</w:t>
      </w:r>
      <w:r>
        <w:t>.</w:t>
      </w:r>
    </w:p>
    <w:p w14:paraId="2BFFE4B0" w14:textId="77777777" w:rsidR="00B8139B" w:rsidRDefault="00B8139B" w:rsidP="00B8139B">
      <w:r>
        <w:rPr>
          <w:noProof/>
          <w:lang w:eastAsia="zh-CN"/>
        </w:rPr>
        <w:drawing>
          <wp:inline distT="0" distB="0" distL="0" distR="0" wp14:anchorId="61017CA7" wp14:editId="1117F175">
            <wp:extent cx="5934075" cy="3267075"/>
            <wp:effectExtent l="0" t="0" r="9525" b="9525"/>
            <wp:docPr id="121" name="Picture 121" descr="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par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12F4EF5C" w14:textId="77777777" w:rsidR="00B8139B" w:rsidRDefault="00B8139B" w:rsidP="00B8139B"/>
    <w:p w14:paraId="598F5178" w14:textId="77777777" w:rsidR="00B8139B" w:rsidRPr="00F659C3" w:rsidRDefault="00B8139B" w:rsidP="00B8139B">
      <w:pPr>
        <w:rPr>
          <w:b/>
        </w:rPr>
      </w:pPr>
      <w:r w:rsidRPr="00F659C3">
        <w:rPr>
          <w:b/>
        </w:rPr>
        <w:t>Step 5: Assign layups</w:t>
      </w:r>
    </w:p>
    <w:p w14:paraId="6A355982" w14:textId="05DA8C13" w:rsidR="00B8139B" w:rsidRDefault="00B8139B" w:rsidP="00B8139B">
      <w:r>
        <w:t xml:space="preserve">First we will assign the layup for the segment on the top. Click </w:t>
      </w:r>
      <w:r w:rsidR="00CF2A14">
        <w:t>‘</w:t>
      </w:r>
      <w:r>
        <w:t>Assign Layups</w:t>
      </w:r>
      <w:r w:rsidR="00CF2A14">
        <w:t>’</w:t>
      </w:r>
      <w:r>
        <w:t xml:space="preserve"> </w:t>
      </w:r>
      <w:r w:rsidR="00AC0939">
        <w:rPr>
          <w:noProof/>
          <w:lang w:eastAsia="zh-CN"/>
        </w:rPr>
        <w:drawing>
          <wp:inline distT="0" distB="0" distL="0" distR="0" wp14:anchorId="5E96C05D" wp14:editId="585E85BA">
            <wp:extent cx="247619" cy="247619"/>
            <wp:effectExtent l="0" t="0" r="635" b="63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assign layup button.png"/>
                    <pic:cNvPicPr/>
                  </pic:nvPicPr>
                  <pic:blipFill>
                    <a:blip r:embed="rId127">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in the SwiftComp toolset. Pick the area 1, pick the baseline 2 and select section </w:t>
      </w:r>
      <w:r w:rsidR="00CF2A14">
        <w:t>‘</w:t>
      </w:r>
      <w:r>
        <w:t>Layup-1</w:t>
      </w:r>
      <w:r w:rsidR="00CF2A14">
        <w:t>’</w:t>
      </w:r>
      <w:r>
        <w:t xml:space="preserve">. Click </w:t>
      </w:r>
      <w:r w:rsidR="00CF2A14">
        <w:t>‘</w:t>
      </w:r>
      <w:r>
        <w:t>OK</w:t>
      </w:r>
      <w:r w:rsidR="00CF2A14">
        <w:t>’</w:t>
      </w:r>
      <w:r>
        <w:t>.</w:t>
      </w:r>
    </w:p>
    <w:p w14:paraId="1BB7C62B" w14:textId="77777777" w:rsidR="00B8139B" w:rsidRDefault="00B8139B" w:rsidP="00B8139B">
      <w:r>
        <w:rPr>
          <w:noProof/>
          <w:lang w:eastAsia="zh-CN"/>
        </w:rPr>
        <w:drawing>
          <wp:inline distT="0" distB="0" distL="0" distR="0" wp14:anchorId="3D3D1786" wp14:editId="6BBC392F">
            <wp:extent cx="1924050" cy="1857375"/>
            <wp:effectExtent l="0" t="0" r="0" b="9525"/>
            <wp:docPr id="119" name="Picture 119" descr="assign layup dialog box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assign layup dialog box example 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924050" cy="1857375"/>
                    </a:xfrm>
                    <a:prstGeom prst="rect">
                      <a:avLst/>
                    </a:prstGeom>
                    <a:noFill/>
                    <a:ln>
                      <a:noFill/>
                    </a:ln>
                  </pic:spPr>
                </pic:pic>
              </a:graphicData>
            </a:graphic>
          </wp:inline>
        </w:drawing>
      </w:r>
      <w:r>
        <w:t xml:space="preserve"> </w:t>
      </w:r>
      <w:r>
        <w:rPr>
          <w:noProof/>
          <w:lang w:eastAsia="zh-CN"/>
        </w:rPr>
        <w:drawing>
          <wp:inline distT="0" distB="0" distL="0" distR="0" wp14:anchorId="2EEAA12F" wp14:editId="7A364B22">
            <wp:extent cx="3905250" cy="3267075"/>
            <wp:effectExtent l="0" t="0" r="0" b="9525"/>
            <wp:docPr id="118" name="Picture 118" descr="assign layup pick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assign layup pick example 1"/>
                    <pic:cNvPicPr>
                      <a:picLocks noChangeAspect="1" noChangeArrowheads="1"/>
                    </pic:cNvPicPr>
                  </pic:nvPicPr>
                  <pic:blipFill>
                    <a:blip r:embed="rId147" cstate="print">
                      <a:extLst>
                        <a:ext uri="{28A0092B-C50C-407E-A947-70E740481C1C}">
                          <a14:useLocalDpi xmlns:a14="http://schemas.microsoft.com/office/drawing/2010/main" val="0"/>
                        </a:ext>
                      </a:extLst>
                    </a:blip>
                    <a:srcRect l="16771" r="17213"/>
                    <a:stretch>
                      <a:fillRect/>
                    </a:stretch>
                  </pic:blipFill>
                  <pic:spPr bwMode="auto">
                    <a:xfrm>
                      <a:off x="0" y="0"/>
                      <a:ext cx="3905250" cy="3267075"/>
                    </a:xfrm>
                    <a:prstGeom prst="rect">
                      <a:avLst/>
                    </a:prstGeom>
                    <a:noFill/>
                    <a:ln>
                      <a:noFill/>
                    </a:ln>
                  </pic:spPr>
                </pic:pic>
              </a:graphicData>
            </a:graphic>
          </wp:inline>
        </w:drawing>
      </w:r>
    </w:p>
    <w:p w14:paraId="743A0F59" w14:textId="77777777" w:rsidR="00B8139B" w:rsidRDefault="00B8139B" w:rsidP="00B8139B"/>
    <w:p w14:paraId="726BBE38" w14:textId="77777777" w:rsidR="00B8139B" w:rsidRDefault="00B8139B" w:rsidP="00B8139B">
      <w:r>
        <w:rPr>
          <w:noProof/>
          <w:lang w:eastAsia="zh-CN"/>
        </w:rPr>
        <w:lastRenderedPageBreak/>
        <w:drawing>
          <wp:inline distT="0" distB="0" distL="0" distR="0" wp14:anchorId="0FED46FF" wp14:editId="1CC970FE">
            <wp:extent cx="5934075" cy="3267075"/>
            <wp:effectExtent l="0" t="0" r="9525" b="9525"/>
            <wp:docPr id="117" name="Picture 117" descr="assign layup finish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assign layup finish exampl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2A6D51F9" w14:textId="77777777" w:rsidR="00B8139B" w:rsidRDefault="00B8139B" w:rsidP="00B8139B"/>
    <w:p w14:paraId="3EEE7907" w14:textId="3CFD8080" w:rsidR="00B8139B" w:rsidRDefault="00B8139B" w:rsidP="00B8139B">
      <w:r>
        <w:t xml:space="preserve">Next, assign the layup for the segment on the left. Pick the area 1, baseline 2, opposite boundary 3, give 20 sampling points and select section </w:t>
      </w:r>
      <w:r w:rsidR="00CF2A14">
        <w:t>‘</w:t>
      </w:r>
      <w:r>
        <w:t>Layup-1</w:t>
      </w:r>
      <w:r w:rsidR="00CF2A14">
        <w:t>’</w:t>
      </w:r>
      <w:r>
        <w:t xml:space="preserve">. Click </w:t>
      </w:r>
      <w:r w:rsidR="00CF2A14">
        <w:t>‘</w:t>
      </w:r>
      <w:r>
        <w:t>OK</w:t>
      </w:r>
      <w:r w:rsidR="00CF2A14">
        <w:t>’</w:t>
      </w:r>
      <w:r>
        <w:t>.</w:t>
      </w:r>
    </w:p>
    <w:p w14:paraId="5DA5C487" w14:textId="77777777" w:rsidR="00B8139B" w:rsidRDefault="00B8139B" w:rsidP="00B8139B">
      <w:r>
        <w:rPr>
          <w:noProof/>
          <w:lang w:eastAsia="zh-CN"/>
        </w:rPr>
        <w:drawing>
          <wp:inline distT="0" distB="0" distL="0" distR="0" wp14:anchorId="77007745" wp14:editId="67EC7857">
            <wp:extent cx="1924050" cy="1857375"/>
            <wp:effectExtent l="0" t="0" r="0" b="9525"/>
            <wp:docPr id="116" name="Picture 116" descr="assign layup dialog box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ssign layup dialog box example 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924050" cy="1857375"/>
                    </a:xfrm>
                    <a:prstGeom prst="rect">
                      <a:avLst/>
                    </a:prstGeom>
                    <a:noFill/>
                    <a:ln>
                      <a:noFill/>
                    </a:ln>
                  </pic:spPr>
                </pic:pic>
              </a:graphicData>
            </a:graphic>
          </wp:inline>
        </w:drawing>
      </w:r>
      <w:r>
        <w:t xml:space="preserve"> </w:t>
      </w:r>
      <w:r>
        <w:rPr>
          <w:noProof/>
          <w:lang w:eastAsia="zh-CN"/>
        </w:rPr>
        <w:drawing>
          <wp:inline distT="0" distB="0" distL="0" distR="0" wp14:anchorId="75D19F8F" wp14:editId="05E317C1">
            <wp:extent cx="3933825" cy="3267075"/>
            <wp:effectExtent l="0" t="0" r="9525" b="9525"/>
            <wp:docPr id="115" name="Picture 115" descr="assign layup pick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ssign layup pick example 2"/>
                    <pic:cNvPicPr>
                      <a:picLocks noChangeAspect="1" noChangeArrowheads="1"/>
                    </pic:cNvPicPr>
                  </pic:nvPicPr>
                  <pic:blipFill>
                    <a:blip r:embed="rId150" cstate="print">
                      <a:extLst>
                        <a:ext uri="{28A0092B-C50C-407E-A947-70E740481C1C}">
                          <a14:useLocalDpi xmlns:a14="http://schemas.microsoft.com/office/drawing/2010/main" val="0"/>
                        </a:ext>
                      </a:extLst>
                    </a:blip>
                    <a:srcRect l="16678" r="17035"/>
                    <a:stretch>
                      <a:fillRect/>
                    </a:stretch>
                  </pic:blipFill>
                  <pic:spPr bwMode="auto">
                    <a:xfrm>
                      <a:off x="0" y="0"/>
                      <a:ext cx="3933825" cy="3267075"/>
                    </a:xfrm>
                    <a:prstGeom prst="rect">
                      <a:avLst/>
                    </a:prstGeom>
                    <a:noFill/>
                    <a:ln>
                      <a:noFill/>
                    </a:ln>
                  </pic:spPr>
                </pic:pic>
              </a:graphicData>
            </a:graphic>
          </wp:inline>
        </w:drawing>
      </w:r>
    </w:p>
    <w:p w14:paraId="3B7157B8" w14:textId="77777777" w:rsidR="00B8139B" w:rsidRDefault="00B8139B" w:rsidP="00B8139B"/>
    <w:p w14:paraId="063EFE2C" w14:textId="77777777" w:rsidR="00B8139B" w:rsidRDefault="00B8139B" w:rsidP="00B8139B">
      <w:r>
        <w:rPr>
          <w:noProof/>
          <w:lang w:eastAsia="zh-CN"/>
        </w:rPr>
        <w:lastRenderedPageBreak/>
        <w:drawing>
          <wp:inline distT="0" distB="0" distL="0" distR="0" wp14:anchorId="741302AE" wp14:editId="185AB690">
            <wp:extent cx="5934075" cy="3267075"/>
            <wp:effectExtent l="0" t="0" r="9525" b="9525"/>
            <wp:docPr id="114" name="Picture 114" descr="assign layup finish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assign layup finish example 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39A986AC" w14:textId="77777777" w:rsidR="00B8139B" w:rsidRDefault="00B8139B" w:rsidP="00B8139B"/>
    <w:p w14:paraId="37A0402A" w14:textId="39DD4951" w:rsidR="00B8139B" w:rsidRDefault="00B8139B" w:rsidP="00B8139B">
      <w:r>
        <w:t xml:space="preserve">We can do the same for the rest two segments, except that we use </w:t>
      </w:r>
      <w:r w:rsidR="00CF2A14">
        <w:t>‘</w:t>
      </w:r>
      <w:r>
        <w:t>Layup-3</w:t>
      </w:r>
      <w:r w:rsidR="00CF2A14">
        <w:t>’</w:t>
      </w:r>
      <w:r>
        <w:t xml:space="preserve"> for the right segment.</w:t>
      </w:r>
    </w:p>
    <w:p w14:paraId="19CA5045" w14:textId="77777777" w:rsidR="00B8139B" w:rsidRDefault="00B8139B" w:rsidP="00B8139B">
      <w:r>
        <w:rPr>
          <w:noProof/>
          <w:lang w:eastAsia="zh-CN"/>
        </w:rPr>
        <w:drawing>
          <wp:inline distT="0" distB="0" distL="0" distR="0" wp14:anchorId="6B1A74C6" wp14:editId="70FEAE30">
            <wp:extent cx="5934075" cy="3267075"/>
            <wp:effectExtent l="0" t="0" r="9525" b="9525"/>
            <wp:docPr id="113" name="Picture 113" descr="assign layup finish examp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ssign layup finish example 4"/>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017625B6" w14:textId="77777777" w:rsidR="00B8139B" w:rsidRDefault="00B8139B" w:rsidP="00B8139B"/>
    <w:p w14:paraId="2C9164E6" w14:textId="3604551E" w:rsidR="00B8139B" w:rsidRDefault="00B8139B" w:rsidP="00B8139B">
      <w:r>
        <w:t xml:space="preserve">User may notice that the color for some layers changed after assigning the layup for the right segment. This is because we have some new sections created in </w:t>
      </w:r>
      <w:r w:rsidR="00CF2A14">
        <w:t>‘</w:t>
      </w:r>
      <w:r>
        <w:t>Layup-3</w:t>
      </w:r>
      <w:r w:rsidR="00CF2A14">
        <w:t>’</w:t>
      </w:r>
      <w:r>
        <w:t xml:space="preserve"> and the order of the section list changed, so that the color map also changed. But no need to worry here, since the section assignment are still right, the only difference is the color.</w:t>
      </w:r>
    </w:p>
    <w:p w14:paraId="60D8A4B8" w14:textId="77777777" w:rsidR="00B8139B" w:rsidRPr="00F659C3" w:rsidRDefault="00B8139B" w:rsidP="00B8139B">
      <w:pPr>
        <w:rPr>
          <w:b/>
        </w:rPr>
      </w:pPr>
      <w:r w:rsidRPr="00F659C3">
        <w:rPr>
          <w:b/>
        </w:rPr>
        <w:t>Step 6: Delete layups</w:t>
      </w:r>
    </w:p>
    <w:p w14:paraId="72341207" w14:textId="1B183D84" w:rsidR="00B8139B" w:rsidRDefault="00B8139B" w:rsidP="00B8139B">
      <w:r>
        <w:lastRenderedPageBreak/>
        <w:t xml:space="preserve">If users find that some layup is assigned mistakenly, it can be deleted and re-assigned. For instance, we want to re-assign the layup for the left segment. Click </w:t>
      </w:r>
      <w:r w:rsidR="00CF2A14">
        <w:t>‘</w:t>
      </w:r>
      <w:r>
        <w:t>Erase Layups</w:t>
      </w:r>
      <w:r w:rsidR="00CF2A14">
        <w:t>’</w:t>
      </w:r>
      <w:r>
        <w:t xml:space="preserve"> </w:t>
      </w:r>
      <w:r w:rsidR="00AC0939">
        <w:rPr>
          <w:noProof/>
          <w:lang w:eastAsia="zh-CN"/>
        </w:rPr>
        <w:drawing>
          <wp:inline distT="0" distB="0" distL="0" distR="0" wp14:anchorId="756D54C1" wp14:editId="7E5970E9">
            <wp:extent cx="247619" cy="247619"/>
            <wp:effectExtent l="0" t="0" r="635" b="635"/>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erase layup button.png"/>
                    <pic:cNvPicPr/>
                  </pic:nvPicPr>
                  <pic:blipFill>
                    <a:blip r:embed="rId129">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In the dialog box pick the same baseline used for assigning the layup. Click </w:t>
      </w:r>
      <w:r w:rsidR="00CF2A14">
        <w:t>‘</w:t>
      </w:r>
      <w:r>
        <w:t>OK</w:t>
      </w:r>
      <w:r w:rsidR="00CF2A14">
        <w:t>’</w:t>
      </w:r>
      <w:r>
        <w:t>.</w:t>
      </w:r>
    </w:p>
    <w:p w14:paraId="52A47D58" w14:textId="77777777" w:rsidR="00B8139B" w:rsidRDefault="00B8139B" w:rsidP="00B8139B">
      <w:r>
        <w:rPr>
          <w:noProof/>
          <w:lang w:eastAsia="zh-CN"/>
        </w:rPr>
        <w:drawing>
          <wp:inline distT="0" distB="0" distL="0" distR="0" wp14:anchorId="484DA423" wp14:editId="659EB88A">
            <wp:extent cx="5934075" cy="3267075"/>
            <wp:effectExtent l="0" t="0" r="9525" b="9525"/>
            <wp:docPr id="111" name="Picture 111" descr="erase layup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erase layup example 2"/>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0B697AE7" w14:textId="77777777" w:rsidR="00B8139B" w:rsidRDefault="00B8139B" w:rsidP="00B8139B"/>
    <w:p w14:paraId="689CB2E7" w14:textId="65F2B82F" w:rsidR="00B8139B" w:rsidRDefault="00B8139B" w:rsidP="00B8139B">
      <w:r>
        <w:t xml:space="preserve">Once done, user can assign a new layup for the empty segment. Here we assign the </w:t>
      </w:r>
      <w:r w:rsidR="00CF2A14">
        <w:t>‘</w:t>
      </w:r>
      <w:r>
        <w:t>Layup-2</w:t>
      </w:r>
      <w:r w:rsidR="00CF2A14">
        <w:t>’</w:t>
      </w:r>
      <w:r>
        <w:t>.</w:t>
      </w:r>
    </w:p>
    <w:p w14:paraId="5E883097" w14:textId="77777777" w:rsidR="00B8139B" w:rsidRDefault="00B8139B" w:rsidP="00B8139B">
      <w:r>
        <w:rPr>
          <w:noProof/>
          <w:lang w:eastAsia="zh-CN"/>
        </w:rPr>
        <w:drawing>
          <wp:inline distT="0" distB="0" distL="0" distR="0" wp14:anchorId="151A8092" wp14:editId="34C30CE0">
            <wp:extent cx="5934075" cy="3267075"/>
            <wp:effectExtent l="0" t="0" r="9525" b="9525"/>
            <wp:docPr id="110" name="Picture 110" descr="assign layup finish exampl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ssign layup finish example 22"/>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29BD078B" w14:textId="77777777" w:rsidR="00B8139B" w:rsidRDefault="00B8139B" w:rsidP="00B8139B"/>
    <w:p w14:paraId="53D72E8B" w14:textId="77777777" w:rsidR="00B8139B" w:rsidRPr="00F659C3" w:rsidRDefault="00B8139B" w:rsidP="00B8139B">
      <w:pPr>
        <w:rPr>
          <w:b/>
        </w:rPr>
      </w:pPr>
      <w:r w:rsidRPr="00F659C3">
        <w:rPr>
          <w:b/>
        </w:rPr>
        <w:t>Step 7: Assign local coordinates</w:t>
      </w:r>
    </w:p>
    <w:p w14:paraId="01217C8B" w14:textId="4FD91834" w:rsidR="00B8139B" w:rsidRDefault="00B8139B" w:rsidP="00B8139B">
      <w:r>
        <w:lastRenderedPageBreak/>
        <w:t xml:space="preserve">Module &gt; Property &gt; Assign Material Orientation </w:t>
      </w:r>
      <w:r>
        <w:rPr>
          <w:noProof/>
          <w:lang w:eastAsia="zh-CN"/>
        </w:rPr>
        <w:drawing>
          <wp:inline distT="0" distB="0" distL="0" distR="0" wp14:anchorId="39D1AAD1" wp14:editId="3B92EBAB">
            <wp:extent cx="247650" cy="247650"/>
            <wp:effectExtent l="0" t="0" r="0" b="0"/>
            <wp:docPr id="109" name="Picture 109" descr="assign material orientatio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ssign material orientation button"/>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Note: for a shell part in Abaqus, we can only have axis 1 and 2 in the cross-section plane. Thus we will make axis 1 and 2 as the local </w:t>
      </w:r>
      <w:r w:rsidR="00CF2A14">
        <w:t>y</w:t>
      </w:r>
      <w:r>
        <w:t xml:space="preserve">2 and </w:t>
      </w:r>
      <w:r w:rsidR="00CF2A14">
        <w:t>y</w:t>
      </w:r>
      <w:r>
        <w:t>3 axis in SwiftComp convention respectively. Here we will keep axis 2</w:t>
      </w:r>
      <w:r w:rsidR="00E157E2">
        <w:t xml:space="preserve"> </w:t>
      </w:r>
      <w:r>
        <w:t>(</w:t>
      </w:r>
      <w:r w:rsidR="00CF2A14">
        <w:t>y</w:t>
      </w:r>
      <w:r>
        <w:t xml:space="preserve">3) perpendicular to the outmost edges and pointing to the outside. User can also let axis 2 point inward, as long as the local orientation keeps consistency with the global coordinate </w:t>
      </w:r>
      <w:r w:rsidRPr="008E3E8D">
        <w:rPr>
          <w:b/>
          <w:i/>
        </w:rPr>
        <w:t>and</w:t>
      </w:r>
      <w:r>
        <w:t xml:space="preserve"> fiber orientations defined by users. Following the prompt, we first select the top segement to be assigned a local material orientation, and click </w:t>
      </w:r>
      <w:r w:rsidR="00CF2A14">
        <w:t>‘</w:t>
      </w:r>
      <w:r>
        <w:t>Done</w:t>
      </w:r>
      <w:r w:rsidR="00CF2A14">
        <w:t>’</w:t>
      </w:r>
      <w:r>
        <w:t xml:space="preserve">. Then in the prompt area, click </w:t>
      </w:r>
      <w:r w:rsidR="00CF2A14">
        <w:t>‘</w:t>
      </w:r>
      <w:r>
        <w:t>Use Default Orientation or Other Method</w:t>
      </w:r>
      <w:r w:rsidR="00CF2A14">
        <w:t>’</w:t>
      </w:r>
      <w:r>
        <w:t xml:space="preserve"> button. In the </w:t>
      </w:r>
      <w:r w:rsidR="00CF2A14">
        <w:t>‘</w:t>
      </w:r>
      <w:r>
        <w:t>Edit Material Orientation</w:t>
      </w:r>
      <w:r w:rsidR="00CF2A14">
        <w:t>’</w:t>
      </w:r>
      <w:r>
        <w:t xml:space="preserve"> dialog box, select </w:t>
      </w:r>
      <w:r w:rsidR="00CF2A14">
        <w:t>‘</w:t>
      </w:r>
      <w:r>
        <w:t>Discrete</w:t>
      </w:r>
      <w:r w:rsidR="00CF2A14">
        <w:t>’</w:t>
      </w:r>
      <w:r>
        <w:t xml:space="preserve"> as the </w:t>
      </w:r>
      <w:r w:rsidRPr="00CF2A14">
        <w:rPr>
          <w:i/>
        </w:rPr>
        <w:t>Orientation Definition</w:t>
      </w:r>
      <w:r>
        <w:t xml:space="preserve">. Then click </w:t>
      </w:r>
      <w:r>
        <w:rPr>
          <w:noProof/>
          <w:lang w:eastAsia="zh-CN"/>
        </w:rPr>
        <w:drawing>
          <wp:inline distT="0" distB="0" distL="0" distR="0" wp14:anchorId="0E67CD80" wp14:editId="3F435AD4">
            <wp:extent cx="209550" cy="209550"/>
            <wp:effectExtent l="0" t="0" r="0" b="0"/>
            <wp:docPr id="108" name="Picture 108" descr="pe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encil"/>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t xml:space="preserve">, open the </w:t>
      </w:r>
      <w:r w:rsidR="00CF2A14">
        <w:t>‘</w:t>
      </w:r>
      <w:r>
        <w:t>Edit Discrete Orientation</w:t>
      </w:r>
      <w:r w:rsidR="00CF2A14">
        <w:t>’</w:t>
      </w:r>
      <w:r>
        <w:t xml:space="preserve"> dialog box. In the </w:t>
      </w:r>
      <w:r w:rsidRPr="00CF2A14">
        <w:rPr>
          <w:i/>
        </w:rPr>
        <w:t>Normal axis definition</w:t>
      </w:r>
      <w:r>
        <w:t xml:space="preserve"> choose </w:t>
      </w:r>
      <w:r w:rsidRPr="00CF2A14">
        <w:rPr>
          <w:i/>
        </w:rPr>
        <w:t>Vector (i,j,k)</w:t>
      </w:r>
      <w:r>
        <w:t xml:space="preserve">, and set the vector (1.0, 0.0, 0.0). For </w:t>
      </w:r>
      <w:r w:rsidRPr="00CF2A14">
        <w:rPr>
          <w:i/>
        </w:rPr>
        <w:t>Primary Axis</w:t>
      </w:r>
      <w:r>
        <w:t xml:space="preserve">, choose 1 as the </w:t>
      </w:r>
      <w:r w:rsidRPr="00CF2A14">
        <w:rPr>
          <w:i/>
        </w:rPr>
        <w:t>Primary axis direction</w:t>
      </w:r>
      <w:r>
        <w:t xml:space="preserve"> and </w:t>
      </w:r>
      <w:r w:rsidRPr="00CF2A14">
        <w:rPr>
          <w:i/>
        </w:rPr>
        <w:t>Edges</w:t>
      </w:r>
      <w:r>
        <w:t xml:space="preserve"> as the </w:t>
      </w:r>
      <w:r w:rsidRPr="00CF2A14">
        <w:rPr>
          <w:i/>
        </w:rPr>
        <w:t>Primary axis definition</w:t>
      </w:r>
      <w:r>
        <w:t xml:space="preserve">. Click </w:t>
      </w:r>
      <w:r>
        <w:rPr>
          <w:noProof/>
          <w:lang w:eastAsia="zh-CN"/>
        </w:rPr>
        <w:drawing>
          <wp:inline distT="0" distB="0" distL="0" distR="0" wp14:anchorId="16003AC1" wp14:editId="21DAB962">
            <wp:extent cx="209550" cy="228600"/>
            <wp:effectExtent l="0" t="0" r="0" b="0"/>
            <wp:docPr id="107" name="Picture 107" descr="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arrow"/>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t xml:space="preserve"> to select the light blue edge shown in the figure below, then click </w:t>
      </w:r>
      <w:r w:rsidR="00CF2A14">
        <w:t>‘</w:t>
      </w:r>
      <w:r>
        <w:t>Done</w:t>
      </w:r>
      <w:r w:rsidR="00CF2A14">
        <w:t>’</w:t>
      </w:r>
      <w:r>
        <w:t xml:space="preserve">. Use </w:t>
      </w:r>
      <w:r w:rsidRPr="00CF2A14">
        <w:rPr>
          <w:i/>
        </w:rPr>
        <w:t>Flip Direction</w:t>
      </w:r>
      <w:r>
        <w:t xml:space="preserve"> </w:t>
      </w:r>
      <w:r>
        <w:rPr>
          <w:noProof/>
          <w:lang w:eastAsia="zh-CN"/>
        </w:rPr>
        <w:drawing>
          <wp:inline distT="0" distB="0" distL="0" distR="0" wp14:anchorId="5F06B213" wp14:editId="1EEA7C10">
            <wp:extent cx="209550" cy="200025"/>
            <wp:effectExtent l="0" t="0" r="0" b="9525"/>
            <wp:docPr id="106" name="Picture 106" descr="change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change direction"/>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t xml:space="preserve"> to make the axis pointing to the right if necessary. Click </w:t>
      </w:r>
      <w:r w:rsidR="00CF2A14">
        <w:t>‘</w:t>
      </w:r>
      <w:r>
        <w:t>Continue...</w:t>
      </w:r>
      <w:r w:rsidR="00CF2A14">
        <w:t>’</w:t>
      </w:r>
      <w:r>
        <w:t xml:space="preserve"> then </w:t>
      </w:r>
      <w:r w:rsidR="00CF2A14">
        <w:t>‘</w:t>
      </w:r>
      <w:r>
        <w:t>OK</w:t>
      </w:r>
      <w:r w:rsidR="00CF2A14">
        <w:t>’</w:t>
      </w:r>
      <w:r>
        <w:t xml:space="preserve"> to finish this assignment. Same procedure for the rest three segments. Some steps may not be exactly the same. The only requirement is to make sure that the asix 2 pointing outwards.</w:t>
      </w:r>
    </w:p>
    <w:p w14:paraId="7CB37F23" w14:textId="77777777" w:rsidR="00B8139B" w:rsidRDefault="00B8139B" w:rsidP="00B8139B">
      <w:pPr>
        <w:jc w:val="center"/>
      </w:pPr>
      <w:r>
        <w:rPr>
          <w:noProof/>
          <w:lang w:eastAsia="zh-CN"/>
        </w:rPr>
        <w:drawing>
          <wp:inline distT="0" distB="0" distL="0" distR="0" wp14:anchorId="24A640A4" wp14:editId="190A8A5A">
            <wp:extent cx="1828800" cy="2295525"/>
            <wp:effectExtent l="0" t="0" r="0" b="9525"/>
            <wp:docPr id="105" name="Picture 105" descr="edit material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edit material orientation"/>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828800" cy="2295525"/>
                    </a:xfrm>
                    <a:prstGeom prst="rect">
                      <a:avLst/>
                    </a:prstGeom>
                    <a:noFill/>
                    <a:ln>
                      <a:noFill/>
                    </a:ln>
                  </pic:spPr>
                </pic:pic>
              </a:graphicData>
            </a:graphic>
          </wp:inline>
        </w:drawing>
      </w:r>
      <w:r>
        <w:t xml:space="preserve"> </w:t>
      </w:r>
      <w:r>
        <w:rPr>
          <w:noProof/>
          <w:lang w:eastAsia="zh-CN"/>
        </w:rPr>
        <w:drawing>
          <wp:inline distT="0" distB="0" distL="0" distR="0" wp14:anchorId="446A7011" wp14:editId="425A200E">
            <wp:extent cx="2009775" cy="1905000"/>
            <wp:effectExtent l="0" t="0" r="9525" b="0"/>
            <wp:docPr id="104" name="Picture 104" descr="edit discrete ori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edit discrete orientation"/>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009775" cy="1905000"/>
                    </a:xfrm>
                    <a:prstGeom prst="rect">
                      <a:avLst/>
                    </a:prstGeom>
                    <a:noFill/>
                    <a:ln>
                      <a:noFill/>
                    </a:ln>
                  </pic:spPr>
                </pic:pic>
              </a:graphicData>
            </a:graphic>
          </wp:inline>
        </w:drawing>
      </w:r>
    </w:p>
    <w:p w14:paraId="0D216D16" w14:textId="77777777" w:rsidR="00B8139B" w:rsidRDefault="00B8139B" w:rsidP="00B8139B"/>
    <w:p w14:paraId="56629E50" w14:textId="77777777" w:rsidR="00B8139B" w:rsidRDefault="00B8139B" w:rsidP="00B8139B">
      <w:r>
        <w:rPr>
          <w:noProof/>
          <w:lang w:eastAsia="zh-CN"/>
        </w:rPr>
        <w:lastRenderedPageBreak/>
        <w:drawing>
          <wp:inline distT="0" distB="0" distL="0" distR="0" wp14:anchorId="168C97CC" wp14:editId="2AA8375D">
            <wp:extent cx="5934075" cy="3267075"/>
            <wp:effectExtent l="0" t="0" r="9525" b="9525"/>
            <wp:docPr id="103" name="Picture 103" descr="edit discrete orientation p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edit discrete orientation pick"/>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20603B2E" w14:textId="77777777" w:rsidR="00B8139B" w:rsidRDefault="00B8139B" w:rsidP="00B8139B"/>
    <w:p w14:paraId="26CB1E91" w14:textId="77777777" w:rsidR="00B8139B" w:rsidRDefault="00B8139B" w:rsidP="00B8139B">
      <w:r>
        <w:t>Once done, the local orientations should look like the same as the figure shown below.</w:t>
      </w:r>
    </w:p>
    <w:p w14:paraId="596065C2" w14:textId="77777777" w:rsidR="00B8139B" w:rsidRDefault="00B8139B" w:rsidP="00B8139B">
      <w:r>
        <w:rPr>
          <w:noProof/>
          <w:lang w:eastAsia="zh-CN"/>
        </w:rPr>
        <w:drawing>
          <wp:inline distT="0" distB="0" distL="0" distR="0" wp14:anchorId="1260C4DA" wp14:editId="256C9F69">
            <wp:extent cx="5934075" cy="3267075"/>
            <wp:effectExtent l="0" t="0" r="9525" b="9525"/>
            <wp:docPr id="102" name="Picture 102" descr="assign material orientation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assign material orientation finish"/>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622CAF72" w14:textId="77777777" w:rsidR="00B8139B" w:rsidRDefault="00B8139B" w:rsidP="00B8139B"/>
    <w:p w14:paraId="67539ECC" w14:textId="77777777" w:rsidR="00B8139B" w:rsidRPr="00F659C3" w:rsidRDefault="00B8139B" w:rsidP="00B8139B">
      <w:pPr>
        <w:rPr>
          <w:b/>
        </w:rPr>
      </w:pPr>
      <w:r w:rsidRPr="00F659C3">
        <w:rPr>
          <w:b/>
        </w:rPr>
        <w:t>Step 8: Create assembly</w:t>
      </w:r>
    </w:p>
    <w:p w14:paraId="0DFFF804" w14:textId="4D485924" w:rsidR="00B8139B" w:rsidRDefault="00B8139B" w:rsidP="00B8139B">
      <w:r>
        <w:t xml:space="preserve">Module &gt; Assembly &gt; Create Instance </w:t>
      </w:r>
      <w:r>
        <w:rPr>
          <w:noProof/>
          <w:lang w:eastAsia="zh-CN"/>
        </w:rPr>
        <w:drawing>
          <wp:inline distT="0" distB="0" distL="0" distR="0" wp14:anchorId="532C4C2C" wp14:editId="65730355">
            <wp:extent cx="247650" cy="247650"/>
            <wp:effectExtent l="0" t="0" r="0" b="0"/>
            <wp:docPr id="101" name="Picture 101" descr="creat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create instance"/>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In the </w:t>
      </w:r>
      <w:r w:rsidR="00CF2A14">
        <w:t>‘</w:t>
      </w:r>
      <w:r>
        <w:t>Create Instance</w:t>
      </w:r>
      <w:r w:rsidR="00CF2A14">
        <w:t>’</w:t>
      </w:r>
      <w:r>
        <w:t xml:space="preserve"> dialog box, select </w:t>
      </w:r>
      <w:r w:rsidR="00CF2A14">
        <w:t>‘</w:t>
      </w:r>
      <w:r>
        <w:t>Part-1</w:t>
      </w:r>
      <w:r w:rsidR="00CF2A14">
        <w:t>’</w:t>
      </w:r>
      <w:r>
        <w:t xml:space="preserve">, then click </w:t>
      </w:r>
      <w:r w:rsidR="00CF2A14">
        <w:t>‘</w:t>
      </w:r>
      <w:r>
        <w:t>OK</w:t>
      </w:r>
      <w:r w:rsidR="00CF2A14">
        <w:t>’</w:t>
      </w:r>
      <w:r>
        <w:t>.</w:t>
      </w:r>
    </w:p>
    <w:p w14:paraId="2FDA6741" w14:textId="77777777" w:rsidR="00B8139B" w:rsidRDefault="00B8139B" w:rsidP="00B8139B">
      <w:r>
        <w:rPr>
          <w:noProof/>
          <w:lang w:eastAsia="zh-CN"/>
        </w:rPr>
        <w:lastRenderedPageBreak/>
        <w:drawing>
          <wp:inline distT="0" distB="0" distL="0" distR="0" wp14:anchorId="0853BB6F" wp14:editId="0F4A45DA">
            <wp:extent cx="5934075" cy="3267075"/>
            <wp:effectExtent l="0" t="0" r="9525" b="9525"/>
            <wp:docPr id="100" name="Picture 100" descr="creat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reate instance"/>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934075" cy="3267075"/>
                    </a:xfrm>
                    <a:prstGeom prst="rect">
                      <a:avLst/>
                    </a:prstGeom>
                    <a:noFill/>
                    <a:ln>
                      <a:noFill/>
                    </a:ln>
                  </pic:spPr>
                </pic:pic>
              </a:graphicData>
            </a:graphic>
          </wp:inline>
        </w:drawing>
      </w:r>
    </w:p>
    <w:p w14:paraId="68B7EC1F" w14:textId="77777777" w:rsidR="00B8139B" w:rsidRDefault="00B8139B" w:rsidP="00B8139B"/>
    <w:p w14:paraId="72EA5459" w14:textId="77777777" w:rsidR="00B8139B" w:rsidRPr="00F659C3" w:rsidRDefault="00B8139B" w:rsidP="00B8139B">
      <w:pPr>
        <w:rPr>
          <w:b/>
        </w:rPr>
      </w:pPr>
      <w:r w:rsidRPr="00F659C3">
        <w:rPr>
          <w:b/>
        </w:rPr>
        <w:t>Step 9: Mesh</w:t>
      </w:r>
    </w:p>
    <w:p w14:paraId="22B2DA89" w14:textId="65181CF0" w:rsidR="00B8139B" w:rsidRDefault="00B8139B" w:rsidP="00B8139B">
      <w:r>
        <w:t xml:space="preserve">First choose </w:t>
      </w:r>
      <w:r w:rsidR="00CF2A14">
        <w:t>‘</w:t>
      </w:r>
      <w:r>
        <w:t>Part</w:t>
      </w:r>
      <w:r w:rsidR="00CF2A14">
        <w:t>’</w:t>
      </w:r>
      <w:r>
        <w:t xml:space="preserve"> as the </w:t>
      </w:r>
      <w:r w:rsidR="00CF2A14" w:rsidRPr="00CF2A14">
        <w:rPr>
          <w:i/>
        </w:rPr>
        <w:t>Object</w:t>
      </w:r>
      <w:r>
        <w:t xml:space="preserve">. Then click Module &gt; Mesh &gt; Seed Part </w:t>
      </w:r>
      <w:r>
        <w:rPr>
          <w:noProof/>
          <w:lang w:eastAsia="zh-CN"/>
        </w:rPr>
        <w:drawing>
          <wp:inline distT="0" distB="0" distL="0" distR="0" wp14:anchorId="2F667C56" wp14:editId="09BCB54E">
            <wp:extent cx="247650" cy="247650"/>
            <wp:effectExtent l="0" t="0" r="0" b="0"/>
            <wp:docPr id="81" name="Picture 81" descr="seed par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eed part icon"/>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In the </w:t>
      </w:r>
      <w:r w:rsidR="00CF2A14">
        <w:t>‘</w:t>
      </w:r>
      <w:r>
        <w:t>Global Seeds</w:t>
      </w:r>
      <w:r w:rsidR="00CF2A14">
        <w:t>’</w:t>
      </w:r>
      <w:r>
        <w:t xml:space="preserve"> dialog box, set </w:t>
      </w:r>
      <w:r w:rsidR="00CF2A14" w:rsidRPr="00CF2A14">
        <w:rPr>
          <w:i/>
        </w:rPr>
        <w:t>Approximate global size</w:t>
      </w:r>
      <w:r w:rsidR="00CF2A14">
        <w:t xml:space="preserve"> to 1, then click ‘</w:t>
      </w:r>
      <w:r>
        <w:t>OK</w:t>
      </w:r>
      <w:r w:rsidR="00CF2A14">
        <w:t>’</w:t>
      </w:r>
      <w:r>
        <w:t xml:space="preserve">, and click </w:t>
      </w:r>
      <w:r w:rsidR="00CF2A14">
        <w:t>‘</w:t>
      </w:r>
      <w:r>
        <w:t>Done</w:t>
      </w:r>
      <w:r w:rsidR="00CF2A14">
        <w:t>’</w:t>
      </w:r>
      <w:r>
        <w:t xml:space="preserve"> in the prompt area.</w:t>
      </w:r>
    </w:p>
    <w:p w14:paraId="42768B84" w14:textId="77777777" w:rsidR="00B8139B" w:rsidRDefault="00B8139B" w:rsidP="00B8139B">
      <w:pPr>
        <w:jc w:val="center"/>
      </w:pPr>
      <w:r>
        <w:rPr>
          <w:noProof/>
          <w:lang w:eastAsia="zh-CN"/>
        </w:rPr>
        <w:drawing>
          <wp:inline distT="0" distB="0" distL="0" distR="0" wp14:anchorId="27841E72" wp14:editId="1290BC3B">
            <wp:extent cx="2743200" cy="2114550"/>
            <wp:effectExtent l="0" t="0" r="0" b="0"/>
            <wp:docPr id="80" name="Picture 80" descr="global s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global seeds"/>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743200" cy="2114550"/>
                    </a:xfrm>
                    <a:prstGeom prst="rect">
                      <a:avLst/>
                    </a:prstGeom>
                    <a:noFill/>
                    <a:ln>
                      <a:noFill/>
                    </a:ln>
                  </pic:spPr>
                </pic:pic>
              </a:graphicData>
            </a:graphic>
          </wp:inline>
        </w:drawing>
      </w:r>
    </w:p>
    <w:p w14:paraId="58D3274F" w14:textId="77777777" w:rsidR="00B8139B" w:rsidRDefault="00B8139B" w:rsidP="00B8139B"/>
    <w:p w14:paraId="3797F22B" w14:textId="3D31CC1B" w:rsidR="00B8139B" w:rsidRDefault="00B8139B" w:rsidP="00B8139B">
      <w:r>
        <w:t xml:space="preserve">Click </w:t>
      </w:r>
      <w:r w:rsidR="00CF2A14">
        <w:t>‘</w:t>
      </w:r>
      <w:r>
        <w:t>Mesh Part</w:t>
      </w:r>
      <w:r w:rsidR="00CF2A14">
        <w:t>’</w:t>
      </w:r>
      <w:r>
        <w:t xml:space="preserve"> </w:t>
      </w:r>
      <w:r>
        <w:rPr>
          <w:noProof/>
          <w:lang w:eastAsia="zh-CN"/>
        </w:rPr>
        <w:drawing>
          <wp:inline distT="0" distB="0" distL="0" distR="0" wp14:anchorId="5591DB7B" wp14:editId="579DD26D">
            <wp:extent cx="247650" cy="247650"/>
            <wp:effectExtent l="0" t="0" r="0" b="0"/>
            <wp:docPr id="79" name="Picture 79" descr="mesh part instan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mesh part instance icon"/>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then click </w:t>
      </w:r>
      <w:r w:rsidR="00CF2A14">
        <w:t>‘</w:t>
      </w:r>
      <w:r>
        <w:t>Yes</w:t>
      </w:r>
      <w:r w:rsidR="00CF2A14">
        <w:t>’</w:t>
      </w:r>
      <w:r>
        <w:t xml:space="preserve"> in the prompt area.</w:t>
      </w:r>
    </w:p>
    <w:p w14:paraId="5B3227BF" w14:textId="77777777" w:rsidR="00B8139B" w:rsidRDefault="00B8139B" w:rsidP="00B8139B">
      <w:r>
        <w:rPr>
          <w:noProof/>
          <w:lang w:eastAsia="zh-CN"/>
        </w:rPr>
        <w:lastRenderedPageBreak/>
        <w:drawing>
          <wp:inline distT="0" distB="0" distL="0" distR="0" wp14:anchorId="5C9E8A25" wp14:editId="49269285">
            <wp:extent cx="5934075" cy="3276600"/>
            <wp:effectExtent l="0" t="0" r="9525" b="0"/>
            <wp:docPr id="58" name="Picture 58" descr="mesh part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mesh part finish"/>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5934075" cy="3276600"/>
                    </a:xfrm>
                    <a:prstGeom prst="rect">
                      <a:avLst/>
                    </a:prstGeom>
                    <a:noFill/>
                    <a:ln>
                      <a:noFill/>
                    </a:ln>
                  </pic:spPr>
                </pic:pic>
              </a:graphicData>
            </a:graphic>
          </wp:inline>
        </w:drawing>
      </w:r>
    </w:p>
    <w:p w14:paraId="2E2BB935" w14:textId="77777777" w:rsidR="00B8139B" w:rsidRDefault="00B8139B" w:rsidP="00B8139B"/>
    <w:p w14:paraId="5E6CF288" w14:textId="77777777" w:rsidR="00B8139B" w:rsidRPr="00B8139B" w:rsidRDefault="00B8139B" w:rsidP="00B8139B">
      <w:pPr>
        <w:rPr>
          <w:b/>
        </w:rPr>
      </w:pPr>
      <w:r w:rsidRPr="00B8139B">
        <w:rPr>
          <w:b/>
        </w:rPr>
        <w:t>Step 10: Write Abaqus input file</w:t>
      </w:r>
    </w:p>
    <w:p w14:paraId="049A7983" w14:textId="16B03959" w:rsidR="00B8139B" w:rsidRDefault="00B8139B" w:rsidP="00B8139B">
      <w:r>
        <w:t xml:space="preserve">Module &gt; Job &gt; Create Job </w:t>
      </w:r>
      <w:r>
        <w:rPr>
          <w:noProof/>
          <w:lang w:eastAsia="zh-CN"/>
        </w:rPr>
        <w:drawing>
          <wp:inline distT="0" distB="0" distL="0" distR="0" wp14:anchorId="67CFD36D" wp14:editId="2AEEF802">
            <wp:extent cx="247650" cy="247650"/>
            <wp:effectExtent l="0" t="0" r="0" b="0"/>
            <wp:docPr id="57" name="Picture 57" descr="create jo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reate job icon"/>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t xml:space="preserve">. In the </w:t>
      </w:r>
      <w:r w:rsidR="00CF2A14">
        <w:t>‘</w:t>
      </w:r>
      <w:r>
        <w:t>Create Job</w:t>
      </w:r>
      <w:r w:rsidR="00CF2A14">
        <w:t>’</w:t>
      </w:r>
      <w:r>
        <w:t xml:space="preserve"> dialog box, set </w:t>
      </w:r>
      <w:r w:rsidRPr="00CF2A14">
        <w:rPr>
          <w:i/>
        </w:rPr>
        <w:t>Name</w:t>
      </w:r>
      <w:r>
        <w:t xml:space="preserve"> to </w:t>
      </w:r>
      <w:r w:rsidR="00CF2A14">
        <w:t>‘</w:t>
      </w:r>
      <w:r>
        <w:t>Job-1</w:t>
      </w:r>
      <w:r w:rsidR="00CF2A14">
        <w:t>’</w:t>
      </w:r>
      <w:r>
        <w:t xml:space="preserve"> and click </w:t>
      </w:r>
      <w:r w:rsidR="00CF2A14">
        <w:t>‘</w:t>
      </w:r>
      <w:r>
        <w:t>Continue...</w:t>
      </w:r>
      <w:r w:rsidR="00CF2A14">
        <w:t>’</w:t>
      </w:r>
      <w:r>
        <w:t xml:space="preserve">, and click </w:t>
      </w:r>
      <w:r w:rsidR="00CF2A14">
        <w:t>‘</w:t>
      </w:r>
      <w:r>
        <w:t>OK</w:t>
      </w:r>
      <w:r w:rsidR="00CF2A14">
        <w:t>’</w:t>
      </w:r>
      <w:r>
        <w:t xml:space="preserve"> in the </w:t>
      </w:r>
      <w:r w:rsidR="00CF2A14">
        <w:t>‘</w:t>
      </w:r>
      <w:r>
        <w:t>Edit Job</w:t>
      </w:r>
      <w:r w:rsidR="00CF2A14">
        <w:t>’</w:t>
      </w:r>
      <w:r>
        <w:t xml:space="preserve"> dialog box. In the model tree, right click </w:t>
      </w:r>
      <w:r w:rsidR="00CF2A14">
        <w:t>‘</w:t>
      </w:r>
      <w:r>
        <w:t>Job-1</w:t>
      </w:r>
      <w:r w:rsidR="00CF2A14">
        <w:t>’</w:t>
      </w:r>
      <w:r>
        <w:t xml:space="preserve">, click </w:t>
      </w:r>
      <w:r w:rsidRPr="00CF2A14">
        <w:rPr>
          <w:i/>
        </w:rPr>
        <w:t>Write Input</w:t>
      </w:r>
      <w:r>
        <w:t xml:space="preserve">, then an Abaqus input file </w:t>
      </w:r>
      <w:r w:rsidR="00CF2A14">
        <w:t>‘</w:t>
      </w:r>
      <w:r>
        <w:t>Job-1.inp</w:t>
      </w:r>
      <w:r w:rsidR="00CF2A14">
        <w:t>’</w:t>
      </w:r>
      <w:r>
        <w:t xml:space="preserve"> is created.</w:t>
      </w:r>
    </w:p>
    <w:p w14:paraId="0194D1C5" w14:textId="77777777" w:rsidR="0056254D" w:rsidRDefault="0056254D" w:rsidP="00B8139B"/>
    <w:p w14:paraId="3534475F" w14:textId="77777777" w:rsidR="00B8139B" w:rsidRPr="00B8139B" w:rsidRDefault="00B8139B" w:rsidP="00B8139B">
      <w:pPr>
        <w:rPr>
          <w:b/>
        </w:rPr>
      </w:pPr>
      <w:r w:rsidRPr="00B8139B">
        <w:rPr>
          <w:b/>
        </w:rPr>
        <w:t>Step 11: Homogenization</w:t>
      </w:r>
    </w:p>
    <w:p w14:paraId="31A2C481" w14:textId="1CD91591" w:rsidR="00B8139B" w:rsidRDefault="00B8139B" w:rsidP="00B8139B">
      <w:r>
        <w:t xml:space="preserve">Click </w:t>
      </w:r>
      <w:r w:rsidR="00CF2A14">
        <w:t>‘</w:t>
      </w:r>
      <w:r>
        <w:t>Homogenization</w:t>
      </w:r>
      <w:r w:rsidR="00CF2A14">
        <w:t>’</w:t>
      </w:r>
      <w:r>
        <w:t xml:space="preserve"> button </w:t>
      </w:r>
      <w:r w:rsidR="00041A90">
        <w:rPr>
          <w:noProof/>
          <w:lang w:eastAsia="zh-CN"/>
        </w:rPr>
        <w:drawing>
          <wp:inline distT="0" distB="0" distL="0" distR="0" wp14:anchorId="6842AA1F" wp14:editId="3313CBF4">
            <wp:extent cx="247619" cy="247619"/>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omo_button.png"/>
                    <pic:cNvPicPr/>
                  </pic:nvPicPr>
                  <pic:blipFill>
                    <a:blip r:embed="rId170">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in the SwiftComp toolset. In the dialog box, change the </w:t>
      </w:r>
      <w:r w:rsidR="00481670">
        <w:t>‘Model source’ to ‘Input file’</w:t>
      </w:r>
      <w:r>
        <w:t xml:space="preserve">. For </w:t>
      </w:r>
      <w:r w:rsidR="00481670">
        <w:t>‘</w:t>
      </w:r>
      <w:r>
        <w:t>Abaqus input file</w:t>
      </w:r>
      <w:r w:rsidR="00481670">
        <w:t>’</w:t>
      </w:r>
      <w:r>
        <w:t xml:space="preserve">, select the abaqus input we just created, </w:t>
      </w:r>
      <w:r w:rsidR="00481670">
        <w:t>‘</w:t>
      </w:r>
      <w:r>
        <w:t>Job-1.inp</w:t>
      </w:r>
      <w:r w:rsidR="00481670">
        <w:t>’</w:t>
      </w:r>
      <w:r>
        <w:t xml:space="preserve">. Then click </w:t>
      </w:r>
      <w:r w:rsidR="00481670">
        <w:t>‘</w:t>
      </w:r>
      <w:r>
        <w:t>OK</w:t>
      </w:r>
      <w:r w:rsidR="00481670">
        <w:t>’</w:t>
      </w:r>
      <w:r>
        <w:t>.</w:t>
      </w:r>
      <w:r w:rsidR="006651C9">
        <w:t xml:space="preserve"> Note: since we assigned discrete local coordinates to the cross-section, those information for each element can only be found in the Abaqus input file. Thus user can only choose ‘Input file’ as the ‘Model source’ to do the homogenization.</w:t>
      </w:r>
      <w:bookmarkStart w:id="57" w:name="_GoBack"/>
      <w:bookmarkEnd w:id="57"/>
    </w:p>
    <w:p w14:paraId="4C595D28" w14:textId="77777777" w:rsidR="00B8139B" w:rsidRDefault="00AC0939" w:rsidP="00B8139B">
      <w:pPr>
        <w:jc w:val="center"/>
      </w:pPr>
      <w:r>
        <w:rPr>
          <w:noProof/>
          <w:lang w:eastAsia="zh-CN"/>
        </w:rPr>
        <w:lastRenderedPageBreak/>
        <w:drawing>
          <wp:inline distT="0" distB="0" distL="0" distR="0" wp14:anchorId="083B46A1" wp14:editId="65115572">
            <wp:extent cx="5943600" cy="39084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homo dialog example 1.png"/>
                    <pic:cNvPicPr/>
                  </pic:nvPicPr>
                  <pic:blipFill>
                    <a:blip r:embed="rId171">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68056D39" w14:textId="77777777" w:rsidR="008B7E2D" w:rsidRDefault="008B7E2D" w:rsidP="00B8139B"/>
    <w:p w14:paraId="1B57AEA3" w14:textId="77777777" w:rsidR="00B8139B" w:rsidRDefault="00B8139B" w:rsidP="00B8139B">
      <w:r>
        <w:t>After a certain time, depending on the model, SwiftComp will finish computing the cross-sectional properties and show the results in the notepad. If everything is fine, close the notepad and the process will end.</w:t>
      </w:r>
    </w:p>
    <w:p w14:paraId="0DD3544C" w14:textId="77777777" w:rsidR="00B8139B" w:rsidRDefault="00B8139B" w:rsidP="00B8139B">
      <w:pPr>
        <w:jc w:val="center"/>
      </w:pPr>
      <w:r>
        <w:rPr>
          <w:noProof/>
          <w:lang w:eastAsia="zh-CN"/>
        </w:rPr>
        <w:drawing>
          <wp:inline distT="0" distB="0" distL="0" distR="0" wp14:anchorId="6507D0C7" wp14:editId="77E13E60">
            <wp:extent cx="3657600" cy="2705100"/>
            <wp:effectExtent l="0" t="0" r="0" b="0"/>
            <wp:docPr id="54" name="Picture 54" descr="beam cs property la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beam cs property laminate"/>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657600" cy="2705100"/>
                    </a:xfrm>
                    <a:prstGeom prst="rect">
                      <a:avLst/>
                    </a:prstGeom>
                    <a:noFill/>
                    <a:ln>
                      <a:noFill/>
                    </a:ln>
                  </pic:spPr>
                </pic:pic>
              </a:graphicData>
            </a:graphic>
          </wp:inline>
        </w:drawing>
      </w:r>
    </w:p>
    <w:p w14:paraId="333C05B7" w14:textId="77777777" w:rsidR="008B7E2D" w:rsidRDefault="008B7E2D" w:rsidP="00B8139B"/>
    <w:p w14:paraId="7F559A1C" w14:textId="5EECF216" w:rsidR="00B8139B" w:rsidRDefault="00B8139B" w:rsidP="00B8139B">
      <w:r>
        <w:t>If error messages pop out, or an empty notepad</w:t>
      </w:r>
      <w:r w:rsidR="00E157E2">
        <w:t xml:space="preserve"> file</w:t>
      </w:r>
      <w:r>
        <w:t xml:space="preserve"> appears, please refer to the command line window for more information.</w:t>
      </w:r>
    </w:p>
    <w:p w14:paraId="12060E59" w14:textId="77777777" w:rsidR="00B8139B" w:rsidRDefault="00B8139B" w:rsidP="00B8139B"/>
    <w:p w14:paraId="0D612EA6" w14:textId="77777777" w:rsidR="00B8139B" w:rsidRDefault="00B8139B" w:rsidP="00B8139B">
      <w:pPr>
        <w:pStyle w:val="Heading2"/>
      </w:pPr>
      <w:bookmarkStart w:id="58" w:name="_Toc451280212"/>
      <w:bookmarkStart w:id="59" w:name="_Toc451884762"/>
      <w:r>
        <w:lastRenderedPageBreak/>
        <w:t>3.</w:t>
      </w:r>
      <w:r w:rsidR="006763D5">
        <w:t>5</w:t>
      </w:r>
      <w:r>
        <w:tab/>
        <w:t>Cross-Section with Airfoil Shape</w:t>
      </w:r>
      <w:bookmarkEnd w:id="58"/>
      <w:bookmarkEnd w:id="59"/>
    </w:p>
    <w:p w14:paraId="64474043" w14:textId="77777777" w:rsidR="00B8139B" w:rsidRDefault="00B8139B" w:rsidP="00B8139B">
      <w:pPr>
        <w:pStyle w:val="Heading3"/>
      </w:pPr>
      <w:bookmarkStart w:id="60" w:name="_Toc451280213"/>
      <w:bookmarkStart w:id="61" w:name="_Toc451884763"/>
      <w:r>
        <w:t>3.</w:t>
      </w:r>
      <w:r w:rsidR="006763D5">
        <w:t>5</w:t>
      </w:r>
      <w:r>
        <w:t>.1 General</w:t>
      </w:r>
      <w:bookmarkEnd w:id="60"/>
      <w:bookmarkEnd w:id="61"/>
    </w:p>
    <w:p w14:paraId="32CB8F82" w14:textId="7F640C57" w:rsidR="002A6262" w:rsidRDefault="00B8139B" w:rsidP="00B8139B">
      <w:r>
        <w:t>Cross-sections with airfoil shape usually contain several parts, like surfaces, webs and fillings, and the surface part has several segments and each segment has dozens or hundreds of layers, which makes it very difficult to build the model by hand</w:t>
      </w:r>
      <w:r w:rsidR="00E157E2">
        <w:t xml:space="preserve"> as what we have shown in the previous section</w:t>
      </w:r>
      <w:r>
        <w:t>. The SwiftComp GUI will help user to draw the cross-section and prepare the SwiftComp input file automatically from airfoil data. Thus the main topic of this section is the preparation of data files. Once those files are ready, the whole process will be done by one click.</w:t>
      </w:r>
      <w:r w:rsidR="00A27E76">
        <w:t xml:space="preserve"> A sample set of files are also given in the folder airfoil which the users can use as template to adapt for their own cross-sections.</w:t>
      </w:r>
    </w:p>
    <w:p w14:paraId="728F9ACA" w14:textId="77777777" w:rsidR="00B8139B" w:rsidRDefault="00B8139B" w:rsidP="00B8139B">
      <w:pPr>
        <w:pStyle w:val="Heading3"/>
      </w:pPr>
      <w:bookmarkStart w:id="62" w:name="_Toc451280214"/>
      <w:bookmarkStart w:id="63" w:name="_Toc451884764"/>
      <w:r>
        <w:t>3.</w:t>
      </w:r>
      <w:r w:rsidR="006763D5">
        <w:t>5</w:t>
      </w:r>
      <w:r>
        <w:t>.2 Input data files</w:t>
      </w:r>
      <w:bookmarkEnd w:id="62"/>
      <w:bookmarkEnd w:id="63"/>
    </w:p>
    <w:p w14:paraId="0A3222C2" w14:textId="42EA1755" w:rsidR="00B8139B" w:rsidRDefault="00B8139B" w:rsidP="00B8139B">
      <w:r>
        <w:t xml:space="preserve">User needs to provide four files: control file, shape file, material file and layup file, which are all XML files. All files should be placed in the same folder. Now we will </w:t>
      </w:r>
      <w:r w:rsidR="00E157E2">
        <w:t xml:space="preserve">describe </w:t>
      </w:r>
      <w:r>
        <w:t>each file in details.</w:t>
      </w:r>
    </w:p>
    <w:p w14:paraId="406C2B31" w14:textId="77777777" w:rsidR="00B8139B" w:rsidRDefault="00B8139B" w:rsidP="00484D47">
      <w:pPr>
        <w:numPr>
          <w:ilvl w:val="0"/>
          <w:numId w:val="38"/>
        </w:numPr>
      </w:pPr>
      <w:r>
        <w:t>Control file</w:t>
      </w:r>
    </w:p>
    <w:p w14:paraId="10C1D1EB" w14:textId="77777777" w:rsidR="00B8139B" w:rsidRDefault="00B8139B" w:rsidP="00B8139B">
      <w:pPr>
        <w:ind w:left="720"/>
      </w:pPr>
      <w:r>
        <w:t>This is the main input that will be used in the SwiftComp GUI.</w:t>
      </w:r>
    </w:p>
    <w:p w14:paraId="769ED30C" w14:textId="77777777" w:rsidR="00B8139B" w:rsidRDefault="00B8139B" w:rsidP="00B8139B">
      <w:pPr>
        <w:ind w:left="720"/>
      </w:pPr>
      <w:r>
        <w:rPr>
          <w:noProof/>
          <w:lang w:eastAsia="zh-CN"/>
        </w:rPr>
        <mc:AlternateContent>
          <mc:Choice Requires="wps">
            <w:drawing>
              <wp:inline distT="0" distB="0" distL="0" distR="0" wp14:anchorId="1722F225" wp14:editId="32B0464A">
                <wp:extent cx="5486400" cy="1463040"/>
                <wp:effectExtent l="8890" t="10160" r="10160" b="12700"/>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63040"/>
                        </a:xfrm>
                        <a:prstGeom prst="rect">
                          <a:avLst/>
                        </a:prstGeom>
                        <a:solidFill>
                          <a:srgbClr val="FFFFFF"/>
                        </a:solidFill>
                        <a:ln w="9525">
                          <a:solidFill>
                            <a:srgbClr val="000000"/>
                          </a:solidFill>
                          <a:miter lim="800000"/>
                          <a:headEnd/>
                          <a:tailEnd/>
                        </a:ln>
                      </wps:spPr>
                      <wps:txbx>
                        <w:txbxContent>
                          <w:p w14:paraId="38D01DF2" w14:textId="77777777" w:rsidR="0082213D" w:rsidRPr="007F533C" w:rsidRDefault="0082213D" w:rsidP="00B8139B">
                            <w:pPr>
                              <w:rPr>
                                <w:rFonts w:ascii="Courier10 BT" w:hAnsi="Courier10 BT"/>
                                <w:sz w:val="20"/>
                              </w:rPr>
                            </w:pPr>
                            <w:r w:rsidRPr="007F533C">
                              <w:rPr>
                                <w:rFonts w:ascii="Courier10 BT" w:hAnsi="Courier10 BT"/>
                                <w:sz w:val="20"/>
                              </w:rPr>
                              <w:t>&lt;project type="airfoil"&gt;</w:t>
                            </w:r>
                          </w:p>
                          <w:p w14:paraId="23199C7D" w14:textId="77777777" w:rsidR="0082213D" w:rsidRPr="007F533C" w:rsidRDefault="0082213D" w:rsidP="00B8139B">
                            <w:pPr>
                              <w:rPr>
                                <w:rFonts w:ascii="Courier10 BT" w:hAnsi="Courier10 BT"/>
                                <w:sz w:val="20"/>
                              </w:rPr>
                            </w:pPr>
                            <w:r w:rsidRPr="007F533C">
                              <w:rPr>
                                <w:rFonts w:ascii="Courier10 BT" w:hAnsi="Courier10 BT"/>
                                <w:sz w:val="20"/>
                              </w:rPr>
                              <w:t xml:space="preserve">    &lt;shapes&gt;</w:t>
                            </w:r>
                            <w:r w:rsidRPr="007F533C">
                              <w:rPr>
                                <w:rFonts w:ascii="Courier10 BT" w:hAnsi="Courier10 BT"/>
                                <w:b/>
                                <w:sz w:val="20"/>
                              </w:rPr>
                              <w:t>shape_filename</w:t>
                            </w:r>
                            <w:r w:rsidRPr="007F533C">
                              <w:rPr>
                                <w:rFonts w:ascii="Courier10 BT" w:hAnsi="Courier10 BT"/>
                                <w:sz w:val="20"/>
                              </w:rPr>
                              <w:t>&lt;/shapes&gt;</w:t>
                            </w:r>
                          </w:p>
                          <w:p w14:paraId="28953D81" w14:textId="77777777" w:rsidR="0082213D" w:rsidRPr="007F533C" w:rsidRDefault="0082213D" w:rsidP="00B8139B">
                            <w:pPr>
                              <w:rPr>
                                <w:rFonts w:ascii="Courier10 BT" w:hAnsi="Courier10 BT"/>
                                <w:sz w:val="20"/>
                              </w:rPr>
                            </w:pPr>
                            <w:r w:rsidRPr="007F533C">
                              <w:rPr>
                                <w:rFonts w:ascii="Courier10 BT" w:hAnsi="Courier10 BT"/>
                                <w:sz w:val="20"/>
                              </w:rPr>
                              <w:t xml:space="preserve">    &lt;materials&gt;</w:t>
                            </w:r>
                            <w:r w:rsidRPr="007F533C">
                              <w:rPr>
                                <w:rFonts w:ascii="Courier10 BT" w:hAnsi="Courier10 BT"/>
                                <w:b/>
                                <w:sz w:val="20"/>
                              </w:rPr>
                              <w:t>material_filename</w:t>
                            </w:r>
                            <w:r w:rsidRPr="007F533C">
                              <w:rPr>
                                <w:rFonts w:ascii="Courier10 BT" w:hAnsi="Courier10 BT"/>
                                <w:sz w:val="20"/>
                              </w:rPr>
                              <w:t>&lt;/materials&gt;</w:t>
                            </w:r>
                          </w:p>
                          <w:p w14:paraId="00654C64" w14:textId="77777777" w:rsidR="0082213D" w:rsidRPr="007F533C" w:rsidRDefault="0082213D" w:rsidP="00B8139B">
                            <w:pPr>
                              <w:rPr>
                                <w:rFonts w:ascii="Courier10 BT" w:hAnsi="Courier10 BT"/>
                                <w:sz w:val="20"/>
                              </w:rPr>
                            </w:pPr>
                            <w:r w:rsidRPr="007F533C">
                              <w:rPr>
                                <w:rFonts w:ascii="Courier10 BT" w:hAnsi="Courier10 BT"/>
                                <w:sz w:val="20"/>
                              </w:rPr>
                              <w:t xml:space="preserve">    &lt;layups&gt;</w:t>
                            </w:r>
                            <w:r w:rsidRPr="007F533C">
                              <w:rPr>
                                <w:rFonts w:ascii="Courier10 BT" w:hAnsi="Courier10 BT"/>
                                <w:b/>
                                <w:sz w:val="20"/>
                              </w:rPr>
                              <w:t>layup_filename</w:t>
                            </w:r>
                            <w:r w:rsidRPr="007F533C">
                              <w:rPr>
                                <w:rFonts w:ascii="Courier10 BT" w:hAnsi="Courier10 BT"/>
                                <w:sz w:val="20"/>
                              </w:rPr>
                              <w:t>&lt;/layups&gt;</w:t>
                            </w:r>
                          </w:p>
                          <w:p w14:paraId="49305997" w14:textId="77777777" w:rsidR="0082213D" w:rsidRPr="007F533C" w:rsidRDefault="0082213D" w:rsidP="00B8139B">
                            <w:pPr>
                              <w:ind w:firstLine="420"/>
                              <w:rPr>
                                <w:rFonts w:ascii="Courier10 BT" w:hAnsi="Courier10 BT"/>
                                <w:sz w:val="20"/>
                              </w:rPr>
                            </w:pPr>
                            <w:r w:rsidRPr="007F533C">
                              <w:rPr>
                                <w:rFonts w:ascii="Courier10 BT" w:hAnsi="Courier10 BT"/>
                                <w:sz w:val="20"/>
                              </w:rPr>
                              <w:t>&lt;pitch_axis_yz&gt;</w:t>
                            </w:r>
                            <w:r w:rsidRPr="007F533C">
                              <w:rPr>
                                <w:rFonts w:ascii="Courier10 BT" w:hAnsi="Courier10 BT"/>
                                <w:b/>
                                <w:sz w:val="20"/>
                              </w:rPr>
                              <w:t>0.4750054  0.0</w:t>
                            </w:r>
                            <w:r w:rsidRPr="007F533C">
                              <w:rPr>
                                <w:rFonts w:ascii="Courier10 BT" w:hAnsi="Courier10 BT"/>
                                <w:sz w:val="20"/>
                              </w:rPr>
                              <w:t>&lt;/pitch_axis_yz&gt;</w:t>
                            </w:r>
                          </w:p>
                          <w:p w14:paraId="5EE9D7B6" w14:textId="77777777" w:rsidR="0082213D" w:rsidRPr="007F533C" w:rsidRDefault="0082213D" w:rsidP="00B8139B">
                            <w:pPr>
                              <w:ind w:firstLine="420"/>
                              <w:rPr>
                                <w:rFonts w:ascii="Courier10 BT" w:hAnsi="Courier10 BT"/>
                                <w:sz w:val="20"/>
                              </w:rPr>
                            </w:pPr>
                            <w:r w:rsidRPr="007F533C">
                              <w:rPr>
                                <w:rFonts w:ascii="Courier10 BT" w:hAnsi="Courier10 BT"/>
                                <w:sz w:val="20"/>
                              </w:rPr>
                              <w:t>&lt;twisted_angle&gt;</w:t>
                            </w:r>
                            <w:r w:rsidRPr="007F533C">
                              <w:rPr>
                                <w:rFonts w:ascii="Courier10 BT" w:hAnsi="Courier10 BT"/>
                                <w:b/>
                                <w:sz w:val="20"/>
                              </w:rPr>
                              <w:t>0.0</w:t>
                            </w:r>
                            <w:r w:rsidRPr="007F533C">
                              <w:rPr>
                                <w:rFonts w:ascii="Courier10 BT" w:hAnsi="Courier10 BT"/>
                                <w:sz w:val="20"/>
                              </w:rPr>
                              <w:t>&lt;/twisted_angle&gt;</w:t>
                            </w:r>
                          </w:p>
                          <w:p w14:paraId="4C0551E2" w14:textId="77777777" w:rsidR="0082213D" w:rsidRPr="007F533C" w:rsidRDefault="0082213D" w:rsidP="00B8139B">
                            <w:pPr>
                              <w:ind w:firstLine="420"/>
                              <w:rPr>
                                <w:rFonts w:ascii="Courier10 BT" w:hAnsi="Courier10 BT"/>
                                <w:sz w:val="20"/>
                              </w:rPr>
                            </w:pPr>
                            <w:r w:rsidRPr="007F533C">
                              <w:rPr>
                                <w:rFonts w:ascii="Courier10 BT" w:hAnsi="Courier10 BT"/>
                                <w:sz w:val="20"/>
                              </w:rPr>
                              <w:t>&lt;chord_length&gt;</w:t>
                            </w:r>
                            <w:r w:rsidRPr="007F533C">
                              <w:rPr>
                                <w:rFonts w:ascii="Courier10 BT" w:hAnsi="Courier10 BT"/>
                                <w:b/>
                                <w:sz w:val="20"/>
                              </w:rPr>
                              <w:t>1.89999874</w:t>
                            </w:r>
                            <w:r w:rsidRPr="007F533C">
                              <w:rPr>
                                <w:rFonts w:ascii="Courier10 BT" w:hAnsi="Courier10 BT"/>
                                <w:sz w:val="20"/>
                              </w:rPr>
                              <w:t>&lt;/chord_length&gt;</w:t>
                            </w:r>
                          </w:p>
                          <w:p w14:paraId="0323331B" w14:textId="77777777" w:rsidR="0082213D" w:rsidRPr="007F533C" w:rsidRDefault="0082213D" w:rsidP="00B8139B">
                            <w:pPr>
                              <w:rPr>
                                <w:rFonts w:ascii="Courier10 BT" w:hAnsi="Courier10 BT"/>
                                <w:sz w:val="20"/>
                              </w:rPr>
                            </w:pPr>
                            <w:r w:rsidRPr="007F533C">
                              <w:rPr>
                                <w:rFonts w:ascii="Courier10 BT" w:hAnsi="Courier10 BT"/>
                                <w:sz w:val="20"/>
                              </w:rPr>
                              <w:t xml:space="preserve">    &lt;flip&gt;</w:t>
                            </w:r>
                            <w:r w:rsidRPr="007F533C">
                              <w:rPr>
                                <w:rFonts w:ascii="Courier10 BT" w:hAnsi="Courier10 BT"/>
                                <w:b/>
                                <w:sz w:val="20"/>
                              </w:rPr>
                              <w:t>No</w:t>
                            </w:r>
                            <w:r w:rsidRPr="007F533C">
                              <w:rPr>
                                <w:rFonts w:ascii="Courier10 BT" w:hAnsi="Courier10 BT"/>
                                <w:sz w:val="20"/>
                              </w:rPr>
                              <w:t>&lt;/flip&gt;</w:t>
                            </w:r>
                          </w:p>
                          <w:p w14:paraId="786C4AC7" w14:textId="77777777" w:rsidR="0082213D" w:rsidRPr="007F533C" w:rsidRDefault="0082213D" w:rsidP="00B8139B">
                            <w:pPr>
                              <w:rPr>
                                <w:rFonts w:ascii="Courier10 BT" w:hAnsi="Courier10 BT"/>
                                <w:sz w:val="20"/>
                              </w:rPr>
                            </w:pPr>
                            <w:r w:rsidRPr="007F533C">
                              <w:rPr>
                                <w:rFonts w:ascii="Courier10 BT" w:hAnsi="Courier10 BT"/>
                                <w:sz w:val="20"/>
                              </w:rPr>
                              <w:t>&lt;/project&gt;</w:t>
                            </w:r>
                          </w:p>
                        </w:txbxContent>
                      </wps:txbx>
                      <wps:bodyPr rot="0" vert="horz" wrap="square" lIns="91440" tIns="45720" rIns="91440" bIns="45720" anchor="t" anchorCtr="0" upright="1">
                        <a:noAutofit/>
                      </wps:bodyPr>
                    </wps:wsp>
                  </a:graphicData>
                </a:graphic>
              </wp:inline>
            </w:drawing>
          </mc:Choice>
          <mc:Fallback>
            <w:pict>
              <v:shape w14:anchorId="1722F225" id="Text Box 145" o:spid="_x0000_s1028" type="#_x0000_t202" style="width:6in;height:1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">
                <v:textbox>
                  <w:txbxContent>
                    <w:p w14:paraId="38D01DF2" w14:textId="77777777" w:rsidR="0082213D" w:rsidRPr="007F533C" w:rsidRDefault="0082213D" w:rsidP="00B8139B">
                      <w:pPr>
                        <w:rPr>
                          <w:rFonts w:ascii="Courier10 BT" w:hAnsi="Courier10 BT"/>
                          <w:sz w:val="20"/>
                        </w:rPr>
                      </w:pPr>
                      <w:r w:rsidRPr="007F533C">
                        <w:rPr>
                          <w:rFonts w:ascii="Courier10 BT" w:hAnsi="Courier10 BT"/>
                          <w:sz w:val="20"/>
                        </w:rPr>
                        <w:t>&lt;project type="airfoil"&gt;</w:t>
                      </w:r>
                    </w:p>
                    <w:p w14:paraId="23199C7D" w14:textId="77777777" w:rsidR="0082213D" w:rsidRPr="007F533C" w:rsidRDefault="0082213D" w:rsidP="00B8139B">
                      <w:pPr>
                        <w:rPr>
                          <w:rFonts w:ascii="Courier10 BT" w:hAnsi="Courier10 BT"/>
                          <w:sz w:val="20"/>
                        </w:rPr>
                      </w:pPr>
                      <w:r w:rsidRPr="007F533C">
                        <w:rPr>
                          <w:rFonts w:ascii="Courier10 BT" w:hAnsi="Courier10 BT"/>
                          <w:sz w:val="20"/>
                        </w:rPr>
                        <w:t xml:space="preserve">    &lt;</w:t>
                      </w:r>
                      <w:proofErr w:type="gramStart"/>
                      <w:r w:rsidRPr="007F533C">
                        <w:rPr>
                          <w:rFonts w:ascii="Courier10 BT" w:hAnsi="Courier10 BT"/>
                          <w:sz w:val="20"/>
                        </w:rPr>
                        <w:t>shapes&gt;</w:t>
                      </w:r>
                      <w:proofErr w:type="spellStart"/>
                      <w:proofErr w:type="gramEnd"/>
                      <w:r w:rsidRPr="007F533C">
                        <w:rPr>
                          <w:rFonts w:ascii="Courier10 BT" w:hAnsi="Courier10 BT"/>
                          <w:b/>
                          <w:sz w:val="20"/>
                        </w:rPr>
                        <w:t>shape_filename</w:t>
                      </w:r>
                      <w:proofErr w:type="spellEnd"/>
                      <w:r w:rsidRPr="007F533C">
                        <w:rPr>
                          <w:rFonts w:ascii="Courier10 BT" w:hAnsi="Courier10 BT"/>
                          <w:sz w:val="20"/>
                        </w:rPr>
                        <w:t>&lt;/shapes&gt;</w:t>
                      </w:r>
                    </w:p>
                    <w:p w14:paraId="28953D81" w14:textId="77777777" w:rsidR="0082213D" w:rsidRPr="007F533C" w:rsidRDefault="0082213D" w:rsidP="00B8139B">
                      <w:pPr>
                        <w:rPr>
                          <w:rFonts w:ascii="Courier10 BT" w:hAnsi="Courier10 BT"/>
                          <w:sz w:val="20"/>
                        </w:rPr>
                      </w:pPr>
                      <w:r w:rsidRPr="007F533C">
                        <w:rPr>
                          <w:rFonts w:ascii="Courier10 BT" w:hAnsi="Courier10 BT"/>
                          <w:sz w:val="20"/>
                        </w:rPr>
                        <w:t xml:space="preserve">    &lt;</w:t>
                      </w:r>
                      <w:proofErr w:type="gramStart"/>
                      <w:r w:rsidRPr="007F533C">
                        <w:rPr>
                          <w:rFonts w:ascii="Courier10 BT" w:hAnsi="Courier10 BT"/>
                          <w:sz w:val="20"/>
                        </w:rPr>
                        <w:t>materials&gt;</w:t>
                      </w:r>
                      <w:proofErr w:type="spellStart"/>
                      <w:proofErr w:type="gramEnd"/>
                      <w:r w:rsidRPr="007F533C">
                        <w:rPr>
                          <w:rFonts w:ascii="Courier10 BT" w:hAnsi="Courier10 BT"/>
                          <w:b/>
                          <w:sz w:val="20"/>
                        </w:rPr>
                        <w:t>material_filename</w:t>
                      </w:r>
                      <w:proofErr w:type="spellEnd"/>
                      <w:r w:rsidRPr="007F533C">
                        <w:rPr>
                          <w:rFonts w:ascii="Courier10 BT" w:hAnsi="Courier10 BT"/>
                          <w:sz w:val="20"/>
                        </w:rPr>
                        <w:t>&lt;/materials&gt;</w:t>
                      </w:r>
                    </w:p>
                    <w:p w14:paraId="00654C64" w14:textId="77777777" w:rsidR="0082213D" w:rsidRPr="007F533C" w:rsidRDefault="0082213D" w:rsidP="00B8139B">
                      <w:pPr>
                        <w:rPr>
                          <w:rFonts w:ascii="Courier10 BT" w:hAnsi="Courier10 BT"/>
                          <w:sz w:val="20"/>
                        </w:rPr>
                      </w:pPr>
                      <w:r w:rsidRPr="007F533C">
                        <w:rPr>
                          <w:rFonts w:ascii="Courier10 BT" w:hAnsi="Courier10 BT"/>
                          <w:sz w:val="20"/>
                        </w:rPr>
                        <w:t xml:space="preserve">    &lt;</w:t>
                      </w:r>
                      <w:proofErr w:type="gramStart"/>
                      <w:r w:rsidRPr="007F533C">
                        <w:rPr>
                          <w:rFonts w:ascii="Courier10 BT" w:hAnsi="Courier10 BT"/>
                          <w:sz w:val="20"/>
                        </w:rPr>
                        <w:t>layups&gt;</w:t>
                      </w:r>
                      <w:proofErr w:type="spellStart"/>
                      <w:proofErr w:type="gramEnd"/>
                      <w:r w:rsidRPr="007F533C">
                        <w:rPr>
                          <w:rFonts w:ascii="Courier10 BT" w:hAnsi="Courier10 BT"/>
                          <w:b/>
                          <w:sz w:val="20"/>
                        </w:rPr>
                        <w:t>layup_filename</w:t>
                      </w:r>
                      <w:proofErr w:type="spellEnd"/>
                      <w:r w:rsidRPr="007F533C">
                        <w:rPr>
                          <w:rFonts w:ascii="Courier10 BT" w:hAnsi="Courier10 BT"/>
                          <w:sz w:val="20"/>
                        </w:rPr>
                        <w:t>&lt;/layups&gt;</w:t>
                      </w:r>
                    </w:p>
                    <w:p w14:paraId="49305997" w14:textId="77777777" w:rsidR="0082213D" w:rsidRPr="007F533C" w:rsidRDefault="0082213D" w:rsidP="00B8139B">
                      <w:pPr>
                        <w:ind w:firstLine="420"/>
                        <w:rPr>
                          <w:rFonts w:ascii="Courier10 BT" w:hAnsi="Courier10 BT"/>
                          <w:sz w:val="20"/>
                        </w:rPr>
                      </w:pPr>
                      <w:r w:rsidRPr="007F533C">
                        <w:rPr>
                          <w:rFonts w:ascii="Courier10 BT" w:hAnsi="Courier10 BT"/>
                          <w:sz w:val="20"/>
                        </w:rPr>
                        <w:t>&lt;</w:t>
                      </w:r>
                      <w:proofErr w:type="spellStart"/>
                      <w:r w:rsidRPr="007F533C">
                        <w:rPr>
                          <w:rFonts w:ascii="Courier10 BT" w:hAnsi="Courier10 BT"/>
                          <w:sz w:val="20"/>
                        </w:rPr>
                        <w:t>pitch_axis_yz</w:t>
                      </w:r>
                      <w:proofErr w:type="spellEnd"/>
                      <w:r w:rsidRPr="007F533C">
                        <w:rPr>
                          <w:rFonts w:ascii="Courier10 BT" w:hAnsi="Courier10 BT"/>
                          <w:sz w:val="20"/>
                        </w:rPr>
                        <w:t>&gt;</w:t>
                      </w:r>
                      <w:proofErr w:type="gramStart"/>
                      <w:r w:rsidRPr="007F533C">
                        <w:rPr>
                          <w:rFonts w:ascii="Courier10 BT" w:hAnsi="Courier10 BT"/>
                          <w:b/>
                          <w:sz w:val="20"/>
                        </w:rPr>
                        <w:t>0.4750054  0.0</w:t>
                      </w:r>
                      <w:proofErr w:type="gramEnd"/>
                      <w:r w:rsidRPr="007F533C">
                        <w:rPr>
                          <w:rFonts w:ascii="Courier10 BT" w:hAnsi="Courier10 BT"/>
                          <w:sz w:val="20"/>
                        </w:rPr>
                        <w:t>&lt;/</w:t>
                      </w:r>
                      <w:proofErr w:type="spellStart"/>
                      <w:r w:rsidRPr="007F533C">
                        <w:rPr>
                          <w:rFonts w:ascii="Courier10 BT" w:hAnsi="Courier10 BT"/>
                          <w:sz w:val="20"/>
                        </w:rPr>
                        <w:t>pitch_axis_yz</w:t>
                      </w:r>
                      <w:proofErr w:type="spellEnd"/>
                      <w:r w:rsidRPr="007F533C">
                        <w:rPr>
                          <w:rFonts w:ascii="Courier10 BT" w:hAnsi="Courier10 BT"/>
                          <w:sz w:val="20"/>
                        </w:rPr>
                        <w:t>&gt;</w:t>
                      </w:r>
                    </w:p>
                    <w:p w14:paraId="5EE9D7B6" w14:textId="77777777" w:rsidR="0082213D" w:rsidRPr="007F533C" w:rsidRDefault="0082213D" w:rsidP="00B8139B">
                      <w:pPr>
                        <w:ind w:firstLine="420"/>
                        <w:rPr>
                          <w:rFonts w:ascii="Courier10 BT" w:hAnsi="Courier10 BT"/>
                          <w:sz w:val="20"/>
                        </w:rPr>
                      </w:pPr>
                      <w:r w:rsidRPr="007F533C">
                        <w:rPr>
                          <w:rFonts w:ascii="Courier10 BT" w:hAnsi="Courier10 BT"/>
                          <w:sz w:val="20"/>
                        </w:rPr>
                        <w:t>&lt;</w:t>
                      </w:r>
                      <w:proofErr w:type="spellStart"/>
                      <w:r w:rsidRPr="007F533C">
                        <w:rPr>
                          <w:rFonts w:ascii="Courier10 BT" w:hAnsi="Courier10 BT"/>
                          <w:sz w:val="20"/>
                        </w:rPr>
                        <w:t>twisted_angle</w:t>
                      </w:r>
                      <w:proofErr w:type="spellEnd"/>
                      <w:r w:rsidRPr="007F533C">
                        <w:rPr>
                          <w:rFonts w:ascii="Courier10 BT" w:hAnsi="Courier10 BT"/>
                          <w:sz w:val="20"/>
                        </w:rPr>
                        <w:t>&gt;</w:t>
                      </w:r>
                      <w:r w:rsidRPr="007F533C">
                        <w:rPr>
                          <w:rFonts w:ascii="Courier10 BT" w:hAnsi="Courier10 BT"/>
                          <w:b/>
                          <w:sz w:val="20"/>
                        </w:rPr>
                        <w:t>0.0</w:t>
                      </w:r>
                      <w:r w:rsidRPr="007F533C">
                        <w:rPr>
                          <w:rFonts w:ascii="Courier10 BT" w:hAnsi="Courier10 BT"/>
                          <w:sz w:val="20"/>
                        </w:rPr>
                        <w:t>&lt;/</w:t>
                      </w:r>
                      <w:proofErr w:type="spellStart"/>
                      <w:r w:rsidRPr="007F533C">
                        <w:rPr>
                          <w:rFonts w:ascii="Courier10 BT" w:hAnsi="Courier10 BT"/>
                          <w:sz w:val="20"/>
                        </w:rPr>
                        <w:t>twisted_angle</w:t>
                      </w:r>
                      <w:proofErr w:type="spellEnd"/>
                      <w:r w:rsidRPr="007F533C">
                        <w:rPr>
                          <w:rFonts w:ascii="Courier10 BT" w:hAnsi="Courier10 BT"/>
                          <w:sz w:val="20"/>
                        </w:rPr>
                        <w:t>&gt;</w:t>
                      </w:r>
                    </w:p>
                    <w:p w14:paraId="4C0551E2" w14:textId="77777777" w:rsidR="0082213D" w:rsidRPr="007F533C" w:rsidRDefault="0082213D" w:rsidP="00B8139B">
                      <w:pPr>
                        <w:ind w:firstLine="420"/>
                        <w:rPr>
                          <w:rFonts w:ascii="Courier10 BT" w:hAnsi="Courier10 BT"/>
                          <w:sz w:val="20"/>
                        </w:rPr>
                      </w:pPr>
                      <w:r w:rsidRPr="007F533C">
                        <w:rPr>
                          <w:rFonts w:ascii="Courier10 BT" w:hAnsi="Courier10 BT"/>
                          <w:sz w:val="20"/>
                        </w:rPr>
                        <w:t>&lt;</w:t>
                      </w:r>
                      <w:proofErr w:type="spellStart"/>
                      <w:r w:rsidRPr="007F533C">
                        <w:rPr>
                          <w:rFonts w:ascii="Courier10 BT" w:hAnsi="Courier10 BT"/>
                          <w:sz w:val="20"/>
                        </w:rPr>
                        <w:t>chord_length</w:t>
                      </w:r>
                      <w:proofErr w:type="spellEnd"/>
                      <w:r w:rsidRPr="007F533C">
                        <w:rPr>
                          <w:rFonts w:ascii="Courier10 BT" w:hAnsi="Courier10 BT"/>
                          <w:sz w:val="20"/>
                        </w:rPr>
                        <w:t>&gt;</w:t>
                      </w:r>
                      <w:r w:rsidRPr="007F533C">
                        <w:rPr>
                          <w:rFonts w:ascii="Courier10 BT" w:hAnsi="Courier10 BT"/>
                          <w:b/>
                          <w:sz w:val="20"/>
                        </w:rPr>
                        <w:t>1.89999874</w:t>
                      </w:r>
                      <w:r w:rsidRPr="007F533C">
                        <w:rPr>
                          <w:rFonts w:ascii="Courier10 BT" w:hAnsi="Courier10 BT"/>
                          <w:sz w:val="20"/>
                        </w:rPr>
                        <w:t>&lt;/</w:t>
                      </w:r>
                      <w:proofErr w:type="spellStart"/>
                      <w:r w:rsidRPr="007F533C">
                        <w:rPr>
                          <w:rFonts w:ascii="Courier10 BT" w:hAnsi="Courier10 BT"/>
                          <w:sz w:val="20"/>
                        </w:rPr>
                        <w:t>chord_length</w:t>
                      </w:r>
                      <w:proofErr w:type="spellEnd"/>
                      <w:r w:rsidRPr="007F533C">
                        <w:rPr>
                          <w:rFonts w:ascii="Courier10 BT" w:hAnsi="Courier10 BT"/>
                          <w:sz w:val="20"/>
                        </w:rPr>
                        <w:t>&gt;</w:t>
                      </w:r>
                    </w:p>
                    <w:p w14:paraId="0323331B" w14:textId="77777777" w:rsidR="0082213D" w:rsidRPr="007F533C" w:rsidRDefault="0082213D" w:rsidP="00B8139B">
                      <w:pPr>
                        <w:rPr>
                          <w:rFonts w:ascii="Courier10 BT" w:hAnsi="Courier10 BT"/>
                          <w:sz w:val="20"/>
                        </w:rPr>
                      </w:pPr>
                      <w:r w:rsidRPr="007F533C">
                        <w:rPr>
                          <w:rFonts w:ascii="Courier10 BT" w:hAnsi="Courier10 BT"/>
                          <w:sz w:val="20"/>
                        </w:rPr>
                        <w:t xml:space="preserve">    &lt;</w:t>
                      </w:r>
                      <w:proofErr w:type="gramStart"/>
                      <w:r w:rsidRPr="007F533C">
                        <w:rPr>
                          <w:rFonts w:ascii="Courier10 BT" w:hAnsi="Courier10 BT"/>
                          <w:sz w:val="20"/>
                        </w:rPr>
                        <w:t>flip&gt;</w:t>
                      </w:r>
                      <w:proofErr w:type="gramEnd"/>
                      <w:r w:rsidRPr="007F533C">
                        <w:rPr>
                          <w:rFonts w:ascii="Courier10 BT" w:hAnsi="Courier10 BT"/>
                          <w:b/>
                          <w:sz w:val="20"/>
                        </w:rPr>
                        <w:t>No</w:t>
                      </w:r>
                      <w:r w:rsidRPr="007F533C">
                        <w:rPr>
                          <w:rFonts w:ascii="Courier10 BT" w:hAnsi="Courier10 BT"/>
                          <w:sz w:val="20"/>
                        </w:rPr>
                        <w:t>&lt;/flip&gt;</w:t>
                      </w:r>
                    </w:p>
                    <w:p w14:paraId="786C4AC7" w14:textId="77777777" w:rsidR="0082213D" w:rsidRPr="007F533C" w:rsidRDefault="0082213D" w:rsidP="00B8139B">
                      <w:pPr>
                        <w:rPr>
                          <w:rFonts w:ascii="Courier10 BT" w:hAnsi="Courier10 BT"/>
                          <w:sz w:val="20"/>
                        </w:rPr>
                      </w:pPr>
                      <w:r w:rsidRPr="007F533C">
                        <w:rPr>
                          <w:rFonts w:ascii="Courier10 BT" w:hAnsi="Courier10 BT"/>
                          <w:sz w:val="20"/>
                        </w:rPr>
                        <w:t>&lt;/project&gt;</w:t>
                      </w:r>
                    </w:p>
                  </w:txbxContent>
                </v:textbox>
                <w10:anchorlock/>
              </v:shape>
            </w:pict>
          </mc:Fallback>
        </mc:AlternateContent>
      </w:r>
    </w:p>
    <w:p w14:paraId="461379C8" w14:textId="64FDEA84" w:rsidR="00B8139B" w:rsidRDefault="00481670" w:rsidP="00B8139B">
      <w:pPr>
        <w:ind w:left="720"/>
      </w:pPr>
      <w:r>
        <w:t>‘</w:t>
      </w:r>
      <w:r w:rsidR="00B8139B">
        <w:t>&lt;project&gt;&lt;/project&gt;</w:t>
      </w:r>
      <w:r>
        <w:t>’</w:t>
      </w:r>
      <w:r w:rsidR="00B8139B">
        <w:t xml:space="preserve"> is the root element, which has an attribute </w:t>
      </w:r>
      <w:r>
        <w:t>‘</w:t>
      </w:r>
      <w:r w:rsidR="00B8139B">
        <w:t>type=</w:t>
      </w:r>
      <w:r>
        <w:t>“</w:t>
      </w:r>
      <w:r w:rsidR="00B8139B">
        <w:t>airfoil</w:t>
      </w:r>
      <w:r>
        <w:t>”’</w:t>
      </w:r>
      <w:r w:rsidR="00B8139B">
        <w:t xml:space="preserve">. Since the </w:t>
      </w:r>
      <w:r>
        <w:t>‘</w:t>
      </w:r>
      <w:r w:rsidR="00B8139B">
        <w:t>Read File</w:t>
      </w:r>
      <w:r>
        <w:t>’</w:t>
      </w:r>
      <w:r w:rsidR="00B8139B">
        <w:t xml:space="preserve"> function mainly deals with cross-sections with airfoil shape, this arribute can be omitted</w:t>
      </w:r>
      <w:r w:rsidR="00E157E2">
        <w:t xml:space="preserve"> for the current version</w:t>
      </w:r>
      <w:r w:rsidR="00B8139B">
        <w:t xml:space="preserve">. There are seven sub-elements below </w:t>
      </w:r>
      <w:r>
        <w:t>‘</w:t>
      </w:r>
      <w:r w:rsidR="00B8139B">
        <w:t>&lt;project&gt;&lt;/project&gt;</w:t>
      </w:r>
      <w:r>
        <w:t>’</w:t>
      </w:r>
      <w:r w:rsidR="00B8139B">
        <w:t xml:space="preserve">. The first three sub-elements indicate the names of the other three data files, with file extensions “.xml” being appended or omitted. The next three lines tell the general shape parameter for the airfoil. Element </w:t>
      </w:r>
      <w:r w:rsidR="00D51164">
        <w:t>‘</w:t>
      </w:r>
      <w:r w:rsidR="00B8139B">
        <w:t>&lt;pitch_axis_yz&gt;&lt;/pitch_axis_yz&gt;</w:t>
      </w:r>
      <w:r w:rsidR="00D51164">
        <w:t>’</w:t>
      </w:r>
      <w:r w:rsidR="00B8139B">
        <w:t xml:space="preserve"> indicates the normalized location of the pitch axis in the Y</w:t>
      </w:r>
      <w:r w:rsidR="00D51164">
        <w:t>-</w:t>
      </w:r>
      <w:r w:rsidR="00B8139B">
        <w:t xml:space="preserve">Z plane, which is the cross-section plane. The two numbers are separated by spaces. Element </w:t>
      </w:r>
      <w:r w:rsidR="00D51164">
        <w:t>‘</w:t>
      </w:r>
      <w:r w:rsidR="00B8139B">
        <w:t>&lt;twisted_angle&gt;&lt;/twisted_angle&gt;</w:t>
      </w:r>
      <w:r w:rsidR="00D51164">
        <w:t>’</w:t>
      </w:r>
      <w:r w:rsidR="00B8139B">
        <w:t xml:space="preserve"> contains the angle in degree between the actual chord line and the horizontal line. In the figure below, the </w:t>
      </w:r>
      <w:r w:rsidR="00D51164">
        <w:t>‘</w:t>
      </w:r>
      <w:r w:rsidR="00B8139B">
        <w:t>angle of attack</w:t>
      </w:r>
      <w:r w:rsidR="00D51164">
        <w:t>’</w:t>
      </w:r>
      <w:r w:rsidR="00B8139B">
        <w:t xml:space="preserve"> is what we mean by </w:t>
      </w:r>
      <w:r w:rsidR="00D51164">
        <w:t>‘</w:t>
      </w:r>
      <w:r w:rsidR="00B8139B">
        <w:t>twisted angle</w:t>
      </w:r>
      <w:r w:rsidR="00D51164">
        <w:t>’</w:t>
      </w:r>
      <w:r w:rsidR="00B8139B">
        <w:t xml:space="preserve"> here. Element </w:t>
      </w:r>
      <w:r w:rsidR="00D51164">
        <w:t>‘</w:t>
      </w:r>
      <w:r w:rsidR="00B8139B">
        <w:t>&lt;chord_length&gt;&lt;/chord_length&gt;</w:t>
      </w:r>
      <w:r w:rsidR="00D51164">
        <w:t>’</w:t>
      </w:r>
      <w:r w:rsidR="00B8139B">
        <w:t xml:space="preserve"> stores the actual length of the chord line. The last element </w:t>
      </w:r>
      <w:r w:rsidR="00D51164">
        <w:t>‘</w:t>
      </w:r>
      <w:r w:rsidR="00B8139B">
        <w:t>&lt;flip&gt;&lt;/flip&gt;</w:t>
      </w:r>
      <w:r w:rsidR="00D51164">
        <w:t>’</w:t>
      </w:r>
      <w:r w:rsidR="00B8139B">
        <w:t xml:space="preserve"> is used to indicate whether user want to switch the orientation of the airfoil. By default, the leading edge is on the left.</w:t>
      </w:r>
      <w:r w:rsidR="00FB28F2">
        <w:t xml:space="preserve"> See the figure below for a sketch of a typical cross-section of airfoil shape. </w:t>
      </w:r>
    </w:p>
    <w:p w14:paraId="7433C266" w14:textId="7FCFB349" w:rsidR="00B8139B" w:rsidRDefault="00B8139B" w:rsidP="00B66D86">
      <w:pPr>
        <w:ind w:left="720"/>
        <w:jc w:val="center"/>
      </w:pPr>
      <w:r>
        <w:rPr>
          <w:noProof/>
          <w:lang w:eastAsia="zh-CN"/>
        </w:rPr>
        <w:lastRenderedPageBreak/>
        <w:drawing>
          <wp:inline distT="0" distB="0" distL="0" distR="0" wp14:anchorId="2F855E59" wp14:editId="20BE8099">
            <wp:extent cx="4572000" cy="1936750"/>
            <wp:effectExtent l="0" t="0" r="0" b="0"/>
            <wp:docPr id="41" name="Picture 41" descr="2000px-Wing_profile_nomencl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2000px-Wing_profile_nomenclature"/>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4572000" cy="1936750"/>
                    </a:xfrm>
                    <a:prstGeom prst="rect">
                      <a:avLst/>
                    </a:prstGeom>
                    <a:noFill/>
                    <a:ln>
                      <a:noFill/>
                    </a:ln>
                  </pic:spPr>
                </pic:pic>
              </a:graphicData>
            </a:graphic>
          </wp:inline>
        </w:drawing>
      </w:r>
    </w:p>
    <w:p w14:paraId="00B5AD9B" w14:textId="77777777" w:rsidR="00B8139B" w:rsidRDefault="00B8139B" w:rsidP="00484D47">
      <w:pPr>
        <w:numPr>
          <w:ilvl w:val="0"/>
          <w:numId w:val="38"/>
        </w:numPr>
      </w:pPr>
      <w:r>
        <w:t>Shape file</w:t>
      </w:r>
    </w:p>
    <w:p w14:paraId="54D1D22C" w14:textId="77777777" w:rsidR="00B8139B" w:rsidRDefault="00B8139B" w:rsidP="00B8139B">
      <w:pPr>
        <w:ind w:left="720"/>
      </w:pPr>
      <w:r>
        <w:t>This file stores the shape data of the surfaces, webs and fillings, including the geometry information like coordinates of points and the segment division information like the dividing point number and the layup id that will be assigned to this segment. The structure is shown below.</w:t>
      </w:r>
    </w:p>
    <w:p w14:paraId="410D7501" w14:textId="28471604" w:rsidR="00F62342" w:rsidRDefault="00F62342" w:rsidP="00F62342">
      <w:r>
        <w:rPr>
          <w:noProof/>
          <w:lang w:eastAsia="zh-CN"/>
        </w:rPr>
        <w:drawing>
          <wp:inline distT="0" distB="0" distL="0" distR="0" wp14:anchorId="4A2462C1" wp14:editId="22A9A437">
            <wp:extent cx="5943600" cy="29438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irfoil.pn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610DA17A" w14:textId="54D3ED12" w:rsidR="00F62342" w:rsidRDefault="00F62342" w:rsidP="00F62342">
      <w:r>
        <w:rPr>
          <w:noProof/>
          <w:lang w:eastAsia="zh-CN"/>
        </w:rPr>
        <w:lastRenderedPageBreak/>
        <w:drawing>
          <wp:inline distT="0" distB="0" distL="0" distR="0" wp14:anchorId="613AAE38" wp14:editId="1C829F6F">
            <wp:extent cx="5943600" cy="2943860"/>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irfoil sketch.pn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5A2B22D7" w14:textId="77777777" w:rsidR="00F62342" w:rsidRDefault="00F62342" w:rsidP="00B8139B">
      <w:pPr>
        <w:ind w:left="720"/>
      </w:pPr>
    </w:p>
    <w:p w14:paraId="1078CB0A" w14:textId="77777777" w:rsidR="00B8139B" w:rsidRDefault="00B8139B" w:rsidP="00B8139B">
      <w:pPr>
        <w:ind w:left="720"/>
      </w:pPr>
      <w:r>
        <w:rPr>
          <w:noProof/>
          <w:lang w:eastAsia="zh-CN"/>
        </w:rPr>
        <w:lastRenderedPageBreak/>
        <mc:AlternateContent>
          <mc:Choice Requires="wps">
            <w:drawing>
              <wp:inline distT="0" distB="0" distL="0" distR="0" wp14:anchorId="3E216FAD" wp14:editId="23C60C34">
                <wp:extent cx="5486400" cy="7132320"/>
                <wp:effectExtent l="0" t="0" r="19050" b="11430"/>
                <wp:docPr id="144"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7132320"/>
                        </a:xfrm>
                        <a:prstGeom prst="rect">
                          <a:avLst/>
                        </a:prstGeom>
                        <a:solidFill>
                          <a:srgbClr val="FFFFFF"/>
                        </a:solidFill>
                        <a:ln w="9525">
                          <a:solidFill>
                            <a:srgbClr val="000000"/>
                          </a:solidFill>
                          <a:miter lim="800000"/>
                          <a:headEnd/>
                          <a:tailEnd/>
                        </a:ln>
                      </wps:spPr>
                      <wps:txbx>
                        <w:txbxContent>
                          <w:p w14:paraId="08B389B6"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&lt;?xml version = "1.0" encoding = "UTF-8"?&gt;</w:t>
                            </w:r>
                          </w:p>
                          <w:p w14:paraId="6AB6C76F"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&lt;assembly type = "airfoil"&gt;</w:t>
                            </w:r>
                          </w:p>
                          <w:p w14:paraId="010DCFA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"surface"&gt;</w:t>
                            </w:r>
                          </w:p>
                          <w:p w14:paraId="09E3395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 type = "spline" format = "lednicer"&gt;</w:t>
                            </w:r>
                          </w:p>
                          <w:p w14:paraId="6D1AAC7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&lt;lps&gt;</w:t>
                            </w:r>
                          </w:p>
                          <w:p w14:paraId="335861D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w:t>
                            </w:r>
                            <w:r w:rsidRPr="00457960">
                              <w:rPr>
                                <w:rFonts w:ascii="Courier10 BT" w:hAnsi="Courier10 BT" w:cs="Courier New"/>
                                <w:b/>
                                <w:sz w:val="20"/>
                              </w:rPr>
                              <w:tab/>
                              <w:t>0</w:t>
                            </w:r>
                          </w:p>
                          <w:p w14:paraId="60AE1AF1"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0.00035937</w:t>
                            </w:r>
                            <w:r w:rsidRPr="00457960">
                              <w:rPr>
                                <w:rFonts w:ascii="Courier10 BT" w:hAnsi="Courier10 BT" w:cs="Courier New"/>
                                <w:b/>
                                <w:sz w:val="20"/>
                              </w:rPr>
                              <w:tab/>
                              <w:t>0.0029595</w:t>
                            </w:r>
                          </w:p>
                          <w:p w14:paraId="124C8557"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0.00162747</w:t>
                            </w:r>
                            <w:r w:rsidRPr="00457960">
                              <w:rPr>
                                <w:rFonts w:ascii="Courier10 BT" w:hAnsi="Courier10 BT" w:cs="Courier New"/>
                                <w:b/>
                                <w:sz w:val="20"/>
                              </w:rPr>
                              <w:tab/>
                              <w:t>0.00696192</w:t>
                            </w:r>
                          </w:p>
                          <w:p w14:paraId="1CA422C4"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            ...</w:t>
                            </w:r>
                          </w:p>
                          <w:p w14:paraId="5FD6699B"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9.97E-01</w:t>
                            </w:r>
                            <w:r w:rsidRPr="00457960">
                              <w:rPr>
                                <w:rFonts w:ascii="Courier10 BT" w:hAnsi="Courier10 BT" w:cs="Courier New"/>
                                <w:b/>
                                <w:sz w:val="20"/>
                              </w:rPr>
                              <w:tab/>
                              <w:t>1.33E-04</w:t>
                            </w:r>
                          </w:p>
                          <w:p w14:paraId="3F9E462F"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1.00E+00</w:t>
                            </w:r>
                            <w:r w:rsidRPr="00457960">
                              <w:rPr>
                                <w:rFonts w:ascii="Courier10 BT" w:hAnsi="Courier10 BT" w:cs="Courier New"/>
                                <w:b/>
                                <w:sz w:val="20"/>
                              </w:rPr>
                              <w:tab/>
                              <w:t>0.00E+00</w:t>
                            </w:r>
                          </w:p>
                          <w:p w14:paraId="35F761FA"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&lt;/lps&gt;</w:t>
                            </w:r>
                          </w:p>
                          <w:p w14:paraId="6E7672AF"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&lt;hps&gt;</w:t>
                            </w:r>
                          </w:p>
                          <w:p w14:paraId="511A8C9F"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w:t>
                            </w:r>
                            <w:r w:rsidRPr="00457960">
                              <w:rPr>
                                <w:rFonts w:ascii="Courier10 BT" w:hAnsi="Courier10 BT" w:cs="Courier New"/>
                                <w:b/>
                                <w:sz w:val="20"/>
                              </w:rPr>
                              <w:tab/>
                              <w:t>0</w:t>
                            </w:r>
                          </w:p>
                          <w:p w14:paraId="0291A315"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0.00062671</w:t>
                            </w:r>
                            <w:r w:rsidRPr="00457960">
                              <w:rPr>
                                <w:rFonts w:ascii="Courier10 BT" w:hAnsi="Courier10 BT" w:cs="Courier New"/>
                                <w:b/>
                                <w:sz w:val="20"/>
                              </w:rPr>
                              <w:tab/>
                              <w:t>-0.00294872</w:t>
                            </w:r>
                          </w:p>
                          <w:p w14:paraId="2829FEA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0.0030035</w:t>
                            </w:r>
                            <w:r w:rsidRPr="00457960">
                              <w:rPr>
                                <w:rFonts w:ascii="Courier10 BT" w:hAnsi="Courier10 BT" w:cs="Courier New"/>
                                <w:b/>
                                <w:sz w:val="20"/>
                              </w:rPr>
                              <w:tab/>
                              <w:t>-0.00629665</w:t>
                            </w:r>
                          </w:p>
                          <w:p w14:paraId="6E1AEB9D"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            ...</w:t>
                            </w:r>
                          </w:p>
                          <w:p w14:paraId="19CDD78E"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0.9970425</w:t>
                            </w:r>
                            <w:r w:rsidRPr="00457960">
                              <w:rPr>
                                <w:rFonts w:ascii="Courier10 BT" w:hAnsi="Courier10 BT" w:cs="Courier New"/>
                                <w:b/>
                                <w:sz w:val="20"/>
                              </w:rPr>
                              <w:tab/>
                              <w:t>-0.00036119</w:t>
                            </w:r>
                          </w:p>
                          <w:p w14:paraId="08D31D4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w:t>
                            </w:r>
                            <w:r w:rsidRPr="00457960">
                              <w:rPr>
                                <w:rFonts w:ascii="Courier10 BT" w:hAnsi="Courier10 BT" w:cs="Courier New"/>
                                <w:b/>
                                <w:sz w:val="20"/>
                              </w:rPr>
                              <w:tab/>
                              <w:t>0</w:t>
                            </w:r>
                          </w:p>
                          <w:p w14:paraId="2616291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&lt;/hps&gt;</w:t>
                            </w:r>
                          </w:p>
                          <w:p w14:paraId="3B3264F1"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&lt;/baseline&gt;</w:t>
                            </w:r>
                          </w:p>
                          <w:p w14:paraId="17573D6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 side = "left"&gt;</w:t>
                            </w:r>
                          </w:p>
                          <w:p w14:paraId="08DA8530"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&lt;lps&gt;</w:t>
                            </w:r>
                          </w:p>
                          <w:p w14:paraId="423438D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1  3 1</w:t>
                            </w:r>
                          </w:p>
                          <w:p w14:paraId="68753EA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
                          <w:p w14:paraId="74F0C555"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&lt;/lps&gt;</w:t>
                            </w:r>
                          </w:p>
                          <w:p w14:paraId="53CF511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&lt;hps&gt;</w:t>
                            </w:r>
                          </w:p>
                          <w:p w14:paraId="53664834"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1  3 1</w:t>
                            </w:r>
                          </w:p>
                          <w:p w14:paraId="15ECC7DD"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
                          <w:p w14:paraId="37BC1C03"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&lt;/hps&gt;</w:t>
                            </w:r>
                          </w:p>
                          <w:p w14:paraId="468B77C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&lt;/layup&gt;</w:t>
                            </w:r>
                          </w:p>
                          <w:p w14:paraId="6F7FF61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1B10016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"web"&gt;</w:t>
                            </w:r>
                          </w:p>
                          <w:p w14:paraId="5011D55B"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&lt;baseline&gt;</w:t>
                            </w:r>
                          </w:p>
                          <w:p w14:paraId="5732EC35"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&lt;y_z_angle&gt;</w:t>
                            </w:r>
                            <w:r w:rsidRPr="00457960">
                              <w:rPr>
                                <w:rFonts w:ascii="Courier10 BT" w:hAnsi="Courier10 BT" w:cs="Courier New"/>
                                <w:b/>
                                <w:sz w:val="20"/>
                              </w:rPr>
                              <w:t>0.15  0.0  90.0</w:t>
                            </w:r>
                            <w:r w:rsidRPr="00457960">
                              <w:rPr>
                                <w:rFonts w:ascii="Courier10 BT" w:hAnsi="Courier10 BT" w:cs="Courier New"/>
                                <w:sz w:val="20"/>
                              </w:rPr>
                              <w:t>&lt;/y_z_angle&gt;</w:t>
                            </w:r>
                          </w:p>
                          <w:p w14:paraId="579C9986"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w:t>
                            </w:r>
                          </w:p>
                          <w:p w14:paraId="2DBA959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&lt;/baseline&gt;</w:t>
                            </w:r>
                          </w:p>
                          <w:p w14:paraId="6A0917D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 side = "both"&gt;</w:t>
                            </w:r>
                          </w:p>
                          <w:p w14:paraId="79E3B0F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5</w:t>
                            </w:r>
                          </w:p>
                          <w:p w14:paraId="2F083611"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w:t>
                            </w:r>
                          </w:p>
                          <w:p w14:paraId="690EF148"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&lt;/layup&gt;</w:t>
                            </w:r>
                          </w:p>
                          <w:p w14:paraId="7D4B3F7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4ACE3F59"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"filling"&gt;</w:t>
                            </w:r>
                          </w:p>
                          <w:p w14:paraId="65611D0F" w14:textId="77777777" w:rsidR="0082213D" w:rsidRPr="00457960" w:rsidRDefault="0082213D" w:rsidP="00B8139B">
                            <w:pPr>
                              <w:ind w:firstLine="420"/>
                              <w:rPr>
                                <w:rFonts w:ascii="Courier10 BT" w:hAnsi="Courier10 BT" w:cs="Courier New"/>
                                <w:sz w:val="20"/>
                              </w:rPr>
                            </w:pPr>
                            <w:r w:rsidRPr="00457960">
                              <w:rPr>
                                <w:rFonts w:ascii="Courier10 BT" w:hAnsi="Courier10 BT" w:cs="Courier New"/>
                                <w:sz w:val="20"/>
                              </w:rPr>
                              <w:t>&lt;region material = "6"&gt;</w:t>
                            </w:r>
                            <w:r w:rsidRPr="00457960">
                              <w:rPr>
                                <w:rFonts w:ascii="Courier10 BT" w:hAnsi="Courier10 BT" w:cs="Courier New"/>
                                <w:b/>
                                <w:sz w:val="20"/>
                              </w:rPr>
                              <w:t>3</w:t>
                            </w:r>
                            <w:r w:rsidRPr="00457960">
                              <w:rPr>
                                <w:rFonts w:ascii="Courier10 BT" w:hAnsi="Courier10 BT" w:cs="Courier New"/>
                                <w:sz w:val="20"/>
                              </w:rPr>
                              <w:t>&lt;/region&gt;</w:t>
                            </w:r>
                          </w:p>
                          <w:p w14:paraId="59A4BF95" w14:textId="77777777" w:rsidR="0082213D" w:rsidRPr="00457960" w:rsidRDefault="0082213D" w:rsidP="00B8139B">
                            <w:pPr>
                              <w:ind w:firstLine="420"/>
                              <w:rPr>
                                <w:rFonts w:ascii="Courier10 BT" w:hAnsi="Courier10 BT" w:cs="Courier New"/>
                                <w:sz w:val="20"/>
                              </w:rPr>
                            </w:pPr>
                            <w:r w:rsidRPr="00457960">
                              <w:rPr>
                                <w:rFonts w:ascii="Courier10 BT" w:hAnsi="Courier10 BT" w:cs="Courier New"/>
                                <w:sz w:val="20"/>
                              </w:rPr>
                              <w:t>...</w:t>
                            </w:r>
                          </w:p>
                          <w:p w14:paraId="2056AFF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38AA563A"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&lt;/assembly&gt;</w:t>
                            </w:r>
                          </w:p>
                        </w:txbxContent>
                      </wps:txbx>
                      <wps:bodyPr rot="0" vert="horz" wrap="square" lIns="91440" tIns="45720" rIns="91440" bIns="45720" anchor="t" anchorCtr="0" upright="1">
                        <a:noAutofit/>
                      </wps:bodyPr>
                    </wps:wsp>
                  </a:graphicData>
                </a:graphic>
              </wp:inline>
            </w:drawing>
          </mc:Choice>
          <mc:Fallback>
            <w:pict>
              <v:shape w14:anchorId="3E216FAD" id="Text Box 144" o:spid="_x0000_s1029" type="#_x0000_t202" style="width:6in;height:56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">
                <v:textbox>
                  <w:txbxContent>
                    <w:p w14:paraId="08B389B6" w14:textId="77777777" w:rsidR="0082213D" w:rsidRPr="00457960" w:rsidRDefault="0082213D" w:rsidP="00B8139B">
                      <w:pPr>
                        <w:rPr>
                          <w:rFonts w:ascii="Courier10 BT" w:hAnsi="Courier10 BT" w:cs="Courier New"/>
                          <w:sz w:val="20"/>
                        </w:rPr>
                      </w:pPr>
                      <w:proofErr w:type="gramStart"/>
                      <w:r w:rsidRPr="00457960">
                        <w:rPr>
                          <w:rFonts w:ascii="Courier10 BT" w:hAnsi="Courier10 BT" w:cs="Courier New"/>
                          <w:sz w:val="20"/>
                        </w:rPr>
                        <w:t>&lt;?xml</w:t>
                      </w:r>
                      <w:proofErr w:type="gramEnd"/>
                      <w:r w:rsidRPr="00457960">
                        <w:rPr>
                          <w:rFonts w:ascii="Courier10 BT" w:hAnsi="Courier10 BT" w:cs="Courier New"/>
                          <w:sz w:val="20"/>
                        </w:rPr>
                        <w:t xml:space="preserve"> version = "1.0" encoding = "UTF-8"?&gt;</w:t>
                      </w:r>
                    </w:p>
                    <w:p w14:paraId="6AB6C76F"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&lt;assembly type = "airfoil"&gt;</w:t>
                      </w:r>
                    </w:p>
                    <w:p w14:paraId="010DCFA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"surface"&gt;</w:t>
                      </w:r>
                    </w:p>
                    <w:p w14:paraId="09E3395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 type = "spline" format = "</w:t>
                      </w:r>
                      <w:proofErr w:type="spellStart"/>
                      <w:r w:rsidRPr="00457960">
                        <w:rPr>
                          <w:rFonts w:ascii="Courier10 BT" w:hAnsi="Courier10 BT" w:cs="Courier New"/>
                          <w:sz w:val="20"/>
                        </w:rPr>
                        <w:t>lednicer</w:t>
                      </w:r>
                      <w:proofErr w:type="spellEnd"/>
                      <w:r w:rsidRPr="00457960">
                        <w:rPr>
                          <w:rFonts w:ascii="Courier10 BT" w:hAnsi="Courier10 BT" w:cs="Courier New"/>
                          <w:sz w:val="20"/>
                        </w:rPr>
                        <w:t>"&gt;</w:t>
                      </w:r>
                    </w:p>
                    <w:p w14:paraId="6D1AAC7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lps</w:t>
                      </w:r>
                      <w:proofErr w:type="spellEnd"/>
                      <w:proofErr w:type="gramEnd"/>
                      <w:r w:rsidRPr="00457960">
                        <w:rPr>
                          <w:rFonts w:ascii="Courier10 BT" w:hAnsi="Courier10 BT" w:cs="Courier New"/>
                          <w:sz w:val="20"/>
                        </w:rPr>
                        <w:t>&gt;</w:t>
                      </w:r>
                    </w:p>
                    <w:p w14:paraId="335861D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w:t>
                      </w:r>
                      <w:r w:rsidRPr="00457960">
                        <w:rPr>
                          <w:rFonts w:ascii="Courier10 BT" w:hAnsi="Courier10 BT" w:cs="Courier New"/>
                          <w:b/>
                          <w:sz w:val="20"/>
                        </w:rPr>
                        <w:tab/>
                        <w:t>0</w:t>
                      </w:r>
                    </w:p>
                    <w:p w14:paraId="60AE1AF1"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0.00035937</w:t>
                      </w:r>
                      <w:r w:rsidRPr="00457960">
                        <w:rPr>
                          <w:rFonts w:ascii="Courier10 BT" w:hAnsi="Courier10 BT" w:cs="Courier New"/>
                          <w:b/>
                          <w:sz w:val="20"/>
                        </w:rPr>
                        <w:tab/>
                        <w:t>0.0029595</w:t>
                      </w:r>
                    </w:p>
                    <w:p w14:paraId="124C8557"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0.00162747</w:t>
                      </w:r>
                      <w:r w:rsidRPr="00457960">
                        <w:rPr>
                          <w:rFonts w:ascii="Courier10 BT" w:hAnsi="Courier10 BT" w:cs="Courier New"/>
                          <w:b/>
                          <w:sz w:val="20"/>
                        </w:rPr>
                        <w:tab/>
                        <w:t>0.00696192</w:t>
                      </w:r>
                    </w:p>
                    <w:p w14:paraId="1CA422C4"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            ...</w:t>
                      </w:r>
                    </w:p>
                    <w:p w14:paraId="5FD6699B"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9.97E-01</w:t>
                      </w:r>
                      <w:r w:rsidRPr="00457960">
                        <w:rPr>
                          <w:rFonts w:ascii="Courier10 BT" w:hAnsi="Courier10 BT" w:cs="Courier New"/>
                          <w:b/>
                          <w:sz w:val="20"/>
                        </w:rPr>
                        <w:tab/>
                        <w:t>1.33E-04</w:t>
                      </w:r>
                    </w:p>
                    <w:p w14:paraId="3F9E462F"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1.00E+00</w:t>
                      </w:r>
                      <w:r w:rsidRPr="00457960">
                        <w:rPr>
                          <w:rFonts w:ascii="Courier10 BT" w:hAnsi="Courier10 BT" w:cs="Courier New"/>
                          <w:b/>
                          <w:sz w:val="20"/>
                        </w:rPr>
                        <w:tab/>
                        <w:t>0.00E+00</w:t>
                      </w:r>
                    </w:p>
                    <w:p w14:paraId="35F761FA"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lps</w:t>
                      </w:r>
                      <w:proofErr w:type="spellEnd"/>
                      <w:proofErr w:type="gramEnd"/>
                      <w:r w:rsidRPr="00457960">
                        <w:rPr>
                          <w:rFonts w:ascii="Courier10 BT" w:hAnsi="Courier10 BT" w:cs="Courier New"/>
                          <w:sz w:val="20"/>
                        </w:rPr>
                        <w:t>&gt;</w:t>
                      </w:r>
                    </w:p>
                    <w:p w14:paraId="6E7672AF"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hps</w:t>
                      </w:r>
                      <w:proofErr w:type="spellEnd"/>
                      <w:proofErr w:type="gramEnd"/>
                      <w:r w:rsidRPr="00457960">
                        <w:rPr>
                          <w:rFonts w:ascii="Courier10 BT" w:hAnsi="Courier10 BT" w:cs="Courier New"/>
                          <w:sz w:val="20"/>
                        </w:rPr>
                        <w:t>&gt;</w:t>
                      </w:r>
                    </w:p>
                    <w:p w14:paraId="511A8C9F"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w:t>
                      </w:r>
                      <w:r w:rsidRPr="00457960">
                        <w:rPr>
                          <w:rFonts w:ascii="Courier10 BT" w:hAnsi="Courier10 BT" w:cs="Courier New"/>
                          <w:b/>
                          <w:sz w:val="20"/>
                        </w:rPr>
                        <w:tab/>
                        <w:t>0</w:t>
                      </w:r>
                    </w:p>
                    <w:p w14:paraId="0291A315"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0.00062671</w:t>
                      </w:r>
                      <w:r w:rsidRPr="00457960">
                        <w:rPr>
                          <w:rFonts w:ascii="Courier10 BT" w:hAnsi="Courier10 BT" w:cs="Courier New"/>
                          <w:b/>
                          <w:sz w:val="20"/>
                        </w:rPr>
                        <w:tab/>
                        <w:t>-0.00294872</w:t>
                      </w:r>
                    </w:p>
                    <w:p w14:paraId="2829FEA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0.0030035</w:t>
                      </w:r>
                      <w:r w:rsidRPr="00457960">
                        <w:rPr>
                          <w:rFonts w:ascii="Courier10 BT" w:hAnsi="Courier10 BT" w:cs="Courier New"/>
                          <w:b/>
                          <w:sz w:val="20"/>
                        </w:rPr>
                        <w:tab/>
                        <w:t>-0.00629665</w:t>
                      </w:r>
                    </w:p>
                    <w:p w14:paraId="6E1AEB9D"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            ...</w:t>
                      </w:r>
                    </w:p>
                    <w:p w14:paraId="19CDD78E"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0.9970425</w:t>
                      </w:r>
                      <w:r w:rsidRPr="00457960">
                        <w:rPr>
                          <w:rFonts w:ascii="Courier10 BT" w:hAnsi="Courier10 BT" w:cs="Courier New"/>
                          <w:b/>
                          <w:sz w:val="20"/>
                        </w:rPr>
                        <w:tab/>
                        <w:t>-0.00036119</w:t>
                      </w:r>
                    </w:p>
                    <w:p w14:paraId="08D31D4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1</w:t>
                      </w:r>
                      <w:r w:rsidRPr="00457960">
                        <w:rPr>
                          <w:rFonts w:ascii="Courier10 BT" w:hAnsi="Courier10 BT" w:cs="Courier New"/>
                          <w:b/>
                          <w:sz w:val="20"/>
                        </w:rPr>
                        <w:tab/>
                        <w:t>0</w:t>
                      </w:r>
                    </w:p>
                    <w:p w14:paraId="2616291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r w:rsidRPr="00457960">
                        <w:rPr>
                          <w:rFonts w:ascii="Courier10 BT" w:hAnsi="Courier10 BT" w:cs="Courier New"/>
                          <w:sz w:val="20"/>
                        </w:rPr>
                        <w:t>hps</w:t>
                      </w:r>
                      <w:proofErr w:type="spellEnd"/>
                      <w:r w:rsidRPr="00457960">
                        <w:rPr>
                          <w:rFonts w:ascii="Courier10 BT" w:hAnsi="Courier10 BT" w:cs="Courier New"/>
                          <w:sz w:val="20"/>
                        </w:rPr>
                        <w:t>&gt;</w:t>
                      </w:r>
                    </w:p>
                    <w:p w14:paraId="3B3264F1"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&lt;/baseline&gt;</w:t>
                      </w:r>
                    </w:p>
                    <w:p w14:paraId="17573D6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 side = "left"&gt;</w:t>
                      </w:r>
                    </w:p>
                    <w:p w14:paraId="08DA8530"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lps</w:t>
                      </w:r>
                      <w:proofErr w:type="spellEnd"/>
                      <w:proofErr w:type="gramEnd"/>
                      <w:r w:rsidRPr="00457960">
                        <w:rPr>
                          <w:rFonts w:ascii="Courier10 BT" w:hAnsi="Courier10 BT" w:cs="Courier New"/>
                          <w:sz w:val="20"/>
                        </w:rPr>
                        <w:t>&gt;</w:t>
                      </w:r>
                    </w:p>
                    <w:p w14:paraId="423438D6"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roofErr w:type="gramStart"/>
                      <w:r w:rsidRPr="00457960">
                        <w:rPr>
                          <w:rFonts w:ascii="Courier10 BT" w:hAnsi="Courier10 BT" w:cs="Courier New"/>
                          <w:b/>
                          <w:sz w:val="20"/>
                        </w:rPr>
                        <w:t>1  3</w:t>
                      </w:r>
                      <w:proofErr w:type="gramEnd"/>
                      <w:r w:rsidRPr="00457960">
                        <w:rPr>
                          <w:rFonts w:ascii="Courier10 BT" w:hAnsi="Courier10 BT" w:cs="Courier New"/>
                          <w:b/>
                          <w:sz w:val="20"/>
                        </w:rPr>
                        <w:t xml:space="preserve"> 1</w:t>
                      </w:r>
                    </w:p>
                    <w:p w14:paraId="68753EA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
                    <w:p w14:paraId="74F0C555"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lps</w:t>
                      </w:r>
                      <w:proofErr w:type="spellEnd"/>
                      <w:proofErr w:type="gramEnd"/>
                      <w:r w:rsidRPr="00457960">
                        <w:rPr>
                          <w:rFonts w:ascii="Courier10 BT" w:hAnsi="Courier10 BT" w:cs="Courier New"/>
                          <w:sz w:val="20"/>
                        </w:rPr>
                        <w:t>&gt;</w:t>
                      </w:r>
                    </w:p>
                    <w:p w14:paraId="53CF511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proofErr w:type="gramStart"/>
                      <w:r w:rsidRPr="00457960">
                        <w:rPr>
                          <w:rFonts w:ascii="Courier10 BT" w:hAnsi="Courier10 BT" w:cs="Courier New"/>
                          <w:sz w:val="20"/>
                        </w:rPr>
                        <w:t>hps</w:t>
                      </w:r>
                      <w:proofErr w:type="spellEnd"/>
                      <w:proofErr w:type="gramEnd"/>
                      <w:r w:rsidRPr="00457960">
                        <w:rPr>
                          <w:rFonts w:ascii="Courier10 BT" w:hAnsi="Courier10 BT" w:cs="Courier New"/>
                          <w:sz w:val="20"/>
                        </w:rPr>
                        <w:t>&gt;</w:t>
                      </w:r>
                    </w:p>
                    <w:p w14:paraId="53664834"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roofErr w:type="gramStart"/>
                      <w:r w:rsidRPr="00457960">
                        <w:rPr>
                          <w:rFonts w:ascii="Courier10 BT" w:hAnsi="Courier10 BT" w:cs="Courier New"/>
                          <w:b/>
                          <w:sz w:val="20"/>
                        </w:rPr>
                        <w:t>1  3</w:t>
                      </w:r>
                      <w:proofErr w:type="gramEnd"/>
                      <w:r w:rsidRPr="00457960">
                        <w:rPr>
                          <w:rFonts w:ascii="Courier10 BT" w:hAnsi="Courier10 BT" w:cs="Courier New"/>
                          <w:b/>
                          <w:sz w:val="20"/>
                        </w:rPr>
                        <w:t xml:space="preserve"> 1</w:t>
                      </w:r>
                    </w:p>
                    <w:p w14:paraId="15ECC7DD"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w:t>
                      </w:r>
                    </w:p>
                    <w:p w14:paraId="37BC1C03"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r w:rsidRPr="00457960">
                        <w:rPr>
                          <w:rFonts w:ascii="Courier10 BT" w:hAnsi="Courier10 BT" w:cs="Courier New"/>
                          <w:sz w:val="20"/>
                        </w:rPr>
                        <w:t>hps</w:t>
                      </w:r>
                      <w:proofErr w:type="spellEnd"/>
                      <w:r w:rsidRPr="00457960">
                        <w:rPr>
                          <w:rFonts w:ascii="Courier10 BT" w:hAnsi="Courier10 BT" w:cs="Courier New"/>
                          <w:sz w:val="20"/>
                        </w:rPr>
                        <w:t>&gt;</w:t>
                      </w:r>
                    </w:p>
                    <w:p w14:paraId="468B77C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&lt;/layup&gt;</w:t>
                      </w:r>
                    </w:p>
                    <w:p w14:paraId="6F7FF61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1B10016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"web"&gt;</w:t>
                      </w:r>
                    </w:p>
                    <w:p w14:paraId="5011D55B"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gramStart"/>
                      <w:r w:rsidRPr="00457960">
                        <w:rPr>
                          <w:rFonts w:ascii="Courier10 BT" w:hAnsi="Courier10 BT" w:cs="Courier New"/>
                          <w:sz w:val="20"/>
                        </w:rPr>
                        <w:t>baseline</w:t>
                      </w:r>
                      <w:proofErr w:type="gramEnd"/>
                      <w:r w:rsidRPr="00457960">
                        <w:rPr>
                          <w:rFonts w:ascii="Courier10 BT" w:hAnsi="Courier10 BT" w:cs="Courier New"/>
                          <w:sz w:val="20"/>
                        </w:rPr>
                        <w:t>&gt;</w:t>
                      </w:r>
                    </w:p>
                    <w:p w14:paraId="5732EC35"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w:t>
                      </w:r>
                      <w:proofErr w:type="spellStart"/>
                      <w:r w:rsidRPr="00457960">
                        <w:rPr>
                          <w:rFonts w:ascii="Courier10 BT" w:hAnsi="Courier10 BT" w:cs="Courier New"/>
                          <w:sz w:val="20"/>
                        </w:rPr>
                        <w:t>y_z_angle</w:t>
                      </w:r>
                      <w:proofErr w:type="spellEnd"/>
                      <w:r w:rsidRPr="00457960">
                        <w:rPr>
                          <w:rFonts w:ascii="Courier10 BT" w:hAnsi="Courier10 BT" w:cs="Courier New"/>
                          <w:sz w:val="20"/>
                        </w:rPr>
                        <w:t>&gt;</w:t>
                      </w:r>
                      <w:proofErr w:type="gramStart"/>
                      <w:r w:rsidRPr="00457960">
                        <w:rPr>
                          <w:rFonts w:ascii="Courier10 BT" w:hAnsi="Courier10 BT" w:cs="Courier New"/>
                          <w:b/>
                          <w:sz w:val="20"/>
                        </w:rPr>
                        <w:t>0.15  0.0</w:t>
                      </w:r>
                      <w:proofErr w:type="gramEnd"/>
                      <w:r w:rsidRPr="00457960">
                        <w:rPr>
                          <w:rFonts w:ascii="Courier10 BT" w:hAnsi="Courier10 BT" w:cs="Courier New"/>
                          <w:b/>
                          <w:sz w:val="20"/>
                        </w:rPr>
                        <w:t xml:space="preserve">  90.0</w:t>
                      </w:r>
                      <w:r w:rsidRPr="00457960">
                        <w:rPr>
                          <w:rFonts w:ascii="Courier10 BT" w:hAnsi="Courier10 BT" w:cs="Courier New"/>
                          <w:sz w:val="20"/>
                        </w:rPr>
                        <w:t>&lt;/</w:t>
                      </w:r>
                      <w:proofErr w:type="spellStart"/>
                      <w:r w:rsidRPr="00457960">
                        <w:rPr>
                          <w:rFonts w:ascii="Courier10 BT" w:hAnsi="Courier10 BT" w:cs="Courier New"/>
                          <w:sz w:val="20"/>
                        </w:rPr>
                        <w:t>y_z_angle</w:t>
                      </w:r>
                      <w:proofErr w:type="spellEnd"/>
                      <w:r w:rsidRPr="00457960">
                        <w:rPr>
                          <w:rFonts w:ascii="Courier10 BT" w:hAnsi="Courier10 BT" w:cs="Courier New"/>
                          <w:sz w:val="20"/>
                        </w:rPr>
                        <w:t>&gt;</w:t>
                      </w:r>
                    </w:p>
                    <w:p w14:paraId="579C9986"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w:t>
                      </w:r>
                    </w:p>
                    <w:p w14:paraId="2DBA959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&lt;/baseline&gt;</w:t>
                      </w:r>
                    </w:p>
                    <w:p w14:paraId="6A0917D2"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 side = "both"&gt;</w:t>
                      </w:r>
                    </w:p>
                    <w:p w14:paraId="79E3B0F2" w14:textId="77777777" w:rsidR="0082213D" w:rsidRPr="00457960" w:rsidRDefault="0082213D" w:rsidP="00B8139B">
                      <w:pPr>
                        <w:rPr>
                          <w:rFonts w:ascii="Courier10 BT" w:hAnsi="Courier10 BT" w:cs="Courier New"/>
                          <w:b/>
                          <w:sz w:val="20"/>
                        </w:rPr>
                      </w:pPr>
                      <w:r w:rsidRPr="00457960">
                        <w:rPr>
                          <w:rFonts w:ascii="Courier10 BT" w:hAnsi="Courier10 BT" w:cs="Courier New"/>
                          <w:b/>
                          <w:sz w:val="20"/>
                        </w:rPr>
                        <w:t xml:space="preserve">    5</w:t>
                      </w:r>
                    </w:p>
                    <w:p w14:paraId="2F083611"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w:t>
                      </w:r>
                    </w:p>
                    <w:p w14:paraId="690EF148"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&lt;/layup&gt;</w:t>
                      </w:r>
                    </w:p>
                    <w:p w14:paraId="7D4B3F74"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4ACE3F59"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 structure = "filling"&gt;</w:t>
                      </w:r>
                    </w:p>
                    <w:p w14:paraId="65611D0F" w14:textId="77777777" w:rsidR="0082213D" w:rsidRPr="00457960" w:rsidRDefault="0082213D" w:rsidP="00B8139B">
                      <w:pPr>
                        <w:ind w:firstLine="420"/>
                        <w:rPr>
                          <w:rFonts w:ascii="Courier10 BT" w:hAnsi="Courier10 BT" w:cs="Courier New"/>
                          <w:sz w:val="20"/>
                        </w:rPr>
                      </w:pPr>
                      <w:r w:rsidRPr="00457960">
                        <w:rPr>
                          <w:rFonts w:ascii="Courier10 BT" w:hAnsi="Courier10 BT" w:cs="Courier New"/>
                          <w:sz w:val="20"/>
                        </w:rPr>
                        <w:t>&lt;region material = "6"&gt;</w:t>
                      </w:r>
                      <w:r w:rsidRPr="00457960">
                        <w:rPr>
                          <w:rFonts w:ascii="Courier10 BT" w:hAnsi="Courier10 BT" w:cs="Courier New"/>
                          <w:b/>
                          <w:sz w:val="20"/>
                        </w:rPr>
                        <w:t>3</w:t>
                      </w:r>
                      <w:r w:rsidRPr="00457960">
                        <w:rPr>
                          <w:rFonts w:ascii="Courier10 BT" w:hAnsi="Courier10 BT" w:cs="Courier New"/>
                          <w:sz w:val="20"/>
                        </w:rPr>
                        <w:t>&lt;/region&gt;</w:t>
                      </w:r>
                    </w:p>
                    <w:p w14:paraId="59A4BF95" w14:textId="77777777" w:rsidR="0082213D" w:rsidRPr="00457960" w:rsidRDefault="0082213D" w:rsidP="00B8139B">
                      <w:pPr>
                        <w:ind w:firstLine="420"/>
                        <w:rPr>
                          <w:rFonts w:ascii="Courier10 BT" w:hAnsi="Courier10 BT" w:cs="Courier New"/>
                          <w:sz w:val="20"/>
                        </w:rPr>
                      </w:pPr>
                      <w:r w:rsidRPr="00457960">
                        <w:rPr>
                          <w:rFonts w:ascii="Courier10 BT" w:hAnsi="Courier10 BT" w:cs="Courier New"/>
                          <w:sz w:val="20"/>
                        </w:rPr>
                        <w:t>...</w:t>
                      </w:r>
                    </w:p>
                    <w:p w14:paraId="2056AFFE"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 xml:space="preserve">  &lt;/part&gt;</w:t>
                      </w:r>
                    </w:p>
                    <w:p w14:paraId="38AA563A" w14:textId="77777777" w:rsidR="0082213D" w:rsidRPr="00457960" w:rsidRDefault="0082213D" w:rsidP="00B8139B">
                      <w:pPr>
                        <w:rPr>
                          <w:rFonts w:ascii="Courier10 BT" w:hAnsi="Courier10 BT" w:cs="Courier New"/>
                          <w:sz w:val="20"/>
                        </w:rPr>
                      </w:pPr>
                      <w:r w:rsidRPr="00457960">
                        <w:rPr>
                          <w:rFonts w:ascii="Courier10 BT" w:hAnsi="Courier10 BT" w:cs="Courier New"/>
                          <w:sz w:val="20"/>
                        </w:rPr>
                        <w:t>&lt;/assembly&gt;</w:t>
                      </w:r>
                    </w:p>
                  </w:txbxContent>
                </v:textbox>
                <w10:anchorlock/>
              </v:shape>
            </w:pict>
          </mc:Fallback>
        </mc:AlternateContent>
      </w:r>
    </w:p>
    <w:p w14:paraId="0511F08A" w14:textId="18A0AF1B" w:rsidR="00B8139B" w:rsidRDefault="00B8139B" w:rsidP="00B8139B">
      <w:pPr>
        <w:ind w:left="720"/>
      </w:pPr>
      <w:r>
        <w:t xml:space="preserve">There is a root element </w:t>
      </w:r>
      <w:r w:rsidR="008D1A4A">
        <w:t>‘</w:t>
      </w:r>
      <w:r>
        <w:t>&lt;assembly&gt;&lt;/assembly&gt;</w:t>
      </w:r>
      <w:r w:rsidR="008D1A4A">
        <w:t>’</w:t>
      </w:r>
      <w:r>
        <w:t xml:space="preserve">, whose attribute </w:t>
      </w:r>
      <w:r w:rsidR="008D1A4A">
        <w:t>‘</w:t>
      </w:r>
      <w:r>
        <w:t>type</w:t>
      </w:r>
      <w:r w:rsidR="008D1A4A">
        <w:t>’</w:t>
      </w:r>
      <w:r>
        <w:t xml:space="preserve"> can be omitted for the current version. The child element is </w:t>
      </w:r>
      <w:r w:rsidR="008D1A4A">
        <w:t>‘</w:t>
      </w:r>
      <w:r>
        <w:t>&lt;part&gt;&lt;/part&gt;</w:t>
      </w:r>
      <w:r w:rsidR="008D1A4A">
        <w:t>’</w:t>
      </w:r>
      <w:r>
        <w:t xml:space="preserve"> and the attribute </w:t>
      </w:r>
      <w:r w:rsidR="008D1A4A">
        <w:t>‘</w:t>
      </w:r>
      <w:r>
        <w:t>structure</w:t>
      </w:r>
      <w:r w:rsidR="008D1A4A">
        <w:t>’</w:t>
      </w:r>
      <w:r>
        <w:t xml:space="preserve"> for each part tells what the part is, surface, web or filling. For laminate-like part, surface and web, there are two sub-elements, </w:t>
      </w:r>
      <w:r w:rsidR="008D1A4A">
        <w:t>‘</w:t>
      </w:r>
      <w:r>
        <w:t>&lt;baseline&gt;&lt;/baseline&gt;</w:t>
      </w:r>
      <w:r w:rsidR="008D1A4A">
        <w:t>’</w:t>
      </w:r>
      <w:r>
        <w:t xml:space="preserve"> and </w:t>
      </w:r>
      <w:r w:rsidR="008D1A4A">
        <w:t>‘</w:t>
      </w:r>
      <w:r>
        <w:t>&lt;layup&gt;&lt;/layup&gt;</w:t>
      </w:r>
      <w:r w:rsidR="008D1A4A">
        <w:t>’</w:t>
      </w:r>
      <w:r>
        <w:t xml:space="preserve">. </w:t>
      </w:r>
    </w:p>
    <w:p w14:paraId="1C459090" w14:textId="188117A0" w:rsidR="00B8139B" w:rsidRDefault="00B8139B" w:rsidP="008D1A4A">
      <w:pPr>
        <w:ind w:left="720"/>
      </w:pPr>
      <w:r>
        <w:lastRenderedPageBreak/>
        <w:t xml:space="preserve">The </w:t>
      </w:r>
      <w:r w:rsidR="008D1A4A">
        <w:t>‘</w:t>
      </w:r>
      <w:r>
        <w:t>baseline</w:t>
      </w:r>
      <w:r w:rsidR="008D1A4A">
        <w:t>’</w:t>
      </w:r>
      <w:r>
        <w:t xml:space="preserve"> element of the</w:t>
      </w:r>
      <w:r w:rsidR="00FB28F2">
        <w:t xml:space="preserve"> ‘</w:t>
      </w:r>
      <w:r>
        <w:t>surface</w:t>
      </w:r>
      <w:r w:rsidR="008D1A4A">
        <w:t>’</w:t>
      </w:r>
      <w:r>
        <w:t xml:space="preserve"> part contains two sub-elements, </w:t>
      </w:r>
      <w:r w:rsidR="008D1A4A">
        <w:t>‘</w:t>
      </w:r>
      <w:r>
        <w:t>&lt;lps&gt;&lt;/lps&gt;</w:t>
      </w:r>
      <w:r w:rsidR="008D1A4A">
        <w:t>’</w:t>
      </w:r>
      <w:r>
        <w:t xml:space="preserve"> and </w:t>
      </w:r>
      <w:r w:rsidR="008D1A4A">
        <w:t>‘</w:t>
      </w:r>
      <w:r>
        <w:t>&lt;hps&gt;&lt;/hps&gt;</w:t>
      </w:r>
      <w:r w:rsidR="008D1A4A">
        <w:t>’</w:t>
      </w:r>
      <w:r>
        <w:t xml:space="preserve">, which store the raw data of the airfoil low pressure surface and high pressure surface, respectively. Two attributes, </w:t>
      </w:r>
      <w:r w:rsidR="008D1A4A">
        <w:t>‘</w:t>
      </w:r>
      <w:r>
        <w:t>type</w:t>
      </w:r>
      <w:r w:rsidR="008D1A4A">
        <w:t>’</w:t>
      </w:r>
      <w:r>
        <w:t xml:space="preserve"> and </w:t>
      </w:r>
      <w:r w:rsidR="008D1A4A">
        <w:t>‘</w:t>
      </w:r>
      <w:r>
        <w:t>format</w:t>
      </w:r>
      <w:r w:rsidR="008D1A4A">
        <w:t>’</w:t>
      </w:r>
      <w:r>
        <w:t xml:space="preserve"> may be used in the future version and can be omitted here. The arrangement of data for both </w:t>
      </w:r>
      <w:r w:rsidR="008D1A4A">
        <w:t>‘</w:t>
      </w:r>
      <w:r>
        <w:t>lps</w:t>
      </w:r>
      <w:r w:rsidR="008D1A4A">
        <w:t>’</w:t>
      </w:r>
      <w:r>
        <w:t xml:space="preserve"> and </w:t>
      </w:r>
      <w:r w:rsidR="008D1A4A">
        <w:t>‘</w:t>
      </w:r>
      <w:r>
        <w:t>hps</w:t>
      </w:r>
      <w:r w:rsidR="008D1A4A">
        <w:t>’</w:t>
      </w:r>
      <w:r>
        <w:t xml:space="preserve"> is from (0, 0) to (1, 0), which is from the leading edge to the trailing edge. The </w:t>
      </w:r>
      <w:r w:rsidR="008D1A4A">
        <w:t>‘</w:t>
      </w:r>
      <w:r>
        <w:t>baseline</w:t>
      </w:r>
      <w:r w:rsidR="008D1A4A">
        <w:t>’</w:t>
      </w:r>
      <w:r>
        <w:t xml:space="preserve"> element for the </w:t>
      </w:r>
      <w:r w:rsidR="008D1A4A">
        <w:t>‘</w:t>
      </w:r>
      <w:r>
        <w:t>web</w:t>
      </w:r>
      <w:r w:rsidR="008D1A4A">
        <w:t>’</w:t>
      </w:r>
      <w:r>
        <w:t xml:space="preserve"> part contains any number of sub-elements </w:t>
      </w:r>
      <w:r w:rsidR="008D1A4A">
        <w:t>‘</w:t>
      </w:r>
      <w:r>
        <w:t>&lt;y_z_angle&gt;&lt;/y_z_angle&gt;</w:t>
      </w:r>
      <w:r w:rsidR="008D1A4A">
        <w:t>’</w:t>
      </w:r>
      <w:r>
        <w:t xml:space="preserve">, each of whom stands for a web. Here a web is represented by a straight line. The first two numbers are the normalized position of the baseline on the chord line and the last number is the angle in degree measured from the chord line segment near the leading edge to the upper part of the web baseline. </w:t>
      </w:r>
    </w:p>
    <w:p w14:paraId="4D6D48CA" w14:textId="77777777" w:rsidR="00A27E76" w:rsidRDefault="00A27E76" w:rsidP="008D1A4A">
      <w:pPr>
        <w:ind w:left="720"/>
      </w:pPr>
    </w:p>
    <w:p w14:paraId="33C7A128" w14:textId="2B740215" w:rsidR="00B8139B" w:rsidRDefault="00B8139B" w:rsidP="008D1A4A">
      <w:pPr>
        <w:ind w:left="720"/>
      </w:pPr>
      <w:r>
        <w:t xml:space="preserve">The </w:t>
      </w:r>
      <w:r w:rsidR="008D1A4A">
        <w:t>‘</w:t>
      </w:r>
      <w:r>
        <w:t>layup</w:t>
      </w:r>
      <w:r w:rsidR="008D1A4A">
        <w:t>’</w:t>
      </w:r>
      <w:r>
        <w:t xml:space="preserve"> element has an attribute </w:t>
      </w:r>
      <w:r w:rsidR="008D1A4A">
        <w:t>‘</w:t>
      </w:r>
      <w:r>
        <w:t>side</w:t>
      </w:r>
      <w:r w:rsidR="008D1A4A">
        <w:t>’</w:t>
      </w:r>
      <w:r>
        <w:t xml:space="preserve">, which can have the value </w:t>
      </w:r>
      <w:r w:rsidR="008D1A4A">
        <w:t>‘</w:t>
      </w:r>
      <w:r>
        <w:t>left</w:t>
      </w:r>
      <w:r w:rsidR="008D1A4A">
        <w:t>’</w:t>
      </w:r>
      <w:r>
        <w:t xml:space="preserve">, </w:t>
      </w:r>
      <w:r w:rsidR="008D1A4A">
        <w:t>‘</w:t>
      </w:r>
      <w:r>
        <w:t>right</w:t>
      </w:r>
      <w:r w:rsidR="008D1A4A">
        <w:t>’</w:t>
      </w:r>
      <w:r>
        <w:t xml:space="preserve"> or </w:t>
      </w:r>
      <w:r w:rsidR="008D1A4A">
        <w:t>‘</w:t>
      </w:r>
      <w:r>
        <w:t>both</w:t>
      </w:r>
      <w:r w:rsidR="008D1A4A">
        <w:t>’</w:t>
      </w:r>
      <w:r>
        <w:t xml:space="preserve">. The </w:t>
      </w:r>
      <w:r w:rsidR="008D1A4A">
        <w:t>‘</w:t>
      </w:r>
      <w:r>
        <w:t>side</w:t>
      </w:r>
      <w:r w:rsidR="008D1A4A">
        <w:t>’</w:t>
      </w:r>
      <w:r>
        <w:t xml:space="preserve"> is defined according to the direction of the surface baseline, which starts from the trailing edge, goes along the low pressure surface baseline to the leading edge and back to the trailing edge along high pressure surface baseline. So basically, if the </w:t>
      </w:r>
      <w:r w:rsidR="008D1A4A">
        <w:t>‘</w:t>
      </w:r>
      <w:r>
        <w:t>side</w:t>
      </w:r>
      <w:r w:rsidR="008D1A4A">
        <w:t>’</w:t>
      </w:r>
      <w:r>
        <w:t xml:space="preserve"> is </w:t>
      </w:r>
      <w:r w:rsidR="008D1A4A">
        <w:t>‘</w:t>
      </w:r>
      <w:r>
        <w:t>left</w:t>
      </w:r>
      <w:r w:rsidR="008D1A4A">
        <w:t>’</w:t>
      </w:r>
      <w:r>
        <w:t xml:space="preserve">, then the plies are laid towards the inside of the airfoil. Thus if the surface baseline is the outmost profile and the leading edge is on the left, then the </w:t>
      </w:r>
      <w:r w:rsidR="008D1A4A">
        <w:t>‘</w:t>
      </w:r>
      <w:r>
        <w:t>side</w:t>
      </w:r>
      <w:r w:rsidR="008D1A4A">
        <w:t>’</w:t>
      </w:r>
      <w:r>
        <w:t xml:space="preserve"> should be </w:t>
      </w:r>
      <w:r w:rsidR="008D1A4A">
        <w:t>‘</w:t>
      </w:r>
      <w:r>
        <w:t>left</w:t>
      </w:r>
      <w:r w:rsidR="008D1A4A">
        <w:t>’</w:t>
      </w:r>
      <w:r>
        <w:t xml:space="preserve">. The value </w:t>
      </w:r>
      <w:r w:rsidR="008D1A4A">
        <w:t>‘</w:t>
      </w:r>
      <w:r>
        <w:t>both</w:t>
      </w:r>
      <w:r w:rsidR="008D1A4A">
        <w:t>’</w:t>
      </w:r>
      <w:r>
        <w:t xml:space="preserve"> means doing the layup on both sides of the baseline, but will not double the layup. Or more precisely, this means that the baseline is at the middle of the layup. For the current version, this case can only handle symmetric layup. Otherwise, user need</w:t>
      </w:r>
      <w:r w:rsidR="00FB28F2">
        <w:t>s</w:t>
      </w:r>
      <w:r>
        <w:t xml:space="preserve"> to translate the baseline to one side and change some values in the file accordingly. The </w:t>
      </w:r>
      <w:r w:rsidR="008D1A4A">
        <w:t>‘</w:t>
      </w:r>
      <w:r>
        <w:t>layup</w:t>
      </w:r>
      <w:r w:rsidR="008D1A4A">
        <w:t>’</w:t>
      </w:r>
      <w:r>
        <w:t xml:space="preserve"> element for the </w:t>
      </w:r>
      <w:r w:rsidR="008D1A4A">
        <w:t>‘</w:t>
      </w:r>
      <w:r>
        <w:t>surface</w:t>
      </w:r>
      <w:r w:rsidR="008D1A4A">
        <w:t>’</w:t>
      </w:r>
      <w:r>
        <w:t xml:space="preserve"> part contains two sub-elements </w:t>
      </w:r>
      <w:r w:rsidR="008D1A4A">
        <w:t>‘</w:t>
      </w:r>
      <w:r>
        <w:t>&lt;lps&gt;&lt;/lps&gt;</w:t>
      </w:r>
      <w:r w:rsidR="008D1A4A">
        <w:t>’</w:t>
      </w:r>
      <w:r>
        <w:t xml:space="preserve"> and </w:t>
      </w:r>
      <w:r w:rsidR="008D1A4A">
        <w:t>‘</w:t>
      </w:r>
      <w:r>
        <w:t>&lt;hps&gt;&lt;/hps&gt;</w:t>
      </w:r>
      <w:r w:rsidR="008D1A4A">
        <w:t>’</w:t>
      </w:r>
      <w:r>
        <w:t xml:space="preserve">. In each of them, there are several lines of data and each line represents a segment and has three numbers. The first two numbers are the starting and ending points for the segment and the last one is the layup id that will be defined in the layup file. The first number of the first line </w:t>
      </w:r>
      <w:r w:rsidR="004009B4">
        <w:t>must</w:t>
      </w:r>
      <w:r>
        <w:t xml:space="preserve"> be 1 and the second number of the last line has to be the total number of points for low pressure surface or high pressure surface. The </w:t>
      </w:r>
      <w:r w:rsidR="008D1A4A">
        <w:t>‘</w:t>
      </w:r>
      <w:r>
        <w:t>layup</w:t>
      </w:r>
      <w:r w:rsidR="008D1A4A">
        <w:t>’</w:t>
      </w:r>
      <w:r>
        <w:t xml:space="preserve"> element for </w:t>
      </w:r>
      <w:r w:rsidR="008D1A4A">
        <w:t>‘</w:t>
      </w:r>
      <w:r>
        <w:t>web</w:t>
      </w:r>
      <w:r w:rsidR="008D1A4A">
        <w:t>’</w:t>
      </w:r>
      <w:r>
        <w:t xml:space="preserve"> part is much simpler. </w:t>
      </w:r>
      <w:r w:rsidR="004009B4">
        <w:t>E</w:t>
      </w:r>
      <w:r>
        <w:t>ach line only contains the layup id for the web.</w:t>
      </w:r>
    </w:p>
    <w:p w14:paraId="596ED21A" w14:textId="77777777" w:rsidR="00A27E76" w:rsidRDefault="00A27E76" w:rsidP="008D1A4A">
      <w:pPr>
        <w:ind w:left="720"/>
      </w:pPr>
    </w:p>
    <w:p w14:paraId="0C7E41E4" w14:textId="7E2E3FAE" w:rsidR="00B8139B" w:rsidRDefault="00B8139B" w:rsidP="008D1A4A">
      <w:pPr>
        <w:ind w:left="720"/>
      </w:pPr>
      <w:r>
        <w:t xml:space="preserve">For the </w:t>
      </w:r>
      <w:r w:rsidR="008D1A4A">
        <w:t>‘</w:t>
      </w:r>
      <w:r>
        <w:t>filling</w:t>
      </w:r>
      <w:r w:rsidR="008D1A4A">
        <w:t>’</w:t>
      </w:r>
      <w:r>
        <w:t xml:space="preserve"> part, such as foam, has only one type of sub-element, </w:t>
      </w:r>
      <w:r w:rsidR="008D1A4A">
        <w:t>‘</w:t>
      </w:r>
      <w:r>
        <w:t>&lt;region&gt;&lt;/region&gt;</w:t>
      </w:r>
      <w:r w:rsidR="008D1A4A">
        <w:t>’</w:t>
      </w:r>
      <w:r>
        <w:t xml:space="preserve">. The number stored between the two tags is region id, which is defined as follows. If there are two webs, then the inner space of the airfoil is divided into three regions. Starting from the leading edge, those regions are labeled as </w:t>
      </w:r>
      <w:r w:rsidR="008D1A4A">
        <w:t>‘</w:t>
      </w:r>
      <w:r>
        <w:t>1</w:t>
      </w:r>
      <w:r w:rsidR="008D1A4A">
        <w:t>’</w:t>
      </w:r>
      <w:r>
        <w:t xml:space="preserve">, </w:t>
      </w:r>
      <w:r w:rsidR="008D1A4A">
        <w:t>‘</w:t>
      </w:r>
      <w:r>
        <w:t>2</w:t>
      </w:r>
      <w:r w:rsidR="008D1A4A">
        <w:t>’</w:t>
      </w:r>
      <w:r>
        <w:t xml:space="preserve"> and </w:t>
      </w:r>
      <w:r w:rsidR="008D1A4A">
        <w:t>‘</w:t>
      </w:r>
      <w:r>
        <w:t>3</w:t>
      </w:r>
      <w:r w:rsidR="008D1A4A">
        <w:t>’</w:t>
      </w:r>
      <w:r>
        <w:t xml:space="preserve">. The attribute </w:t>
      </w:r>
      <w:r w:rsidR="008D1A4A">
        <w:t>‘</w:t>
      </w:r>
      <w:r>
        <w:t>material</w:t>
      </w:r>
      <w:r w:rsidR="008D1A4A">
        <w:t>’</w:t>
      </w:r>
      <w:r>
        <w:t xml:space="preserve"> stores the material id, which is defined in the material file. Here we make the assumption that </w:t>
      </w:r>
      <w:r w:rsidR="008D1A4A">
        <w:t>the materials</w:t>
      </w:r>
      <w:r>
        <w:t xml:space="preserve"> used for</w:t>
      </w:r>
      <w:r w:rsidR="008D1A4A">
        <w:t xml:space="preserve"> the</w:t>
      </w:r>
      <w:r>
        <w:t xml:space="preserve"> fillings</w:t>
      </w:r>
      <w:r w:rsidR="008D1A4A">
        <w:t xml:space="preserve"> are </w:t>
      </w:r>
      <w:r w:rsidR="00DB0FDE">
        <w:t xml:space="preserve">homogeneous, could not generally anisotropic, with material properties given </w:t>
      </w:r>
      <w:r w:rsidR="008D1A4A">
        <w:t>in the global coordinates</w:t>
      </w:r>
      <w:r>
        <w:t>.</w:t>
      </w:r>
    </w:p>
    <w:p w14:paraId="62B290CE" w14:textId="77777777" w:rsidR="00B8139B" w:rsidRDefault="00B8139B" w:rsidP="00484D47">
      <w:pPr>
        <w:numPr>
          <w:ilvl w:val="0"/>
          <w:numId w:val="38"/>
        </w:numPr>
      </w:pPr>
      <w:bookmarkStart w:id="64" w:name="OLE_LINK1"/>
      <w:bookmarkStart w:id="65" w:name="OLE_LINK2"/>
      <w:r>
        <w:t>Material file</w:t>
      </w:r>
    </w:p>
    <w:p w14:paraId="776A2BE3" w14:textId="77777777" w:rsidR="00B8139B" w:rsidRDefault="00484D47" w:rsidP="00B8139B">
      <w:pPr>
        <w:ind w:left="720"/>
      </w:pPr>
      <w:r>
        <w:t>Please see section 3.3.2</w:t>
      </w:r>
    </w:p>
    <w:p w14:paraId="3F22A9BD" w14:textId="77777777" w:rsidR="00B8139B" w:rsidRDefault="00B8139B" w:rsidP="00484D47">
      <w:pPr>
        <w:numPr>
          <w:ilvl w:val="0"/>
          <w:numId w:val="38"/>
        </w:numPr>
      </w:pPr>
      <w:r>
        <w:t>Layup file</w:t>
      </w:r>
    </w:p>
    <w:p w14:paraId="2FD67E52" w14:textId="77777777" w:rsidR="00B8139B" w:rsidRDefault="00484D47" w:rsidP="00B8139B">
      <w:pPr>
        <w:ind w:left="720"/>
      </w:pPr>
      <w:r>
        <w:t>Please see section 3.3.2</w:t>
      </w:r>
    </w:p>
    <w:p w14:paraId="52B8CE47" w14:textId="77777777" w:rsidR="00B8139B" w:rsidRDefault="00B8139B" w:rsidP="00B8139B">
      <w:pPr>
        <w:pStyle w:val="Heading3"/>
      </w:pPr>
      <w:bookmarkStart w:id="66" w:name="_Toc451280215"/>
      <w:bookmarkStart w:id="67" w:name="_Toc451884765"/>
      <w:bookmarkEnd w:id="64"/>
      <w:bookmarkEnd w:id="65"/>
      <w:r>
        <w:t>3.</w:t>
      </w:r>
      <w:r w:rsidR="006763D5">
        <w:t>5</w:t>
      </w:r>
      <w:r>
        <w:t>.3 Create cross-section model in Abaqus from input files</w:t>
      </w:r>
      <w:bookmarkEnd w:id="66"/>
      <w:bookmarkEnd w:id="67"/>
    </w:p>
    <w:p w14:paraId="16CE665E" w14:textId="77777777" w:rsidR="00B8139B" w:rsidRPr="002A6262" w:rsidRDefault="00B8139B" w:rsidP="00B8139B">
      <w:pPr>
        <w:rPr>
          <w:b/>
        </w:rPr>
      </w:pPr>
      <w:r w:rsidRPr="002A6262">
        <w:rPr>
          <w:b/>
        </w:rPr>
        <w:t>Step 1: Set working directory</w:t>
      </w:r>
    </w:p>
    <w:p w14:paraId="0739DF32" w14:textId="77777777" w:rsidR="00B8139B" w:rsidRDefault="00B8139B" w:rsidP="00B8139B">
      <w:r>
        <w:t>The working directory should contain those data files.</w:t>
      </w:r>
    </w:p>
    <w:p w14:paraId="523439BC" w14:textId="77777777" w:rsidR="00B8139B" w:rsidRPr="002A6262" w:rsidRDefault="00B8139B" w:rsidP="00B8139B">
      <w:pPr>
        <w:rPr>
          <w:b/>
        </w:rPr>
      </w:pPr>
      <w:r w:rsidRPr="002A6262">
        <w:rPr>
          <w:b/>
        </w:rPr>
        <w:t>Step 2: Read input files</w:t>
      </w:r>
    </w:p>
    <w:p w14:paraId="3897C075" w14:textId="227C155C" w:rsidR="00B8139B" w:rsidRDefault="00B8139B" w:rsidP="00B8139B">
      <w:r>
        <w:t xml:space="preserve">Click </w:t>
      </w:r>
      <w:r w:rsidR="005E1234">
        <w:t>‘</w:t>
      </w:r>
      <w:r>
        <w:t>Read File</w:t>
      </w:r>
      <w:r w:rsidR="005E1234">
        <w:t>’</w:t>
      </w:r>
      <w:r>
        <w:t xml:space="preserve"> </w:t>
      </w:r>
      <w:r w:rsidR="003B2E8C">
        <w:rPr>
          <w:noProof/>
          <w:lang w:eastAsia="zh-CN"/>
        </w:rPr>
        <w:drawing>
          <wp:inline distT="0" distB="0" distL="0" distR="0" wp14:anchorId="7FCEDDE2" wp14:editId="3E2333BE">
            <wp:extent cx="247619" cy="247619"/>
            <wp:effectExtent l="0" t="0" r="635" b="63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read file button.png"/>
                    <pic:cNvPicPr/>
                  </pic:nvPicPr>
                  <pic:blipFill>
                    <a:blip r:embed="rId176">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set a project name and select the control file. Click </w:t>
      </w:r>
      <w:r w:rsidR="005E1234">
        <w:t>‘</w:t>
      </w:r>
      <w:r>
        <w:t>OK</w:t>
      </w:r>
      <w:r w:rsidR="005E1234">
        <w:t>’</w:t>
      </w:r>
      <w:r>
        <w:t>.</w:t>
      </w:r>
    </w:p>
    <w:p w14:paraId="30BF1635" w14:textId="77777777" w:rsidR="00B8139B" w:rsidRDefault="00B8139B" w:rsidP="00B8139B">
      <w:pPr>
        <w:jc w:val="center"/>
      </w:pPr>
      <w:r>
        <w:rPr>
          <w:noProof/>
          <w:lang w:eastAsia="zh-CN"/>
        </w:rPr>
        <w:lastRenderedPageBreak/>
        <w:drawing>
          <wp:inline distT="0" distB="0" distL="0" distR="0" wp14:anchorId="6784D79D" wp14:editId="6E5088D6">
            <wp:extent cx="2286000" cy="895350"/>
            <wp:effectExtent l="0" t="0" r="0" b="0"/>
            <wp:docPr id="39" name="Picture 39" descr="C:\Users\tian50\Documents\Abaqus\Python\Manual\read file dialog 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C:\Users\tian50\Documents\Abaqus\Python\Manual\read file dialog box.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286000" cy="895350"/>
                    </a:xfrm>
                    <a:prstGeom prst="rect">
                      <a:avLst/>
                    </a:prstGeom>
                    <a:noFill/>
                    <a:ln>
                      <a:noFill/>
                    </a:ln>
                  </pic:spPr>
                </pic:pic>
              </a:graphicData>
            </a:graphic>
          </wp:inline>
        </w:drawing>
      </w:r>
    </w:p>
    <w:p w14:paraId="2DC3B098" w14:textId="77777777" w:rsidR="00B8139B" w:rsidRDefault="00B8139B" w:rsidP="00B8139B"/>
    <w:p w14:paraId="475A79AE" w14:textId="77777777" w:rsidR="00B8139B" w:rsidRDefault="00B8139B" w:rsidP="00B8139B">
      <w:r>
        <w:t>Once done, user should see a meshed airfoil cross-section with different colors representing different layer types, as shown in the figure below.</w:t>
      </w:r>
    </w:p>
    <w:p w14:paraId="74FAE678" w14:textId="77777777" w:rsidR="00B8139B" w:rsidRDefault="00B8139B" w:rsidP="00B8139B">
      <w:r>
        <w:rPr>
          <w:noProof/>
          <w:lang w:eastAsia="zh-CN"/>
        </w:rPr>
        <w:drawing>
          <wp:inline distT="0" distB="0" distL="0" distR="0" wp14:anchorId="229E5BAD" wp14:editId="302FBEE9">
            <wp:extent cx="5934075" cy="2895600"/>
            <wp:effectExtent l="0" t="0" r="9525" b="0"/>
            <wp:docPr id="15" name="Picture 15" descr="C:\Users\tian50\Documents\Abaqus\Python\Manual\airfoil read file d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Users\tian50\Documents\Abaqus\Python\Manual\airfoil read file done.png"/>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5934075" cy="2895600"/>
                    </a:xfrm>
                    <a:prstGeom prst="rect">
                      <a:avLst/>
                    </a:prstGeom>
                    <a:noFill/>
                    <a:ln>
                      <a:noFill/>
                    </a:ln>
                  </pic:spPr>
                </pic:pic>
              </a:graphicData>
            </a:graphic>
          </wp:inline>
        </w:drawing>
      </w:r>
    </w:p>
    <w:p w14:paraId="586876C3" w14:textId="77777777" w:rsidR="00B8139B" w:rsidRDefault="00B8139B" w:rsidP="00B8139B"/>
    <w:p w14:paraId="3AA109B5" w14:textId="77777777" w:rsidR="00B8139B" w:rsidRPr="002A6262" w:rsidRDefault="00B8139B" w:rsidP="00B8139B">
      <w:pPr>
        <w:rPr>
          <w:b/>
        </w:rPr>
      </w:pPr>
      <w:r w:rsidRPr="002A6262">
        <w:rPr>
          <w:b/>
        </w:rPr>
        <w:t>Step 3: Make some changes (optional)</w:t>
      </w:r>
    </w:p>
    <w:p w14:paraId="4EFE29B0" w14:textId="77777777" w:rsidR="00B8139B" w:rsidRDefault="00B8139B" w:rsidP="00352707">
      <w:pPr>
        <w:spacing w:before="120"/>
      </w:pPr>
      <w:r>
        <w:t>At this stage, user can change material properties or meshes. Following these modifications, user need to re-write the Abaqus input file from the job.</w:t>
      </w:r>
    </w:p>
    <w:p w14:paraId="3C3A539A" w14:textId="0EBD132D" w:rsidR="002A6262" w:rsidRDefault="002A6262" w:rsidP="00352707">
      <w:pPr>
        <w:spacing w:before="120"/>
      </w:pPr>
      <w:r>
        <w:t>User can also do the creation in command line without entering Abaqus/CAE. First, user needs to enter the directory where the script ‘drawCS.py’ is located. Then type:</w:t>
      </w:r>
    </w:p>
    <w:p w14:paraId="770ED2E2" w14:textId="69482822" w:rsidR="002A6262" w:rsidRPr="00620A1F" w:rsidRDefault="002A6262" w:rsidP="00352707">
      <w:pPr>
        <w:spacing w:before="120"/>
        <w:jc w:val="center"/>
        <w:rPr>
          <w:rFonts w:ascii="Courier10 BT" w:hAnsi="Courier10 BT"/>
        </w:rPr>
      </w:pPr>
      <w:r w:rsidRPr="00620A1F">
        <w:rPr>
          <w:rFonts w:ascii="Courier10 BT" w:hAnsi="Courier10 BT"/>
        </w:rPr>
        <w:t xml:space="preserve">abaqus cae noGui=drawCS.py </w:t>
      </w:r>
      <w:r w:rsidR="00352707" w:rsidRPr="00620A1F">
        <w:rPr>
          <w:rFonts w:ascii="Courier10 BT" w:hAnsi="Courier10 BT"/>
        </w:rPr>
        <w:t xml:space="preserve"> --</w:t>
      </w:r>
      <w:r w:rsidRPr="00620A1F">
        <w:rPr>
          <w:rFonts w:ascii="Courier10 BT" w:hAnsi="Courier10 BT"/>
        </w:rPr>
        <w:t xml:space="preserve"> </w:t>
      </w:r>
      <w:r w:rsidR="00352707" w:rsidRPr="00620A1F">
        <w:rPr>
          <w:rFonts w:ascii="Courier10 BT" w:hAnsi="Courier10 BT"/>
        </w:rPr>
        <w:t xml:space="preserve"> </w:t>
      </w:r>
      <w:r w:rsidRPr="00620A1F">
        <w:rPr>
          <w:rFonts w:ascii="Courier10 BT" w:hAnsi="Courier10 BT"/>
          <w:i/>
        </w:rPr>
        <w:t>project_name</w:t>
      </w:r>
      <w:r w:rsidRPr="00620A1F">
        <w:rPr>
          <w:rFonts w:ascii="Courier10 BT" w:hAnsi="Courier10 BT"/>
        </w:rPr>
        <w:t xml:space="preserve"> </w:t>
      </w:r>
      <w:r w:rsidR="00352707" w:rsidRPr="00620A1F">
        <w:rPr>
          <w:rFonts w:ascii="Courier10 BT" w:hAnsi="Courier10 BT"/>
        </w:rPr>
        <w:t xml:space="preserve"> </w:t>
      </w:r>
      <w:r w:rsidRPr="00620A1F">
        <w:rPr>
          <w:rFonts w:ascii="Courier10 BT" w:hAnsi="Courier10 BT"/>
          <w:i/>
        </w:rPr>
        <w:t>control_file</w:t>
      </w:r>
    </w:p>
    <w:p w14:paraId="7AD8AA85" w14:textId="5026995A" w:rsidR="002A6262" w:rsidRDefault="002A6262" w:rsidP="00352707">
      <w:pPr>
        <w:spacing w:before="120"/>
      </w:pPr>
      <w:r>
        <w:t xml:space="preserve">where ‘control_file’ is the complete file name including path and extension. </w:t>
      </w:r>
      <w:r w:rsidR="00352707">
        <w:t>Press ‘Enter’. Once done, all those related files can be found in the same place where the control file is.</w:t>
      </w:r>
    </w:p>
    <w:p w14:paraId="079222FA" w14:textId="77777777" w:rsidR="00B8139B" w:rsidRDefault="00B8139B" w:rsidP="00B8139B">
      <w:pPr>
        <w:pStyle w:val="Heading3"/>
      </w:pPr>
      <w:bookmarkStart w:id="68" w:name="_Toc451280216"/>
      <w:bookmarkStart w:id="69" w:name="_Toc451884766"/>
      <w:r>
        <w:t>3.</w:t>
      </w:r>
      <w:r w:rsidR="006763D5">
        <w:t>5</w:t>
      </w:r>
      <w:r>
        <w:t>.4 Homogenization</w:t>
      </w:r>
      <w:bookmarkEnd w:id="68"/>
      <w:bookmarkEnd w:id="69"/>
    </w:p>
    <w:p w14:paraId="0C5482BA" w14:textId="2A727D7D" w:rsidR="00B8139B" w:rsidRDefault="00B8139B" w:rsidP="00B8139B">
      <w:r>
        <w:t xml:space="preserve">Click </w:t>
      </w:r>
      <w:r w:rsidR="005E1234">
        <w:t>‘</w:t>
      </w:r>
      <w:r>
        <w:t>Homogenization</w:t>
      </w:r>
      <w:r w:rsidR="005E1234">
        <w:t>’</w:t>
      </w:r>
      <w:r>
        <w:t xml:space="preserve"> button </w:t>
      </w:r>
      <w:r w:rsidR="00CD216F">
        <w:rPr>
          <w:noProof/>
          <w:lang w:eastAsia="zh-CN"/>
        </w:rPr>
        <w:drawing>
          <wp:inline distT="0" distB="0" distL="0" distR="0" wp14:anchorId="32BBB9ED" wp14:editId="66D8854C">
            <wp:extent cx="247619" cy="247619"/>
            <wp:effectExtent l="0" t="0" r="635"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homo button.png"/>
                    <pic:cNvPicPr/>
                  </pic:nvPicPr>
                  <pic:blipFill>
                    <a:blip r:embed="rId170">
                      <a:extLst>
                        <a:ext uri="{28A0092B-C50C-407E-A947-70E740481C1C}">
                          <a14:useLocalDpi xmlns:a14="http://schemas.microsoft.com/office/drawing/2010/main" val="0"/>
                        </a:ext>
                      </a:extLst>
                    </a:blip>
                    <a:stretch>
                      <a:fillRect/>
                    </a:stretch>
                  </pic:blipFill>
                  <pic:spPr>
                    <a:xfrm>
                      <a:off x="0" y="0"/>
                      <a:ext cx="247619" cy="247619"/>
                    </a:xfrm>
                    <a:prstGeom prst="rect">
                      <a:avLst/>
                    </a:prstGeom>
                  </pic:spPr>
                </pic:pic>
              </a:graphicData>
            </a:graphic>
          </wp:inline>
        </w:drawing>
      </w:r>
      <w:r>
        <w:t xml:space="preserve"> in the SwiftComp toolset. In the dialog box, change the three items shown as in the figure below. For </w:t>
      </w:r>
      <w:r w:rsidR="005E1234">
        <w:t>‘</w:t>
      </w:r>
      <w:r>
        <w:t>Abaqus input file</w:t>
      </w:r>
      <w:r w:rsidR="005E1234">
        <w:t>’</w:t>
      </w:r>
      <w:r>
        <w:t xml:space="preserve">, select the abaqus input we just created, </w:t>
      </w:r>
      <w:r w:rsidR="005E1234">
        <w:t>‘</w:t>
      </w:r>
      <w:r w:rsidRPr="00CC28D6">
        <w:rPr>
          <w:i/>
        </w:rPr>
        <w:t>project_name</w:t>
      </w:r>
      <w:r>
        <w:t>.inp</w:t>
      </w:r>
      <w:r w:rsidR="005E1234">
        <w:t>’</w:t>
      </w:r>
      <w:r>
        <w:t xml:space="preserve">. Then click </w:t>
      </w:r>
      <w:r w:rsidR="005E1234">
        <w:t>‘</w:t>
      </w:r>
      <w:r>
        <w:t>OK</w:t>
      </w:r>
      <w:r w:rsidR="005E1234">
        <w:t>’</w:t>
      </w:r>
      <w:r>
        <w:t>.</w:t>
      </w:r>
    </w:p>
    <w:p w14:paraId="2127CC00" w14:textId="77777777" w:rsidR="00B8139B" w:rsidRDefault="009C6B78" w:rsidP="00B8139B">
      <w:pPr>
        <w:jc w:val="center"/>
      </w:pPr>
      <w:r>
        <w:rPr>
          <w:noProof/>
          <w:lang w:eastAsia="zh-CN"/>
        </w:rPr>
        <w:lastRenderedPageBreak/>
        <w:drawing>
          <wp:inline distT="0" distB="0" distL="0" distR="0" wp14:anchorId="1B7EAA66" wp14:editId="655BD335">
            <wp:extent cx="5943600" cy="39084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airfoil homo dialog box.png"/>
                    <pic:cNvPicPr/>
                  </pic:nvPicPr>
                  <pic:blipFill>
                    <a:blip r:embed="rId179">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0EC9D8D8" w14:textId="77777777" w:rsidR="00B8139B" w:rsidRDefault="00B8139B" w:rsidP="00B8139B">
      <w:pPr>
        <w:jc w:val="center"/>
      </w:pPr>
    </w:p>
    <w:p w14:paraId="70909CD3" w14:textId="77777777" w:rsidR="00B8139B" w:rsidRDefault="00B8139B" w:rsidP="00B8139B">
      <w:r>
        <w:t>After a certain time, depending on the model, SwiftComp will finish computing the cross-sectional properties and show the results in the notepad. If everything is fine, close the notepad and the process will end.</w:t>
      </w:r>
    </w:p>
    <w:p w14:paraId="76DD39FE" w14:textId="77777777" w:rsidR="00B8139B" w:rsidRDefault="00B8139B" w:rsidP="00B8139B">
      <w:pPr>
        <w:jc w:val="center"/>
      </w:pPr>
      <w:r>
        <w:rPr>
          <w:noProof/>
          <w:lang w:eastAsia="zh-CN"/>
        </w:rPr>
        <w:drawing>
          <wp:inline distT="0" distB="0" distL="0" distR="0" wp14:anchorId="0EC29563" wp14:editId="59E9B77A">
            <wp:extent cx="3657600" cy="2686050"/>
            <wp:effectExtent l="0" t="0" r="0" b="0"/>
            <wp:docPr id="7" name="Picture 7" descr="C:\Users\tian50\Documents\Abaqus\Python\Manual\airfoil 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Users\tian50\Documents\Abaqus\Python\Manual\airfoil k.png"/>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657600" cy="2686050"/>
                    </a:xfrm>
                    <a:prstGeom prst="rect">
                      <a:avLst/>
                    </a:prstGeom>
                    <a:noFill/>
                    <a:ln>
                      <a:noFill/>
                    </a:ln>
                  </pic:spPr>
                </pic:pic>
              </a:graphicData>
            </a:graphic>
          </wp:inline>
        </w:drawing>
      </w:r>
    </w:p>
    <w:p w14:paraId="2006C27B" w14:textId="77777777" w:rsidR="00B8139B" w:rsidRDefault="00B8139B" w:rsidP="00B8139B">
      <w:r>
        <w:t>If error messages pop out, or an empty notepad appears, please refer to the command line window for more information.</w:t>
      </w:r>
    </w:p>
    <w:p w14:paraId="3E5FB03E" w14:textId="77777777" w:rsidR="00B8139B" w:rsidRDefault="00B8139B" w:rsidP="001A5680"/>
    <w:p w14:paraId="77F8FFE7" w14:textId="77777777" w:rsidR="00B8139B" w:rsidRPr="001A5680" w:rsidRDefault="00B8139B" w:rsidP="001A5680"/>
    <w:p w14:paraId="267E48C4" w14:textId="77777777" w:rsidR="00CB4BD8" w:rsidRDefault="00CB4BD8" w:rsidP="00CB4BD8">
      <w:pPr>
        <w:pStyle w:val="Heading1"/>
      </w:pPr>
      <w:bookmarkStart w:id="70" w:name="_Toc451884767"/>
      <w:r>
        <w:lastRenderedPageBreak/>
        <w:t>IMPORT HOMOGENIZED PROPERTIES TO MACRO MODEL ANALYSIS</w:t>
      </w:r>
      <w:bookmarkEnd w:id="70"/>
    </w:p>
    <w:p w14:paraId="55BA46D1" w14:textId="77777777" w:rsidR="00510233" w:rsidRDefault="00510233" w:rsidP="00510233"/>
    <w:p w14:paraId="663BA1EE" w14:textId="77777777" w:rsidR="00622F56" w:rsidRDefault="00510233" w:rsidP="00510233">
      <w:r>
        <w:t xml:space="preserve">The homogenized properties obtained from homogenization can be imported into a new model with the name of the </w:t>
      </w:r>
      <w:r w:rsidR="00DF43B1">
        <w:t>sg</w:t>
      </w:r>
      <w:r>
        <w:t xml:space="preserve"> model. Click the button as shown in the Fig. 4.0-1, a window shown in Fig.4.0-2 will pop out. There are 2 methods to import the homogenized properties. If the </w:t>
      </w:r>
      <w:r w:rsidR="00DF43B1">
        <w:t>sg</w:t>
      </w:r>
      <w:r>
        <w:t xml:space="preserve"> model is existed, the user can choose the </w:t>
      </w:r>
      <w:r w:rsidR="00DF43B1">
        <w:t>sg</w:t>
      </w:r>
      <w:r>
        <w:t xml:space="preserve"> model name</w:t>
      </w:r>
      <w:r w:rsidR="00DF43B1">
        <w:t xml:space="preserve"> (sg_name)</w:t>
      </w:r>
      <w:r>
        <w:t>; if there is only SwiftComp analysis file (.sc.k) available, the user can choose the file and also specify the Analysis type and Macroscopic model dimension.</w:t>
      </w:r>
      <w:r w:rsidR="00DF43B1">
        <w:t xml:space="preserve"> Click OK and the homogenized properties will be imported.</w:t>
      </w:r>
      <w:r w:rsidR="00622F56" w:rsidRPr="00622F56">
        <w:t xml:space="preserve"> </w:t>
      </w:r>
    </w:p>
    <w:p w14:paraId="18C017C8" w14:textId="77777777" w:rsidR="00622F56" w:rsidRDefault="00622F56" w:rsidP="00510233">
      <w:r>
        <w:t>The examples of Section 2.1 Laminate (1D SG) are used to show how to importe homogenized properties in this Section.</w:t>
      </w:r>
    </w:p>
    <w:p w14:paraId="1C5D11D9" w14:textId="77777777" w:rsidR="00622F56" w:rsidRDefault="00DF43B1" w:rsidP="00BD5EFB">
      <w:pPr>
        <w:spacing w:before="120"/>
      </w:pPr>
      <w:r>
        <w:t>If the macro model is plate/shell, general plate stiffness will be imported to sections in the Property module</w:t>
      </w:r>
      <w:r w:rsidR="00622F56">
        <w:t xml:space="preserve"> (Fig. 4.0-2, Fig. 4.0-3)</w:t>
      </w:r>
      <w:r>
        <w:t xml:space="preserve">. </w:t>
      </w:r>
    </w:p>
    <w:p w14:paraId="39828288" w14:textId="77777777" w:rsidR="00510233" w:rsidRDefault="00DF43B1" w:rsidP="00BD5EFB">
      <w:pPr>
        <w:spacing w:before="120"/>
      </w:pPr>
      <w:r>
        <w:t>If the macro model is 3D solid, homogenized anisotropic material properties will be imported into materials in the Property module. If the homogenized material properties is orthotropic (when expressed in the global coordinate system) and can be expressed using Engineering Constants, a material defined using Engneering Constants will also be defined in materials</w:t>
      </w:r>
      <w:r w:rsidR="00622F56">
        <w:t xml:space="preserve"> (Fig. 4.0-4).</w:t>
      </w:r>
    </w:p>
    <w:p w14:paraId="5ED666EF" w14:textId="77777777" w:rsidR="00510233" w:rsidRDefault="009C6B78" w:rsidP="00510233">
      <w:pPr>
        <w:jc w:val="center"/>
      </w:pPr>
      <w:r>
        <w:rPr>
          <w:noProof/>
          <w:lang w:eastAsia="zh-CN"/>
        </w:rPr>
        <w:drawing>
          <wp:inline distT="0" distB="0" distL="0" distR="0" wp14:anchorId="7630AC38" wp14:editId="444BC592">
            <wp:extent cx="3219048" cy="771429"/>
            <wp:effectExtent l="0" t="0" r="63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buttons for import homo prop.png"/>
                    <pic:cNvPicPr/>
                  </pic:nvPicPr>
                  <pic:blipFill>
                    <a:blip r:embed="rId181">
                      <a:extLst>
                        <a:ext uri="{28A0092B-C50C-407E-A947-70E740481C1C}">
                          <a14:useLocalDpi xmlns:a14="http://schemas.microsoft.com/office/drawing/2010/main" val="0"/>
                        </a:ext>
                      </a:extLst>
                    </a:blip>
                    <a:stretch>
                      <a:fillRect/>
                    </a:stretch>
                  </pic:blipFill>
                  <pic:spPr>
                    <a:xfrm>
                      <a:off x="0" y="0"/>
                      <a:ext cx="3219048" cy="771429"/>
                    </a:xfrm>
                    <a:prstGeom prst="rect">
                      <a:avLst/>
                    </a:prstGeom>
                  </pic:spPr>
                </pic:pic>
              </a:graphicData>
            </a:graphic>
          </wp:inline>
        </w:drawing>
      </w:r>
    </w:p>
    <w:p w14:paraId="6237BC42" w14:textId="77777777" w:rsidR="00510233" w:rsidRDefault="00510233" w:rsidP="00510233">
      <w:pPr>
        <w:spacing w:before="120"/>
        <w:jc w:val="center"/>
        <w:rPr>
          <w:sz w:val="20"/>
        </w:rPr>
      </w:pPr>
      <w:r w:rsidRPr="00BA4F49">
        <w:rPr>
          <w:sz w:val="20"/>
        </w:rPr>
        <w:t xml:space="preserve">Figure </w:t>
      </w:r>
      <w:r>
        <w:rPr>
          <w:sz w:val="20"/>
        </w:rPr>
        <w:t>4.0-1   Import the homogenize properties in to Abaqus CAE</w:t>
      </w:r>
    </w:p>
    <w:p w14:paraId="0F3E1D3A" w14:textId="77777777" w:rsidR="00510233" w:rsidRPr="00510233" w:rsidRDefault="00510233" w:rsidP="00510233">
      <w:pPr>
        <w:jc w:val="center"/>
      </w:pPr>
    </w:p>
    <w:p w14:paraId="5CF3E71A" w14:textId="226C9A24" w:rsidR="00510233" w:rsidRDefault="00420364" w:rsidP="0095757F">
      <w:pPr>
        <w:jc w:val="center"/>
        <w:rPr>
          <w:noProof/>
          <w:lang w:eastAsia="zh-CN"/>
        </w:rPr>
      </w:pPr>
      <w:r>
        <w:rPr>
          <w:noProof/>
          <w:lang w:eastAsia="zh-CN"/>
        </w:rPr>
        <w:drawing>
          <wp:inline distT="0" distB="0" distL="0" distR="0" wp14:anchorId="3B622B39" wp14:editId="4FF00355">
            <wp:extent cx="2878432" cy="1593273"/>
            <wp:effectExtent l="0" t="0" r="0" b="698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
                    <a:srcRect r="508" b="1442"/>
                    <a:stretch/>
                  </pic:blipFill>
                  <pic:spPr bwMode="auto">
                    <a:xfrm>
                      <a:off x="0" y="0"/>
                      <a:ext cx="2921505" cy="1617115"/>
                    </a:xfrm>
                    <a:prstGeom prst="rect">
                      <a:avLst/>
                    </a:prstGeom>
                    <a:ln>
                      <a:noFill/>
                    </a:ln>
                    <a:extLst>
                      <a:ext uri="{53640926-AAD7-44D8-BBD7-CCE9431645EC}">
                        <a14:shadowObscured xmlns:a14="http://schemas.microsoft.com/office/drawing/2010/main"/>
                      </a:ext>
                    </a:extLst>
                  </pic:spPr>
                </pic:pic>
              </a:graphicData>
            </a:graphic>
          </wp:inline>
        </w:drawing>
      </w:r>
    </w:p>
    <w:p w14:paraId="13F5B0A8" w14:textId="77777777" w:rsidR="00DF43B1" w:rsidRDefault="00DF43B1" w:rsidP="0095757F">
      <w:pPr>
        <w:jc w:val="center"/>
        <w:rPr>
          <w:noProof/>
          <w:lang w:eastAsia="zh-CN"/>
        </w:rPr>
      </w:pPr>
      <w:r>
        <w:rPr>
          <w:sz w:val="20"/>
        </w:rPr>
        <w:t xml:space="preserve"> (a)  Import from sg model information</w:t>
      </w:r>
    </w:p>
    <w:p w14:paraId="5386D933" w14:textId="01827F1F" w:rsidR="0095757F" w:rsidRDefault="00420364" w:rsidP="0095757F">
      <w:pPr>
        <w:jc w:val="center"/>
        <w:rPr>
          <w:noProof/>
          <w:lang w:eastAsia="zh-CN"/>
        </w:rPr>
      </w:pPr>
      <w:r>
        <w:rPr>
          <w:noProof/>
          <w:lang w:eastAsia="zh-CN"/>
        </w:rPr>
        <w:drawing>
          <wp:inline distT="0" distB="0" distL="0" distR="0" wp14:anchorId="0653863B" wp14:editId="16BBE2C9">
            <wp:extent cx="2894844" cy="1614354"/>
            <wp:effectExtent l="0" t="0" r="1270" b="508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3"/>
                    <a:srcRect t="1246" r="941"/>
                    <a:stretch/>
                  </pic:blipFill>
                  <pic:spPr bwMode="auto">
                    <a:xfrm>
                      <a:off x="0" y="0"/>
                      <a:ext cx="2943450" cy="1641460"/>
                    </a:xfrm>
                    <a:prstGeom prst="rect">
                      <a:avLst/>
                    </a:prstGeom>
                    <a:ln>
                      <a:noFill/>
                    </a:ln>
                    <a:extLst>
                      <a:ext uri="{53640926-AAD7-44D8-BBD7-CCE9431645EC}">
                        <a14:shadowObscured xmlns:a14="http://schemas.microsoft.com/office/drawing/2010/main"/>
                      </a:ext>
                    </a:extLst>
                  </pic:spPr>
                </pic:pic>
              </a:graphicData>
            </a:graphic>
          </wp:inline>
        </w:drawing>
      </w:r>
    </w:p>
    <w:p w14:paraId="77474DE5" w14:textId="77777777" w:rsidR="00DF43B1" w:rsidRDefault="00DF43B1" w:rsidP="0095757F">
      <w:pPr>
        <w:jc w:val="center"/>
        <w:rPr>
          <w:sz w:val="20"/>
        </w:rPr>
      </w:pPr>
      <w:r>
        <w:rPr>
          <w:sz w:val="20"/>
        </w:rPr>
        <w:t xml:space="preserve"> (b)   Import from SwiftComp homogenization result file (*.sc.k)</w:t>
      </w:r>
    </w:p>
    <w:p w14:paraId="05843844" w14:textId="77777777" w:rsidR="00DF43B1" w:rsidRDefault="00DF43B1" w:rsidP="00DF43B1">
      <w:pPr>
        <w:jc w:val="center"/>
        <w:rPr>
          <w:sz w:val="20"/>
        </w:rPr>
      </w:pPr>
      <w:r w:rsidRPr="00BA4F49">
        <w:rPr>
          <w:sz w:val="20"/>
        </w:rPr>
        <w:t xml:space="preserve">Figure </w:t>
      </w:r>
      <w:r>
        <w:rPr>
          <w:sz w:val="20"/>
        </w:rPr>
        <w:t>4.0-2 Import the homogenize general stiffness section properties of shell model into Abaqus</w:t>
      </w:r>
    </w:p>
    <w:p w14:paraId="3C6F35BC" w14:textId="77777777" w:rsidR="00DF43B1" w:rsidRDefault="00DF43B1" w:rsidP="0095757F">
      <w:pPr>
        <w:jc w:val="center"/>
        <w:rPr>
          <w:sz w:val="20"/>
        </w:rPr>
      </w:pPr>
    </w:p>
    <w:p w14:paraId="116D4D82" w14:textId="77777777" w:rsidR="00DF43B1" w:rsidRDefault="00DF43B1" w:rsidP="0095757F">
      <w:pPr>
        <w:jc w:val="center"/>
        <w:rPr>
          <w:noProof/>
          <w:lang w:eastAsia="zh-CN"/>
        </w:rPr>
      </w:pPr>
    </w:p>
    <w:p w14:paraId="29433065" w14:textId="77777777" w:rsidR="00DF43B1" w:rsidRDefault="00511C4D" w:rsidP="0095757F">
      <w:pPr>
        <w:jc w:val="center"/>
        <w:rPr>
          <w:noProof/>
          <w:lang w:eastAsia="zh-CN"/>
        </w:rPr>
      </w:pPr>
      <w:r w:rsidRPr="00F7141D">
        <w:rPr>
          <w:noProof/>
          <w:lang w:eastAsia="zh-CN"/>
        </w:rPr>
        <w:drawing>
          <wp:inline distT="0" distB="0" distL="0" distR="0" wp14:anchorId="327C67AA" wp14:editId="69A1C138">
            <wp:extent cx="4222115" cy="1685925"/>
            <wp:effectExtent l="0" t="0" r="6985" b="9525"/>
            <wp:docPr id="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222115" cy="1685925"/>
                    </a:xfrm>
                    <a:prstGeom prst="rect">
                      <a:avLst/>
                    </a:prstGeom>
                    <a:noFill/>
                    <a:ln>
                      <a:noFill/>
                    </a:ln>
                  </pic:spPr>
                </pic:pic>
              </a:graphicData>
            </a:graphic>
          </wp:inline>
        </w:drawing>
      </w:r>
    </w:p>
    <w:p w14:paraId="11A46710" w14:textId="77777777" w:rsidR="00DF43B1" w:rsidRDefault="00DF43B1" w:rsidP="0095757F">
      <w:pPr>
        <w:jc w:val="center"/>
        <w:rPr>
          <w:sz w:val="20"/>
        </w:rPr>
      </w:pPr>
      <w:r w:rsidRPr="00BA4F49">
        <w:rPr>
          <w:sz w:val="20"/>
        </w:rPr>
        <w:t xml:space="preserve">Figure </w:t>
      </w:r>
      <w:r>
        <w:rPr>
          <w:sz w:val="20"/>
        </w:rPr>
        <w:t xml:space="preserve">4.0-3 Imported homogenize general stiffness section properties of shell model </w:t>
      </w:r>
    </w:p>
    <w:p w14:paraId="3214692F" w14:textId="77777777" w:rsidR="001C254B" w:rsidRDefault="001C254B" w:rsidP="0095757F">
      <w:pPr>
        <w:jc w:val="center"/>
        <w:rPr>
          <w:noProof/>
          <w:lang w:eastAsia="zh-CN"/>
        </w:rPr>
      </w:pPr>
    </w:p>
    <w:p w14:paraId="6B129884" w14:textId="77777777" w:rsidR="00DF43B1" w:rsidRDefault="00511C4D" w:rsidP="0095757F">
      <w:pPr>
        <w:jc w:val="center"/>
        <w:rPr>
          <w:noProof/>
          <w:lang w:eastAsia="zh-CN"/>
        </w:rPr>
      </w:pPr>
      <w:r w:rsidRPr="00F7141D">
        <w:rPr>
          <w:noProof/>
          <w:lang w:eastAsia="zh-CN"/>
        </w:rPr>
        <w:drawing>
          <wp:inline distT="0" distB="0" distL="0" distR="0" wp14:anchorId="7D7E60B9" wp14:editId="7451A22C">
            <wp:extent cx="3896360" cy="1924050"/>
            <wp:effectExtent l="0" t="0" r="8890" b="0"/>
            <wp:docPr id="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5">
                      <a:extLst>
                        <a:ext uri="{28A0092B-C50C-407E-A947-70E740481C1C}">
                          <a14:useLocalDpi xmlns:a14="http://schemas.microsoft.com/office/drawing/2010/main" val="0"/>
                        </a:ext>
                      </a:extLst>
                    </a:blip>
                    <a:srcRect r="377" b="255"/>
                    <a:stretch>
                      <a:fillRect/>
                    </a:stretch>
                  </pic:blipFill>
                  <pic:spPr bwMode="auto">
                    <a:xfrm>
                      <a:off x="0" y="0"/>
                      <a:ext cx="3896360" cy="1924050"/>
                    </a:xfrm>
                    <a:prstGeom prst="rect">
                      <a:avLst/>
                    </a:prstGeom>
                    <a:noFill/>
                    <a:ln>
                      <a:noFill/>
                    </a:ln>
                  </pic:spPr>
                </pic:pic>
              </a:graphicData>
            </a:graphic>
          </wp:inline>
        </w:drawing>
      </w:r>
    </w:p>
    <w:p w14:paraId="4371F9A3" w14:textId="77777777" w:rsidR="00DF43B1" w:rsidRDefault="00DF43B1" w:rsidP="00DF43B1">
      <w:pPr>
        <w:jc w:val="center"/>
        <w:rPr>
          <w:noProof/>
          <w:lang w:eastAsia="zh-CN"/>
        </w:rPr>
      </w:pPr>
      <w:r w:rsidRPr="00BA4F49">
        <w:rPr>
          <w:sz w:val="20"/>
        </w:rPr>
        <w:t xml:space="preserve">Figure </w:t>
      </w:r>
      <w:r>
        <w:rPr>
          <w:sz w:val="20"/>
        </w:rPr>
        <w:t xml:space="preserve">4.0-4 Imported homogenize material properties of solid model </w:t>
      </w:r>
    </w:p>
    <w:p w14:paraId="0682BB75" w14:textId="77777777" w:rsidR="00DF43B1" w:rsidRDefault="00DF43B1" w:rsidP="00DF43B1">
      <w:pPr>
        <w:jc w:val="center"/>
        <w:rPr>
          <w:noProof/>
          <w:lang w:eastAsia="zh-CN"/>
        </w:rPr>
      </w:pPr>
    </w:p>
    <w:p w14:paraId="605E37CA" w14:textId="77777777" w:rsidR="00DF43B1" w:rsidRDefault="00DF43B1" w:rsidP="0095757F">
      <w:pPr>
        <w:jc w:val="center"/>
        <w:rPr>
          <w:noProof/>
          <w:lang w:eastAsia="zh-CN"/>
        </w:rPr>
      </w:pPr>
    </w:p>
    <w:sectPr w:rsidR="00DF43B1" w:rsidSect="00800CF9">
      <w:headerReference w:type="default" r:id="rId186"/>
      <w:footerReference w:type="default" r:id="rId187"/>
      <w:pgSz w:w="12240" w:h="15840" w:code="1"/>
      <w:pgMar w:top="1440" w:right="1440" w:bottom="1440" w:left="1440" w:header="720" w:footer="0" w:gutter="0"/>
      <w:pgNumType w:start="1" w:chapStyle="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85BE81" w14:textId="77777777" w:rsidR="00A02C1D" w:rsidRDefault="00A02C1D">
      <w:r>
        <w:separator/>
      </w:r>
    </w:p>
    <w:p w14:paraId="1FEA3F1F" w14:textId="77777777" w:rsidR="00A02C1D" w:rsidRDefault="00A02C1D"/>
    <w:p w14:paraId="78843D15" w14:textId="77777777" w:rsidR="00A02C1D" w:rsidRDefault="00A02C1D" w:rsidP="008B24FB"/>
    <w:p w14:paraId="04285102" w14:textId="77777777" w:rsidR="00A02C1D" w:rsidRDefault="00A02C1D" w:rsidP="005A40E6"/>
    <w:p w14:paraId="19B86F4E" w14:textId="77777777" w:rsidR="00A02C1D" w:rsidRDefault="00A02C1D" w:rsidP="005A40E6"/>
  </w:endnote>
  <w:endnote w:type="continuationSeparator" w:id="0">
    <w:p w14:paraId="3DC143A4" w14:textId="77777777" w:rsidR="00A02C1D" w:rsidRDefault="00A02C1D">
      <w:r>
        <w:continuationSeparator/>
      </w:r>
    </w:p>
    <w:p w14:paraId="3A4CC34B" w14:textId="77777777" w:rsidR="00A02C1D" w:rsidRDefault="00A02C1D"/>
    <w:p w14:paraId="2DECF07C" w14:textId="77777777" w:rsidR="00A02C1D" w:rsidRDefault="00A02C1D" w:rsidP="008B24FB"/>
    <w:p w14:paraId="75D28F86" w14:textId="77777777" w:rsidR="00A02C1D" w:rsidRDefault="00A02C1D" w:rsidP="005A40E6"/>
    <w:p w14:paraId="29D8F6A6" w14:textId="77777777" w:rsidR="00A02C1D" w:rsidRDefault="00A02C1D" w:rsidP="005A40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10 BT">
    <w:altName w:val="Courier New"/>
    <w:panose1 w:val="02070509030505020404"/>
    <w:charset w:val="00"/>
    <w:family w:val="modern"/>
    <w:pitch w:val="fixed"/>
    <w:sig w:usb0="00000087" w:usb1="00000000" w:usb2="00000000" w:usb3="00000000" w:csb0="0000001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5212C" w14:textId="77777777" w:rsidR="0082213D" w:rsidRDefault="0082213D">
    <w:pPr>
      <w:pStyle w:val="Footer"/>
      <w:pBdr>
        <w:top w:val="single" w:sz="12" w:space="1" w:color="auto"/>
      </w:pBdr>
      <w:tabs>
        <w:tab w:val="clear" w:pos="8640"/>
        <w:tab w:val="right" w:pos="9360"/>
      </w:tabs>
      <w:rPr>
        <w:rStyle w:val="PageNumber"/>
        <w:b/>
        <w:sz w:val="20"/>
      </w:rPr>
    </w:pPr>
    <w:r>
      <w:rPr>
        <w:b/>
        <w:sz w:val="20"/>
      </w:rPr>
      <w:t xml:space="preserve">User’s Manual </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56254D">
      <w:rPr>
        <w:rStyle w:val="PageNumber"/>
        <w:b/>
        <w:noProof/>
        <w:sz w:val="20"/>
      </w:rPr>
      <w:t>iii</w:t>
    </w:r>
    <w:r>
      <w:rPr>
        <w:rStyle w:val="PageNumber"/>
        <w:b/>
        <w:sz w:val="20"/>
      </w:rPr>
      <w:fldChar w:fldCharType="end"/>
    </w:r>
  </w:p>
  <w:p w14:paraId="4AC6557F" w14:textId="77777777" w:rsidR="0082213D" w:rsidRDefault="0082213D">
    <w:pPr>
      <w:pStyle w:val="Footer"/>
      <w:pBdr>
        <w:top w:val="single" w:sz="12" w:space="1" w:color="auto"/>
      </w:pBdr>
      <w:tabs>
        <w:tab w:val="clear" w:pos="8640"/>
        <w:tab w:val="right" w:pos="9360"/>
      </w:tabs>
      <w:rPr>
        <w:b/>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896A4" w14:textId="77777777" w:rsidR="0082213D" w:rsidRDefault="0082213D">
    <w:pPr>
      <w:pStyle w:val="Footer"/>
      <w:pBdr>
        <w:top w:val="single" w:sz="12" w:space="1" w:color="auto"/>
      </w:pBdr>
      <w:tabs>
        <w:tab w:val="clear" w:pos="8640"/>
        <w:tab w:val="right" w:pos="9360"/>
      </w:tabs>
      <w:rPr>
        <w:rStyle w:val="PageNumber"/>
        <w:b/>
        <w:sz w:val="20"/>
      </w:rPr>
    </w:pPr>
    <w:r>
      <w:rPr>
        <w:b/>
        <w:sz w:val="20"/>
      </w:rPr>
      <w:t xml:space="preserve">User’s Manual </w:t>
    </w:r>
    <w:r>
      <w:rPr>
        <w:b/>
        <w:sz w:val="20"/>
      </w:rPr>
      <w:tab/>
    </w:r>
    <w:r>
      <w:rPr>
        <w:b/>
        <w:sz w:val="20"/>
      </w:rPr>
      <w:tab/>
    </w:r>
  </w:p>
  <w:p w14:paraId="523811B4" w14:textId="77777777" w:rsidR="0082213D" w:rsidRDefault="0082213D">
    <w:pPr>
      <w:pStyle w:val="Footer"/>
      <w:pBdr>
        <w:top w:val="single" w:sz="12" w:space="1" w:color="auto"/>
      </w:pBdr>
      <w:tabs>
        <w:tab w:val="clear" w:pos="8640"/>
        <w:tab w:val="right" w:pos="9360"/>
      </w:tabs>
      <w:rPr>
        <w:b/>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92849F" w14:textId="77777777" w:rsidR="0082213D" w:rsidRDefault="0082213D">
    <w:pPr>
      <w:pStyle w:val="Footer"/>
      <w:pBdr>
        <w:top w:val="single" w:sz="12" w:space="1" w:color="auto"/>
      </w:pBdr>
      <w:tabs>
        <w:tab w:val="clear" w:pos="8640"/>
        <w:tab w:val="right" w:pos="9360"/>
      </w:tabs>
      <w:rPr>
        <w:rStyle w:val="PageNumber"/>
        <w:b/>
        <w:sz w:val="20"/>
      </w:rPr>
    </w:pPr>
    <w:r>
      <w:rPr>
        <w:b/>
        <w:sz w:val="20"/>
      </w:rPr>
      <w:t>User’s Manual</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56254D">
      <w:rPr>
        <w:rStyle w:val="PageNumber"/>
        <w:b/>
        <w:noProof/>
        <w:sz w:val="20"/>
      </w:rPr>
      <w:t>1-8</w:t>
    </w:r>
    <w:r>
      <w:rPr>
        <w:rStyle w:val="PageNumber"/>
        <w:b/>
        <w:sz w:val="20"/>
      </w:rPr>
      <w:fldChar w:fldCharType="end"/>
    </w:r>
  </w:p>
  <w:p w14:paraId="06F6ADE5" w14:textId="77777777" w:rsidR="0082213D" w:rsidRDefault="0082213D">
    <w:pPr>
      <w:pStyle w:val="Footer"/>
      <w:pBdr>
        <w:top w:val="single" w:sz="12" w:space="1" w:color="auto"/>
      </w:pBdr>
      <w:tabs>
        <w:tab w:val="clear" w:pos="8640"/>
        <w:tab w:val="right" w:pos="9360"/>
      </w:tabs>
      <w:rPr>
        <w:b/>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83099E" w14:textId="77777777" w:rsidR="0082213D" w:rsidRDefault="0082213D">
    <w:pPr>
      <w:pStyle w:val="Footer"/>
      <w:pBdr>
        <w:top w:val="single" w:sz="12" w:space="1" w:color="auto"/>
      </w:pBdr>
      <w:tabs>
        <w:tab w:val="clear" w:pos="8640"/>
        <w:tab w:val="right" w:pos="9360"/>
      </w:tabs>
      <w:rPr>
        <w:b/>
        <w:sz w:val="20"/>
      </w:rPr>
    </w:pPr>
    <w:r>
      <w:rPr>
        <w:b/>
        <w:sz w:val="20"/>
      </w:rPr>
      <w:t>User’s Manual</w:t>
    </w:r>
    <w:r>
      <w:rPr>
        <w:b/>
        <w:sz w:val="20"/>
      </w:rPr>
      <w:tab/>
    </w:r>
    <w:r>
      <w:rPr>
        <w:b/>
        <w:sz w:val="20"/>
      </w:rPr>
      <w:tab/>
    </w:r>
  </w:p>
  <w:p w14:paraId="1514BC6E" w14:textId="77777777" w:rsidR="0082213D" w:rsidRDefault="0082213D">
    <w:pPr>
      <w:pStyle w:val="Footer"/>
      <w:pBdr>
        <w:top w:val="single" w:sz="12" w:space="1" w:color="auto"/>
      </w:pBdr>
      <w:tabs>
        <w:tab w:val="clear" w:pos="8640"/>
        <w:tab w:val="right" w:pos="9360"/>
      </w:tabs>
      <w:rPr>
        <w:rStyle w:val="PageNumbe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6BAAD6" w14:textId="77777777" w:rsidR="0082213D" w:rsidRDefault="0082213D">
    <w:pPr>
      <w:pStyle w:val="Footer"/>
      <w:pBdr>
        <w:top w:val="single" w:sz="12" w:space="1" w:color="auto"/>
      </w:pBdr>
      <w:tabs>
        <w:tab w:val="clear" w:pos="8640"/>
        <w:tab w:val="right" w:pos="9360"/>
      </w:tabs>
      <w:rPr>
        <w:rStyle w:val="PageNumber"/>
        <w:b/>
        <w:sz w:val="20"/>
      </w:rPr>
    </w:pPr>
    <w:r>
      <w:rPr>
        <w:b/>
        <w:sz w:val="20"/>
      </w:rPr>
      <w:t>User’s Manual</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56254D">
      <w:rPr>
        <w:rStyle w:val="PageNumber"/>
        <w:b/>
        <w:noProof/>
        <w:sz w:val="20"/>
      </w:rPr>
      <w:t>2-27</w:t>
    </w:r>
    <w:r>
      <w:rPr>
        <w:rStyle w:val="PageNumber"/>
        <w:b/>
        <w:sz w:val="20"/>
      </w:rPr>
      <w:fldChar w:fldCharType="end"/>
    </w:r>
  </w:p>
  <w:p w14:paraId="7985C601" w14:textId="77777777" w:rsidR="0082213D" w:rsidRDefault="0082213D">
    <w:pPr>
      <w:pStyle w:val="Footer"/>
      <w:pBdr>
        <w:top w:val="single" w:sz="12" w:space="1" w:color="auto"/>
      </w:pBdr>
      <w:tabs>
        <w:tab w:val="clear" w:pos="8640"/>
        <w:tab w:val="right" w:pos="9360"/>
      </w:tabs>
      <w:rPr>
        <w:rStyle w:val="PageNumbe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C6D894" w14:textId="77777777" w:rsidR="0082213D" w:rsidRDefault="0082213D">
    <w:pPr>
      <w:pStyle w:val="Footer"/>
      <w:pBdr>
        <w:top w:val="single" w:sz="12" w:space="1" w:color="auto"/>
      </w:pBdr>
      <w:tabs>
        <w:tab w:val="clear" w:pos="8640"/>
        <w:tab w:val="right" w:pos="9360"/>
      </w:tabs>
      <w:rPr>
        <w:b/>
        <w:sz w:val="20"/>
      </w:rPr>
    </w:pPr>
    <w:r>
      <w:rPr>
        <w:b/>
        <w:sz w:val="20"/>
      </w:rPr>
      <w:t>User’s Manual</w:t>
    </w:r>
    <w:r>
      <w:rPr>
        <w:b/>
        <w:sz w:val="20"/>
      </w:rPr>
      <w:tab/>
    </w:r>
    <w:r>
      <w:rPr>
        <w:b/>
        <w:sz w:val="20"/>
      </w:rPr>
      <w:tab/>
    </w:r>
  </w:p>
  <w:p w14:paraId="136F5D5E" w14:textId="77777777" w:rsidR="0082213D" w:rsidRDefault="0082213D">
    <w:pPr>
      <w:pStyle w:val="Footer"/>
      <w:pBdr>
        <w:top w:val="single" w:sz="12" w:space="1" w:color="auto"/>
      </w:pBdr>
      <w:tabs>
        <w:tab w:val="clear" w:pos="8640"/>
        <w:tab w:val="right" w:pos="9360"/>
      </w:tabs>
      <w:rPr>
        <w:rStyle w:val="PageNumbe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77B43" w14:textId="77777777" w:rsidR="0082213D" w:rsidRDefault="0082213D">
    <w:pPr>
      <w:pStyle w:val="Footer"/>
      <w:pBdr>
        <w:top w:val="single" w:sz="12" w:space="1" w:color="auto"/>
      </w:pBdr>
      <w:tabs>
        <w:tab w:val="clear" w:pos="8640"/>
        <w:tab w:val="right" w:pos="9360"/>
      </w:tabs>
      <w:jc w:val="center"/>
      <w:rPr>
        <w:rStyle w:val="PageNumber"/>
        <w:b/>
        <w:sz w:val="20"/>
      </w:rPr>
    </w:pPr>
    <w:r>
      <w:rPr>
        <w:b/>
        <w:sz w:val="20"/>
      </w:rPr>
      <w:t xml:space="preserve">User’s Manual </w:t>
    </w:r>
    <w:r>
      <w:rPr>
        <w:b/>
        <w:sz w:val="20"/>
      </w:rPr>
      <w:tab/>
    </w:r>
    <w:r>
      <w:rPr>
        <w:b/>
        <w:sz w:val="20"/>
      </w:rPr>
      <w:tab/>
      <w:t xml:space="preserve">Page </w:t>
    </w:r>
    <w:r>
      <w:rPr>
        <w:rStyle w:val="PageNumber"/>
        <w:b/>
        <w:sz w:val="20"/>
      </w:rPr>
      <w:fldChar w:fldCharType="begin"/>
    </w:r>
    <w:r>
      <w:rPr>
        <w:rStyle w:val="PageNumber"/>
        <w:b/>
        <w:sz w:val="20"/>
      </w:rPr>
      <w:instrText xml:space="preserve"> PAGE </w:instrText>
    </w:r>
    <w:r>
      <w:rPr>
        <w:rStyle w:val="PageNumber"/>
        <w:b/>
        <w:sz w:val="20"/>
      </w:rPr>
      <w:fldChar w:fldCharType="separate"/>
    </w:r>
    <w:r w:rsidR="006651C9">
      <w:rPr>
        <w:rStyle w:val="PageNumber"/>
        <w:b/>
        <w:noProof/>
        <w:sz w:val="20"/>
      </w:rPr>
      <w:t>4-35</w:t>
    </w:r>
    <w:r>
      <w:rPr>
        <w:rStyle w:val="PageNumber"/>
        <w:b/>
        <w:sz w:val="20"/>
      </w:rPr>
      <w:fldChar w:fldCharType="end"/>
    </w:r>
  </w:p>
  <w:p w14:paraId="40E067CC" w14:textId="77777777" w:rsidR="0082213D" w:rsidRDefault="0082213D">
    <w:pPr>
      <w:pStyle w:val="Footer"/>
      <w:pBdr>
        <w:top w:val="single" w:sz="12" w:space="1" w:color="auto"/>
      </w:pBdr>
      <w:tabs>
        <w:tab w:val="clear" w:pos="8640"/>
        <w:tab w:val="right" w:pos="9360"/>
      </w:tabs>
      <w:rPr>
        <w:rStyle w:val="PageNumber"/>
        <w:b/>
        <w:sz w:val="20"/>
      </w:rPr>
    </w:pPr>
  </w:p>
  <w:p w14:paraId="7BFAC842" w14:textId="77777777" w:rsidR="0082213D" w:rsidRDefault="0082213D"/>
  <w:p w14:paraId="5EE1934C" w14:textId="77777777" w:rsidR="0082213D" w:rsidRDefault="0082213D" w:rsidP="008B24FB"/>
  <w:p w14:paraId="0EDCA640" w14:textId="77777777" w:rsidR="0082213D" w:rsidRDefault="0082213D" w:rsidP="005A40E6"/>
  <w:p w14:paraId="41E29E58" w14:textId="77777777" w:rsidR="0082213D" w:rsidRDefault="0082213D" w:rsidP="005A40E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7866F5" w14:textId="77777777" w:rsidR="00A02C1D" w:rsidRDefault="00A02C1D">
      <w:r>
        <w:separator/>
      </w:r>
    </w:p>
    <w:p w14:paraId="26126AC5" w14:textId="77777777" w:rsidR="00A02C1D" w:rsidRDefault="00A02C1D"/>
    <w:p w14:paraId="2B96D006" w14:textId="77777777" w:rsidR="00A02C1D" w:rsidRDefault="00A02C1D" w:rsidP="008B24FB"/>
    <w:p w14:paraId="53B74DF5" w14:textId="77777777" w:rsidR="00A02C1D" w:rsidRDefault="00A02C1D" w:rsidP="005A40E6"/>
    <w:p w14:paraId="3A36950C" w14:textId="77777777" w:rsidR="00A02C1D" w:rsidRDefault="00A02C1D" w:rsidP="005A40E6"/>
  </w:footnote>
  <w:footnote w:type="continuationSeparator" w:id="0">
    <w:p w14:paraId="44B3860F" w14:textId="77777777" w:rsidR="00A02C1D" w:rsidRDefault="00A02C1D">
      <w:r>
        <w:continuationSeparator/>
      </w:r>
    </w:p>
    <w:p w14:paraId="362AB814" w14:textId="77777777" w:rsidR="00A02C1D" w:rsidRDefault="00A02C1D"/>
    <w:p w14:paraId="1FE4ADCF" w14:textId="77777777" w:rsidR="00A02C1D" w:rsidRDefault="00A02C1D" w:rsidP="008B24FB"/>
    <w:p w14:paraId="22ECB02C" w14:textId="77777777" w:rsidR="00A02C1D" w:rsidRDefault="00A02C1D" w:rsidP="005A40E6"/>
    <w:p w14:paraId="6D2F56E2" w14:textId="77777777" w:rsidR="00A02C1D" w:rsidRDefault="00A02C1D" w:rsidP="005A40E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D92BE" w14:textId="77777777" w:rsidR="0082213D" w:rsidRDefault="0082213D">
    <w:pPr>
      <w:pStyle w:val="Header"/>
      <w:rPr>
        <w:b/>
        <w:sz w:val="20"/>
      </w:rPr>
    </w:pPr>
  </w:p>
  <w:p w14:paraId="30333860" w14:textId="77777777" w:rsidR="0082213D" w:rsidRDefault="0082213D">
    <w:pPr>
      <w:pStyle w:val="Header"/>
      <w:jc w:val="right"/>
      <w:rPr>
        <w:b/>
        <w:sz w:val="20"/>
      </w:rPr>
    </w:pPr>
  </w:p>
  <w:p w14:paraId="38067AF1" w14:textId="77777777" w:rsidR="0082213D" w:rsidRDefault="0082213D">
    <w:pPr>
      <w:pStyle w:val="Header"/>
      <w:pBdr>
        <w:top w:val="single" w:sz="12" w:space="1" w:color="auto"/>
      </w:pBdr>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8887F" w14:textId="77777777" w:rsidR="0082213D" w:rsidRDefault="0082213D">
    <w:pPr>
      <w:pStyle w:val="Header"/>
      <w:rPr>
        <w:b/>
        <w:sz w:val="20"/>
      </w:rPr>
    </w:pPr>
  </w:p>
  <w:p w14:paraId="33C95930" w14:textId="77777777" w:rsidR="0082213D" w:rsidRDefault="0082213D">
    <w:pPr>
      <w:pStyle w:val="Header"/>
      <w:jc w:val="right"/>
      <w:rPr>
        <w:b/>
        <w:sz w:val="20"/>
      </w:rPr>
    </w:pPr>
    <w:r>
      <w:rPr>
        <w:b/>
        <w:sz w:val="20"/>
      </w:rPr>
      <w:t>1.0 General Information</w:t>
    </w:r>
  </w:p>
  <w:p w14:paraId="4E6F533D" w14:textId="77777777" w:rsidR="0082213D" w:rsidRDefault="0082213D">
    <w:pPr>
      <w:pStyle w:val="Header"/>
      <w:pBdr>
        <w:top w:val="single" w:sz="12" w:space="1" w:color="auto"/>
      </w:pBdr>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CC105" w14:textId="77777777" w:rsidR="0082213D" w:rsidRDefault="0082213D">
    <w:pPr>
      <w:pStyle w:val="Header"/>
      <w:rPr>
        <w:b/>
        <w:sz w:val="20"/>
      </w:rPr>
    </w:pPr>
  </w:p>
  <w:p w14:paraId="43B5844E" w14:textId="77777777" w:rsidR="0082213D" w:rsidRDefault="0082213D">
    <w:pPr>
      <w:pStyle w:val="Header"/>
      <w:jc w:val="right"/>
      <w:rPr>
        <w:b/>
        <w:sz w:val="20"/>
      </w:rPr>
    </w:pPr>
    <w:r>
      <w:rPr>
        <w:b/>
        <w:sz w:val="20"/>
      </w:rPr>
      <w:t>1.0 General Information</w:t>
    </w:r>
  </w:p>
  <w:p w14:paraId="25A1739D" w14:textId="77777777" w:rsidR="0082213D" w:rsidRDefault="0082213D">
    <w:pPr>
      <w:pStyle w:val="Header"/>
      <w:pBdr>
        <w:top w:val="single" w:sz="12" w:space="1" w:color="auto"/>
      </w:pBdr>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C9F6DC" w14:textId="77777777" w:rsidR="0082213D" w:rsidRDefault="0082213D">
    <w:pPr>
      <w:pStyle w:val="Header"/>
      <w:rPr>
        <w:b/>
        <w:sz w:val="20"/>
      </w:rPr>
    </w:pPr>
  </w:p>
  <w:p w14:paraId="2E1014DD" w14:textId="77777777" w:rsidR="0082213D" w:rsidRDefault="0082213D">
    <w:pPr>
      <w:pStyle w:val="Header"/>
      <w:jc w:val="right"/>
      <w:rPr>
        <w:b/>
        <w:sz w:val="20"/>
      </w:rPr>
    </w:pPr>
    <w:r>
      <w:rPr>
        <w:b/>
        <w:sz w:val="20"/>
      </w:rPr>
      <w:t>2.0 Create Common Model</w:t>
    </w:r>
  </w:p>
  <w:p w14:paraId="39FD2BF1" w14:textId="77777777" w:rsidR="0082213D" w:rsidRDefault="0082213D">
    <w:pPr>
      <w:pStyle w:val="Header"/>
      <w:pBdr>
        <w:top w:val="single" w:sz="12" w:space="1" w:color="auto"/>
      </w:pBdr>
      <w:rPr>
        <w:b/>
        <w:sz w:val="20"/>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C9902A" w14:textId="77777777" w:rsidR="0082213D" w:rsidRDefault="0082213D">
    <w:pPr>
      <w:pStyle w:val="Header"/>
      <w:rPr>
        <w:b/>
        <w:sz w:val="20"/>
      </w:rPr>
    </w:pPr>
  </w:p>
  <w:p w14:paraId="54AC735F" w14:textId="77777777" w:rsidR="0082213D" w:rsidRDefault="0082213D">
    <w:pPr>
      <w:pStyle w:val="Header"/>
      <w:jc w:val="right"/>
      <w:rPr>
        <w:b/>
        <w:sz w:val="20"/>
      </w:rPr>
    </w:pPr>
    <w:r>
      <w:rPr>
        <w:b/>
        <w:sz w:val="20"/>
      </w:rPr>
      <w:t>3.0 Create User-defined Model</w:t>
    </w:r>
  </w:p>
  <w:p w14:paraId="76D2F4BA" w14:textId="77777777" w:rsidR="0082213D" w:rsidRDefault="0082213D">
    <w:pPr>
      <w:pStyle w:val="Header"/>
      <w:pBdr>
        <w:top w:val="single" w:sz="12" w:space="1" w:color="auto"/>
      </w:pBdr>
      <w:rPr>
        <w:b/>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87248A" w14:textId="77777777" w:rsidR="0082213D" w:rsidRDefault="0082213D" w:rsidP="009C46D1">
    <w:pPr>
      <w:pStyle w:val="Header"/>
      <w:jc w:val="right"/>
      <w:rPr>
        <w:b/>
        <w:sz w:val="20"/>
      </w:rPr>
    </w:pPr>
    <w:r>
      <w:rPr>
        <w:b/>
        <w:sz w:val="20"/>
      </w:rPr>
      <w:t>3.0 Create User-defined Model</w:t>
    </w:r>
  </w:p>
  <w:p w14:paraId="6091A4F6" w14:textId="77777777" w:rsidR="0082213D" w:rsidRDefault="0082213D">
    <w:pPr>
      <w:pStyle w:val="Header"/>
      <w:pBdr>
        <w:top w:val="single" w:sz="12" w:space="1" w:color="auto"/>
      </w:pBdr>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8716DAF4"/>
    <w:lvl w:ilvl="0">
      <w:start w:val="1"/>
      <w:numFmt w:val="decimal"/>
      <w:pStyle w:val="Heading1"/>
      <w:lvlText w:val="%1.0"/>
      <w:legacy w:legacy="1" w:legacySpace="120" w:legacyIndent="720"/>
      <w:lvlJc w:val="left"/>
      <w:pPr>
        <w:ind w:left="720" w:hanging="720"/>
      </w:pPr>
    </w:lvl>
    <w:lvl w:ilvl="1">
      <w:start w:val="1"/>
      <w:numFmt w:val="none"/>
      <w:pStyle w:val="Heading2"/>
      <w:suff w:val="nothing"/>
      <w:lvlText w:val=""/>
      <w:lvlJc w:val="left"/>
    </w:lvl>
    <w:lvl w:ilvl="2">
      <w:start w:val="1"/>
      <w:numFmt w:val="none"/>
      <w:suff w:val="nothing"/>
      <w:lvlText w:val=""/>
      <w:lvlJc w:val="left"/>
    </w:lvl>
    <w:lvl w:ilvl="3">
      <w:start w:val="1"/>
      <w:numFmt w:val="none"/>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 w15:restartNumberingAfterBreak="0">
    <w:nsid w:val="FFFFFFFE"/>
    <w:multiLevelType w:val="singleLevel"/>
    <w:tmpl w:val="4A5E5416"/>
    <w:lvl w:ilvl="0">
      <w:numFmt w:val="decimal"/>
      <w:lvlText w:val="*"/>
      <w:lvlJc w:val="left"/>
    </w:lvl>
  </w:abstractNum>
  <w:abstractNum w:abstractNumId="2" w15:restartNumberingAfterBreak="0">
    <w:nsid w:val="07766B74"/>
    <w:multiLevelType w:val="hybridMultilevel"/>
    <w:tmpl w:val="322E77AE"/>
    <w:lvl w:ilvl="0" w:tplc="3DA8D3D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270F7A"/>
    <w:multiLevelType w:val="hybridMultilevel"/>
    <w:tmpl w:val="E33C1C64"/>
    <w:lvl w:ilvl="0" w:tplc="7C3A2C0A">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4" w15:restartNumberingAfterBreak="0">
    <w:nsid w:val="167A7967"/>
    <w:multiLevelType w:val="hybridMultilevel"/>
    <w:tmpl w:val="F1166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486240"/>
    <w:multiLevelType w:val="hybridMultilevel"/>
    <w:tmpl w:val="5262149A"/>
    <w:lvl w:ilvl="0" w:tplc="64F8EE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2C5D36"/>
    <w:multiLevelType w:val="hybridMultilevel"/>
    <w:tmpl w:val="3E1E82DA"/>
    <w:lvl w:ilvl="0" w:tplc="F200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D21FB"/>
    <w:multiLevelType w:val="hybridMultilevel"/>
    <w:tmpl w:val="459CF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351907"/>
    <w:multiLevelType w:val="hybridMultilevel"/>
    <w:tmpl w:val="0F9C3192"/>
    <w:lvl w:ilvl="0" w:tplc="15165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CA4B11"/>
    <w:multiLevelType w:val="hybridMultilevel"/>
    <w:tmpl w:val="2238F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487BFC"/>
    <w:multiLevelType w:val="hybridMultilevel"/>
    <w:tmpl w:val="7DB63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780900"/>
    <w:multiLevelType w:val="multilevel"/>
    <w:tmpl w:val="DA1C019E"/>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A6A132D"/>
    <w:multiLevelType w:val="multilevel"/>
    <w:tmpl w:val="B800804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D767E53"/>
    <w:multiLevelType w:val="hybridMultilevel"/>
    <w:tmpl w:val="0F9C3192"/>
    <w:lvl w:ilvl="0" w:tplc="151657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1E4897"/>
    <w:multiLevelType w:val="multilevel"/>
    <w:tmpl w:val="B60C6E88"/>
    <w:lvl w:ilvl="0">
      <w:start w:val="1"/>
      <w:numFmt w:val="decimal"/>
      <w:lvlText w:val="%1."/>
      <w:lvlJc w:val="left"/>
      <w:pPr>
        <w:ind w:left="360" w:hanging="360"/>
      </w:pPr>
      <w:rPr>
        <w:rFonts w:hint="default"/>
        <w:sz w:val="24"/>
      </w:rPr>
    </w:lvl>
    <w:lvl w:ilvl="1">
      <w:start w:val="1"/>
      <w:numFmt w:val="decimal"/>
      <w:isLgl/>
      <w:lvlText w:val="%1.%2"/>
      <w:lvlJc w:val="left"/>
      <w:pPr>
        <w:ind w:left="270" w:hanging="360"/>
      </w:pPr>
      <w:rPr>
        <w:rFonts w:hint="default"/>
      </w:rPr>
    </w:lvl>
    <w:lvl w:ilvl="2">
      <w:start w:val="1"/>
      <w:numFmt w:val="decimal"/>
      <w:isLgl/>
      <w:lvlText w:val="%1.%2.%3"/>
      <w:lvlJc w:val="left"/>
      <w:pPr>
        <w:ind w:left="720" w:hanging="720"/>
      </w:pPr>
      <w:rPr>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523F7F87"/>
    <w:multiLevelType w:val="hybridMultilevel"/>
    <w:tmpl w:val="6E40FA3E"/>
    <w:lvl w:ilvl="0" w:tplc="735CFA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D20DA8"/>
    <w:multiLevelType w:val="hybridMultilevel"/>
    <w:tmpl w:val="47829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C1FF9"/>
    <w:multiLevelType w:val="hybridMultilevel"/>
    <w:tmpl w:val="8C6461D4"/>
    <w:lvl w:ilvl="0" w:tplc="0A665412">
      <w:numFmt w:val="bullet"/>
      <w:lvlText w:val=""/>
      <w:lvlJc w:val="left"/>
      <w:pPr>
        <w:ind w:left="720" w:hanging="360"/>
      </w:pPr>
      <w:rPr>
        <w:rFonts w:ascii="Symbol" w:eastAsia="SimSu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6023EE"/>
    <w:multiLevelType w:val="hybridMultilevel"/>
    <w:tmpl w:val="F1166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3C2067"/>
    <w:multiLevelType w:val="hybridMultilevel"/>
    <w:tmpl w:val="753CE7AC"/>
    <w:lvl w:ilvl="0" w:tplc="AFDAD8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3D6122"/>
    <w:multiLevelType w:val="hybridMultilevel"/>
    <w:tmpl w:val="47585B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CC0C91"/>
    <w:multiLevelType w:val="hybridMultilevel"/>
    <w:tmpl w:val="3500911E"/>
    <w:lvl w:ilvl="0" w:tplc="BC3E33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F02703"/>
    <w:multiLevelType w:val="multilevel"/>
    <w:tmpl w:val="9C503826"/>
    <w:lvl w:ilvl="0">
      <w:start w:val="1"/>
      <w:numFmt w:val="decimal"/>
      <w:lvlText w:val="%1."/>
      <w:lvlJc w:val="left"/>
      <w:pPr>
        <w:ind w:left="720" w:hanging="360"/>
      </w:pPr>
      <w:rPr>
        <w:rFonts w:ascii="Times New Roman" w:hAnsi="Times New Roman" w:cs="Times New Roman" w:hint="default"/>
        <w:color w:val="auto"/>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36C3F26"/>
    <w:multiLevelType w:val="hybridMultilevel"/>
    <w:tmpl w:val="93EEA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A42EC2"/>
    <w:multiLevelType w:val="hybridMultilevel"/>
    <w:tmpl w:val="6E40FA3E"/>
    <w:lvl w:ilvl="0" w:tplc="735CFA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lvlOverride w:ilvl="0">
      <w:lvl w:ilvl="0">
        <w:start w:val="1"/>
        <w:numFmt w:val="bullet"/>
        <w:lvlText w:val=""/>
        <w:legacy w:legacy="1" w:legacySpace="0" w:legacyIndent="720"/>
        <w:lvlJc w:val="left"/>
        <w:pPr>
          <w:ind w:left="720" w:hanging="720"/>
        </w:pPr>
        <w:rPr>
          <w:rFonts w:ascii="Symbol" w:hAnsi="Symbol" w:hint="default"/>
        </w:rPr>
      </w:lvl>
    </w:lvlOverride>
  </w:num>
  <w:num w:numId="3">
    <w:abstractNumId w:val="1"/>
    <w:lvlOverride w:ilvl="0">
      <w:lvl w:ilvl="0">
        <w:start w:val="1"/>
        <w:numFmt w:val="bullet"/>
        <w:lvlText w:val=""/>
        <w:legacy w:legacy="1" w:legacySpace="0" w:legacyIndent="720"/>
        <w:lvlJc w:val="left"/>
        <w:pPr>
          <w:ind w:left="1440" w:hanging="720"/>
        </w:pPr>
        <w:rPr>
          <w:rFonts w:ascii="Symbol" w:hAnsi="Symbol" w:hint="default"/>
          <w:sz w:val="24"/>
        </w:rPr>
      </w:lvl>
    </w:lvlOverride>
  </w:num>
  <w:num w:numId="4">
    <w:abstractNumId w:val="14"/>
  </w:num>
  <w:num w:numId="5">
    <w:abstractNumId w:val="0"/>
  </w:num>
  <w:num w:numId="6">
    <w:abstractNumId w:val="12"/>
  </w:num>
  <w:num w:numId="7">
    <w:abstractNumId w:val="11"/>
  </w:num>
  <w:num w:numId="8">
    <w:abstractNumId w:val="0"/>
  </w:num>
  <w:num w:numId="9">
    <w:abstractNumId w:val="0"/>
  </w:num>
  <w:num w:numId="10">
    <w:abstractNumId w:val="0"/>
  </w:num>
  <w:num w:numId="11">
    <w:abstractNumId w:val="7"/>
  </w:num>
  <w:num w:numId="12">
    <w:abstractNumId w:val="9"/>
  </w:num>
  <w:num w:numId="13">
    <w:abstractNumId w:val="17"/>
  </w:num>
  <w:num w:numId="14">
    <w:abstractNumId w:val="10"/>
  </w:num>
  <w:num w:numId="15">
    <w:abstractNumId w:val="21"/>
  </w:num>
  <w:num w:numId="16">
    <w:abstractNumId w:val="24"/>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15"/>
  </w:num>
  <w:num w:numId="20">
    <w:abstractNumId w:val="22"/>
  </w:num>
  <w:num w:numId="21">
    <w:abstractNumId w:val="3"/>
  </w:num>
  <w:num w:numId="22">
    <w:abstractNumId w:val="0"/>
  </w:num>
  <w:num w:numId="23">
    <w:abstractNumId w:val="0"/>
  </w:num>
  <w:num w:numId="24">
    <w:abstractNumId w:val="6"/>
  </w:num>
  <w:num w:numId="25">
    <w:abstractNumId w:val="0"/>
  </w:num>
  <w:num w:numId="26">
    <w:abstractNumId w:val="20"/>
  </w:num>
  <w:num w:numId="27">
    <w:abstractNumId w:val="19"/>
  </w:num>
  <w:num w:numId="28">
    <w:abstractNumId w:val="5"/>
  </w:num>
  <w:num w:numId="29">
    <w:abstractNumId w:val="2"/>
  </w:num>
  <w:num w:numId="30">
    <w:abstractNumId w:val="16"/>
  </w:num>
  <w:num w:numId="31">
    <w:abstractNumId w:val="8"/>
  </w:num>
  <w:num w:numId="32">
    <w:abstractNumId w:val="0"/>
  </w:num>
  <w:num w:numId="33">
    <w:abstractNumId w:val="0"/>
  </w:num>
  <w:num w:numId="34">
    <w:abstractNumId w:val="0"/>
  </w:num>
  <w:num w:numId="35">
    <w:abstractNumId w:val="0"/>
  </w:num>
  <w:num w:numId="36">
    <w:abstractNumId w:val="23"/>
  </w:num>
  <w:num w:numId="37">
    <w:abstractNumId w:val="4"/>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hideGrammaticalErrors/>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98C"/>
    <w:rsid w:val="000000EE"/>
    <w:rsid w:val="00002CB1"/>
    <w:rsid w:val="0001108A"/>
    <w:rsid w:val="00011161"/>
    <w:rsid w:val="0001311F"/>
    <w:rsid w:val="00013F98"/>
    <w:rsid w:val="000149F2"/>
    <w:rsid w:val="00015428"/>
    <w:rsid w:val="0001542F"/>
    <w:rsid w:val="0001559A"/>
    <w:rsid w:val="00017B47"/>
    <w:rsid w:val="00020552"/>
    <w:rsid w:val="00026BBD"/>
    <w:rsid w:val="00027459"/>
    <w:rsid w:val="00027D31"/>
    <w:rsid w:val="000306EC"/>
    <w:rsid w:val="0003115C"/>
    <w:rsid w:val="00031BC1"/>
    <w:rsid w:val="00034ABA"/>
    <w:rsid w:val="000375D7"/>
    <w:rsid w:val="000406B0"/>
    <w:rsid w:val="00041A90"/>
    <w:rsid w:val="00042AC9"/>
    <w:rsid w:val="00051C9A"/>
    <w:rsid w:val="0005337A"/>
    <w:rsid w:val="000554C8"/>
    <w:rsid w:val="00055B6E"/>
    <w:rsid w:val="000626DB"/>
    <w:rsid w:val="0006299B"/>
    <w:rsid w:val="00065374"/>
    <w:rsid w:val="000710F1"/>
    <w:rsid w:val="00071ECD"/>
    <w:rsid w:val="00075806"/>
    <w:rsid w:val="0007672C"/>
    <w:rsid w:val="000804F0"/>
    <w:rsid w:val="00081919"/>
    <w:rsid w:val="000833E1"/>
    <w:rsid w:val="000851C8"/>
    <w:rsid w:val="00086DB6"/>
    <w:rsid w:val="000918AD"/>
    <w:rsid w:val="00092B2E"/>
    <w:rsid w:val="00094E2A"/>
    <w:rsid w:val="000963FF"/>
    <w:rsid w:val="00096ED2"/>
    <w:rsid w:val="000A213E"/>
    <w:rsid w:val="000A2490"/>
    <w:rsid w:val="000A36D9"/>
    <w:rsid w:val="000A3AB7"/>
    <w:rsid w:val="000A43A4"/>
    <w:rsid w:val="000A490C"/>
    <w:rsid w:val="000A5A92"/>
    <w:rsid w:val="000B08C2"/>
    <w:rsid w:val="000B471C"/>
    <w:rsid w:val="000B621D"/>
    <w:rsid w:val="000C33DD"/>
    <w:rsid w:val="000C7011"/>
    <w:rsid w:val="000D02ED"/>
    <w:rsid w:val="000D0F44"/>
    <w:rsid w:val="000D24BD"/>
    <w:rsid w:val="000D374F"/>
    <w:rsid w:val="000D3FB7"/>
    <w:rsid w:val="000E041E"/>
    <w:rsid w:val="000E5328"/>
    <w:rsid w:val="000F00E5"/>
    <w:rsid w:val="000F0A98"/>
    <w:rsid w:val="000F0D91"/>
    <w:rsid w:val="000F2739"/>
    <w:rsid w:val="000F7029"/>
    <w:rsid w:val="000F74D7"/>
    <w:rsid w:val="00100E0F"/>
    <w:rsid w:val="00101288"/>
    <w:rsid w:val="00102204"/>
    <w:rsid w:val="001028B9"/>
    <w:rsid w:val="00102B33"/>
    <w:rsid w:val="001061A7"/>
    <w:rsid w:val="00107535"/>
    <w:rsid w:val="00114103"/>
    <w:rsid w:val="00114697"/>
    <w:rsid w:val="00120544"/>
    <w:rsid w:val="00121256"/>
    <w:rsid w:val="00122DC4"/>
    <w:rsid w:val="00123C56"/>
    <w:rsid w:val="0014088F"/>
    <w:rsid w:val="00141155"/>
    <w:rsid w:val="0014671A"/>
    <w:rsid w:val="0014738D"/>
    <w:rsid w:val="00153EE6"/>
    <w:rsid w:val="001558A5"/>
    <w:rsid w:val="00156493"/>
    <w:rsid w:val="00170F1E"/>
    <w:rsid w:val="001756F8"/>
    <w:rsid w:val="0018253B"/>
    <w:rsid w:val="00183BBB"/>
    <w:rsid w:val="001845E2"/>
    <w:rsid w:val="00185636"/>
    <w:rsid w:val="00186736"/>
    <w:rsid w:val="0019160E"/>
    <w:rsid w:val="00193331"/>
    <w:rsid w:val="00193D62"/>
    <w:rsid w:val="0019684B"/>
    <w:rsid w:val="0019689A"/>
    <w:rsid w:val="001A2A47"/>
    <w:rsid w:val="001A383B"/>
    <w:rsid w:val="001A3DF3"/>
    <w:rsid w:val="001A5141"/>
    <w:rsid w:val="001A5680"/>
    <w:rsid w:val="001A5F26"/>
    <w:rsid w:val="001B07A0"/>
    <w:rsid w:val="001B0DAA"/>
    <w:rsid w:val="001B4F43"/>
    <w:rsid w:val="001C254B"/>
    <w:rsid w:val="001C2A15"/>
    <w:rsid w:val="001C3EE3"/>
    <w:rsid w:val="001C5BAA"/>
    <w:rsid w:val="001C62DF"/>
    <w:rsid w:val="001D191E"/>
    <w:rsid w:val="001D1D96"/>
    <w:rsid w:val="001D3B9C"/>
    <w:rsid w:val="001D5B2F"/>
    <w:rsid w:val="001D6C6D"/>
    <w:rsid w:val="001E1FB4"/>
    <w:rsid w:val="001E4518"/>
    <w:rsid w:val="001E452C"/>
    <w:rsid w:val="001E4E9B"/>
    <w:rsid w:val="001E7849"/>
    <w:rsid w:val="001F16F1"/>
    <w:rsid w:val="001F215B"/>
    <w:rsid w:val="001F33B2"/>
    <w:rsid w:val="001F5149"/>
    <w:rsid w:val="001F586A"/>
    <w:rsid w:val="001F77F2"/>
    <w:rsid w:val="002057B8"/>
    <w:rsid w:val="0020681D"/>
    <w:rsid w:val="0021044B"/>
    <w:rsid w:val="00210620"/>
    <w:rsid w:val="0021137C"/>
    <w:rsid w:val="0021187C"/>
    <w:rsid w:val="00213140"/>
    <w:rsid w:val="002200D8"/>
    <w:rsid w:val="00226C40"/>
    <w:rsid w:val="00230584"/>
    <w:rsid w:val="00231594"/>
    <w:rsid w:val="002323F1"/>
    <w:rsid w:val="0023242E"/>
    <w:rsid w:val="00232856"/>
    <w:rsid w:val="00233539"/>
    <w:rsid w:val="00233E81"/>
    <w:rsid w:val="002355A0"/>
    <w:rsid w:val="00236DA8"/>
    <w:rsid w:val="00246CD7"/>
    <w:rsid w:val="00247978"/>
    <w:rsid w:val="002508F8"/>
    <w:rsid w:val="002509D3"/>
    <w:rsid w:val="0025254E"/>
    <w:rsid w:val="002610E7"/>
    <w:rsid w:val="00263EFA"/>
    <w:rsid w:val="0026492D"/>
    <w:rsid w:val="00264BD4"/>
    <w:rsid w:val="00265848"/>
    <w:rsid w:val="00265F81"/>
    <w:rsid w:val="00266BB4"/>
    <w:rsid w:val="00266BE9"/>
    <w:rsid w:val="0027734D"/>
    <w:rsid w:val="0028413F"/>
    <w:rsid w:val="00285B5C"/>
    <w:rsid w:val="00287522"/>
    <w:rsid w:val="002930AE"/>
    <w:rsid w:val="002954A3"/>
    <w:rsid w:val="0029616B"/>
    <w:rsid w:val="002A6262"/>
    <w:rsid w:val="002B0478"/>
    <w:rsid w:val="002B2381"/>
    <w:rsid w:val="002B5EA4"/>
    <w:rsid w:val="002B679F"/>
    <w:rsid w:val="002B754D"/>
    <w:rsid w:val="002C3B22"/>
    <w:rsid w:val="002C5572"/>
    <w:rsid w:val="002C6D23"/>
    <w:rsid w:val="002D0822"/>
    <w:rsid w:val="002D0A53"/>
    <w:rsid w:val="002D2950"/>
    <w:rsid w:val="002D47F2"/>
    <w:rsid w:val="002D538D"/>
    <w:rsid w:val="002E0620"/>
    <w:rsid w:val="002E4FF9"/>
    <w:rsid w:val="002E588D"/>
    <w:rsid w:val="002F10B1"/>
    <w:rsid w:val="002F12ED"/>
    <w:rsid w:val="002F240C"/>
    <w:rsid w:val="002F2866"/>
    <w:rsid w:val="002F5877"/>
    <w:rsid w:val="0030158E"/>
    <w:rsid w:val="00303736"/>
    <w:rsid w:val="00303F05"/>
    <w:rsid w:val="003125C9"/>
    <w:rsid w:val="0031604F"/>
    <w:rsid w:val="0032158E"/>
    <w:rsid w:val="003267F8"/>
    <w:rsid w:val="00327E6B"/>
    <w:rsid w:val="003312D6"/>
    <w:rsid w:val="003347B8"/>
    <w:rsid w:val="0033666E"/>
    <w:rsid w:val="00336745"/>
    <w:rsid w:val="00337073"/>
    <w:rsid w:val="00340AD9"/>
    <w:rsid w:val="00340B6C"/>
    <w:rsid w:val="00341EC5"/>
    <w:rsid w:val="0034254A"/>
    <w:rsid w:val="00344004"/>
    <w:rsid w:val="00344DA1"/>
    <w:rsid w:val="00347394"/>
    <w:rsid w:val="00351B15"/>
    <w:rsid w:val="00352707"/>
    <w:rsid w:val="003539ED"/>
    <w:rsid w:val="0036365B"/>
    <w:rsid w:val="00365209"/>
    <w:rsid w:val="0036599A"/>
    <w:rsid w:val="00366851"/>
    <w:rsid w:val="00367526"/>
    <w:rsid w:val="00372733"/>
    <w:rsid w:val="00372E89"/>
    <w:rsid w:val="00373108"/>
    <w:rsid w:val="00374559"/>
    <w:rsid w:val="003754CD"/>
    <w:rsid w:val="003778AA"/>
    <w:rsid w:val="00377951"/>
    <w:rsid w:val="00377A1D"/>
    <w:rsid w:val="00380879"/>
    <w:rsid w:val="0038148F"/>
    <w:rsid w:val="00381DD5"/>
    <w:rsid w:val="003904EA"/>
    <w:rsid w:val="0039140E"/>
    <w:rsid w:val="0039700A"/>
    <w:rsid w:val="003A2E0F"/>
    <w:rsid w:val="003A41CC"/>
    <w:rsid w:val="003A443C"/>
    <w:rsid w:val="003A6EB7"/>
    <w:rsid w:val="003B01D8"/>
    <w:rsid w:val="003B2E8C"/>
    <w:rsid w:val="003B4FC3"/>
    <w:rsid w:val="003B7F77"/>
    <w:rsid w:val="003C3123"/>
    <w:rsid w:val="003D1031"/>
    <w:rsid w:val="003E5311"/>
    <w:rsid w:val="003E6329"/>
    <w:rsid w:val="003E7471"/>
    <w:rsid w:val="003E7EA2"/>
    <w:rsid w:val="003F06B0"/>
    <w:rsid w:val="003F280B"/>
    <w:rsid w:val="003F441A"/>
    <w:rsid w:val="003F6DFA"/>
    <w:rsid w:val="003F7340"/>
    <w:rsid w:val="003F758D"/>
    <w:rsid w:val="004009B4"/>
    <w:rsid w:val="00401328"/>
    <w:rsid w:val="00401B57"/>
    <w:rsid w:val="00404217"/>
    <w:rsid w:val="004046E4"/>
    <w:rsid w:val="00406289"/>
    <w:rsid w:val="004077AF"/>
    <w:rsid w:val="0041007A"/>
    <w:rsid w:val="00414608"/>
    <w:rsid w:val="004147E3"/>
    <w:rsid w:val="00416695"/>
    <w:rsid w:val="00420364"/>
    <w:rsid w:val="004236EB"/>
    <w:rsid w:val="00425009"/>
    <w:rsid w:val="00426BD5"/>
    <w:rsid w:val="0043279D"/>
    <w:rsid w:val="00435AB9"/>
    <w:rsid w:val="00436E60"/>
    <w:rsid w:val="00441E86"/>
    <w:rsid w:val="00444CCC"/>
    <w:rsid w:val="00445675"/>
    <w:rsid w:val="004475C4"/>
    <w:rsid w:val="0045029D"/>
    <w:rsid w:val="00452E2A"/>
    <w:rsid w:val="00453701"/>
    <w:rsid w:val="00453936"/>
    <w:rsid w:val="0045393E"/>
    <w:rsid w:val="004572F3"/>
    <w:rsid w:val="00457796"/>
    <w:rsid w:val="00457960"/>
    <w:rsid w:val="004666EA"/>
    <w:rsid w:val="00470C28"/>
    <w:rsid w:val="004721DA"/>
    <w:rsid w:val="004732F5"/>
    <w:rsid w:val="0047361D"/>
    <w:rsid w:val="00476656"/>
    <w:rsid w:val="0047721B"/>
    <w:rsid w:val="00480DE2"/>
    <w:rsid w:val="00481670"/>
    <w:rsid w:val="00482914"/>
    <w:rsid w:val="00483170"/>
    <w:rsid w:val="00483B47"/>
    <w:rsid w:val="0048473B"/>
    <w:rsid w:val="00484D47"/>
    <w:rsid w:val="0048562A"/>
    <w:rsid w:val="00491F4F"/>
    <w:rsid w:val="0049474F"/>
    <w:rsid w:val="00495825"/>
    <w:rsid w:val="00495A2B"/>
    <w:rsid w:val="00497D20"/>
    <w:rsid w:val="004A1246"/>
    <w:rsid w:val="004A164C"/>
    <w:rsid w:val="004A4055"/>
    <w:rsid w:val="004A4138"/>
    <w:rsid w:val="004A764A"/>
    <w:rsid w:val="004B6D88"/>
    <w:rsid w:val="004C109A"/>
    <w:rsid w:val="004C2139"/>
    <w:rsid w:val="004C2631"/>
    <w:rsid w:val="004C3F75"/>
    <w:rsid w:val="004C3FB2"/>
    <w:rsid w:val="004C429E"/>
    <w:rsid w:val="004C491F"/>
    <w:rsid w:val="004C4C99"/>
    <w:rsid w:val="004C572B"/>
    <w:rsid w:val="004C71D5"/>
    <w:rsid w:val="004D0321"/>
    <w:rsid w:val="004D1AF2"/>
    <w:rsid w:val="004D566A"/>
    <w:rsid w:val="004E185D"/>
    <w:rsid w:val="004E3F9E"/>
    <w:rsid w:val="004F36D7"/>
    <w:rsid w:val="005004A2"/>
    <w:rsid w:val="005034B1"/>
    <w:rsid w:val="0050758A"/>
    <w:rsid w:val="00510233"/>
    <w:rsid w:val="0051158B"/>
    <w:rsid w:val="00511C4D"/>
    <w:rsid w:val="00511EB3"/>
    <w:rsid w:val="0051310E"/>
    <w:rsid w:val="005153DD"/>
    <w:rsid w:val="00517169"/>
    <w:rsid w:val="005215E6"/>
    <w:rsid w:val="0052255D"/>
    <w:rsid w:val="005258B9"/>
    <w:rsid w:val="0052678E"/>
    <w:rsid w:val="0053231B"/>
    <w:rsid w:val="005327CC"/>
    <w:rsid w:val="00532C51"/>
    <w:rsid w:val="005433BB"/>
    <w:rsid w:val="0054795A"/>
    <w:rsid w:val="005527BA"/>
    <w:rsid w:val="00561CC9"/>
    <w:rsid w:val="00561E83"/>
    <w:rsid w:val="0056254D"/>
    <w:rsid w:val="00563451"/>
    <w:rsid w:val="00570817"/>
    <w:rsid w:val="00570FC8"/>
    <w:rsid w:val="00575530"/>
    <w:rsid w:val="00582A37"/>
    <w:rsid w:val="00582E42"/>
    <w:rsid w:val="00594911"/>
    <w:rsid w:val="005974C0"/>
    <w:rsid w:val="005A324D"/>
    <w:rsid w:val="005A40E6"/>
    <w:rsid w:val="005A562B"/>
    <w:rsid w:val="005B28EE"/>
    <w:rsid w:val="005B728F"/>
    <w:rsid w:val="005C194D"/>
    <w:rsid w:val="005C2A87"/>
    <w:rsid w:val="005D01C5"/>
    <w:rsid w:val="005D1B7C"/>
    <w:rsid w:val="005D7C83"/>
    <w:rsid w:val="005E1234"/>
    <w:rsid w:val="005E3213"/>
    <w:rsid w:val="005E3796"/>
    <w:rsid w:val="005E683B"/>
    <w:rsid w:val="005E6A1E"/>
    <w:rsid w:val="005E6AB9"/>
    <w:rsid w:val="005F18E0"/>
    <w:rsid w:val="005F1B13"/>
    <w:rsid w:val="005F3196"/>
    <w:rsid w:val="005F582D"/>
    <w:rsid w:val="00600314"/>
    <w:rsid w:val="00600DEC"/>
    <w:rsid w:val="0060191C"/>
    <w:rsid w:val="00601A0C"/>
    <w:rsid w:val="00601BAE"/>
    <w:rsid w:val="00612294"/>
    <w:rsid w:val="00617B73"/>
    <w:rsid w:val="00620A1F"/>
    <w:rsid w:val="00622F56"/>
    <w:rsid w:val="0062386A"/>
    <w:rsid w:val="0062613C"/>
    <w:rsid w:val="006266F2"/>
    <w:rsid w:val="0063296E"/>
    <w:rsid w:val="006343C0"/>
    <w:rsid w:val="00634772"/>
    <w:rsid w:val="00635061"/>
    <w:rsid w:val="006357D9"/>
    <w:rsid w:val="00635B76"/>
    <w:rsid w:val="00636F1F"/>
    <w:rsid w:val="006409D6"/>
    <w:rsid w:val="0064103E"/>
    <w:rsid w:val="0064247D"/>
    <w:rsid w:val="00642A50"/>
    <w:rsid w:val="006453E0"/>
    <w:rsid w:val="0065285A"/>
    <w:rsid w:val="0065369E"/>
    <w:rsid w:val="00661712"/>
    <w:rsid w:val="006651C9"/>
    <w:rsid w:val="00667BB6"/>
    <w:rsid w:val="0067127B"/>
    <w:rsid w:val="006725C5"/>
    <w:rsid w:val="00674481"/>
    <w:rsid w:val="006763D5"/>
    <w:rsid w:val="00676FBA"/>
    <w:rsid w:val="00677510"/>
    <w:rsid w:val="0068031B"/>
    <w:rsid w:val="00680367"/>
    <w:rsid w:val="00681262"/>
    <w:rsid w:val="006825A1"/>
    <w:rsid w:val="006849DB"/>
    <w:rsid w:val="006869EC"/>
    <w:rsid w:val="00691E95"/>
    <w:rsid w:val="006930FB"/>
    <w:rsid w:val="00694BD8"/>
    <w:rsid w:val="00694E3D"/>
    <w:rsid w:val="006951D0"/>
    <w:rsid w:val="006955DD"/>
    <w:rsid w:val="0069725C"/>
    <w:rsid w:val="006A0C95"/>
    <w:rsid w:val="006A2C43"/>
    <w:rsid w:val="006A7040"/>
    <w:rsid w:val="006B0266"/>
    <w:rsid w:val="006B33DF"/>
    <w:rsid w:val="006B791A"/>
    <w:rsid w:val="006B7A59"/>
    <w:rsid w:val="006C3E46"/>
    <w:rsid w:val="006C4422"/>
    <w:rsid w:val="006C58DA"/>
    <w:rsid w:val="006C63BF"/>
    <w:rsid w:val="006C6EBD"/>
    <w:rsid w:val="006D6774"/>
    <w:rsid w:val="006E03E8"/>
    <w:rsid w:val="006E1C48"/>
    <w:rsid w:val="006E1CD9"/>
    <w:rsid w:val="006E5B3F"/>
    <w:rsid w:val="006E654B"/>
    <w:rsid w:val="006E7124"/>
    <w:rsid w:val="006F20CA"/>
    <w:rsid w:val="006F6DCC"/>
    <w:rsid w:val="00702D98"/>
    <w:rsid w:val="00703CE2"/>
    <w:rsid w:val="007055CA"/>
    <w:rsid w:val="007057B8"/>
    <w:rsid w:val="00711567"/>
    <w:rsid w:val="007170D6"/>
    <w:rsid w:val="00717DDB"/>
    <w:rsid w:val="007224AD"/>
    <w:rsid w:val="00723083"/>
    <w:rsid w:val="00724AB4"/>
    <w:rsid w:val="00734052"/>
    <w:rsid w:val="007400D4"/>
    <w:rsid w:val="00745E49"/>
    <w:rsid w:val="0074747C"/>
    <w:rsid w:val="0075259E"/>
    <w:rsid w:val="00755384"/>
    <w:rsid w:val="00760D7C"/>
    <w:rsid w:val="00761783"/>
    <w:rsid w:val="007718A6"/>
    <w:rsid w:val="00771929"/>
    <w:rsid w:val="00771FB6"/>
    <w:rsid w:val="007723BB"/>
    <w:rsid w:val="007800D0"/>
    <w:rsid w:val="00783190"/>
    <w:rsid w:val="00784A3A"/>
    <w:rsid w:val="00785F40"/>
    <w:rsid w:val="00790D29"/>
    <w:rsid w:val="00791601"/>
    <w:rsid w:val="007924C9"/>
    <w:rsid w:val="007941C6"/>
    <w:rsid w:val="007A4873"/>
    <w:rsid w:val="007A7369"/>
    <w:rsid w:val="007C21FF"/>
    <w:rsid w:val="007C5D17"/>
    <w:rsid w:val="007C6664"/>
    <w:rsid w:val="007D1E48"/>
    <w:rsid w:val="007E152B"/>
    <w:rsid w:val="007E1873"/>
    <w:rsid w:val="007E5273"/>
    <w:rsid w:val="007F2B47"/>
    <w:rsid w:val="007F2FB1"/>
    <w:rsid w:val="007F37E1"/>
    <w:rsid w:val="007F42DA"/>
    <w:rsid w:val="007F55C9"/>
    <w:rsid w:val="007F59A9"/>
    <w:rsid w:val="007F7AEB"/>
    <w:rsid w:val="00800CF9"/>
    <w:rsid w:val="00801AB2"/>
    <w:rsid w:val="00801E5D"/>
    <w:rsid w:val="008038E5"/>
    <w:rsid w:val="0080480D"/>
    <w:rsid w:val="00806BAE"/>
    <w:rsid w:val="0080758D"/>
    <w:rsid w:val="0081012A"/>
    <w:rsid w:val="00814C93"/>
    <w:rsid w:val="00815E4C"/>
    <w:rsid w:val="008169C4"/>
    <w:rsid w:val="0082213D"/>
    <w:rsid w:val="008230E4"/>
    <w:rsid w:val="0082385C"/>
    <w:rsid w:val="00826ACD"/>
    <w:rsid w:val="00827E28"/>
    <w:rsid w:val="008404C4"/>
    <w:rsid w:val="008528DD"/>
    <w:rsid w:val="00854A9F"/>
    <w:rsid w:val="00855386"/>
    <w:rsid w:val="008557B4"/>
    <w:rsid w:val="008579CF"/>
    <w:rsid w:val="00861E83"/>
    <w:rsid w:val="0086444E"/>
    <w:rsid w:val="00864C7B"/>
    <w:rsid w:val="008655AF"/>
    <w:rsid w:val="00867946"/>
    <w:rsid w:val="00870785"/>
    <w:rsid w:val="00871E30"/>
    <w:rsid w:val="00872632"/>
    <w:rsid w:val="00873019"/>
    <w:rsid w:val="00873B06"/>
    <w:rsid w:val="00876027"/>
    <w:rsid w:val="008776BF"/>
    <w:rsid w:val="008802D7"/>
    <w:rsid w:val="00880A5E"/>
    <w:rsid w:val="00882AEE"/>
    <w:rsid w:val="00885A97"/>
    <w:rsid w:val="00886A82"/>
    <w:rsid w:val="00887E27"/>
    <w:rsid w:val="00890AFC"/>
    <w:rsid w:val="0089309C"/>
    <w:rsid w:val="008A1085"/>
    <w:rsid w:val="008A28A1"/>
    <w:rsid w:val="008A5E13"/>
    <w:rsid w:val="008B1DCA"/>
    <w:rsid w:val="008B24FB"/>
    <w:rsid w:val="008B339E"/>
    <w:rsid w:val="008B51E1"/>
    <w:rsid w:val="008B7E2D"/>
    <w:rsid w:val="008C103A"/>
    <w:rsid w:val="008C458A"/>
    <w:rsid w:val="008C4D0E"/>
    <w:rsid w:val="008C6163"/>
    <w:rsid w:val="008C7680"/>
    <w:rsid w:val="008D1A4A"/>
    <w:rsid w:val="008D1EFA"/>
    <w:rsid w:val="008D383F"/>
    <w:rsid w:val="008D5DBF"/>
    <w:rsid w:val="008D6B02"/>
    <w:rsid w:val="008D713E"/>
    <w:rsid w:val="008D7E87"/>
    <w:rsid w:val="008E3E8D"/>
    <w:rsid w:val="008E5A3A"/>
    <w:rsid w:val="008F010B"/>
    <w:rsid w:val="008F03F0"/>
    <w:rsid w:val="008F0F33"/>
    <w:rsid w:val="008F334E"/>
    <w:rsid w:val="008F4126"/>
    <w:rsid w:val="008F50C4"/>
    <w:rsid w:val="008F518D"/>
    <w:rsid w:val="008F6844"/>
    <w:rsid w:val="008F7675"/>
    <w:rsid w:val="00900C79"/>
    <w:rsid w:val="00903C01"/>
    <w:rsid w:val="00904957"/>
    <w:rsid w:val="00910A2D"/>
    <w:rsid w:val="009119BA"/>
    <w:rsid w:val="009142EB"/>
    <w:rsid w:val="00926E4A"/>
    <w:rsid w:val="0092731D"/>
    <w:rsid w:val="009274AA"/>
    <w:rsid w:val="00931B1E"/>
    <w:rsid w:val="0094592D"/>
    <w:rsid w:val="00950335"/>
    <w:rsid w:val="009508F6"/>
    <w:rsid w:val="00952466"/>
    <w:rsid w:val="009556D1"/>
    <w:rsid w:val="0095757F"/>
    <w:rsid w:val="0096277F"/>
    <w:rsid w:val="00963D4E"/>
    <w:rsid w:val="00965FFD"/>
    <w:rsid w:val="009671C7"/>
    <w:rsid w:val="00970509"/>
    <w:rsid w:val="00970A83"/>
    <w:rsid w:val="00970ACA"/>
    <w:rsid w:val="009724F2"/>
    <w:rsid w:val="00972C03"/>
    <w:rsid w:val="00972D6F"/>
    <w:rsid w:val="00976992"/>
    <w:rsid w:val="009837C5"/>
    <w:rsid w:val="0098456C"/>
    <w:rsid w:val="0098709B"/>
    <w:rsid w:val="00987833"/>
    <w:rsid w:val="00997D22"/>
    <w:rsid w:val="009A1164"/>
    <w:rsid w:val="009A12F5"/>
    <w:rsid w:val="009A2C66"/>
    <w:rsid w:val="009A79E2"/>
    <w:rsid w:val="009A7F94"/>
    <w:rsid w:val="009B0974"/>
    <w:rsid w:val="009B1623"/>
    <w:rsid w:val="009B1952"/>
    <w:rsid w:val="009B2A62"/>
    <w:rsid w:val="009B43BA"/>
    <w:rsid w:val="009B5DDA"/>
    <w:rsid w:val="009B6C90"/>
    <w:rsid w:val="009C46D1"/>
    <w:rsid w:val="009C61BF"/>
    <w:rsid w:val="009C6B78"/>
    <w:rsid w:val="009C6B94"/>
    <w:rsid w:val="009D2775"/>
    <w:rsid w:val="009D438F"/>
    <w:rsid w:val="009D7F51"/>
    <w:rsid w:val="009E2207"/>
    <w:rsid w:val="009E22E8"/>
    <w:rsid w:val="009E34E0"/>
    <w:rsid w:val="009E4AB4"/>
    <w:rsid w:val="009E574C"/>
    <w:rsid w:val="009E689F"/>
    <w:rsid w:val="009E7656"/>
    <w:rsid w:val="009E7BA1"/>
    <w:rsid w:val="009F17FE"/>
    <w:rsid w:val="009F5661"/>
    <w:rsid w:val="00A02594"/>
    <w:rsid w:val="00A02C1D"/>
    <w:rsid w:val="00A03056"/>
    <w:rsid w:val="00A0371A"/>
    <w:rsid w:val="00A063E9"/>
    <w:rsid w:val="00A07E4D"/>
    <w:rsid w:val="00A11FFD"/>
    <w:rsid w:val="00A1256E"/>
    <w:rsid w:val="00A12E25"/>
    <w:rsid w:val="00A15B28"/>
    <w:rsid w:val="00A175C8"/>
    <w:rsid w:val="00A21669"/>
    <w:rsid w:val="00A216C6"/>
    <w:rsid w:val="00A216CD"/>
    <w:rsid w:val="00A21AD2"/>
    <w:rsid w:val="00A22D97"/>
    <w:rsid w:val="00A248BB"/>
    <w:rsid w:val="00A26E6F"/>
    <w:rsid w:val="00A27E76"/>
    <w:rsid w:val="00A30B2E"/>
    <w:rsid w:val="00A31EB5"/>
    <w:rsid w:val="00A33527"/>
    <w:rsid w:val="00A35E1F"/>
    <w:rsid w:val="00A36CF4"/>
    <w:rsid w:val="00A37AAD"/>
    <w:rsid w:val="00A409E2"/>
    <w:rsid w:val="00A41F62"/>
    <w:rsid w:val="00A425C1"/>
    <w:rsid w:val="00A4453B"/>
    <w:rsid w:val="00A455E6"/>
    <w:rsid w:val="00A4574E"/>
    <w:rsid w:val="00A46D79"/>
    <w:rsid w:val="00A553A3"/>
    <w:rsid w:val="00A618EF"/>
    <w:rsid w:val="00A6238C"/>
    <w:rsid w:val="00A62CE2"/>
    <w:rsid w:val="00A70053"/>
    <w:rsid w:val="00A70F9E"/>
    <w:rsid w:val="00A74598"/>
    <w:rsid w:val="00A74C3A"/>
    <w:rsid w:val="00A8005A"/>
    <w:rsid w:val="00A80601"/>
    <w:rsid w:val="00A82CD3"/>
    <w:rsid w:val="00A83B5E"/>
    <w:rsid w:val="00A900BB"/>
    <w:rsid w:val="00A91867"/>
    <w:rsid w:val="00A96DF7"/>
    <w:rsid w:val="00AA1F26"/>
    <w:rsid w:val="00AA367A"/>
    <w:rsid w:val="00AA38C7"/>
    <w:rsid w:val="00AA3EE9"/>
    <w:rsid w:val="00AB0AEB"/>
    <w:rsid w:val="00AB47E1"/>
    <w:rsid w:val="00AB69FA"/>
    <w:rsid w:val="00AC0939"/>
    <w:rsid w:val="00AC32E6"/>
    <w:rsid w:val="00AD0CDE"/>
    <w:rsid w:val="00AD1FDA"/>
    <w:rsid w:val="00AD4454"/>
    <w:rsid w:val="00AD4DCC"/>
    <w:rsid w:val="00AD5EDE"/>
    <w:rsid w:val="00AD66AF"/>
    <w:rsid w:val="00AE3245"/>
    <w:rsid w:val="00AE4865"/>
    <w:rsid w:val="00AF1524"/>
    <w:rsid w:val="00AF1ECC"/>
    <w:rsid w:val="00AF394D"/>
    <w:rsid w:val="00AF468C"/>
    <w:rsid w:val="00AF56BA"/>
    <w:rsid w:val="00AF6D48"/>
    <w:rsid w:val="00AF7941"/>
    <w:rsid w:val="00B02C90"/>
    <w:rsid w:val="00B03A68"/>
    <w:rsid w:val="00B04190"/>
    <w:rsid w:val="00B04539"/>
    <w:rsid w:val="00B1299F"/>
    <w:rsid w:val="00B14502"/>
    <w:rsid w:val="00B1533F"/>
    <w:rsid w:val="00B16D14"/>
    <w:rsid w:val="00B205A8"/>
    <w:rsid w:val="00B2146C"/>
    <w:rsid w:val="00B2496F"/>
    <w:rsid w:val="00B26D5D"/>
    <w:rsid w:val="00B307DA"/>
    <w:rsid w:val="00B31539"/>
    <w:rsid w:val="00B321B3"/>
    <w:rsid w:val="00B33383"/>
    <w:rsid w:val="00B40257"/>
    <w:rsid w:val="00B43C60"/>
    <w:rsid w:val="00B44065"/>
    <w:rsid w:val="00B44FFB"/>
    <w:rsid w:val="00B4555A"/>
    <w:rsid w:val="00B479ED"/>
    <w:rsid w:val="00B50110"/>
    <w:rsid w:val="00B54FBD"/>
    <w:rsid w:val="00B56988"/>
    <w:rsid w:val="00B57FD6"/>
    <w:rsid w:val="00B60CBB"/>
    <w:rsid w:val="00B629C2"/>
    <w:rsid w:val="00B63390"/>
    <w:rsid w:val="00B64ACA"/>
    <w:rsid w:val="00B65CC2"/>
    <w:rsid w:val="00B66346"/>
    <w:rsid w:val="00B66D86"/>
    <w:rsid w:val="00B70DDF"/>
    <w:rsid w:val="00B71F65"/>
    <w:rsid w:val="00B73AAE"/>
    <w:rsid w:val="00B801AC"/>
    <w:rsid w:val="00B80255"/>
    <w:rsid w:val="00B8139B"/>
    <w:rsid w:val="00B81C30"/>
    <w:rsid w:val="00B87A37"/>
    <w:rsid w:val="00B9373E"/>
    <w:rsid w:val="00B96CE3"/>
    <w:rsid w:val="00BA2B64"/>
    <w:rsid w:val="00BA469B"/>
    <w:rsid w:val="00BA4F49"/>
    <w:rsid w:val="00BA6DFA"/>
    <w:rsid w:val="00BA70ED"/>
    <w:rsid w:val="00BB1E1B"/>
    <w:rsid w:val="00BB2DEF"/>
    <w:rsid w:val="00BB3598"/>
    <w:rsid w:val="00BB4473"/>
    <w:rsid w:val="00BB47B2"/>
    <w:rsid w:val="00BB71EF"/>
    <w:rsid w:val="00BC1FC2"/>
    <w:rsid w:val="00BC33F5"/>
    <w:rsid w:val="00BD04AE"/>
    <w:rsid w:val="00BD15BC"/>
    <w:rsid w:val="00BD5D51"/>
    <w:rsid w:val="00BD5EFB"/>
    <w:rsid w:val="00BD7261"/>
    <w:rsid w:val="00BD799F"/>
    <w:rsid w:val="00BE142C"/>
    <w:rsid w:val="00BE37A6"/>
    <w:rsid w:val="00BE3BEB"/>
    <w:rsid w:val="00BE4D5D"/>
    <w:rsid w:val="00BF03FA"/>
    <w:rsid w:val="00BF4570"/>
    <w:rsid w:val="00C03573"/>
    <w:rsid w:val="00C0675A"/>
    <w:rsid w:val="00C068C7"/>
    <w:rsid w:val="00C071C8"/>
    <w:rsid w:val="00C113E0"/>
    <w:rsid w:val="00C12A64"/>
    <w:rsid w:val="00C133F4"/>
    <w:rsid w:val="00C135B5"/>
    <w:rsid w:val="00C1567C"/>
    <w:rsid w:val="00C16746"/>
    <w:rsid w:val="00C2167E"/>
    <w:rsid w:val="00C21B49"/>
    <w:rsid w:val="00C21B5C"/>
    <w:rsid w:val="00C236A7"/>
    <w:rsid w:val="00C24272"/>
    <w:rsid w:val="00C246D4"/>
    <w:rsid w:val="00C253CE"/>
    <w:rsid w:val="00C26016"/>
    <w:rsid w:val="00C27E28"/>
    <w:rsid w:val="00C3187A"/>
    <w:rsid w:val="00C32452"/>
    <w:rsid w:val="00C327BE"/>
    <w:rsid w:val="00C35E06"/>
    <w:rsid w:val="00C3629D"/>
    <w:rsid w:val="00C369F1"/>
    <w:rsid w:val="00C36E50"/>
    <w:rsid w:val="00C37E53"/>
    <w:rsid w:val="00C37FE6"/>
    <w:rsid w:val="00C41E14"/>
    <w:rsid w:val="00C4243D"/>
    <w:rsid w:val="00C42746"/>
    <w:rsid w:val="00C43849"/>
    <w:rsid w:val="00C4399B"/>
    <w:rsid w:val="00C46545"/>
    <w:rsid w:val="00C5053E"/>
    <w:rsid w:val="00C51129"/>
    <w:rsid w:val="00C526A9"/>
    <w:rsid w:val="00C57C6C"/>
    <w:rsid w:val="00C628D8"/>
    <w:rsid w:val="00C712F5"/>
    <w:rsid w:val="00C7162F"/>
    <w:rsid w:val="00C71F50"/>
    <w:rsid w:val="00C74C3B"/>
    <w:rsid w:val="00C775EE"/>
    <w:rsid w:val="00C77A1C"/>
    <w:rsid w:val="00C84003"/>
    <w:rsid w:val="00C84274"/>
    <w:rsid w:val="00C84326"/>
    <w:rsid w:val="00C96551"/>
    <w:rsid w:val="00C97ED4"/>
    <w:rsid w:val="00CA100C"/>
    <w:rsid w:val="00CA335C"/>
    <w:rsid w:val="00CA5790"/>
    <w:rsid w:val="00CA6241"/>
    <w:rsid w:val="00CB1826"/>
    <w:rsid w:val="00CB1DC8"/>
    <w:rsid w:val="00CB4BD8"/>
    <w:rsid w:val="00CB4FCC"/>
    <w:rsid w:val="00CC1829"/>
    <w:rsid w:val="00CC471E"/>
    <w:rsid w:val="00CC569F"/>
    <w:rsid w:val="00CC58A8"/>
    <w:rsid w:val="00CD1431"/>
    <w:rsid w:val="00CD216F"/>
    <w:rsid w:val="00CD2C61"/>
    <w:rsid w:val="00CD4529"/>
    <w:rsid w:val="00CD483D"/>
    <w:rsid w:val="00CD4AD4"/>
    <w:rsid w:val="00CD5260"/>
    <w:rsid w:val="00CD5CA4"/>
    <w:rsid w:val="00CE4616"/>
    <w:rsid w:val="00CF06C9"/>
    <w:rsid w:val="00CF2A14"/>
    <w:rsid w:val="00D039FA"/>
    <w:rsid w:val="00D05792"/>
    <w:rsid w:val="00D06764"/>
    <w:rsid w:val="00D070B2"/>
    <w:rsid w:val="00D14348"/>
    <w:rsid w:val="00D15636"/>
    <w:rsid w:val="00D1626B"/>
    <w:rsid w:val="00D16DB9"/>
    <w:rsid w:val="00D23CB4"/>
    <w:rsid w:val="00D34797"/>
    <w:rsid w:val="00D347F3"/>
    <w:rsid w:val="00D37E69"/>
    <w:rsid w:val="00D42362"/>
    <w:rsid w:val="00D4376C"/>
    <w:rsid w:val="00D437C7"/>
    <w:rsid w:val="00D460A2"/>
    <w:rsid w:val="00D47ACF"/>
    <w:rsid w:val="00D50695"/>
    <w:rsid w:val="00D51164"/>
    <w:rsid w:val="00D53155"/>
    <w:rsid w:val="00D53556"/>
    <w:rsid w:val="00D53DB5"/>
    <w:rsid w:val="00D63D85"/>
    <w:rsid w:val="00D7293C"/>
    <w:rsid w:val="00D73459"/>
    <w:rsid w:val="00D77DE3"/>
    <w:rsid w:val="00D82A7D"/>
    <w:rsid w:val="00D840D5"/>
    <w:rsid w:val="00D845D2"/>
    <w:rsid w:val="00D8492C"/>
    <w:rsid w:val="00D929D3"/>
    <w:rsid w:val="00D929D8"/>
    <w:rsid w:val="00D95D76"/>
    <w:rsid w:val="00D97EE0"/>
    <w:rsid w:val="00DA0EFB"/>
    <w:rsid w:val="00DA40A7"/>
    <w:rsid w:val="00DA4219"/>
    <w:rsid w:val="00DB0FDE"/>
    <w:rsid w:val="00DB1285"/>
    <w:rsid w:val="00DB2310"/>
    <w:rsid w:val="00DB2EE4"/>
    <w:rsid w:val="00DB4C7D"/>
    <w:rsid w:val="00DC1866"/>
    <w:rsid w:val="00DC2176"/>
    <w:rsid w:val="00DC22BD"/>
    <w:rsid w:val="00DC2558"/>
    <w:rsid w:val="00DC36B2"/>
    <w:rsid w:val="00DC3D23"/>
    <w:rsid w:val="00DC47FF"/>
    <w:rsid w:val="00DC680B"/>
    <w:rsid w:val="00DD02D0"/>
    <w:rsid w:val="00DD6166"/>
    <w:rsid w:val="00DD6DC3"/>
    <w:rsid w:val="00DE1C2C"/>
    <w:rsid w:val="00DF126B"/>
    <w:rsid w:val="00DF43B1"/>
    <w:rsid w:val="00E00F8A"/>
    <w:rsid w:val="00E02A3A"/>
    <w:rsid w:val="00E07AA7"/>
    <w:rsid w:val="00E108E9"/>
    <w:rsid w:val="00E12CC8"/>
    <w:rsid w:val="00E157E2"/>
    <w:rsid w:val="00E2124D"/>
    <w:rsid w:val="00E2375E"/>
    <w:rsid w:val="00E247CB"/>
    <w:rsid w:val="00E31761"/>
    <w:rsid w:val="00E33E7F"/>
    <w:rsid w:val="00E345D6"/>
    <w:rsid w:val="00E3522B"/>
    <w:rsid w:val="00E35317"/>
    <w:rsid w:val="00E43AC3"/>
    <w:rsid w:val="00E43F4C"/>
    <w:rsid w:val="00E443E5"/>
    <w:rsid w:val="00E44748"/>
    <w:rsid w:val="00E44D7F"/>
    <w:rsid w:val="00E46080"/>
    <w:rsid w:val="00E5131F"/>
    <w:rsid w:val="00E51F20"/>
    <w:rsid w:val="00E52EA5"/>
    <w:rsid w:val="00E54E94"/>
    <w:rsid w:val="00E553BA"/>
    <w:rsid w:val="00E6520E"/>
    <w:rsid w:val="00E6552F"/>
    <w:rsid w:val="00E702FC"/>
    <w:rsid w:val="00E70F85"/>
    <w:rsid w:val="00E82314"/>
    <w:rsid w:val="00E82F3C"/>
    <w:rsid w:val="00E96384"/>
    <w:rsid w:val="00EA2596"/>
    <w:rsid w:val="00EA2CBC"/>
    <w:rsid w:val="00EA347B"/>
    <w:rsid w:val="00EB0738"/>
    <w:rsid w:val="00EB0852"/>
    <w:rsid w:val="00EB4119"/>
    <w:rsid w:val="00EC3DF6"/>
    <w:rsid w:val="00EC44C0"/>
    <w:rsid w:val="00EC4F48"/>
    <w:rsid w:val="00EC7282"/>
    <w:rsid w:val="00ED1737"/>
    <w:rsid w:val="00EE4C75"/>
    <w:rsid w:val="00EE5687"/>
    <w:rsid w:val="00EE68FB"/>
    <w:rsid w:val="00EE7530"/>
    <w:rsid w:val="00EF003B"/>
    <w:rsid w:val="00EF074E"/>
    <w:rsid w:val="00EF0E18"/>
    <w:rsid w:val="00EF1787"/>
    <w:rsid w:val="00EF2128"/>
    <w:rsid w:val="00EF2D72"/>
    <w:rsid w:val="00EF5077"/>
    <w:rsid w:val="00EF5131"/>
    <w:rsid w:val="00EF68F7"/>
    <w:rsid w:val="00EF698C"/>
    <w:rsid w:val="00EF7B4F"/>
    <w:rsid w:val="00EF7CFF"/>
    <w:rsid w:val="00F02947"/>
    <w:rsid w:val="00F02D07"/>
    <w:rsid w:val="00F06625"/>
    <w:rsid w:val="00F14C5C"/>
    <w:rsid w:val="00F2003C"/>
    <w:rsid w:val="00F319FA"/>
    <w:rsid w:val="00F3684F"/>
    <w:rsid w:val="00F40984"/>
    <w:rsid w:val="00F40EA5"/>
    <w:rsid w:val="00F42BCC"/>
    <w:rsid w:val="00F45868"/>
    <w:rsid w:val="00F521A2"/>
    <w:rsid w:val="00F53662"/>
    <w:rsid w:val="00F541B7"/>
    <w:rsid w:val="00F56674"/>
    <w:rsid w:val="00F56D58"/>
    <w:rsid w:val="00F62342"/>
    <w:rsid w:val="00F64740"/>
    <w:rsid w:val="00F6484B"/>
    <w:rsid w:val="00F64BD3"/>
    <w:rsid w:val="00F656E2"/>
    <w:rsid w:val="00F71F72"/>
    <w:rsid w:val="00F77C02"/>
    <w:rsid w:val="00F805B2"/>
    <w:rsid w:val="00F82110"/>
    <w:rsid w:val="00F82C7A"/>
    <w:rsid w:val="00F83CD7"/>
    <w:rsid w:val="00F86C90"/>
    <w:rsid w:val="00F90B70"/>
    <w:rsid w:val="00F90DCC"/>
    <w:rsid w:val="00F92B36"/>
    <w:rsid w:val="00F937E6"/>
    <w:rsid w:val="00F96A13"/>
    <w:rsid w:val="00F96C75"/>
    <w:rsid w:val="00FA790F"/>
    <w:rsid w:val="00FB0E7C"/>
    <w:rsid w:val="00FB189E"/>
    <w:rsid w:val="00FB28F2"/>
    <w:rsid w:val="00FB4CB5"/>
    <w:rsid w:val="00FB61D6"/>
    <w:rsid w:val="00FC2327"/>
    <w:rsid w:val="00FD04B0"/>
    <w:rsid w:val="00FD0D9C"/>
    <w:rsid w:val="00FD2BF2"/>
    <w:rsid w:val="00FD3511"/>
    <w:rsid w:val="00FE20F5"/>
    <w:rsid w:val="00FE31A5"/>
    <w:rsid w:val="00FE38CC"/>
    <w:rsid w:val="00FE3C64"/>
    <w:rsid w:val="00FE59FC"/>
    <w:rsid w:val="00FF53AF"/>
    <w:rsid w:val="00FF63F8"/>
    <w:rsid w:val="00FF64B3"/>
    <w:rsid w:val="00FF7D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EC3D9A"/>
  <w15:chartTrackingRefBased/>
  <w15:docId w15:val="{F4FD6B70-3A48-4FE4-9A43-DB893C6A0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314"/>
    <w:pPr>
      <w:overflowPunct w:val="0"/>
      <w:autoSpaceDE w:val="0"/>
      <w:autoSpaceDN w:val="0"/>
      <w:adjustRightInd w:val="0"/>
      <w:jc w:val="both"/>
      <w:textAlignment w:val="baseline"/>
    </w:pPr>
    <w:rPr>
      <w:sz w:val="24"/>
      <w:lang w:eastAsia="en-US"/>
    </w:rPr>
  </w:style>
  <w:style w:type="paragraph" w:styleId="Heading1">
    <w:name w:val="heading 1"/>
    <w:basedOn w:val="Normal"/>
    <w:next w:val="Normal"/>
    <w:uiPriority w:val="9"/>
    <w:qFormat/>
    <w:rsid w:val="00015428"/>
    <w:pPr>
      <w:keepNext/>
      <w:numPr>
        <w:numId w:val="1"/>
      </w:numPr>
      <w:tabs>
        <w:tab w:val="left" w:pos="720"/>
      </w:tabs>
      <w:spacing w:before="240" w:after="60"/>
      <w:outlineLvl w:val="0"/>
    </w:pPr>
    <w:rPr>
      <w:rFonts w:ascii="Arial" w:hAnsi="Arial"/>
      <w:b/>
      <w:caps/>
      <w:kern w:val="28"/>
      <w:sz w:val="28"/>
    </w:rPr>
  </w:style>
  <w:style w:type="paragraph" w:styleId="Heading2">
    <w:name w:val="heading 2"/>
    <w:basedOn w:val="Normal"/>
    <w:next w:val="Normal"/>
    <w:uiPriority w:val="9"/>
    <w:qFormat/>
    <w:pPr>
      <w:keepNext/>
      <w:numPr>
        <w:ilvl w:val="1"/>
        <w:numId w:val="1"/>
      </w:numPr>
      <w:spacing w:before="240" w:after="60"/>
      <w:outlineLvl w:val="1"/>
    </w:pPr>
    <w:rPr>
      <w:rFonts w:ascii="Arial" w:hAnsi="Arial"/>
      <w:b/>
      <w:sz w:val="28"/>
    </w:rPr>
  </w:style>
  <w:style w:type="paragraph" w:styleId="Heading3">
    <w:name w:val="heading 3"/>
    <w:basedOn w:val="bullet"/>
    <w:next w:val="Normal"/>
    <w:link w:val="Heading3Char"/>
    <w:uiPriority w:val="9"/>
    <w:qFormat/>
    <w:rsid w:val="008B24FB"/>
    <w:pPr>
      <w:ind w:left="0" w:firstLine="0"/>
      <w:outlineLvl w:val="2"/>
    </w:pPr>
    <w:rPr>
      <w:b/>
      <w:i/>
      <w:szCs w:val="24"/>
    </w:rPr>
  </w:style>
  <w:style w:type="paragraph" w:styleId="Heading4">
    <w:name w:val="heading 4"/>
    <w:basedOn w:val="bullet"/>
    <w:next w:val="Normal"/>
    <w:uiPriority w:val="9"/>
    <w:qFormat/>
    <w:rsid w:val="008B24FB"/>
    <w:pPr>
      <w:ind w:left="0" w:firstLine="0"/>
      <w:outlineLvl w:val="3"/>
    </w:pPr>
    <w:rPr>
      <w:b/>
      <w:szCs w:val="24"/>
      <w:u w:val="single"/>
    </w:rPr>
  </w:style>
  <w:style w:type="paragraph" w:styleId="Heading5">
    <w:name w:val="heading 5"/>
    <w:basedOn w:val="Normal"/>
    <w:next w:val="Normal"/>
    <w:uiPriority w:val="9"/>
    <w:qFormat/>
    <w:pPr>
      <w:numPr>
        <w:ilvl w:val="4"/>
        <w:numId w:val="1"/>
      </w:numPr>
      <w:spacing w:before="240" w:after="60"/>
      <w:outlineLvl w:val="4"/>
    </w:pPr>
    <w:rPr>
      <w:rFonts w:ascii="Arial" w:hAnsi="Arial"/>
      <w:b/>
    </w:rPr>
  </w:style>
  <w:style w:type="paragraph" w:styleId="Heading6">
    <w:name w:val="heading 6"/>
    <w:basedOn w:val="Normal"/>
    <w:next w:val="Normal"/>
    <w:uiPriority w:val="9"/>
    <w:qFormat/>
    <w:pPr>
      <w:numPr>
        <w:ilvl w:val="5"/>
        <w:numId w:val="1"/>
      </w:numPr>
      <w:spacing w:before="240" w:after="60"/>
      <w:outlineLvl w:val="5"/>
    </w:pPr>
    <w:rPr>
      <w:i/>
    </w:rPr>
  </w:style>
  <w:style w:type="paragraph" w:styleId="Heading7">
    <w:name w:val="heading 7"/>
    <w:basedOn w:val="Normal"/>
    <w:next w:val="Normal"/>
    <w:uiPriority w:val="9"/>
    <w:qFormat/>
    <w:pPr>
      <w:numPr>
        <w:ilvl w:val="6"/>
        <w:numId w:val="1"/>
      </w:numPr>
      <w:spacing w:before="240" w:after="60"/>
      <w:outlineLvl w:val="6"/>
    </w:pPr>
    <w:rPr>
      <w:rFonts w:ascii="Arial" w:hAnsi="Arial"/>
      <w:sz w:val="20"/>
    </w:rPr>
  </w:style>
  <w:style w:type="paragraph" w:styleId="Heading8">
    <w:name w:val="heading 8"/>
    <w:basedOn w:val="Normal"/>
    <w:next w:val="Normal"/>
    <w:uiPriority w:val="9"/>
    <w:qFormat/>
    <w:pPr>
      <w:numPr>
        <w:ilvl w:val="7"/>
        <w:numId w:val="1"/>
      </w:numPr>
      <w:spacing w:before="240" w:after="60"/>
      <w:outlineLvl w:val="7"/>
    </w:pPr>
    <w:rPr>
      <w:rFonts w:ascii="Arial" w:hAnsi="Arial"/>
      <w:i/>
      <w:sz w:val="20"/>
    </w:rPr>
  </w:style>
  <w:style w:type="paragraph" w:styleId="Heading9">
    <w:name w:val="heading 9"/>
    <w:basedOn w:val="Normal"/>
    <w:next w:val="Normal"/>
    <w:uiPriority w:val="9"/>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uiPriority w:val="39"/>
    <w:pPr>
      <w:tabs>
        <w:tab w:val="right" w:leader="dot" w:pos="9360"/>
      </w:tabs>
      <w:spacing w:before="120"/>
    </w:pPr>
    <w:rPr>
      <w:b/>
      <w:i/>
    </w:rPr>
  </w:style>
  <w:style w:type="paragraph" w:styleId="TOC2">
    <w:name w:val="toc 2"/>
    <w:basedOn w:val="Normal"/>
    <w:next w:val="Normal"/>
    <w:uiPriority w:val="39"/>
    <w:pPr>
      <w:tabs>
        <w:tab w:val="right" w:leader="dot" w:pos="9360"/>
      </w:tabs>
      <w:spacing w:before="120"/>
      <w:ind w:left="240"/>
    </w:pPr>
    <w:rPr>
      <w:b/>
    </w:rPr>
  </w:style>
  <w:style w:type="paragraph" w:styleId="TOC3">
    <w:name w:val="toc 3"/>
    <w:basedOn w:val="Normal"/>
    <w:next w:val="Normal"/>
    <w:uiPriority w:val="39"/>
    <w:pPr>
      <w:tabs>
        <w:tab w:val="right" w:leader="dot" w:pos="9360"/>
      </w:tabs>
      <w:ind w:left="480"/>
    </w:pPr>
    <w:rPr>
      <w:sz w:val="20"/>
    </w:rPr>
  </w:style>
  <w:style w:type="paragraph" w:styleId="TOC4">
    <w:name w:val="toc 4"/>
    <w:basedOn w:val="Normal"/>
    <w:next w:val="Normal"/>
    <w:uiPriority w:val="39"/>
    <w:pPr>
      <w:tabs>
        <w:tab w:val="right" w:leader="dot" w:pos="9360"/>
      </w:tabs>
      <w:ind w:left="720"/>
    </w:pPr>
    <w:rPr>
      <w:sz w:val="20"/>
    </w:rPr>
  </w:style>
  <w:style w:type="paragraph" w:styleId="TOC5">
    <w:name w:val="toc 5"/>
    <w:basedOn w:val="Normal"/>
    <w:next w:val="Normal"/>
    <w:semiHidden/>
    <w:pPr>
      <w:tabs>
        <w:tab w:val="right" w:leader="dot" w:pos="9360"/>
      </w:tabs>
      <w:ind w:left="960"/>
    </w:pPr>
    <w:rPr>
      <w:sz w:val="20"/>
    </w:rPr>
  </w:style>
  <w:style w:type="paragraph" w:styleId="TOC6">
    <w:name w:val="toc 6"/>
    <w:basedOn w:val="Normal"/>
    <w:next w:val="Normal"/>
    <w:semiHidden/>
    <w:pPr>
      <w:tabs>
        <w:tab w:val="right" w:leader="dot" w:pos="9360"/>
      </w:tabs>
      <w:ind w:left="1200"/>
    </w:pPr>
    <w:rPr>
      <w:sz w:val="20"/>
    </w:rPr>
  </w:style>
  <w:style w:type="paragraph" w:styleId="TOC7">
    <w:name w:val="toc 7"/>
    <w:basedOn w:val="Normal"/>
    <w:next w:val="Normal"/>
    <w:semiHidden/>
    <w:pPr>
      <w:tabs>
        <w:tab w:val="right" w:leader="dot" w:pos="9360"/>
      </w:tabs>
      <w:ind w:left="1440"/>
    </w:pPr>
    <w:rPr>
      <w:sz w:val="20"/>
    </w:rPr>
  </w:style>
  <w:style w:type="paragraph" w:styleId="TOC8">
    <w:name w:val="toc 8"/>
    <w:basedOn w:val="Normal"/>
    <w:next w:val="Normal"/>
    <w:semiHidden/>
    <w:pPr>
      <w:tabs>
        <w:tab w:val="right" w:leader="dot" w:pos="9360"/>
      </w:tabs>
      <w:ind w:left="1680"/>
    </w:pPr>
    <w:rPr>
      <w:sz w:val="20"/>
    </w:rPr>
  </w:style>
  <w:style w:type="paragraph" w:styleId="TOC9">
    <w:name w:val="toc 9"/>
    <w:basedOn w:val="Normal"/>
    <w:next w:val="Normal"/>
    <w:semiHidden/>
    <w:pPr>
      <w:tabs>
        <w:tab w:val="right" w:leader="dot" w:pos="9360"/>
      </w:tabs>
      <w:ind w:left="1920"/>
    </w:pPr>
    <w:rPr>
      <w:sz w:val="20"/>
    </w:rPr>
  </w:style>
  <w:style w:type="character" w:styleId="Hyperlink">
    <w:name w:val="Hyperlink"/>
    <w:uiPriority w:val="99"/>
    <w:rPr>
      <w:color w:val="0000FF"/>
      <w:u w:val="single"/>
    </w:rPr>
  </w:style>
  <w:style w:type="paragraph" w:customStyle="1" w:styleId="bullet2">
    <w:name w:val="bullet2"/>
    <w:basedOn w:val="Normal"/>
    <w:pPr>
      <w:tabs>
        <w:tab w:val="left" w:pos="1440"/>
      </w:tabs>
      <w:spacing w:before="60" w:after="60"/>
      <w:ind w:left="1440" w:hanging="720"/>
    </w:pPr>
  </w:style>
  <w:style w:type="paragraph" w:customStyle="1" w:styleId="bullet">
    <w:name w:val="bullet"/>
    <w:basedOn w:val="Normal"/>
    <w:pPr>
      <w:spacing w:before="60" w:after="60"/>
      <w:ind w:left="720" w:hanging="720"/>
    </w:pPr>
  </w:style>
  <w:style w:type="paragraph" w:styleId="ListParagraph">
    <w:name w:val="List Paragraph"/>
    <w:basedOn w:val="Normal"/>
    <w:uiPriority w:val="34"/>
    <w:qFormat/>
    <w:rsid w:val="00F83CD7"/>
    <w:pPr>
      <w:overflowPunct/>
      <w:autoSpaceDE/>
      <w:autoSpaceDN/>
      <w:adjustRightInd/>
      <w:spacing w:after="160" w:line="259" w:lineRule="auto"/>
      <w:ind w:left="720"/>
      <w:contextualSpacing/>
      <w:textAlignment w:val="auto"/>
    </w:pPr>
    <w:rPr>
      <w:rFonts w:ascii="Calibri" w:eastAsia="Calibri" w:hAnsi="Calibri"/>
      <w:szCs w:val="22"/>
    </w:rPr>
  </w:style>
  <w:style w:type="table" w:styleId="TableGrid">
    <w:name w:val="Table Grid"/>
    <w:basedOn w:val="TableNormal"/>
    <w:uiPriority w:val="39"/>
    <w:rsid w:val="004C3F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453E0"/>
    <w:rPr>
      <w:b/>
      <w:bCs/>
    </w:rPr>
  </w:style>
  <w:style w:type="character" w:styleId="Emphasis">
    <w:name w:val="Emphasis"/>
    <w:uiPriority w:val="20"/>
    <w:qFormat/>
    <w:rsid w:val="00C16746"/>
    <w:rPr>
      <w:b/>
      <w:i/>
      <w:iCs/>
    </w:rPr>
  </w:style>
  <w:style w:type="paragraph" w:customStyle="1" w:styleId="Default">
    <w:name w:val="Default"/>
    <w:rsid w:val="009B0974"/>
    <w:pPr>
      <w:autoSpaceDE w:val="0"/>
      <w:autoSpaceDN w:val="0"/>
      <w:adjustRightInd w:val="0"/>
    </w:pPr>
    <w:rPr>
      <w:rFonts w:ascii="Calibri" w:eastAsia="Calibri" w:hAnsi="Calibri" w:cs="Calibri"/>
      <w:color w:val="000000"/>
      <w:sz w:val="24"/>
      <w:szCs w:val="24"/>
      <w:lang w:eastAsia="en-US"/>
    </w:rPr>
  </w:style>
  <w:style w:type="paragraph" w:styleId="BalloonText">
    <w:name w:val="Balloon Text"/>
    <w:basedOn w:val="Normal"/>
    <w:link w:val="BalloonTextChar"/>
    <w:uiPriority w:val="99"/>
    <w:semiHidden/>
    <w:unhideWhenUsed/>
    <w:rsid w:val="000F0A98"/>
    <w:rPr>
      <w:rFonts w:ascii="Segoe UI" w:hAnsi="Segoe UI" w:cs="Segoe UI"/>
      <w:sz w:val="18"/>
      <w:szCs w:val="18"/>
    </w:rPr>
  </w:style>
  <w:style w:type="character" w:customStyle="1" w:styleId="BalloonTextChar">
    <w:name w:val="Balloon Text Char"/>
    <w:link w:val="BalloonText"/>
    <w:uiPriority w:val="99"/>
    <w:semiHidden/>
    <w:rsid w:val="000F0A98"/>
    <w:rPr>
      <w:rFonts w:ascii="Segoe UI" w:hAnsi="Segoe UI" w:cs="Segoe UI"/>
      <w:sz w:val="18"/>
      <w:szCs w:val="18"/>
      <w:lang w:eastAsia="en-US"/>
    </w:rPr>
  </w:style>
  <w:style w:type="character" w:styleId="FollowedHyperlink">
    <w:name w:val="FollowedHyperlink"/>
    <w:uiPriority w:val="99"/>
    <w:semiHidden/>
    <w:unhideWhenUsed/>
    <w:rsid w:val="005F18E0"/>
    <w:rPr>
      <w:color w:val="954F72"/>
      <w:u w:val="single"/>
    </w:rPr>
  </w:style>
  <w:style w:type="character" w:customStyle="1" w:styleId="Heading3Char">
    <w:name w:val="Heading 3 Char"/>
    <w:link w:val="Heading3"/>
    <w:uiPriority w:val="9"/>
    <w:rsid w:val="00A74598"/>
    <w:rPr>
      <w:b/>
      <w:i/>
      <w:sz w:val="24"/>
      <w:szCs w:val="24"/>
      <w:lang w:eastAsia="en-US"/>
    </w:rPr>
  </w:style>
  <w:style w:type="paragraph" w:styleId="TOCHeading">
    <w:name w:val="TOC Heading"/>
    <w:basedOn w:val="Heading1"/>
    <w:next w:val="Normal"/>
    <w:uiPriority w:val="39"/>
    <w:unhideWhenUsed/>
    <w:qFormat/>
    <w:rsid w:val="00B54FBD"/>
    <w:pPr>
      <w:keepLines/>
      <w:numPr>
        <w:numId w:val="0"/>
      </w:numPr>
      <w:tabs>
        <w:tab w:val="clear" w:pos="720"/>
      </w:tabs>
      <w:overflowPunct/>
      <w:autoSpaceDE/>
      <w:autoSpaceDN/>
      <w:adjustRightInd/>
      <w:spacing w:after="0" w:line="259" w:lineRule="auto"/>
      <w:jc w:val="left"/>
      <w:textAlignment w:val="auto"/>
      <w:outlineLvl w:val="9"/>
    </w:pPr>
    <w:rPr>
      <w:rFonts w:ascii="Calibri Light" w:hAnsi="Calibri Light"/>
      <w:b w:val="0"/>
      <w:caps w:val="0"/>
      <w:color w:val="2E74B5"/>
      <w:kern w:val="0"/>
      <w:sz w:val="32"/>
      <w:szCs w:val="32"/>
    </w:rPr>
  </w:style>
  <w:style w:type="character" w:styleId="CommentReference">
    <w:name w:val="annotation reference"/>
    <w:uiPriority w:val="99"/>
    <w:semiHidden/>
    <w:unhideWhenUsed/>
    <w:rsid w:val="00C26016"/>
    <w:rPr>
      <w:sz w:val="16"/>
      <w:szCs w:val="16"/>
    </w:rPr>
  </w:style>
  <w:style w:type="paragraph" w:styleId="CommentText">
    <w:name w:val="annotation text"/>
    <w:basedOn w:val="Normal"/>
    <w:link w:val="CommentTextChar"/>
    <w:uiPriority w:val="99"/>
    <w:semiHidden/>
    <w:unhideWhenUsed/>
    <w:rsid w:val="00C26016"/>
    <w:rPr>
      <w:sz w:val="20"/>
    </w:rPr>
  </w:style>
  <w:style w:type="character" w:customStyle="1" w:styleId="CommentTextChar">
    <w:name w:val="Comment Text Char"/>
    <w:link w:val="CommentText"/>
    <w:uiPriority w:val="99"/>
    <w:semiHidden/>
    <w:rsid w:val="00C26016"/>
    <w:rPr>
      <w:lang w:eastAsia="en-US"/>
    </w:rPr>
  </w:style>
  <w:style w:type="paragraph" w:styleId="CommentSubject">
    <w:name w:val="annotation subject"/>
    <w:basedOn w:val="CommentText"/>
    <w:next w:val="CommentText"/>
    <w:link w:val="CommentSubjectChar"/>
    <w:uiPriority w:val="99"/>
    <w:semiHidden/>
    <w:unhideWhenUsed/>
    <w:rsid w:val="00C26016"/>
    <w:rPr>
      <w:b/>
      <w:bCs/>
    </w:rPr>
  </w:style>
  <w:style w:type="character" w:customStyle="1" w:styleId="CommentSubjectChar">
    <w:name w:val="Comment Subject Char"/>
    <w:link w:val="CommentSubject"/>
    <w:uiPriority w:val="99"/>
    <w:semiHidden/>
    <w:rsid w:val="00C26016"/>
    <w:rPr>
      <w:b/>
      <w:bCs/>
      <w:lang w:eastAsia="en-US"/>
    </w:rPr>
  </w:style>
  <w:style w:type="paragraph" w:styleId="Revision">
    <w:name w:val="Revision"/>
    <w:hidden/>
    <w:uiPriority w:val="99"/>
    <w:semiHidden/>
    <w:rsid w:val="0056254D"/>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061398">
      <w:bodyDiv w:val="1"/>
      <w:marLeft w:val="0"/>
      <w:marRight w:val="0"/>
      <w:marTop w:val="0"/>
      <w:marBottom w:val="0"/>
      <w:divBdr>
        <w:top w:val="none" w:sz="0" w:space="0" w:color="auto"/>
        <w:left w:val="none" w:sz="0" w:space="0" w:color="auto"/>
        <w:bottom w:val="none" w:sz="0" w:space="0" w:color="auto"/>
        <w:right w:val="none" w:sz="0" w:space="0" w:color="auto"/>
      </w:divBdr>
    </w:div>
    <w:div w:id="514418437">
      <w:bodyDiv w:val="1"/>
      <w:marLeft w:val="0"/>
      <w:marRight w:val="0"/>
      <w:marTop w:val="0"/>
      <w:marBottom w:val="0"/>
      <w:divBdr>
        <w:top w:val="none" w:sz="0" w:space="0" w:color="auto"/>
        <w:left w:val="none" w:sz="0" w:space="0" w:color="auto"/>
        <w:bottom w:val="none" w:sz="0" w:space="0" w:color="auto"/>
        <w:right w:val="none" w:sz="0" w:space="0" w:color="auto"/>
      </w:divBdr>
    </w:div>
    <w:div w:id="785850485">
      <w:bodyDiv w:val="1"/>
      <w:marLeft w:val="0"/>
      <w:marRight w:val="0"/>
      <w:marTop w:val="0"/>
      <w:marBottom w:val="0"/>
      <w:divBdr>
        <w:top w:val="none" w:sz="0" w:space="0" w:color="auto"/>
        <w:left w:val="none" w:sz="0" w:space="0" w:color="auto"/>
        <w:bottom w:val="none" w:sz="0" w:space="0" w:color="auto"/>
        <w:right w:val="none" w:sz="0" w:space="0" w:color="auto"/>
      </w:divBdr>
    </w:div>
    <w:div w:id="1138492597">
      <w:bodyDiv w:val="1"/>
      <w:marLeft w:val="0"/>
      <w:marRight w:val="0"/>
      <w:marTop w:val="0"/>
      <w:marBottom w:val="0"/>
      <w:divBdr>
        <w:top w:val="none" w:sz="0" w:space="0" w:color="auto"/>
        <w:left w:val="none" w:sz="0" w:space="0" w:color="auto"/>
        <w:bottom w:val="none" w:sz="0" w:space="0" w:color="auto"/>
        <w:right w:val="none" w:sz="0" w:space="0" w:color="auto"/>
      </w:divBdr>
    </w:div>
    <w:div w:id="1804612439">
      <w:bodyDiv w:val="1"/>
      <w:marLeft w:val="0"/>
      <w:marRight w:val="0"/>
      <w:marTop w:val="0"/>
      <w:marBottom w:val="0"/>
      <w:divBdr>
        <w:top w:val="none" w:sz="0" w:space="0" w:color="auto"/>
        <w:left w:val="none" w:sz="0" w:space="0" w:color="auto"/>
        <w:bottom w:val="none" w:sz="0" w:space="0" w:color="auto"/>
        <w:right w:val="none" w:sz="0" w:space="0" w:color="auto"/>
      </w:divBdr>
    </w:div>
    <w:div w:id="1860000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117" Type="http://schemas.openxmlformats.org/officeDocument/2006/relationships/image" Target="media/image82.png"/><Relationship Id="rId21" Type="http://schemas.openxmlformats.org/officeDocument/2006/relationships/header" Target="header3.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4.png"/><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image" Target="media/image77.png"/><Relationship Id="rId133" Type="http://schemas.openxmlformats.org/officeDocument/2006/relationships/image" Target="media/image97.png"/><Relationship Id="rId138" Type="http://schemas.openxmlformats.org/officeDocument/2006/relationships/image" Target="media/image102.png"/><Relationship Id="rId154" Type="http://schemas.openxmlformats.org/officeDocument/2006/relationships/image" Target="media/image118.png"/><Relationship Id="rId159" Type="http://schemas.openxmlformats.org/officeDocument/2006/relationships/image" Target="media/image123.png"/><Relationship Id="rId175" Type="http://schemas.openxmlformats.org/officeDocument/2006/relationships/image" Target="media/image139.png"/><Relationship Id="rId170" Type="http://schemas.openxmlformats.org/officeDocument/2006/relationships/image" Target="media/image134.png"/><Relationship Id="rId16" Type="http://schemas.openxmlformats.org/officeDocument/2006/relationships/image" Target="media/image5.png"/><Relationship Id="rId107" Type="http://schemas.openxmlformats.org/officeDocument/2006/relationships/oleObject" Target="embeddings/oleObject15.bin"/><Relationship Id="rId11" Type="http://schemas.openxmlformats.org/officeDocument/2006/relationships/header" Target="header1.xml"/><Relationship Id="rId32" Type="http://schemas.openxmlformats.org/officeDocument/2006/relationships/image" Target="media/image14.png"/><Relationship Id="rId37" Type="http://schemas.openxmlformats.org/officeDocument/2006/relationships/oleObject" Target="embeddings/oleObject6.bin"/><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0.png"/><Relationship Id="rId79" Type="http://schemas.openxmlformats.org/officeDocument/2006/relationships/oleObject" Target="embeddings/oleObject11.bin"/><Relationship Id="rId102" Type="http://schemas.openxmlformats.org/officeDocument/2006/relationships/image" Target="media/image70.png"/><Relationship Id="rId123" Type="http://schemas.openxmlformats.org/officeDocument/2006/relationships/image" Target="media/image88.png"/><Relationship Id="rId128" Type="http://schemas.openxmlformats.org/officeDocument/2006/relationships/image" Target="media/image92.png"/><Relationship Id="rId144" Type="http://schemas.openxmlformats.org/officeDocument/2006/relationships/image" Target="media/image108.png"/><Relationship Id="rId149" Type="http://schemas.openxmlformats.org/officeDocument/2006/relationships/image" Target="media/image113.png"/><Relationship Id="rId5" Type="http://schemas.openxmlformats.org/officeDocument/2006/relationships/webSettings" Target="webSettings.xml"/><Relationship Id="rId90" Type="http://schemas.openxmlformats.org/officeDocument/2006/relationships/image" Target="media/image61.png"/><Relationship Id="rId95" Type="http://schemas.openxmlformats.org/officeDocument/2006/relationships/footer" Target="footer6.xml"/><Relationship Id="rId160" Type="http://schemas.openxmlformats.org/officeDocument/2006/relationships/image" Target="media/image124.png"/><Relationship Id="rId165" Type="http://schemas.openxmlformats.org/officeDocument/2006/relationships/image" Target="media/image129.png"/><Relationship Id="rId181" Type="http://schemas.openxmlformats.org/officeDocument/2006/relationships/image" Target="media/image145.png"/><Relationship Id="rId186" Type="http://schemas.openxmlformats.org/officeDocument/2006/relationships/header" Target="header6.xml"/><Relationship Id="rId22" Type="http://schemas.openxmlformats.org/officeDocument/2006/relationships/footer" Target="footer3.xml"/><Relationship Id="rId27" Type="http://schemas.openxmlformats.org/officeDocument/2006/relationships/oleObject" Target="embeddings/oleObject1.bin"/><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5.png"/><Relationship Id="rId113" Type="http://schemas.openxmlformats.org/officeDocument/2006/relationships/image" Target="media/image78.png"/><Relationship Id="rId118" Type="http://schemas.openxmlformats.org/officeDocument/2006/relationships/image" Target="media/image83.png"/><Relationship Id="rId134" Type="http://schemas.openxmlformats.org/officeDocument/2006/relationships/image" Target="media/image98.png"/><Relationship Id="rId139" Type="http://schemas.openxmlformats.org/officeDocument/2006/relationships/image" Target="media/image103.png"/><Relationship Id="rId80" Type="http://schemas.openxmlformats.org/officeDocument/2006/relationships/oleObject" Target="embeddings/oleObject12.bin"/><Relationship Id="rId85" Type="http://schemas.openxmlformats.org/officeDocument/2006/relationships/image" Target="media/image56.png"/><Relationship Id="rId150" Type="http://schemas.openxmlformats.org/officeDocument/2006/relationships/image" Target="media/image114.png"/><Relationship Id="rId155" Type="http://schemas.openxmlformats.org/officeDocument/2006/relationships/image" Target="media/image119.png"/><Relationship Id="rId171" Type="http://schemas.openxmlformats.org/officeDocument/2006/relationships/image" Target="media/image135.png"/><Relationship Id="rId176" Type="http://schemas.openxmlformats.org/officeDocument/2006/relationships/image" Target="media/image140.png"/><Relationship Id="rId12" Type="http://schemas.openxmlformats.org/officeDocument/2006/relationships/footer" Target="footer1.xml"/><Relationship Id="rId17" Type="http://schemas.openxmlformats.org/officeDocument/2006/relationships/image" Target="media/image6.png"/><Relationship Id="rId33" Type="http://schemas.openxmlformats.org/officeDocument/2006/relationships/image" Target="media/image15.png"/><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71.png"/><Relationship Id="rId108" Type="http://schemas.openxmlformats.org/officeDocument/2006/relationships/oleObject" Target="embeddings/oleObject16.bin"/><Relationship Id="rId124" Type="http://schemas.openxmlformats.org/officeDocument/2006/relationships/hyperlink" Target="http://www.tutorialspoint.com/xml/index.htm" TargetMode="External"/><Relationship Id="rId129" Type="http://schemas.openxmlformats.org/officeDocument/2006/relationships/image" Target="media/image93.png"/><Relationship Id="rId54" Type="http://schemas.openxmlformats.org/officeDocument/2006/relationships/image" Target="media/image33.png"/><Relationship Id="rId70" Type="http://schemas.openxmlformats.org/officeDocument/2006/relationships/image" Target="media/image46.png"/><Relationship Id="rId75" Type="http://schemas.openxmlformats.org/officeDocument/2006/relationships/image" Target="media/image51.png"/><Relationship Id="rId91" Type="http://schemas.openxmlformats.org/officeDocument/2006/relationships/image" Target="media/image62.png"/><Relationship Id="rId96" Type="http://schemas.openxmlformats.org/officeDocument/2006/relationships/image" Target="media/image64.png"/><Relationship Id="rId140" Type="http://schemas.openxmlformats.org/officeDocument/2006/relationships/image" Target="media/image104.png"/><Relationship Id="rId145" Type="http://schemas.openxmlformats.org/officeDocument/2006/relationships/image" Target="media/image109.png"/><Relationship Id="rId161" Type="http://schemas.openxmlformats.org/officeDocument/2006/relationships/image" Target="media/image125.png"/><Relationship Id="rId166" Type="http://schemas.openxmlformats.org/officeDocument/2006/relationships/image" Target="media/image130.png"/><Relationship Id="rId182" Type="http://schemas.openxmlformats.org/officeDocument/2006/relationships/image" Target="media/image146.png"/><Relationship Id="rId187"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4.xml"/><Relationship Id="rId28" Type="http://schemas.openxmlformats.org/officeDocument/2006/relationships/oleObject" Target="embeddings/oleObject2.bin"/><Relationship Id="rId49" Type="http://schemas.openxmlformats.org/officeDocument/2006/relationships/image" Target="media/image28.png"/><Relationship Id="rId114" Type="http://schemas.openxmlformats.org/officeDocument/2006/relationships/image" Target="media/image79.png"/><Relationship Id="rId119" Type="http://schemas.openxmlformats.org/officeDocument/2006/relationships/image" Target="media/image84.png"/><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oleObject" Target="embeddings/oleObject7.bin"/><Relationship Id="rId81" Type="http://schemas.openxmlformats.org/officeDocument/2006/relationships/oleObject" Target="embeddings/oleObject13.bin"/><Relationship Id="rId86" Type="http://schemas.openxmlformats.org/officeDocument/2006/relationships/image" Target="media/image57.png"/><Relationship Id="rId130" Type="http://schemas.openxmlformats.org/officeDocument/2006/relationships/image" Target="media/image94.png"/><Relationship Id="rId135" Type="http://schemas.openxmlformats.org/officeDocument/2006/relationships/image" Target="media/image99.png"/><Relationship Id="rId151" Type="http://schemas.openxmlformats.org/officeDocument/2006/relationships/image" Target="media/image115.png"/><Relationship Id="rId156" Type="http://schemas.openxmlformats.org/officeDocument/2006/relationships/image" Target="media/image120.png"/><Relationship Id="rId177" Type="http://schemas.openxmlformats.org/officeDocument/2006/relationships/image" Target="media/image141.png"/><Relationship Id="rId172" Type="http://schemas.openxmlformats.org/officeDocument/2006/relationships/image" Target="media/image136.png"/><Relationship Id="rId13" Type="http://schemas.openxmlformats.org/officeDocument/2006/relationships/header" Target="header2.xml"/><Relationship Id="rId18" Type="http://schemas.openxmlformats.org/officeDocument/2006/relationships/image" Target="media/image7.png"/><Relationship Id="rId39" Type="http://schemas.openxmlformats.org/officeDocument/2006/relationships/image" Target="media/image18.png"/><Relationship Id="rId109" Type="http://schemas.openxmlformats.org/officeDocument/2006/relationships/oleObject" Target="embeddings/oleObject17.bin"/><Relationship Id="rId34" Type="http://schemas.openxmlformats.org/officeDocument/2006/relationships/image" Target="media/image16.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2.png"/><Relationship Id="rId97" Type="http://schemas.openxmlformats.org/officeDocument/2006/relationships/image" Target="media/image65.png"/><Relationship Id="rId104" Type="http://schemas.openxmlformats.org/officeDocument/2006/relationships/image" Target="media/image72.png"/><Relationship Id="rId120" Type="http://schemas.openxmlformats.org/officeDocument/2006/relationships/image" Target="media/image85.png"/><Relationship Id="rId125" Type="http://schemas.openxmlformats.org/officeDocument/2006/relationships/image" Target="media/image89.png"/><Relationship Id="rId141" Type="http://schemas.openxmlformats.org/officeDocument/2006/relationships/image" Target="media/image105.png"/><Relationship Id="rId146" Type="http://schemas.openxmlformats.org/officeDocument/2006/relationships/image" Target="media/image110.png"/><Relationship Id="rId167" Type="http://schemas.openxmlformats.org/officeDocument/2006/relationships/image" Target="media/image131.png"/><Relationship Id="rId188"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image" Target="media/image63.png"/><Relationship Id="rId162" Type="http://schemas.openxmlformats.org/officeDocument/2006/relationships/image" Target="media/image126.png"/><Relationship Id="rId183" Type="http://schemas.openxmlformats.org/officeDocument/2006/relationships/image" Target="media/image147.png"/><Relationship Id="rId2" Type="http://schemas.openxmlformats.org/officeDocument/2006/relationships/numbering" Target="numbering.xml"/><Relationship Id="rId29" Type="http://schemas.openxmlformats.org/officeDocument/2006/relationships/oleObject" Target="embeddings/oleObject3.bin"/><Relationship Id="rId24" Type="http://schemas.openxmlformats.org/officeDocument/2006/relationships/footer" Target="footer4.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oleObject" Target="embeddings/oleObject8.bin"/><Relationship Id="rId87" Type="http://schemas.openxmlformats.org/officeDocument/2006/relationships/image" Target="media/image58.png"/><Relationship Id="rId110" Type="http://schemas.openxmlformats.org/officeDocument/2006/relationships/image" Target="media/image75.png"/><Relationship Id="rId115" Type="http://schemas.openxmlformats.org/officeDocument/2006/relationships/image" Target="media/image80.png"/><Relationship Id="rId131" Type="http://schemas.openxmlformats.org/officeDocument/2006/relationships/image" Target="media/image95.png"/><Relationship Id="rId136" Type="http://schemas.openxmlformats.org/officeDocument/2006/relationships/image" Target="media/image100.png"/><Relationship Id="rId157" Type="http://schemas.openxmlformats.org/officeDocument/2006/relationships/image" Target="media/image121.png"/><Relationship Id="rId178" Type="http://schemas.openxmlformats.org/officeDocument/2006/relationships/image" Target="media/image142.png"/><Relationship Id="rId61" Type="http://schemas.openxmlformats.org/officeDocument/2006/relationships/image" Target="media/image40.png"/><Relationship Id="rId82" Type="http://schemas.openxmlformats.org/officeDocument/2006/relationships/oleObject" Target="embeddings/oleObject14.bin"/><Relationship Id="rId152" Type="http://schemas.openxmlformats.org/officeDocument/2006/relationships/image" Target="media/image116.png"/><Relationship Id="rId173" Type="http://schemas.openxmlformats.org/officeDocument/2006/relationships/image" Target="media/image137.png"/><Relationship Id="rId19" Type="http://schemas.openxmlformats.org/officeDocument/2006/relationships/image" Target="media/image8.png"/><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oleObject" Target="embeddings/oleObject4.bin"/><Relationship Id="rId56" Type="http://schemas.openxmlformats.org/officeDocument/2006/relationships/image" Target="media/image35.png"/><Relationship Id="rId77" Type="http://schemas.openxmlformats.org/officeDocument/2006/relationships/image" Target="media/image53.png"/><Relationship Id="rId100" Type="http://schemas.openxmlformats.org/officeDocument/2006/relationships/image" Target="media/image68.png"/><Relationship Id="rId105" Type="http://schemas.openxmlformats.org/officeDocument/2006/relationships/image" Target="media/image73.png"/><Relationship Id="rId126" Type="http://schemas.openxmlformats.org/officeDocument/2006/relationships/image" Target="media/image90.png"/><Relationship Id="rId147" Type="http://schemas.openxmlformats.org/officeDocument/2006/relationships/image" Target="media/image111.png"/><Relationship Id="rId168" Type="http://schemas.openxmlformats.org/officeDocument/2006/relationships/image" Target="media/image132.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8.png"/><Relationship Id="rId93" Type="http://schemas.openxmlformats.org/officeDocument/2006/relationships/footer" Target="footer5.xml"/><Relationship Id="rId98" Type="http://schemas.openxmlformats.org/officeDocument/2006/relationships/image" Target="media/image66.png"/><Relationship Id="rId121" Type="http://schemas.openxmlformats.org/officeDocument/2006/relationships/image" Target="media/image86.png"/><Relationship Id="rId142" Type="http://schemas.openxmlformats.org/officeDocument/2006/relationships/image" Target="media/image106.png"/><Relationship Id="rId163" Type="http://schemas.openxmlformats.org/officeDocument/2006/relationships/image" Target="media/image127.png"/><Relationship Id="rId184" Type="http://schemas.openxmlformats.org/officeDocument/2006/relationships/image" Target="media/image148.png"/><Relationship Id="rId189"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5.png"/><Relationship Id="rId67" Type="http://schemas.openxmlformats.org/officeDocument/2006/relationships/oleObject" Target="embeddings/oleObject9.bin"/><Relationship Id="rId116" Type="http://schemas.openxmlformats.org/officeDocument/2006/relationships/image" Target="media/image81.png"/><Relationship Id="rId137" Type="http://schemas.openxmlformats.org/officeDocument/2006/relationships/image" Target="media/image101.png"/><Relationship Id="rId158" Type="http://schemas.openxmlformats.org/officeDocument/2006/relationships/image" Target="media/image122.png"/><Relationship Id="rId20" Type="http://schemas.openxmlformats.org/officeDocument/2006/relationships/image" Target="media/image9.png"/><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image" Target="media/image76.png"/><Relationship Id="rId132" Type="http://schemas.openxmlformats.org/officeDocument/2006/relationships/image" Target="media/image96.png"/><Relationship Id="rId153" Type="http://schemas.openxmlformats.org/officeDocument/2006/relationships/image" Target="media/image117.png"/><Relationship Id="rId174" Type="http://schemas.openxmlformats.org/officeDocument/2006/relationships/image" Target="media/image138.png"/><Relationship Id="rId179" Type="http://schemas.openxmlformats.org/officeDocument/2006/relationships/image" Target="media/image143.png"/><Relationship Id="rId15" Type="http://schemas.openxmlformats.org/officeDocument/2006/relationships/image" Target="media/image4.png"/><Relationship Id="rId36" Type="http://schemas.openxmlformats.org/officeDocument/2006/relationships/oleObject" Target="embeddings/oleObject5.bin"/><Relationship Id="rId57" Type="http://schemas.openxmlformats.org/officeDocument/2006/relationships/image" Target="media/image36.png"/><Relationship Id="rId106" Type="http://schemas.openxmlformats.org/officeDocument/2006/relationships/image" Target="media/image74.wmf"/><Relationship Id="rId127" Type="http://schemas.openxmlformats.org/officeDocument/2006/relationships/image" Target="media/image91.png"/><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image" Target="media/image31.png"/><Relationship Id="rId73" Type="http://schemas.openxmlformats.org/officeDocument/2006/relationships/image" Target="media/image49.png"/><Relationship Id="rId78" Type="http://schemas.openxmlformats.org/officeDocument/2006/relationships/oleObject" Target="embeddings/oleObject10.bin"/><Relationship Id="rId94" Type="http://schemas.openxmlformats.org/officeDocument/2006/relationships/header" Target="header5.xml"/><Relationship Id="rId99" Type="http://schemas.openxmlformats.org/officeDocument/2006/relationships/image" Target="media/image67.png"/><Relationship Id="rId101" Type="http://schemas.openxmlformats.org/officeDocument/2006/relationships/image" Target="media/image69.png"/><Relationship Id="rId122" Type="http://schemas.openxmlformats.org/officeDocument/2006/relationships/image" Target="media/image87.png"/><Relationship Id="rId143" Type="http://schemas.openxmlformats.org/officeDocument/2006/relationships/image" Target="media/image107.png"/><Relationship Id="rId148" Type="http://schemas.openxmlformats.org/officeDocument/2006/relationships/image" Target="media/image112.png"/><Relationship Id="rId164" Type="http://schemas.openxmlformats.org/officeDocument/2006/relationships/image" Target="media/image128.png"/><Relationship Id="rId169" Type="http://schemas.openxmlformats.org/officeDocument/2006/relationships/image" Target="media/image133.png"/><Relationship Id="rId185" Type="http://schemas.openxmlformats.org/officeDocument/2006/relationships/image" Target="media/image149.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50C05929-DB8E-4697-AF68-7DEE0191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7406</TotalTime>
  <Pages>77</Pages>
  <Words>10209</Words>
  <Characters>58193</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User's Manual Template</vt:lpstr>
    </vt:vector>
  </TitlesOfParts>
  <Company>CHM</Company>
  <LinksUpToDate>false</LinksUpToDate>
  <CharactersWithSpaces>68266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User's Manual Template</dc:title>
  <dc:subject/>
  <dc:creator>CHM Team</dc:creator>
  <cp:keywords/>
  <dc:description/>
  <cp:lastModifiedBy>Su Tian</cp:lastModifiedBy>
  <cp:revision>79</cp:revision>
  <cp:lastPrinted>2016-05-09T17:59:00Z</cp:lastPrinted>
  <dcterms:created xsi:type="dcterms:W3CDTF">2016-05-18T20:51:00Z</dcterms:created>
  <dcterms:modified xsi:type="dcterms:W3CDTF">2016-05-25T19:10:00Z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