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A fine day</w:t>
      </w:r>
    </w:p>
    <w:p>
      <w:pPr>
        <w:jc w:val="center"/>
      </w:pPr>
      <w:r>
        <w:rPr>
          <w:color w:val="555555"/>
          <w:sz w:val="28"/>
        </w:rPr>
        <w:t>晴天    いい 天気(てんき)</w:t>
      </w:r>
    </w:p>
    <w:p/>
    <w:p>
      <w:r>
        <w:rPr>
          <w:b/>
          <w:color w:val="1F4E79"/>
          <w:sz w:val="28"/>
        </w:rPr>
        <w:t>English</w:t>
      </w:r>
    </w:p>
    <w:p>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
      <w:r>
        <w:rPr>
          <w:b/>
          <w:color w:val="1F4E79"/>
          <w:sz w:val="28"/>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
      <w:r>
        <w:rPr>
          <w:b/>
          <w:color w:val="1F4E79"/>
          <w:sz w:val="28"/>
        </w:rPr>
        <w:t>日本語(にほんご)</w:t>
      </w:r>
    </w:p>
    <w:p>
      <w:r>
        <w:rPr>
          <w:sz w:val="24"/>
        </w:rPr>
        <w:t>今日(きょう)は いい 天気(てんき)です。空(そら)には 雲(くも)が いくつか ありますが、太陽(たいよう)が かがやいて います。ジョーンズさんは 家族(かぞく)と 一緒(いっしょ)です。みんなで 橋(はし)の 上(うえ)を 歩(ある)いて います。川(かわ)には ボートが 何(なん)そう か あります。ジョーンズさんと 奥(おく)さんは ボートを 見(み)ています。サリーは 大(おお)きな 船(ふね)を 見(み)て います。船(ふね)は 橋(はし)の 下(した)を 通(とお)って います。ティムは 飛行機(ひこうき)を 見(み)て います。飛行機(ひこうき)は 川(かわ)の 上(うえ)を 飛(と)んで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