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20</w:t>
      </w:r>
    </w:p>
    <w:p>
      <w:pPr>
        <w:jc w:val="center"/>
      </w:pPr>
      <w:r>
        <w:rPr>
          <w:b/>
          <w:sz w:val="32"/>
        </w:rPr>
        <w:t>One man in a boat</w:t>
      </w:r>
    </w:p>
    <w:p>
      <w:pPr>
        <w:jc w:val="center"/>
      </w:pPr>
      <w:r>
        <w:rPr>
          <w:color w:val="555555"/>
          <w:sz w:val="28"/>
        </w:rPr>
        <w:t>独坐孤舟    ボート に 一人(ひとり)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Fishing is my favourite sport. I often fish for hours without catching anything. But this does not worry me. Some fishermen are unlucky. Instead of catching fish, they catch old boots and rubbish. I am even less lucky. I never catch anything -- not even old boots. After having spent whole mornings on the river, I always go home with an empty bag. 'You must give up fishing!' my friends say. 'It's a waste of time.' But they don't realize one important thing. I'm not really interested in fishing. I am only interested in sitting in a boat and doing nothing at all!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钓鱼是我特别喜爱的一项运动。我经常一钓数小时却一无所获，但我从不为此烦恼。有些垂钓者就是不走运，他们往往鱼钓不到，却钓上来些旧靴子和垃圾。我的运气甚至还不及他们。我什么东西也未钓到过——就连旧靴子也没有。我总是在河上呆上整整一上午，然后空着袋子回家。“你可别再钓鱼了！”我的朋友们说，“这是浪费时间。”然而他们没有认识到重要的一点，我并不是真的对钓鱼有兴趣，我感兴趣的只是独坐孤舟，无所事事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釣(つ)り は わたし の 好(す)き な スポーツ です。よく 何時間(なんじかん)も 何(なに) も 釣(つ)らず に 釣(つ)り を します。でも 気(き) に なりません。運(うん) の 悪(わる)い 釣(つ)り人(びと) も います。魚(さかな) の 代(か)わり に、古(ふる)い ブーツ や ごみ を 釣(つ)って しまいます。わたし は もっと 運(うん) が 悪(わる)い です。何(なに) も 釣(つ)れません — 古(ふる)い ブーツ さえ も。一日中(いちにちじゅう) 川(かわ) で 過(す)ごして も、いつも 空(から)っぽ の バッグ で 帰(かえ)ります。「釣(つ)り を やめなさい!」 と 友達(ともだち) は 言(い)います。「時間(じかん) の 無駄(むだ) よ」 でも 彼(かれ)ら は 大(だい)事(じ) な こと を 気(き)づいて いません。わたし は 本当(ほんとう) は 釣(つ)り に 興味(きょうみ) が ない のです。ボート に 座(すわ)って 何(なに) も しない こと に 興味(きょうみ) が ある だけ なのです!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