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25</w:t>
      </w:r>
    </w:p>
    <w:p>
      <w:pPr>
        <w:jc w:val="center"/>
      </w:pPr>
      <w:r>
        <w:rPr>
          <w:b/>
          <w:sz w:val="32"/>
        </w:rPr>
        <w:t>Do the English speak English?</w:t>
      </w:r>
    </w:p>
    <w:p>
      <w:pPr>
        <w:jc w:val="center"/>
      </w:pPr>
      <w:r>
        <w:rPr>
          <w:color w:val="555555"/>
          <w:sz w:val="28"/>
        </w:rPr>
        <w:t>英国人讲的是英语吗？    イギリス人(じん) は 英語(えいご) を 話(はな)す の？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I arrived in London at last. The railway station was big, black and dark. I did not know the way to my hotel, so I asked a porter. I not only spoke English very carefully, but very clearly as well. The porter, however, could not understand me. I repeated my question several times and at last he understood. He answered me, but he spoke neither slowly nor clearly. 'I am a foreigner,' I said. Then he spoke slowly, but I could not understand him. My teacher never spoke English like that! The porter and I looked at each other and smiled. Then he said something and I understood it. 'You'll soon learn English!' he said. I wonder. In England, each person speaks a different language. The English understand each other, but I don't understand them! Do they speak English?</w:t>
      </w:r>
    </w:p>
    <w:p>
      <w:r>
        <w:rPr>
          <w:sz w:val="24"/>
        </w:rPr>
        <w:t>版本差异: LM写的是 each man, 改成了 each person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我终于到了伦敦。火车站很大，又黑又暗。我不知道去饭店的路该怎么走，于是向一个搬运工打听。</w:t>
      </w:r>
    </w:p>
    <w:p>
      <w:r>
        <w:rPr>
          <w:sz w:val="24"/>
        </w:rPr>
        <w:t>我的英语讲得不但非常认真，而且咬字也非常清楚。然而搬运工却不明白我的话。我把问话重复了很多遍。他终于听懂了。他回答了，但他讲得既不慢也不清楚。</w:t>
      </w:r>
    </w:p>
    <w:p>
      <w:r>
        <w:rPr>
          <w:sz w:val="24"/>
        </w:rPr>
        <w:t>“我是个外国人，”我说。</w:t>
      </w:r>
    </w:p>
    <w:p>
      <w:r>
        <w:rPr>
          <w:sz w:val="24"/>
        </w:rPr>
        <w:t>于是他说得慢了，可我还是听不懂。</w:t>
      </w:r>
    </w:p>
    <w:p>
      <w:r>
        <w:rPr>
          <w:sz w:val="24"/>
        </w:rPr>
        <w:t>我的老师从来不那样讲英语！</w:t>
      </w:r>
    </w:p>
    <w:p>
      <w:r>
        <w:rPr>
          <w:sz w:val="24"/>
        </w:rPr>
        <w:t>我和搬运工相视一笑。接着，他说了点什么，这回我听懂了。“您会很快学会英语的！”他说。</w:t>
      </w:r>
    </w:p>
    <w:p>
      <w:r>
        <w:rPr>
          <w:sz w:val="24"/>
        </w:rPr>
        <w:t>我感到奇怪。在英国，人们各自说着一种不同的语言。英国人之间相互听得懂，可我却不懂他们的话！他们说的是英语吗？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とうとう ロンドン に 着(つ)きました。鉄道(てつどう) の 駅(えき) は 大(おお)きく て、黒(くろ)く て、暗(くら)かった です。ホテル へ の 道(みち) が わから ない ので、駅員(えきいん) に 尋(たず)ねました。私(わたし) は 注意深(ちゅういぶか)く、はっきり と 英語(えいご) を 話(はな)しました。それでも 駅員(えきいん) は 理解(りかい) できません でした。何度(なんど) も 質問(しつもん) を 繰(く)り返(かえ)し、ようやく 彼(かれ) は わかりました。彼(かれ) は 答(こた)えましたが、ゆっくり も はっきり も 話(はな)しません でした。「私(わたし) は 外国人(がいこくじん) です」 と 言(い)いました。それから 彼(かれ) は ゆっくり 話(はな)しました が、私(わたし) は 理解(りかい) できません でした。先生(せんせい) は 一度(いちど) も そんな ふう に 英語(えいご) を 話(はな)した こと が ありません!駅員(えきいん) と 私(わたし) は 顔(かお) を 見合(みあ)わせて ほほえみました。それから 彼(かれ) は 何(なに)か を 言(い)い、私(わたし) は 理解(りかい) しました。「すぐ に 英語(えいご) を 覚(おぼ)える でしょう!」 と 彼(かれ) は 言(い)いました。本当(ほんとう) かな。イギリス で は 一人(ひとり) ひとり 違(ちが)う 言葉(ことば) を 話(はな)します。イギリス人(じん) どうし は 理解(りかい) し合(あ)える の に、私(わたし) は 彼(かれ)ら を 理解(りかい) できません!彼(かれ)ら は 英語(えいご) を 話(はな)す の でしょう か？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