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A wet night</w:t>
      </w:r>
    </w:p>
    <w:p>
      <w:pPr>
        <w:jc w:val="center"/>
      </w:pPr>
      <w:r>
        <w:rPr>
          <w:color w:val="555555"/>
          <w:sz w:val="28"/>
        </w:rPr>
        <w:t>雨夜    雨(あめ) の 夜(よる)</w:t>
      </w:r>
    </w:p>
    <w:p/>
    <w:p>
      <w:r>
        <w:rPr>
          <w:b/>
          <w:color w:val="1F4E79"/>
          <w:sz w:val="28"/>
        </w:rPr>
        <w:t>English</w:t>
      </w:r>
    </w:p>
    <w:p>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
      <w:r>
        <w:rPr>
          <w:b/>
          <w:color w:val="1F4E79"/>
          <w:sz w:val="28"/>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r>
        <w:rPr>
          <w:b/>
          <w:color w:val="1F4E79"/>
          <w:sz w:val="28"/>
        </w:rPr>
        <w:t>日本語(にほんご)</w:t>
      </w:r>
    </w:p>
    <w:p>
      <w:r>
        <w:rPr>
          <w:sz w:val="24"/>
        </w:rPr>
        <w:t>午後(ごご) 遅(おそ)く、男(おとこ)の子(こ)たち は 野原(のはら) の 真(ま)ん中(なか) に テント を 張(は)りました。それ が 終(お)わる と すぐ、たき火(び) で 食事(しょくじ) を 作(つく)りました。みんな お腹(なか) が すいて いて、食(た)べ物(もの) の 匂(にお)い が よかった です。素晴(すば)らしい 食事(しょくじ) の 後(あと)、たき火(び) の そば で お話(はなし) を し、歌(うた) を 歌(うた)いました。しかし しばらく して 雨(あめ) が 降(ふ)り始(はじ)めました。男(おとこ)の子(こ)たち は 疲(つか)れ、火(ひ) を 消(け)して テント に 入(はい)りました。寝袋(ねぶくろ) は 暖(あたた)かく て 心地(ここち)よく、みんな ぐっすり 眠(ねむ)りました。夜中(よなか)、二人(ふたり) の 男(おとこ)の子(こ) が 目(め) を 覚(さ)まして 叫(さけ)び始(はじ)めました。テント は 水(みず) で いっぱい!みんな 寝袋(ねぶくろ) から 飛(と)び出(だ)して 外(そと) に 急(いそ)ぎました。激(はげ)しく 雨(あめ) が 降(ふ)って おり、野原(のはら) に 川(かわ) が できた こと に 気(き)づきました。その 川(かわ) は 野原(のはら) を 横切(よこぎ)って、テント の 下(した) を 流(なが)れて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