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58</w:t>
      </w:r>
    </w:p>
    <w:p>
      <w:pPr>
        <w:jc w:val="center"/>
      </w:pPr>
      <w:r>
        <w:rPr>
          <w:b/>
          <w:sz w:val="32"/>
        </w:rPr>
        <w:t>A spot of bother</w:t>
      </w:r>
    </w:p>
    <w:p>
      <w:pPr>
        <w:jc w:val="center"/>
      </w:pPr>
      <w:r>
        <w:rPr>
          <w:color w:val="555555"/>
          <w:sz w:val="28"/>
        </w:rPr>
        <w:t>一点儿小麻烦    ちょっと し た 騒動(そうどう)</w:t>
      </w:r>
    </w:p>
    <w:p/>
    <w:p>
      <w:r>
        <w:rPr>
          <w:b/>
          <w:color w:val="1F4E79"/>
          <w:sz w:val="28"/>
        </w:rPr>
        <w:t>English</w:t>
      </w:r>
    </w:p>
    <w:p>
      <w:r>
        <w:rPr>
          <w:sz w:val="24"/>
        </w:rPr>
        <w:t>The old lady was glad to be back at the block of flats where she lived. Her shopping had tired her and her basket had grown heavier with every step of the way home. In the lift her thoughts were on lunch and a good rest; but when she got out at her own floor, both were forgotten in her sudden discovery that her front door was open. She was thinking that she must reprimand her daily maid the next morning for such a monstrous piece of negligence, when she remembered that she had gone shopping after the maid had left and she knew that she had turned both keys in their locks. She walked slowly into the hall and at once noticed that all the room doors were open, yet following her regular practice she had shut them before going out. Looking into the drawing room, she saw a scene of confusion over by her writing desk. It was as clear as daylight then that burglars had forced an entry during her absence. Her first impulse was to go round all the rooms looking for the thieves, but then she decided that at her age it might be more prudent to have someone with her, so she went to fetch the porter from his basement. By this time her legs were beginning to tremble, so she sat down and accepted a cup of very strong tea, while he telephoned the police. Then, her composure regained, she was ready to set off with the porter's assistance to search for any intruders who might still be lurking in her flat.</w:t>
      </w:r>
    </w:p>
    <w:p>
      <w:r>
        <w:rPr>
          <w:sz w:val="24"/>
        </w:rPr>
        <w:t>They went through the rooms, being careful to touch nothing, as they did not want to hinder the police in their search for fingerprints. The chaos was inconceivable. She had lived in the flat for thirty years and was a veritable magpie at hoarding; and it seemed as though everything she possesses had been tossed out and turned over and over. At least sorting out the things she should have discarded years ago was now being made easier for her. Then a police inspector arrived with a constable and she told them of her discovery of the ransacked flat. The inspector began to look for fingerprints, while the constable checked that the front door locks had not been forced, thereby proving that the burglars had either used skeleton keys or entered over the balcony. There was no trace of fingerprints, but the inspector found a dirty red bundle that contained jewellery which the old lady said was not hers. So their entry into this flat was apparently not the burglars' first job that day and they must have been disturbed. The inspector then asked the old lady to try to check what was missing by the next day and advised her not to stay alone in the flat for a few nights. The old lady thought he was a fussy creature, but since the porter agreed with him, she rang up her daughter and asked for her help in what she described as a little spot of bother.</w:t>
      </w:r>
    </w:p>
    <w:p/>
    <w:p>
      <w:r>
        <w:rPr>
          <w:b/>
          <w:color w:val="1F4E79"/>
          <w:sz w:val="28"/>
        </w:rPr>
        <w:t>中文</w:t>
      </w:r>
    </w:p>
    <w:p>
      <w:r>
        <w:rPr>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
      <w:r>
        <w:rPr>
          <w:b/>
          <w:color w:val="1F4E79"/>
          <w:sz w:val="28"/>
        </w:rPr>
        <w:t>日本語(にほんご)</w:t>
      </w:r>
    </w:p>
    <w:p>
      <w:r>
        <w:rPr>
          <w:sz w:val="24"/>
        </w:rPr>
        <w:t>老婦人(ろうふじん) は、住(す)んで いる アパート に 戻(もど)れて 嬉(うれ)し かった です。買(か)い物(もの) で 疲(つか)れて おり、家(いえ) に 戻(もど)る 一歩(いっぽ) ごと に 籠(かご) が 重(おも)く なって いきました。エレベーター の 中(なか) で、彼女(かのじょ) の 思(おも)い は 昼食(ちゅうしょく) と 良(よ)い 休息(きゅうそく) の こと でした。しかし、自分(じぶん) の 階(かい) で 降(お)りた 時(とき)、玄関(げんかん) の ドア が 開(あ)いて いる こと に 突然(とつぜん) 気(き)づいて、両方(りょうほう) を 忘(わす)れて しまいました。彼女(かのじょ) は、こんな ひどい 怠慢(たいまん) について、翌朝(よくあさ) 通(かよ)い の メイド を 叱(しか)ら なければ なら ない と 思(おも)って いた 時(とき)、メイド が 帰(かえ)った 後(あと) に 買(か)い物(もの) に 行(い)き、両方(りょうほう) の 鍵(かぎ) を 鍵穴(かぎあな) に 回(まわ)した こと を 思(おも)い出(だ)しました。彼女(かのじょ) は 玄関(げんかん) に ゆっくり 入(はい)り、すぐ に すべて の 部屋(へや) の ドア が 開(あ)いて いる こと に 気(き)づきました が、いつも の 習慣(しゅうかん) で、外出(がいしゅつ) 前(まえ) に は すべて の ドア を 閉(し)めて いた はず でした。応接間(おうせつま) を のぞく と、書(か)き 物(もの) 机(づくえ) の そば に 混乱(こんらん) の 場面(ばめん) が 見(み)えました。それ で、不在(ふざい) 中(ちゅう) に 泥棒(どろぼう) が 侵入(しんにゅう) した こと は 明々白々(めいめいはくはく) でした。彼女(かのじょ) の 最初(さいしょ) の 衝動(しょうどう) は、泥棒(どろぼう) を 探(さが)す ため に すべて の 部屋(へや) を 回(まわ)る こと でした が、彼女(かのじょ) の 年齢(ねんれい) で は、誰(だれ)か と 一緒(いっしょ) に いた 方(ほう) が 賢明(けんめい) かも しれない と 思(おも)い、地下(ちか) の 管理人(かんりにん) を 連(つ)れて 来(く)る ため に 行(い)きました。この 時(とき)、彼女(かのじょ) の 足(あし) は 震(ふる)え始(はじ)めて いた ので、彼女(かのじょ) は 座(すわ)り、彼(かれ) が 警察(けいさつ) に 電話(でんわ) して いる 間(あいだ)、とても 濃(こ)い お茶(ちゃ) を 一杯(いっぱい) 受(う)け取(と)りました。それから、落(お)ち着(つ)き を 取(と)り戻(もど)し、彼女(かのじょ) は 管理人(かんりにん) の 助(たす)け を 借(か)りて、まだ アパート に 潜(ひそ)んで いる かも しれない 侵入者(しんにゅうしゃ) を 探(さが)し に 出(で)かける 準備(じゅんび) が できました。</w:t>
      </w:r>
    </w:p>
    <w:p>
      <w:r>
        <w:rPr>
          <w:sz w:val="24"/>
        </w:rPr>
        <w:t>彼(かれ)ら は、警察(けいさつ) の 指紋(しもん) 調査(ちょうさ) を 妨(さまた)げ ない よう、何(なに) も 触(ふ)らない よう に 注意(ちゅうい) し ながら、部屋(へや) を 通(とお)り 抜(ぬ)けました。混沌(こんとん) は 信(しん)じ難(がた)い もの でした。彼女(かのじょ) は 30年間(ねんかん) アパート に 住(す)んで おり、ため込(こ)む こと に かけて は 本物(ほんもの) の カササギ で、彼女(かのじょ) の すべて の 持(も)ち物(もの) が 投(な)げ出(だ)され、ひっくり返(かえ)されて いる よう に 見(み)えました。少(すく)なくとも、何年(なんねん) も 前(まえ) に 捨(す)てて おく べき だった もの を 整理(せいり) する こと は、今(いま) で は より 簡単(かんたん) に なって いました。それから、警部(けいぶ) が 巡査(じゅんさ) と 一緒(いっしょ) に 到着(とうちゃく) し、彼女(かのじょ) は 略奪(りゃくだつ) された アパート の 発見(はっけん) について 彼(かれ)ら に 語(かた)りました。警部(けいぶ) は 指紋(しもん) を 探(さが)し 始(はじ)め、巡査(じゅんさ) は 玄関(げんかん) の 鍵(かぎ) が こじ開(あ)けられて いない こと を 確認(かくにん) し、そう する こと で、泥棒(どろぼう) が 合鍵(あいかぎ) を 使(つか)ったか、バルコニー から 入(はい)った か の どちら か だ と 証明(しょうめい) しました。指紋(しもん) は 一(ひと)つ も 見(み)つかりません でした が、警部(けいぶ) は、老婦人(ろうふじん) が 自分(じぶん) の もの で は ない と 言(い)う 宝飾品(ほうしょくひん) が 入(はい)った 汚(よご)れた 赤(あか)い 包(つつ)み を 見(み)つけました。だから、彼(かれ)ら の この アパート へ の 侵入(しんにゅう) は 明(あき)らか に その日(ひ) の 最初(さいしょ) の 仕事(しごと) で は なく、彼(かれ)ら は 邪魔(じゃま) された に 違(ちが)い ありません。警部(けいぶ) は それから 老婦人(ろうふじん) に、翌日(よくじつ) まで に 何(なに) が なくなった か を 確認(かくにん) する よう に と 頼(たの)み、数日間(すうじつかん) アパート に 一人(ひとり) で 滞在(たいざい) しない よう に 助言(じょげん) しました。老婦人(ろうふじん) は 彼(かれ) を 大袈裟(おおげさ) な 人(ひと) だ と 思(おも)いました が、管理人(かんりにん) が 彼(かれ) に 同意(どうい) した ので、娘(むすめ) に 電話(でんわ) を かけ、ちょっとした 騒動(そうどう) と 表現(ひょうげん) した もの について 助(たす)け を 求(もと)めました。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