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86E" w:rsidRDefault="00BB1FBB" w:rsidP="00BB1FBB">
      <w:pPr>
        <w:jc w:val="center"/>
        <w:rPr>
          <w:b/>
          <w:sz w:val="32"/>
        </w:rPr>
      </w:pPr>
      <w:r w:rsidRPr="00BB1FBB">
        <w:rPr>
          <w:rFonts w:hint="eastAsia"/>
          <w:b/>
          <w:sz w:val="32"/>
        </w:rPr>
        <w:t>逻辑回归</w:t>
      </w:r>
    </w:p>
    <w:p w:rsidR="005C157F" w:rsidRDefault="005C157F" w:rsidP="00BB1FBB">
      <w:pPr>
        <w:jc w:val="center"/>
        <w:rPr>
          <w:b/>
          <w:sz w:val="32"/>
        </w:rPr>
      </w:pPr>
    </w:p>
    <w:p w:rsidR="005C157F" w:rsidRPr="005C157F" w:rsidRDefault="005C157F" w:rsidP="005C157F">
      <w:pPr>
        <w:rPr>
          <w:b/>
          <w:sz w:val="28"/>
        </w:rPr>
      </w:pPr>
      <w:r w:rsidRPr="005C157F">
        <w:rPr>
          <w:rFonts w:hint="eastAsia"/>
          <w:b/>
          <w:sz w:val="28"/>
        </w:rPr>
        <w:t>逻辑回归的概念：</w:t>
      </w:r>
    </w:p>
    <w:p w:rsidR="005C157F" w:rsidRDefault="005C157F" w:rsidP="005C157F">
      <w:pPr>
        <w:rPr>
          <w:rFonts w:hint="eastAsia"/>
        </w:rPr>
      </w:pPr>
    </w:p>
    <w:p w:rsidR="005C157F" w:rsidRDefault="005C157F" w:rsidP="005C157F">
      <w:pPr>
        <w:ind w:firstLine="420"/>
        <w:rPr>
          <w:rFonts w:ascii="Verdana" w:hAnsi="Verdana"/>
          <w:color w:val="333333"/>
          <w:sz w:val="24"/>
          <w:szCs w:val="21"/>
          <w:shd w:val="clear" w:color="auto" w:fill="FFFFFF"/>
        </w:rPr>
      </w:pP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逻辑回归也被称为广义线性回归模型，它与线性回归模型的形式基本上相同，都具有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ax+b</w:t>
      </w:r>
      <w:proofErr w:type="spell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，其中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和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b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是待求参数，其区别在于他们的因变量不同，多重线性回归直接将</w:t>
      </w:r>
      <w:proofErr w:type="spell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ax+b</w:t>
      </w:r>
      <w:proofErr w:type="spell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作为因变量，即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y = </w:t>
      </w:r>
      <w:proofErr w:type="spell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ax+b</w:t>
      </w:r>
      <w:proofErr w:type="spell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，而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logistic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回归则通过函数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S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将</w:t>
      </w:r>
      <w:proofErr w:type="spell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ax+b</w:t>
      </w:r>
      <w:proofErr w:type="spell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对应到一个</w:t>
      </w:r>
      <w:proofErr w:type="gram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隐</w:t>
      </w:r>
      <w:proofErr w:type="gram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状态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p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，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p = S(</w:t>
      </w:r>
      <w:proofErr w:type="spellStart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ax+b</w:t>
      </w:r>
      <w:proofErr w:type="spellEnd"/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)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，然后根据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p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与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1-p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的大小决定因变量的值。这里的函数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S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就是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Sigmoid</w:t>
      </w:r>
      <w:r w:rsidRPr="005C157F">
        <w:rPr>
          <w:rFonts w:ascii="Verdana" w:hAnsi="Verdana"/>
          <w:color w:val="333333"/>
          <w:sz w:val="24"/>
          <w:szCs w:val="21"/>
          <w:shd w:val="clear" w:color="auto" w:fill="FFFFFF"/>
        </w:rPr>
        <w:t>函数</w:t>
      </w:r>
      <w:r>
        <w:rPr>
          <w:rFonts w:ascii="Verdana" w:hAnsi="Verdana" w:hint="eastAsia"/>
          <w:color w:val="333333"/>
          <w:sz w:val="24"/>
          <w:szCs w:val="21"/>
          <w:shd w:val="clear" w:color="auto" w:fill="FFFFFF"/>
        </w:rPr>
        <w:t>。</w:t>
      </w:r>
    </w:p>
    <w:p w:rsidR="005B7031" w:rsidRPr="005B7031" w:rsidRDefault="005B7031" w:rsidP="005B7031">
      <w:pPr>
        <w:ind w:firstLine="420"/>
        <w:jc w:val="center"/>
        <w:rPr>
          <w:rFonts w:ascii="Verdana" w:hAnsi="Verdana" w:hint="eastAsia"/>
          <w:b/>
          <w:color w:val="333333"/>
          <w:sz w:val="24"/>
          <w:szCs w:val="21"/>
          <w:shd w:val="clear" w:color="auto" w:fill="FFFFFF"/>
        </w:rPr>
      </w:pPr>
      <w:r w:rsidRPr="005B7031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S</w:t>
      </w:r>
      <w:r w:rsidRPr="005B7031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B7031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t</w:t>
      </w:r>
      <w:r w:rsidRPr="005B7031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)=</w:t>
      </w:r>
      <w:r w:rsidRPr="005B7031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5B7031">
        <w:rPr>
          <w:rStyle w:val="mn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/</w:t>
      </w:r>
      <w:r w:rsidRPr="005B7031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B7031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5B7031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5B7031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e</w:t>
      </w:r>
      <w:r w:rsidRPr="005B7031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−</w:t>
      </w:r>
      <w:r w:rsidRPr="005B7031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5B7031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</w:p>
    <w:p w:rsidR="005C157F" w:rsidRPr="005B7031" w:rsidRDefault="005C157F" w:rsidP="005B7031">
      <w:pPr>
        <w:ind w:firstLine="420"/>
        <w:jc w:val="center"/>
        <w:rPr>
          <w:b/>
        </w:rPr>
      </w:pPr>
    </w:p>
    <w:p w:rsidR="005B7031" w:rsidRDefault="005B7031" w:rsidP="00BB1FBB">
      <w:pPr>
        <w:rPr>
          <w:rFonts w:ascii="Verdana" w:hAnsi="Verdana"/>
          <w:color w:val="333333"/>
          <w:sz w:val="24"/>
          <w:szCs w:val="21"/>
          <w:shd w:val="clear" w:color="auto" w:fill="FFFFFF"/>
        </w:rPr>
      </w:pPr>
      <w:r w:rsidRPr="0015434A">
        <w:rPr>
          <w:rFonts w:ascii="等线" w:eastAsia="等线" w:hAnsi="等线"/>
          <w:color w:val="333333"/>
          <w:sz w:val="24"/>
          <w:szCs w:val="21"/>
          <w:shd w:val="clear" w:color="auto" w:fill="FFFFFF"/>
        </w:rPr>
        <w:t>通过函数S的作用，我们可以将输出的</w:t>
      </w:r>
      <w:proofErr w:type="gramStart"/>
      <w:r w:rsidRPr="0015434A">
        <w:rPr>
          <w:rFonts w:ascii="等线" w:eastAsia="等线" w:hAnsi="等线"/>
          <w:color w:val="333333"/>
          <w:sz w:val="24"/>
          <w:szCs w:val="21"/>
          <w:shd w:val="clear" w:color="auto" w:fill="FFFFFF"/>
        </w:rPr>
        <w:t>值限制</w:t>
      </w:r>
      <w:proofErr w:type="gramEnd"/>
      <w:r w:rsidRPr="0015434A">
        <w:rPr>
          <w:rFonts w:ascii="等线" w:eastAsia="等线" w:hAnsi="等线"/>
          <w:color w:val="333333"/>
          <w:sz w:val="24"/>
          <w:szCs w:val="21"/>
          <w:shd w:val="clear" w:color="auto" w:fill="FFFFFF"/>
        </w:rPr>
        <w:t>在区间[0， 1]上，p(x)则可以用来表示概率p(y=1|x)，即当一个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x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发生时，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y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被分到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1</w:t>
      </w:r>
      <w:r w:rsidRPr="005B7031">
        <w:rPr>
          <w:rFonts w:ascii="Verdana" w:hAnsi="Verdana"/>
          <w:color w:val="333333"/>
          <w:sz w:val="24"/>
          <w:szCs w:val="21"/>
          <w:shd w:val="clear" w:color="auto" w:fill="FFFFFF"/>
        </w:rPr>
        <w:t>那一组的概率。</w:t>
      </w:r>
    </w:p>
    <w:p w:rsidR="000F0CC5" w:rsidRDefault="000F0CC5" w:rsidP="000F0CC5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color w:val="333333"/>
          <w:sz w:val="28"/>
          <w:szCs w:val="21"/>
        </w:rPr>
      </w:pPr>
      <w:r w:rsidRPr="000F0CC5">
        <w:rPr>
          <w:rStyle w:val="a4"/>
          <w:rFonts w:ascii="Verdana" w:hAnsi="Verdana"/>
          <w:color w:val="333333"/>
          <w:sz w:val="28"/>
          <w:szCs w:val="21"/>
        </w:rPr>
        <w:t>逻辑回归模型的代价函数</w:t>
      </w:r>
      <w:r>
        <w:rPr>
          <w:rStyle w:val="a4"/>
          <w:rFonts w:ascii="Verdana" w:hAnsi="Verdana" w:hint="eastAsia"/>
          <w:color w:val="333333"/>
          <w:sz w:val="28"/>
          <w:szCs w:val="21"/>
        </w:rPr>
        <w:t>:</w:t>
      </w:r>
    </w:p>
    <w:p w:rsidR="000F0CC5" w:rsidRPr="000F0CC5" w:rsidRDefault="000F0CC5" w:rsidP="000F0CC5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8"/>
          <w:szCs w:val="21"/>
        </w:rPr>
      </w:pPr>
    </w:p>
    <w:p w:rsidR="000F0CC5" w:rsidRDefault="000F0CC5" w:rsidP="000F0CC5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33333"/>
          <w:szCs w:val="21"/>
        </w:rPr>
      </w:pPr>
      <w:r w:rsidRPr="0015434A">
        <w:rPr>
          <w:rFonts w:asciiTheme="minorEastAsia" w:eastAsiaTheme="minorEastAsia" w:hAnsiTheme="minorEastAsia"/>
          <w:color w:val="333333"/>
          <w:szCs w:val="21"/>
        </w:rPr>
        <w:t>逻辑回归一般使用交叉</w:t>
      </w:r>
      <w:proofErr w:type="gramStart"/>
      <w:r w:rsidRPr="0015434A">
        <w:rPr>
          <w:rFonts w:asciiTheme="minorEastAsia" w:eastAsiaTheme="minorEastAsia" w:hAnsiTheme="minorEastAsia"/>
          <w:color w:val="333333"/>
          <w:szCs w:val="21"/>
        </w:rPr>
        <w:t>熵</w:t>
      </w:r>
      <w:proofErr w:type="gramEnd"/>
      <w:r w:rsidRPr="0015434A">
        <w:rPr>
          <w:rFonts w:asciiTheme="minorEastAsia" w:eastAsiaTheme="minorEastAsia" w:hAnsiTheme="minorEastAsia"/>
          <w:color w:val="333333"/>
          <w:szCs w:val="21"/>
        </w:rPr>
        <w:t>作为代价函数。关于代价函数的具体细节，请参考</w:t>
      </w:r>
      <w:r w:rsidRPr="0015434A">
        <w:rPr>
          <w:rFonts w:asciiTheme="minorEastAsia" w:eastAsiaTheme="minorEastAsia" w:hAnsiTheme="minorEastAsia"/>
          <w:color w:val="333333"/>
          <w:szCs w:val="21"/>
        </w:rPr>
        <w:fldChar w:fldCharType="begin"/>
      </w:r>
      <w:r w:rsidRPr="0015434A">
        <w:rPr>
          <w:rFonts w:asciiTheme="minorEastAsia" w:eastAsiaTheme="minorEastAsia" w:hAnsiTheme="minorEastAsia"/>
          <w:color w:val="333333"/>
          <w:szCs w:val="21"/>
        </w:rPr>
        <w:instrText xml:space="preserve"> HYPERLINK "http://www.cnblogs.com/Belter/p/6653773.html" \t "_blank" </w:instrText>
      </w:r>
      <w:r w:rsidRPr="0015434A">
        <w:rPr>
          <w:rFonts w:asciiTheme="minorEastAsia" w:eastAsiaTheme="minorEastAsia" w:hAnsiTheme="minorEastAsia"/>
          <w:color w:val="333333"/>
          <w:szCs w:val="21"/>
        </w:rPr>
        <w:fldChar w:fldCharType="separate"/>
      </w:r>
      <w:r w:rsidRPr="0015434A">
        <w:rPr>
          <w:rStyle w:val="a5"/>
          <w:rFonts w:asciiTheme="minorEastAsia" w:eastAsiaTheme="minorEastAsia" w:hAnsiTheme="minorEastAsia"/>
          <w:color w:val="000000"/>
          <w:szCs w:val="21"/>
        </w:rPr>
        <w:t>代价函数</w:t>
      </w:r>
      <w:r w:rsidRPr="0015434A">
        <w:rPr>
          <w:rFonts w:asciiTheme="minorEastAsia" w:eastAsiaTheme="minorEastAsia" w:hAnsiTheme="minorEastAsia"/>
          <w:color w:val="333333"/>
          <w:szCs w:val="21"/>
        </w:rPr>
        <w:fldChar w:fldCharType="end"/>
      </w:r>
      <w:r w:rsidRPr="0015434A">
        <w:rPr>
          <w:rFonts w:asciiTheme="minorEastAsia" w:eastAsiaTheme="minorEastAsia" w:hAnsiTheme="minorEastAsia"/>
          <w:color w:val="333333"/>
          <w:szCs w:val="21"/>
        </w:rPr>
        <w:t>，这里只给出交叉</w:t>
      </w:r>
      <w:proofErr w:type="gramStart"/>
      <w:r w:rsidRPr="0015434A">
        <w:rPr>
          <w:rFonts w:asciiTheme="minorEastAsia" w:eastAsiaTheme="minorEastAsia" w:hAnsiTheme="minorEastAsia"/>
          <w:color w:val="333333"/>
          <w:szCs w:val="21"/>
        </w:rPr>
        <w:t>熵</w:t>
      </w:r>
      <w:proofErr w:type="gramEnd"/>
      <w:r w:rsidRPr="0015434A">
        <w:rPr>
          <w:rFonts w:asciiTheme="minorEastAsia" w:eastAsiaTheme="minorEastAsia" w:hAnsiTheme="minorEastAsia"/>
          <w:color w:val="333333"/>
          <w:szCs w:val="21"/>
        </w:rPr>
        <w:t>公式：</w:t>
      </w:r>
    </w:p>
    <w:p w:rsidR="009E33B4" w:rsidRDefault="009E33B4" w:rsidP="009E33B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J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θ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)=−</w:t>
      </w:r>
      <w:r w:rsidRPr="009E33B4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[</w:t>
      </w:r>
      <w:r w:rsidRPr="009E33B4">
        <w:rPr>
          <w:rStyle w:val="mo"/>
          <w:rFonts w:ascii="MathJax_Size2" w:hAnsi="MathJax_Size2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∑</w:t>
      </w:r>
      <w:proofErr w:type="spellStart"/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=</w:t>
      </w:r>
      <w:r w:rsidRPr="009E33B4">
        <w:rPr>
          <w:rStyle w:val="mn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1</w:t>
      </w:r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m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y</w:t>
      </w:r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  <w:proofErr w:type="spellStart"/>
      <w:r w:rsidRPr="009E33B4">
        <w:rPr>
          <w:rStyle w:val="mi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log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</w:t>
      </w:r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θ</w:t>
      </w:r>
      <w:proofErr w:type="spellEnd"/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)+(</w:t>
      </w:r>
      <w:proofErr w:type="gramEnd"/>
      <w:r w:rsidRPr="009E33B4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y</w:t>
      </w:r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9E33B4">
        <w:rPr>
          <w:rStyle w:val="mi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log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9E33B4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</w:t>
      </w:r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θ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9E33B4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9E33B4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 w:rsidRPr="009E33B4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  <w:r w:rsidRPr="009E33B4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))]</w:t>
      </w:r>
    </w:p>
    <w:p w:rsidR="001F634C" w:rsidRDefault="001F634C" w:rsidP="009E33B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433FF4" w:rsidRPr="00433FF4" w:rsidRDefault="00433FF4" w:rsidP="00433FF4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Cs w:val="21"/>
        </w:rPr>
      </w:pPr>
      <w:r w:rsidRPr="00433FF4">
        <w:rPr>
          <w:rFonts w:asciiTheme="minorEastAsia" w:eastAsiaTheme="minorEastAsia" w:hAnsiTheme="minorEastAsia"/>
          <w:color w:val="333333"/>
          <w:szCs w:val="21"/>
        </w:rPr>
        <w:t>m：训练样本的个数；</w:t>
      </w:r>
    </w:p>
    <w:p w:rsidR="00433FF4" w:rsidRPr="00433FF4" w:rsidRDefault="00433FF4" w:rsidP="00433FF4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Cs w:val="21"/>
        </w:rPr>
      </w:pPr>
      <w:proofErr w:type="spellStart"/>
      <w:r w:rsidRPr="00433FF4">
        <w:rPr>
          <w:rFonts w:asciiTheme="minorEastAsia" w:eastAsiaTheme="minorEastAsia" w:hAnsiTheme="minorEastAsia"/>
          <w:color w:val="333333"/>
          <w:szCs w:val="21"/>
        </w:rPr>
        <w:t>h</w:t>
      </w:r>
      <w:r w:rsidRPr="00433FF4">
        <w:rPr>
          <w:rFonts w:asciiTheme="minorEastAsia" w:eastAsiaTheme="minorEastAsia" w:hAnsiTheme="minorEastAsia"/>
          <w:color w:val="333333"/>
          <w:szCs w:val="21"/>
          <w:vertAlign w:val="subscript"/>
        </w:rPr>
        <w:t>θ</w:t>
      </w:r>
      <w:proofErr w:type="spellEnd"/>
      <w:r w:rsidRPr="00433FF4">
        <w:rPr>
          <w:rFonts w:asciiTheme="minorEastAsia" w:eastAsiaTheme="minorEastAsia" w:hAnsiTheme="minorEastAsia"/>
          <w:color w:val="333333"/>
          <w:szCs w:val="21"/>
        </w:rPr>
        <w:t>(x)：用参数θ和x预测出来的y值；</w:t>
      </w:r>
    </w:p>
    <w:p w:rsidR="00433FF4" w:rsidRPr="00433FF4" w:rsidRDefault="00433FF4" w:rsidP="00433FF4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Cs w:val="21"/>
        </w:rPr>
      </w:pPr>
      <w:r w:rsidRPr="00433FF4">
        <w:rPr>
          <w:rFonts w:asciiTheme="minorEastAsia" w:eastAsiaTheme="minorEastAsia" w:hAnsiTheme="minorEastAsia"/>
          <w:color w:val="333333"/>
          <w:szCs w:val="21"/>
        </w:rPr>
        <w:t>y：原训练样本中的y值，也就是标准答案</w:t>
      </w:r>
    </w:p>
    <w:p w:rsidR="00433FF4" w:rsidRPr="00433FF4" w:rsidRDefault="00433FF4" w:rsidP="00433FF4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Cs w:val="21"/>
        </w:rPr>
      </w:pPr>
      <w:r w:rsidRPr="00433FF4">
        <w:rPr>
          <w:rFonts w:asciiTheme="minorEastAsia" w:eastAsiaTheme="minorEastAsia" w:hAnsiTheme="minorEastAsia"/>
          <w:color w:val="333333"/>
          <w:szCs w:val="21"/>
        </w:rPr>
        <w:t>上角标(</w:t>
      </w:r>
      <w:proofErr w:type="spellStart"/>
      <w:r w:rsidRPr="00433FF4">
        <w:rPr>
          <w:rFonts w:asciiTheme="minorEastAsia" w:eastAsiaTheme="minorEastAsia" w:hAnsiTheme="minorEastAsia"/>
          <w:color w:val="333333"/>
          <w:szCs w:val="21"/>
        </w:rPr>
        <w:t>i</w:t>
      </w:r>
      <w:proofErr w:type="spellEnd"/>
      <w:r w:rsidRPr="00433FF4">
        <w:rPr>
          <w:rFonts w:asciiTheme="minorEastAsia" w:eastAsiaTheme="minorEastAsia" w:hAnsiTheme="minorEastAsia"/>
          <w:color w:val="333333"/>
          <w:szCs w:val="21"/>
        </w:rPr>
        <w:t>)：第</w:t>
      </w:r>
      <w:proofErr w:type="spellStart"/>
      <w:r w:rsidRPr="00433FF4">
        <w:rPr>
          <w:rFonts w:asciiTheme="minorEastAsia" w:eastAsiaTheme="minorEastAsia" w:hAnsiTheme="minorEastAsia"/>
          <w:color w:val="333333"/>
          <w:szCs w:val="21"/>
        </w:rPr>
        <w:t>i</w:t>
      </w:r>
      <w:proofErr w:type="spellEnd"/>
      <w:proofErr w:type="gramStart"/>
      <w:r w:rsidRPr="00433FF4">
        <w:rPr>
          <w:rFonts w:asciiTheme="minorEastAsia" w:eastAsiaTheme="minorEastAsia" w:hAnsiTheme="minorEastAsia"/>
          <w:color w:val="333333"/>
          <w:szCs w:val="21"/>
        </w:rPr>
        <w:t>个</w:t>
      </w:r>
      <w:proofErr w:type="gramEnd"/>
      <w:r w:rsidRPr="00433FF4">
        <w:rPr>
          <w:rFonts w:asciiTheme="minorEastAsia" w:eastAsiaTheme="minorEastAsia" w:hAnsiTheme="minorEastAsia"/>
          <w:color w:val="333333"/>
          <w:szCs w:val="21"/>
        </w:rPr>
        <w:t>样本</w:t>
      </w:r>
    </w:p>
    <w:p w:rsidR="009E33B4" w:rsidRDefault="003400DC" w:rsidP="009E33B4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color w:val="333333"/>
          <w:szCs w:val="21"/>
        </w:rPr>
      </w:pPr>
      <w:r>
        <w:rPr>
          <w:rFonts w:asciiTheme="minorEastAsia" w:eastAsiaTheme="minorEastAsia" w:hAnsiTheme="minorEastAsia" w:hint="eastAsia"/>
          <w:b/>
          <w:color w:val="333333"/>
          <w:szCs w:val="21"/>
        </w:rPr>
        <w:lastRenderedPageBreak/>
        <w:t>代码实现：</w:t>
      </w:r>
    </w:p>
    <w:p w:rsidR="003400DC" w:rsidRPr="009E33B4" w:rsidRDefault="00A966B4" w:rsidP="009E33B4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b/>
          <w:color w:val="333333"/>
          <w:szCs w:val="21"/>
        </w:rPr>
      </w:pPr>
      <w:r>
        <w:rPr>
          <w:rFonts w:asciiTheme="minorEastAsia" w:eastAsiaTheme="minorEastAsia" w:hAnsiTheme="minorEastAsia" w:hint="eastAsia"/>
          <w:b/>
          <w:color w:val="333333"/>
          <w:szCs w:val="21"/>
        </w:rPr>
        <w:t>1</w:t>
      </w:r>
      <w:r>
        <w:rPr>
          <w:rFonts w:asciiTheme="minorEastAsia" w:eastAsiaTheme="minorEastAsia" w:hAnsiTheme="minorEastAsia"/>
          <w:b/>
          <w:color w:val="333333"/>
          <w:szCs w:val="21"/>
        </w:rPr>
        <w:t>.</w:t>
      </w:r>
      <w:r>
        <w:rPr>
          <w:rFonts w:asciiTheme="minorEastAsia" w:eastAsiaTheme="minorEastAsia" w:hAnsiTheme="minorEastAsia" w:hint="eastAsia"/>
          <w:b/>
          <w:color w:val="333333"/>
          <w:szCs w:val="21"/>
        </w:rPr>
        <w:t>py</w:t>
      </w:r>
    </w:p>
    <w:p w:rsidR="000F0CC5" w:rsidRPr="000F0CC5" w:rsidRDefault="000F0CC5" w:rsidP="00BB1FBB">
      <w:pPr>
        <w:rPr>
          <w:rFonts w:hint="eastAsia"/>
          <w:b/>
          <w:sz w:val="36"/>
        </w:rPr>
      </w:pPr>
    </w:p>
    <w:p w:rsidR="00BB1FBB" w:rsidRPr="005C157F" w:rsidRDefault="00BB1FBB" w:rsidP="00BB1FBB">
      <w:pPr>
        <w:rPr>
          <w:b/>
          <w:sz w:val="28"/>
        </w:rPr>
      </w:pPr>
      <w:r w:rsidRPr="005C157F">
        <w:rPr>
          <w:rFonts w:hint="eastAsia"/>
          <w:b/>
          <w:sz w:val="28"/>
        </w:rPr>
        <w:t>实验截图：</w:t>
      </w:r>
    </w:p>
    <w:p w:rsidR="00BB1FBB" w:rsidRDefault="00BB1FBB" w:rsidP="00BB1FBB"/>
    <w:p w:rsidR="00A02E3C" w:rsidRPr="00A02E3C" w:rsidRDefault="00A02E3C" w:rsidP="00BB1FBB">
      <w:pPr>
        <w:rPr>
          <w:rFonts w:hint="eastAsia"/>
          <w:b/>
        </w:rPr>
      </w:pPr>
      <w:r w:rsidRPr="00A02E3C">
        <w:rPr>
          <w:rFonts w:hint="eastAsia"/>
          <w:b/>
        </w:rPr>
        <w:t>训练数据：</w:t>
      </w:r>
    </w:p>
    <w:p w:rsidR="00BB1FBB" w:rsidRDefault="00BB1FBB" w:rsidP="00BB1FBB">
      <w:r>
        <w:rPr>
          <w:noProof/>
        </w:rPr>
        <w:drawing>
          <wp:inline distT="0" distB="0" distL="0" distR="0">
            <wp:extent cx="5267325" cy="3924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BB" w:rsidRDefault="00BB1FBB" w:rsidP="00BB1FBB"/>
    <w:p w:rsidR="00BB1FBB" w:rsidRDefault="00BB1FBB" w:rsidP="00BB1FBB">
      <w:r>
        <w:rPr>
          <w:noProof/>
        </w:rPr>
        <w:drawing>
          <wp:inline distT="0" distB="0" distL="0" distR="0">
            <wp:extent cx="52673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C" w:rsidRPr="00A02E3C" w:rsidRDefault="00A02E3C" w:rsidP="00BB1FBB">
      <w:pPr>
        <w:rPr>
          <w:rFonts w:hint="eastAsia"/>
          <w:b/>
        </w:rPr>
      </w:pPr>
      <w:r w:rsidRPr="00A02E3C">
        <w:rPr>
          <w:rFonts w:hint="eastAsia"/>
          <w:b/>
        </w:rPr>
        <w:t>测试数据：</w:t>
      </w:r>
    </w:p>
    <w:p w:rsidR="00BB1FBB" w:rsidRDefault="00BB1FBB" w:rsidP="00BB1FBB">
      <w:r>
        <w:rPr>
          <w:noProof/>
        </w:rPr>
        <w:lastRenderedPageBreak/>
        <w:drawing>
          <wp:inline distT="0" distB="0" distL="0" distR="0">
            <wp:extent cx="52673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18" w:rsidRPr="00BB1FBB" w:rsidRDefault="00660018" w:rsidP="00BB1FBB">
      <w:pPr>
        <w:rPr>
          <w:rFonts w:hint="eastAsia"/>
        </w:rPr>
      </w:pPr>
      <w:r>
        <w:rPr>
          <w:noProof/>
        </w:rPr>
        <w:drawing>
          <wp:inline distT="0" distB="0" distL="0" distR="0" wp14:anchorId="4865886F" wp14:editId="267D0691">
            <wp:extent cx="5029200" cy="2600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018" w:rsidRPr="00BB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BB"/>
    <w:rsid w:val="000F0CC5"/>
    <w:rsid w:val="0015434A"/>
    <w:rsid w:val="001F634C"/>
    <w:rsid w:val="003400DC"/>
    <w:rsid w:val="00433FF4"/>
    <w:rsid w:val="004D686E"/>
    <w:rsid w:val="005B7031"/>
    <w:rsid w:val="005C157F"/>
    <w:rsid w:val="00660018"/>
    <w:rsid w:val="009E33B4"/>
    <w:rsid w:val="00A02E3C"/>
    <w:rsid w:val="00A966B4"/>
    <w:rsid w:val="00BB1FBB"/>
    <w:rsid w:val="00F0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5DFA"/>
  <w15:chartTrackingRefBased/>
  <w15:docId w15:val="{3A03C1FD-1ED6-4466-8048-64ACEA36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7031"/>
  </w:style>
  <w:style w:type="character" w:customStyle="1" w:styleId="mo">
    <w:name w:val="mo"/>
    <w:basedOn w:val="a0"/>
    <w:rsid w:val="005B7031"/>
  </w:style>
  <w:style w:type="character" w:customStyle="1" w:styleId="mn">
    <w:name w:val="mn"/>
    <w:basedOn w:val="a0"/>
    <w:rsid w:val="005B7031"/>
  </w:style>
  <w:style w:type="paragraph" w:styleId="a3">
    <w:name w:val="Normal (Web)"/>
    <w:basedOn w:val="a"/>
    <w:uiPriority w:val="99"/>
    <w:semiHidden/>
    <w:unhideWhenUsed/>
    <w:rsid w:val="000F0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0CC5"/>
    <w:rPr>
      <w:b/>
      <w:bCs/>
    </w:rPr>
  </w:style>
  <w:style w:type="character" w:styleId="a5">
    <w:name w:val="Hyperlink"/>
    <w:basedOn w:val="a0"/>
    <w:uiPriority w:val="99"/>
    <w:semiHidden/>
    <w:unhideWhenUsed/>
    <w:rsid w:val="000F0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文博</dc:creator>
  <cp:keywords/>
  <dc:description/>
  <cp:lastModifiedBy>郭 文博</cp:lastModifiedBy>
  <cp:revision>15</cp:revision>
  <dcterms:created xsi:type="dcterms:W3CDTF">2018-10-28T08:50:00Z</dcterms:created>
  <dcterms:modified xsi:type="dcterms:W3CDTF">2018-10-28T09:12:00Z</dcterms:modified>
</cp:coreProperties>
</file>