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77CE" w14:textId="459718EE" w:rsidR="00097B93" w:rsidRDefault="00C6196A">
      <w:pPr>
        <w:rPr>
          <w:sz w:val="36"/>
          <w:szCs w:val="36"/>
        </w:rPr>
      </w:pPr>
      <w:proofErr w:type="gramStart"/>
      <w:r>
        <w:rPr>
          <w:sz w:val="36"/>
          <w:szCs w:val="36"/>
        </w:rPr>
        <w:t>Illuminate(</w:t>
      </w:r>
      <w:proofErr w:type="gramEnd"/>
      <w:r>
        <w:rPr>
          <w:sz w:val="36"/>
          <w:szCs w:val="36"/>
        </w:rPr>
        <w:t>2023)</w:t>
      </w:r>
    </w:p>
    <w:p w14:paraId="4905F7FF" w14:textId="091ED7F2" w:rsidR="00C6196A" w:rsidRDefault="00C6196A">
      <w:pPr>
        <w:rPr>
          <w:sz w:val="28"/>
          <w:szCs w:val="28"/>
        </w:rPr>
      </w:pPr>
      <w:r>
        <w:rPr>
          <w:sz w:val="28"/>
          <w:szCs w:val="28"/>
        </w:rPr>
        <w:t xml:space="preserve">1.The </w:t>
      </w:r>
      <w:proofErr w:type="gramStart"/>
      <w:r>
        <w:rPr>
          <w:sz w:val="28"/>
          <w:szCs w:val="28"/>
        </w:rPr>
        <w:t>loop :</w:t>
      </w:r>
      <w:proofErr w:type="gramEnd"/>
      <w:r>
        <w:rPr>
          <w:sz w:val="28"/>
          <w:szCs w:val="28"/>
        </w:rPr>
        <w:t xml:space="preserve"> input--- data---processing---output</w:t>
      </w:r>
    </w:p>
    <w:p w14:paraId="09592C6B" w14:textId="77777777" w:rsidR="00A26832" w:rsidRDefault="00A26832">
      <w:pPr>
        <w:rPr>
          <w:sz w:val="28"/>
          <w:szCs w:val="28"/>
        </w:rPr>
      </w:pPr>
      <w:r>
        <w:rPr>
          <w:sz w:val="28"/>
          <w:szCs w:val="28"/>
        </w:rPr>
        <w:t xml:space="preserve">Input </w:t>
      </w:r>
    </w:p>
    <w:p w14:paraId="341160EB" w14:textId="45E95FA4" w:rsidR="00C6196A" w:rsidRDefault="00A26832">
      <w:pPr>
        <w:rPr>
          <w:sz w:val="28"/>
          <w:szCs w:val="28"/>
        </w:rPr>
      </w:pPr>
      <w:r>
        <w:rPr>
          <w:sz w:val="28"/>
          <w:szCs w:val="28"/>
        </w:rPr>
        <w:t>Live camera video, machine learning body and pose tracking using AppleCare, infrared computer vision.</w:t>
      </w:r>
    </w:p>
    <w:p w14:paraId="15212795" w14:textId="77777777" w:rsidR="00A26832" w:rsidRDefault="00A26832">
      <w:pPr>
        <w:rPr>
          <w:sz w:val="28"/>
          <w:szCs w:val="28"/>
        </w:rPr>
      </w:pPr>
    </w:p>
    <w:p w14:paraId="53023E42" w14:textId="2A0BC0C7" w:rsidR="00A26832" w:rsidRDefault="00A26832">
      <w:pPr>
        <w:rPr>
          <w:sz w:val="28"/>
          <w:szCs w:val="28"/>
        </w:rPr>
      </w:pPr>
      <w:r>
        <w:rPr>
          <w:sz w:val="28"/>
          <w:szCs w:val="28"/>
        </w:rPr>
        <w:t>Sensing</w:t>
      </w:r>
    </w:p>
    <w:p w14:paraId="3B796F8A" w14:textId="4A206C80" w:rsidR="00A26832" w:rsidRDefault="00A26832">
      <w:pPr>
        <w:rPr>
          <w:sz w:val="28"/>
          <w:szCs w:val="28"/>
        </w:rPr>
      </w:pPr>
      <w:r>
        <w:rPr>
          <w:sz w:val="28"/>
          <w:szCs w:val="28"/>
        </w:rPr>
        <w:t xml:space="preserve">Apple </w:t>
      </w:r>
      <w:proofErr w:type="spellStart"/>
      <w:r>
        <w:rPr>
          <w:sz w:val="28"/>
          <w:szCs w:val="28"/>
        </w:rPr>
        <w:t>CoreML</w:t>
      </w:r>
      <w:proofErr w:type="spellEnd"/>
      <w:r>
        <w:rPr>
          <w:sz w:val="28"/>
          <w:szCs w:val="28"/>
        </w:rPr>
        <w:t xml:space="preserve"> and infrared computer vision detect human body pose</w:t>
      </w:r>
    </w:p>
    <w:p w14:paraId="6DFB10D4" w14:textId="77777777" w:rsidR="00A26832" w:rsidRDefault="00A26832">
      <w:pPr>
        <w:rPr>
          <w:sz w:val="28"/>
          <w:szCs w:val="28"/>
        </w:rPr>
      </w:pPr>
    </w:p>
    <w:p w14:paraId="405EC6F1" w14:textId="180C5DFD" w:rsidR="00A26832" w:rsidRDefault="00A26832">
      <w:pPr>
        <w:rPr>
          <w:sz w:val="28"/>
          <w:szCs w:val="28"/>
        </w:rPr>
      </w:pPr>
      <w:r>
        <w:rPr>
          <w:sz w:val="28"/>
          <w:szCs w:val="28"/>
        </w:rPr>
        <w:t>Data</w:t>
      </w:r>
    </w:p>
    <w:p w14:paraId="64D75963" w14:textId="1A4C672E" w:rsidR="00A26832" w:rsidRDefault="00A26832">
      <w:pPr>
        <w:rPr>
          <w:sz w:val="28"/>
          <w:szCs w:val="28"/>
        </w:rPr>
      </w:pPr>
      <w:r>
        <w:rPr>
          <w:sz w:val="28"/>
          <w:szCs w:val="28"/>
        </w:rPr>
        <w:t xml:space="preserve">Body joint coordinates, position and movement </w:t>
      </w:r>
      <w:r w:rsidR="00290DB2">
        <w:rPr>
          <w:sz w:val="28"/>
          <w:szCs w:val="28"/>
        </w:rPr>
        <w:t>vectors</w:t>
      </w:r>
    </w:p>
    <w:p w14:paraId="47EF6ACD" w14:textId="77777777" w:rsidR="00A26832" w:rsidRDefault="00A26832">
      <w:pPr>
        <w:rPr>
          <w:sz w:val="28"/>
          <w:szCs w:val="28"/>
        </w:rPr>
      </w:pPr>
    </w:p>
    <w:p w14:paraId="43A434EF" w14:textId="36290C85" w:rsidR="00A26832" w:rsidRDefault="00A26832">
      <w:pPr>
        <w:rPr>
          <w:sz w:val="28"/>
          <w:szCs w:val="28"/>
        </w:rPr>
      </w:pPr>
      <w:r>
        <w:rPr>
          <w:sz w:val="28"/>
          <w:szCs w:val="28"/>
        </w:rPr>
        <w:t>Processing</w:t>
      </w:r>
    </w:p>
    <w:p w14:paraId="376551DA" w14:textId="134AE560" w:rsidR="00A26832" w:rsidRDefault="00A26832">
      <w:pPr>
        <w:rPr>
          <w:sz w:val="28"/>
          <w:szCs w:val="28"/>
        </w:rPr>
      </w:pPr>
      <w:r>
        <w:rPr>
          <w:sz w:val="28"/>
          <w:szCs w:val="28"/>
        </w:rPr>
        <w:t>The ML model detects positions and movements. An artist-coded algorithm creates procedural graphics from this motion data.</w:t>
      </w:r>
    </w:p>
    <w:p w14:paraId="48783250" w14:textId="77777777" w:rsidR="00A26832" w:rsidRDefault="00A26832">
      <w:pPr>
        <w:rPr>
          <w:sz w:val="28"/>
          <w:szCs w:val="28"/>
        </w:rPr>
      </w:pPr>
    </w:p>
    <w:p w14:paraId="11A78D99" w14:textId="0CCFEF84" w:rsidR="00A26832" w:rsidRDefault="00A26832">
      <w:pPr>
        <w:rPr>
          <w:sz w:val="28"/>
          <w:szCs w:val="28"/>
        </w:rPr>
      </w:pPr>
      <w:r>
        <w:rPr>
          <w:sz w:val="28"/>
          <w:szCs w:val="28"/>
        </w:rPr>
        <w:t>Output</w:t>
      </w:r>
    </w:p>
    <w:p w14:paraId="2A2417AE" w14:textId="211A1B0E" w:rsidR="00A26832" w:rsidRDefault="00A26832">
      <w:pPr>
        <w:rPr>
          <w:sz w:val="28"/>
          <w:szCs w:val="28"/>
        </w:rPr>
      </w:pPr>
      <w:r>
        <w:rPr>
          <w:sz w:val="28"/>
          <w:szCs w:val="28"/>
        </w:rPr>
        <w:t>Graphics are projected onto a translucent scrim, following the performer.</w:t>
      </w:r>
    </w:p>
    <w:p w14:paraId="42064BE2" w14:textId="77777777" w:rsidR="00290DB2" w:rsidRDefault="00290DB2">
      <w:pPr>
        <w:rPr>
          <w:sz w:val="28"/>
          <w:szCs w:val="28"/>
        </w:rPr>
      </w:pPr>
    </w:p>
    <w:p w14:paraId="5CA0503A" w14:textId="0D26FED0" w:rsidR="00290DB2" w:rsidRDefault="00290DB2">
      <w:pPr>
        <w:rPr>
          <w:sz w:val="28"/>
          <w:szCs w:val="28"/>
        </w:rPr>
      </w:pPr>
      <w:r>
        <w:rPr>
          <w:sz w:val="28"/>
          <w:szCs w:val="28"/>
        </w:rPr>
        <w:t xml:space="preserve">The performer occupies the space. Live video footage is captured, then the </w:t>
      </w:r>
      <w:proofErr w:type="spellStart"/>
      <w:r>
        <w:rPr>
          <w:sz w:val="28"/>
          <w:szCs w:val="28"/>
        </w:rPr>
        <w:t>CoreML</w:t>
      </w:r>
      <w:proofErr w:type="spellEnd"/>
      <w:r>
        <w:rPr>
          <w:sz w:val="28"/>
          <w:szCs w:val="28"/>
        </w:rPr>
        <w:t xml:space="preserve"> model produces numerical pose and motion data of the human body. The system senses the dancer’s body position and joint movement. The “intelligence” tracks body pose in real time, feeding motion data into hand-written code to create generative visuals.</w:t>
      </w:r>
    </w:p>
    <w:p w14:paraId="1A1F5A9F" w14:textId="183BF727" w:rsidR="00290DB2" w:rsidRDefault="00290DB2">
      <w:pPr>
        <w:rPr>
          <w:sz w:val="28"/>
          <w:szCs w:val="28"/>
        </w:rPr>
      </w:pPr>
      <w:r>
        <w:rPr>
          <w:sz w:val="28"/>
          <w:szCs w:val="28"/>
        </w:rPr>
        <w:t>The interaction looks like a dancer whose every movement draws glowing light lines that surround their body.</w:t>
      </w:r>
    </w:p>
    <w:p w14:paraId="66665709" w14:textId="77777777" w:rsidR="009E3CD2" w:rsidRDefault="009E3CD2">
      <w:pPr>
        <w:rPr>
          <w:sz w:val="28"/>
          <w:szCs w:val="28"/>
        </w:rPr>
      </w:pPr>
    </w:p>
    <w:p w14:paraId="697A8D2B" w14:textId="054C3D43" w:rsidR="009E3CD2" w:rsidRDefault="009E3CD2">
      <w:pPr>
        <w:rPr>
          <w:sz w:val="28"/>
          <w:szCs w:val="28"/>
        </w:rPr>
      </w:pPr>
      <w:r>
        <w:rPr>
          <w:sz w:val="28"/>
          <w:szCs w:val="28"/>
        </w:rPr>
        <w:lastRenderedPageBreak/>
        <w:t>I learned that real-time machine vision can translate physical movement directly into beautiful live visual art. I would refuse to deploy this body-tracking system without the performer’s full, informed consent.</w:t>
      </w:r>
    </w:p>
    <w:p w14:paraId="069DC4E2" w14:textId="77777777" w:rsidR="00290DB2" w:rsidRDefault="00290DB2">
      <w:pPr>
        <w:rPr>
          <w:sz w:val="28"/>
          <w:szCs w:val="28"/>
        </w:rPr>
      </w:pPr>
    </w:p>
    <w:p w14:paraId="1BE182C8" w14:textId="77777777" w:rsidR="00A26832" w:rsidRPr="00C6196A" w:rsidRDefault="00A26832">
      <w:pPr>
        <w:rPr>
          <w:sz w:val="28"/>
          <w:szCs w:val="28"/>
        </w:rPr>
      </w:pPr>
    </w:p>
    <w:sectPr w:rsidR="00A26832" w:rsidRPr="00C61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B93"/>
    <w:rsid w:val="00097B93"/>
    <w:rsid w:val="00290DB2"/>
    <w:rsid w:val="002B6E8A"/>
    <w:rsid w:val="009E3CD2"/>
    <w:rsid w:val="00A26832"/>
    <w:rsid w:val="00C619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F184"/>
  <w15:chartTrackingRefBased/>
  <w15:docId w15:val="{46BF2EC7-F1E5-42FE-A611-4A44D423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B93"/>
    <w:rPr>
      <w:rFonts w:eastAsiaTheme="majorEastAsia" w:cstheme="majorBidi"/>
      <w:color w:val="272727" w:themeColor="text1" w:themeTint="D8"/>
    </w:rPr>
  </w:style>
  <w:style w:type="paragraph" w:styleId="Title">
    <w:name w:val="Title"/>
    <w:basedOn w:val="Normal"/>
    <w:next w:val="Normal"/>
    <w:link w:val="TitleChar"/>
    <w:uiPriority w:val="10"/>
    <w:qFormat/>
    <w:rsid w:val="0009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B93"/>
    <w:pPr>
      <w:spacing w:before="160"/>
      <w:jc w:val="center"/>
    </w:pPr>
    <w:rPr>
      <w:i/>
      <w:iCs/>
      <w:color w:val="404040" w:themeColor="text1" w:themeTint="BF"/>
    </w:rPr>
  </w:style>
  <w:style w:type="character" w:customStyle="1" w:styleId="QuoteChar">
    <w:name w:val="Quote Char"/>
    <w:basedOn w:val="DefaultParagraphFont"/>
    <w:link w:val="Quote"/>
    <w:uiPriority w:val="29"/>
    <w:rsid w:val="00097B93"/>
    <w:rPr>
      <w:i/>
      <w:iCs/>
      <w:color w:val="404040" w:themeColor="text1" w:themeTint="BF"/>
    </w:rPr>
  </w:style>
  <w:style w:type="paragraph" w:styleId="ListParagraph">
    <w:name w:val="List Paragraph"/>
    <w:basedOn w:val="Normal"/>
    <w:uiPriority w:val="34"/>
    <w:qFormat/>
    <w:rsid w:val="00097B93"/>
    <w:pPr>
      <w:ind w:left="720"/>
      <w:contextualSpacing/>
    </w:pPr>
  </w:style>
  <w:style w:type="character" w:styleId="IntenseEmphasis">
    <w:name w:val="Intense Emphasis"/>
    <w:basedOn w:val="DefaultParagraphFont"/>
    <w:uiPriority w:val="21"/>
    <w:qFormat/>
    <w:rsid w:val="00097B93"/>
    <w:rPr>
      <w:i/>
      <w:iCs/>
      <w:color w:val="0F4761" w:themeColor="accent1" w:themeShade="BF"/>
    </w:rPr>
  </w:style>
  <w:style w:type="paragraph" w:styleId="IntenseQuote">
    <w:name w:val="Intense Quote"/>
    <w:basedOn w:val="Normal"/>
    <w:next w:val="Normal"/>
    <w:link w:val="IntenseQuoteChar"/>
    <w:uiPriority w:val="30"/>
    <w:qFormat/>
    <w:rsid w:val="0009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B93"/>
    <w:rPr>
      <w:i/>
      <w:iCs/>
      <w:color w:val="0F4761" w:themeColor="accent1" w:themeShade="BF"/>
    </w:rPr>
  </w:style>
  <w:style w:type="character" w:styleId="IntenseReference">
    <w:name w:val="Intense Reference"/>
    <w:basedOn w:val="DefaultParagraphFont"/>
    <w:uiPriority w:val="32"/>
    <w:qFormat/>
    <w:rsid w:val="00097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2607484 Wenbo Zhang</dc:creator>
  <cp:keywords/>
  <dc:description/>
  <cp:lastModifiedBy>2607484 Wenbo Zhang</cp:lastModifiedBy>
  <cp:revision>2</cp:revision>
  <dcterms:created xsi:type="dcterms:W3CDTF">2026-09-25T13:12:00Z</dcterms:created>
  <dcterms:modified xsi:type="dcterms:W3CDTF">2026-09-25T14:15:00Z</dcterms:modified>
</cp:coreProperties>
</file>