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20A" w:rsidRDefault="00221573" w:rsidP="001F6A13">
      <w:pPr>
        <w:pStyle w:val="Heading1"/>
      </w:pPr>
      <w:r>
        <w:t>Summary Report</w:t>
      </w:r>
      <w:r w:rsidR="00C4543A">
        <w:t xml:space="preserve"> (</w:t>
      </w:r>
      <w:r w:rsidR="00162A39">
        <w:t>08</w:t>
      </w:r>
      <w:r w:rsidR="00CA5FAA">
        <w:t>/</w:t>
      </w:r>
      <w:r w:rsidR="000E23F8">
        <w:t>28</w:t>
      </w:r>
      <w:r w:rsidR="00CA5FAA">
        <w:t>/2014</w:t>
      </w:r>
      <w:r w:rsidR="00C4543A">
        <w:t>)</w:t>
      </w:r>
    </w:p>
    <w:p w:rsidR="007D7782" w:rsidRDefault="007D7782" w:rsidP="007D7782">
      <w:pPr>
        <w:pStyle w:val="Heading2"/>
      </w:pPr>
      <w:r>
        <w:t>Overview</w:t>
      </w:r>
    </w:p>
    <w:p w:rsidR="00B45E48" w:rsidRDefault="00B45E48" w:rsidP="00B45E48">
      <w:r>
        <w:t>In this week, I have done the following things:</w:t>
      </w:r>
    </w:p>
    <w:p w:rsidR="000E23F8" w:rsidRDefault="000E23F8" w:rsidP="000E23F8">
      <w:pPr>
        <w:pStyle w:val="ListParagraph"/>
        <w:numPr>
          <w:ilvl w:val="0"/>
          <w:numId w:val="23"/>
        </w:numPr>
      </w:pPr>
      <w:r>
        <w:t>Different Semantic metric</w:t>
      </w:r>
      <w:r w:rsidR="00652410">
        <w:t>s</w:t>
      </w:r>
    </w:p>
    <w:p w:rsidR="000E23F8" w:rsidRDefault="00066062" w:rsidP="000E23F8">
      <w:pPr>
        <w:pStyle w:val="ListParagraph"/>
        <w:numPr>
          <w:ilvl w:val="0"/>
          <w:numId w:val="23"/>
        </w:numPr>
      </w:pPr>
      <w:r>
        <w:t>MMR</w:t>
      </w:r>
      <w:r w:rsidR="009E0816">
        <w:t xml:space="preserve"> </w:t>
      </w:r>
      <w:r>
        <w:t>ranking</w:t>
      </w:r>
    </w:p>
    <w:p w:rsidR="00264F64" w:rsidRDefault="00264F64" w:rsidP="000E23F8">
      <w:pPr>
        <w:pStyle w:val="ListParagraph"/>
        <w:numPr>
          <w:ilvl w:val="0"/>
          <w:numId w:val="23"/>
        </w:numPr>
      </w:pPr>
      <w:r>
        <w:t>Adjective Pair</w:t>
      </w:r>
    </w:p>
    <w:p w:rsidR="003F6EE5" w:rsidRDefault="00652410" w:rsidP="00CE3B56">
      <w:pPr>
        <w:pStyle w:val="Heading2"/>
      </w:pPr>
      <w:r>
        <w:t>More Semantic Metrics</w:t>
      </w:r>
    </w:p>
    <w:p w:rsidR="006219C3" w:rsidRPr="006219C3" w:rsidRDefault="006219C3" w:rsidP="006219C3">
      <w:r>
        <w:t xml:space="preserve">Due to </w:t>
      </w:r>
      <w:r w:rsidR="0065223B">
        <w:t xml:space="preserve">a </w:t>
      </w:r>
      <w:r>
        <w:t xml:space="preserve">poor documentation of the </w:t>
      </w:r>
      <w:r w:rsidRPr="006219C3">
        <w:t>SEMILAR</w:t>
      </w:r>
      <w:r>
        <w:t xml:space="preserve"> toolkit, not all of the metrics are well defined.</w:t>
      </w:r>
    </w:p>
    <w:p w:rsidR="0028357B" w:rsidRDefault="0028357B" w:rsidP="00CA4737">
      <w:pPr>
        <w:pStyle w:val="ListParagraph"/>
        <w:numPr>
          <w:ilvl w:val="0"/>
          <w:numId w:val="24"/>
        </w:numPr>
      </w:pPr>
      <w:proofErr w:type="spellStart"/>
      <w:r w:rsidRPr="0028357B">
        <w:t>greedyComparerWNLin</w:t>
      </w:r>
      <w:proofErr w:type="spellEnd"/>
    </w:p>
    <w:p w:rsidR="001138AB" w:rsidRDefault="002376EB" w:rsidP="002376EB">
      <w:pPr>
        <w:ind w:firstLine="720"/>
      </w:pPr>
      <w:r>
        <w:t>G</w:t>
      </w:r>
      <w:r w:rsidR="00D53DF1">
        <w:t>reedy matching:</w:t>
      </w:r>
      <w:r w:rsidR="001138AB" w:rsidRPr="001F391A">
        <w:t xml:space="preserve"> </w:t>
      </w:r>
      <w:r w:rsidR="00E1467A">
        <w:t>assume the similarity of a word to a sentence is the maximum similarity score from the word to any word in the sentence.</w:t>
      </w:r>
    </w:p>
    <w:p w:rsidR="001826D0" w:rsidRPr="00C44A84" w:rsidRDefault="001826D0" w:rsidP="001138AB">
      <w:pPr>
        <w:pStyle w:val="ListParagraph"/>
        <w:ind w:firstLine="0"/>
      </w:pPr>
      <m:oMathPara>
        <m:oMath>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w∈{</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ub>
                    <m:sup/>
                    <m:e>
                      <m:func>
                        <m:funcPr>
                          <m:ctrlPr>
                            <w:rPr>
                              <w:rFonts w:ascii="Cambria Math" w:hAnsi="Cambria Math"/>
                              <w:i/>
                            </w:rPr>
                          </m:ctrlPr>
                        </m:funcPr>
                        <m:fName>
                          <m:r>
                            <m:rPr>
                              <m:sty m:val="p"/>
                            </m:rPr>
                            <w:rPr>
                              <w:rFonts w:ascii="Cambria Math" w:hAnsi="Cambria Math"/>
                            </w:rPr>
                            <m:t>max</m:t>
                          </m:r>
                        </m:fName>
                        <m:e>
                          <m:r>
                            <w:rPr>
                              <w:rFonts w:ascii="Cambria Math" w:hAnsi="Cambria Math"/>
                            </w:rPr>
                            <m:t>{sim</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*idf</m:t>
                          </m:r>
                          <m:d>
                            <m:dPr>
                              <m:ctrlPr>
                                <w:rPr>
                                  <w:rFonts w:ascii="Cambria Math" w:hAnsi="Cambria Math"/>
                                  <w:i/>
                                </w:rPr>
                              </m:ctrlPr>
                            </m:dPr>
                            <m:e>
                              <m:r>
                                <w:rPr>
                                  <w:rFonts w:ascii="Cambria Math" w:hAnsi="Cambria Math"/>
                                </w:rPr>
                                <m:t>w</m:t>
                              </m:r>
                            </m:e>
                          </m:d>
                          <m:r>
                            <w:rPr>
                              <w:rFonts w:ascii="Cambria Math" w:hAnsi="Cambria Math"/>
                            </w:rPr>
                            <m:t>}</m:t>
                          </m:r>
                        </m:e>
                      </m:func>
                    </m:e>
                  </m:nary>
                </m:num>
                <m:den>
                  <m:nary>
                    <m:naryPr>
                      <m:chr m:val="∑"/>
                      <m:limLoc m:val="undOvr"/>
                      <m:supHide m:val="1"/>
                      <m:ctrlPr>
                        <w:rPr>
                          <w:rFonts w:ascii="Cambria Math" w:hAnsi="Cambria Math"/>
                          <w:i/>
                        </w:rPr>
                      </m:ctrlPr>
                    </m:naryPr>
                    <m:sub>
                      <m:r>
                        <w:rPr>
                          <w:rFonts w:ascii="Cambria Math" w:hAnsi="Cambria Math"/>
                        </w:rPr>
                        <m:t>w∈{</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ub>
                    <m:sup/>
                    <m:e>
                      <m:r>
                        <w:rPr>
                          <w:rFonts w:ascii="Cambria Math" w:hAnsi="Cambria Math"/>
                        </w:rPr>
                        <m:t>idf</m:t>
                      </m:r>
                      <m:d>
                        <m:dPr>
                          <m:ctrlPr>
                            <w:rPr>
                              <w:rFonts w:ascii="Cambria Math" w:hAnsi="Cambria Math"/>
                              <w:i/>
                            </w:rPr>
                          </m:ctrlPr>
                        </m:dPr>
                        <m:e>
                          <m:r>
                            <w:rPr>
                              <w:rFonts w:ascii="Cambria Math" w:hAnsi="Cambria Math"/>
                            </w:rPr>
                            <m:t>w</m:t>
                          </m:r>
                        </m:e>
                      </m:d>
                    </m:e>
                  </m:nary>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w∈{</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ub>
                    <m:sup/>
                    <m:e>
                      <m:func>
                        <m:funcPr>
                          <m:ctrlPr>
                            <w:rPr>
                              <w:rFonts w:ascii="Cambria Math" w:hAnsi="Cambria Math"/>
                              <w:i/>
                            </w:rPr>
                          </m:ctrlPr>
                        </m:funcPr>
                        <m:fName>
                          <m:r>
                            <m:rPr>
                              <m:sty m:val="p"/>
                            </m:rPr>
                            <w:rPr>
                              <w:rFonts w:ascii="Cambria Math" w:hAnsi="Cambria Math"/>
                            </w:rPr>
                            <m:t>max</m:t>
                          </m:r>
                        </m:fName>
                        <m:e>
                          <m:r>
                            <w:rPr>
                              <w:rFonts w:ascii="Cambria Math" w:hAnsi="Cambria Math"/>
                            </w:rPr>
                            <m:t>{sim</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*idf</m:t>
                          </m:r>
                          <m:d>
                            <m:dPr>
                              <m:ctrlPr>
                                <w:rPr>
                                  <w:rFonts w:ascii="Cambria Math" w:hAnsi="Cambria Math"/>
                                  <w:i/>
                                </w:rPr>
                              </m:ctrlPr>
                            </m:dPr>
                            <m:e>
                              <m:r>
                                <w:rPr>
                                  <w:rFonts w:ascii="Cambria Math" w:hAnsi="Cambria Math"/>
                                </w:rPr>
                                <m:t>w</m:t>
                              </m:r>
                            </m:e>
                          </m:d>
                          <m:r>
                            <w:rPr>
                              <w:rFonts w:ascii="Cambria Math" w:hAnsi="Cambria Math"/>
                            </w:rPr>
                            <m:t>}</m:t>
                          </m:r>
                        </m:e>
                      </m:func>
                    </m:e>
                  </m:nary>
                </m:num>
                <m:den>
                  <m:nary>
                    <m:naryPr>
                      <m:chr m:val="∑"/>
                      <m:limLoc m:val="undOvr"/>
                      <m:supHide m:val="1"/>
                      <m:ctrlPr>
                        <w:rPr>
                          <w:rFonts w:ascii="Cambria Math" w:hAnsi="Cambria Math"/>
                          <w:i/>
                        </w:rPr>
                      </m:ctrlPr>
                    </m:naryPr>
                    <m:sub>
                      <m:r>
                        <w:rPr>
                          <w:rFonts w:ascii="Cambria Math" w:hAnsi="Cambria Math"/>
                        </w:rPr>
                        <m:t>w∈{</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ub>
                    <m:sup/>
                    <m:e>
                      <m:r>
                        <w:rPr>
                          <w:rFonts w:ascii="Cambria Math" w:hAnsi="Cambria Math"/>
                        </w:rPr>
                        <m:t>idf</m:t>
                      </m:r>
                      <m:d>
                        <m:dPr>
                          <m:ctrlPr>
                            <w:rPr>
                              <w:rFonts w:ascii="Cambria Math" w:hAnsi="Cambria Math"/>
                              <w:i/>
                            </w:rPr>
                          </m:ctrlPr>
                        </m:dPr>
                        <m:e>
                          <m:r>
                            <w:rPr>
                              <w:rFonts w:ascii="Cambria Math" w:hAnsi="Cambria Math"/>
                            </w:rPr>
                            <m:t>w</m:t>
                          </m:r>
                        </m:e>
                      </m:d>
                    </m:e>
                  </m:nary>
                </m:den>
              </m:f>
            </m:e>
          </m:d>
        </m:oMath>
      </m:oMathPara>
    </w:p>
    <w:p w:rsidR="00C44A84" w:rsidRDefault="00E05E49" w:rsidP="00D53DF1">
      <w:r>
        <w:tab/>
      </w:r>
      <w:r w:rsidR="00E1467A">
        <w:t>If u</w:t>
      </w:r>
      <w:r w:rsidRPr="001F391A">
        <w:t xml:space="preserve">se </w:t>
      </w:r>
      <w:proofErr w:type="spellStart"/>
      <w:r w:rsidRPr="001F391A">
        <w:t>wordnet</w:t>
      </w:r>
      <w:proofErr w:type="spellEnd"/>
      <w:r w:rsidRPr="001F391A">
        <w:t xml:space="preserve"> LIN method for Word 2 Word similarity</w:t>
      </w:r>
      <w:r w:rsidR="00D245B4">
        <w:t>:</w:t>
      </w:r>
    </w:p>
    <w:p w:rsidR="007B4F25" w:rsidRDefault="00D320F5" w:rsidP="001138AB">
      <w:pPr>
        <w:pStyle w:val="ListParagraph"/>
        <w:ind w:firstLine="0"/>
      </w:pPr>
      <m:oMathPara>
        <m:oMath>
          <m:sSub>
            <m:sSubPr>
              <m:ctrlPr>
                <w:rPr>
                  <w:rFonts w:ascii="Cambria Math" w:hAnsi="Cambria Math"/>
                  <w:i/>
                </w:rPr>
              </m:ctrlPr>
            </m:sSubPr>
            <m:e>
              <m:r>
                <w:rPr>
                  <w:rFonts w:ascii="Cambria Math" w:hAnsi="Cambria Math"/>
                </w:rPr>
                <m:t>sim</m:t>
              </m:r>
            </m:e>
            <m:sub>
              <m:r>
                <w:rPr>
                  <w:rFonts w:ascii="Cambria Math" w:hAnsi="Cambria Math"/>
                </w:rPr>
                <m:t>Lin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lso</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d>
                </m:e>
              </m:func>
            </m:den>
          </m:f>
        </m:oMath>
      </m:oMathPara>
    </w:p>
    <w:p w:rsidR="0028357B" w:rsidRDefault="0028357B" w:rsidP="000C1071">
      <w:pPr>
        <w:pStyle w:val="ListParagraph"/>
        <w:numPr>
          <w:ilvl w:val="0"/>
          <w:numId w:val="24"/>
        </w:numPr>
      </w:pPr>
      <w:proofErr w:type="spellStart"/>
      <w:r w:rsidRPr="0028357B">
        <w:t>optimumComparerLSATasa</w:t>
      </w:r>
      <w:proofErr w:type="spellEnd"/>
    </w:p>
    <w:p w:rsidR="00510ACF" w:rsidRDefault="00510ACF" w:rsidP="00510ACF">
      <w:pPr>
        <w:ind w:firstLine="720"/>
      </w:pPr>
      <w:r>
        <w:t>Optimal Matching: instead of using greedy matching, it is based on the optimal assignment problem (maximum weighted bipartite graph matching). Different words will be matched to different words.</w:t>
      </w:r>
    </w:p>
    <w:p w:rsidR="00F6653B" w:rsidRDefault="00510ACF" w:rsidP="009C3F57">
      <w:pPr>
        <w:ind w:firstLine="720"/>
      </w:pPr>
      <w:r>
        <w:t xml:space="preserve">It </w:t>
      </w:r>
      <w:r w:rsidR="00F6653B" w:rsidRPr="00F6653B">
        <w:t>use</w:t>
      </w:r>
      <w:r>
        <w:t>s</w:t>
      </w:r>
      <w:r w:rsidR="00F6653B" w:rsidRPr="00F6653B">
        <w:t xml:space="preserve"> LSA based word 2 word similarity (using TASA corpus LSA model).</w:t>
      </w:r>
    </w:p>
    <w:p w:rsidR="0028357B" w:rsidRDefault="0028357B" w:rsidP="000C1071">
      <w:pPr>
        <w:pStyle w:val="ListParagraph"/>
        <w:numPr>
          <w:ilvl w:val="0"/>
          <w:numId w:val="24"/>
        </w:numPr>
      </w:pPr>
      <w:proofErr w:type="spellStart"/>
      <w:r w:rsidRPr="0028357B">
        <w:t>optimumComparerWNLin</w:t>
      </w:r>
      <w:proofErr w:type="spellEnd"/>
    </w:p>
    <w:p w:rsidR="00F6653B" w:rsidRDefault="00E7586B" w:rsidP="00E7586B">
      <w:pPr>
        <w:ind w:firstLine="720"/>
      </w:pPr>
      <w:r>
        <w:t>S</w:t>
      </w:r>
      <w:r w:rsidR="00F6653B" w:rsidRPr="00F6653B">
        <w:t xml:space="preserve">ee paper Corley, C. and </w:t>
      </w:r>
      <w:proofErr w:type="spellStart"/>
      <w:r w:rsidR="00F6653B" w:rsidRPr="00F6653B">
        <w:t>Mihalcea</w:t>
      </w:r>
      <w:proofErr w:type="spellEnd"/>
      <w:r w:rsidR="00F6653B" w:rsidRPr="00F6653B">
        <w:t>, R. (2005). Measuring the semantic similarity of texts.</w:t>
      </w:r>
      <w:r w:rsidR="00CA7923">
        <w:t xml:space="preserve"> It uses the Word Net Lin </w:t>
      </w:r>
      <w:r w:rsidR="00CA7923" w:rsidRPr="00F6653B">
        <w:t>word 2 word similarity</w:t>
      </w:r>
      <w:r w:rsidR="00CA7923">
        <w:t>.</w:t>
      </w:r>
    </w:p>
    <w:p w:rsidR="0028357B" w:rsidRDefault="0028357B" w:rsidP="000C1071">
      <w:pPr>
        <w:pStyle w:val="ListParagraph"/>
        <w:numPr>
          <w:ilvl w:val="0"/>
          <w:numId w:val="24"/>
        </w:numPr>
      </w:pPr>
      <w:proofErr w:type="spellStart"/>
      <w:r w:rsidRPr="0028357B">
        <w:t>dependencyComparerWnLeskTanim</w:t>
      </w:r>
      <w:proofErr w:type="spellEnd"/>
    </w:p>
    <w:p w:rsidR="0028357B" w:rsidRDefault="0028357B" w:rsidP="000C1071">
      <w:pPr>
        <w:pStyle w:val="ListParagraph"/>
        <w:numPr>
          <w:ilvl w:val="0"/>
          <w:numId w:val="24"/>
        </w:numPr>
      </w:pPr>
      <w:proofErr w:type="spellStart"/>
      <w:r w:rsidRPr="0028357B">
        <w:t>bleuComparer</w:t>
      </w:r>
      <w:proofErr w:type="spellEnd"/>
    </w:p>
    <w:p w:rsidR="00CA7923" w:rsidRDefault="00CA7923" w:rsidP="00CA7923">
      <w:pPr>
        <w:ind w:firstLine="720"/>
      </w:pPr>
      <w:r>
        <w:t>Used the BLEU score from machine translation.</w:t>
      </w:r>
    </w:p>
    <w:p w:rsidR="00CA7923" w:rsidRDefault="00CA7923" w:rsidP="00CA7923">
      <w:pPr>
        <w:pStyle w:val="ListParagraph"/>
        <w:ind w:firstLine="0"/>
      </w:pPr>
      <w:r w:rsidRPr="000A23F5">
        <w:rPr>
          <w:position w:val="-36"/>
        </w:rPr>
        <w:object w:dxaOrig="332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42pt" o:ole="">
            <v:imagedata r:id="rId6" o:title=""/>
          </v:shape>
          <o:OLEObject Type="Embed" ProgID="Equation.3" ShapeID="_x0000_i1025" DrawAspect="Content" ObjectID="_1470643538" r:id="rId7"/>
        </w:object>
      </w:r>
    </w:p>
    <w:p w:rsidR="00952476" w:rsidRDefault="002E7CD9" w:rsidP="00CA7923">
      <w:pPr>
        <w:pStyle w:val="ListParagraph"/>
        <w:ind w:firstLine="0"/>
      </w:pPr>
      <w:r w:rsidRPr="000A23F5">
        <w:rPr>
          <w:position w:val="-30"/>
        </w:rPr>
        <w:object w:dxaOrig="2580" w:dyaOrig="720">
          <v:shape id="_x0000_i1026" type="#_x0000_t75" style="width:129pt;height:36.75pt" o:ole="">
            <v:imagedata r:id="rId8" o:title=""/>
          </v:shape>
          <o:OLEObject Type="Embed" ProgID="Equation.3" ShapeID="_x0000_i1026" DrawAspect="Content" ObjectID="_1470643539" r:id="rId9"/>
        </w:object>
      </w:r>
    </w:p>
    <w:p w:rsidR="002E7CD9" w:rsidRDefault="002E7CD9" w:rsidP="002E7CD9">
      <w:r>
        <w:lastRenderedPageBreak/>
        <w:tab/>
        <w:t xml:space="preserve">B is a </w:t>
      </w:r>
      <w:r w:rsidRPr="002E7CD9">
        <w:t>brevity penalty</w:t>
      </w:r>
      <w:r>
        <w:t>,</w:t>
      </w:r>
      <m:oMath>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1-|ref|/|hyp|</m:t>
                          </m:r>
                        </m:e>
                      </m:d>
                      <m:r>
                        <w:rPr>
                          <w:rFonts w:ascii="Cambria Math" w:hAnsi="Cambria Math"/>
                        </w:rPr>
                        <m:t xml:space="preserve">    if </m:t>
                      </m:r>
                      <m:d>
                        <m:dPr>
                          <m:begChr m:val="|"/>
                          <m:endChr m:val="|"/>
                          <m:ctrlPr>
                            <w:rPr>
                              <w:rFonts w:ascii="Cambria Math" w:hAnsi="Cambria Math"/>
                              <w:i/>
                            </w:rPr>
                          </m:ctrlPr>
                        </m:dPr>
                        <m:e>
                          <m:r>
                            <w:rPr>
                              <w:rFonts w:ascii="Cambria Math" w:hAnsi="Cambria Math"/>
                            </w:rPr>
                            <m:t>ref</m:t>
                          </m:r>
                        </m:e>
                      </m:d>
                      <m:r>
                        <w:rPr>
                          <w:rFonts w:ascii="Cambria Math" w:hAnsi="Cambria Math"/>
                        </w:rPr>
                        <m:t xml:space="preserve">&gt;|hyp|  </m:t>
                      </m:r>
                    </m:sup>
                  </m:sSup>
                </m:e>
              </m:mr>
              <m:mr>
                <m:e>
                  <m:r>
                    <w:rPr>
                      <w:rFonts w:ascii="Cambria Math" w:hAnsi="Cambria Math"/>
                    </w:rPr>
                    <m:t>1            else</m:t>
                  </m:r>
                </m:e>
              </m:mr>
            </m:m>
          </m:e>
        </m:d>
      </m:oMath>
    </w:p>
    <w:p w:rsidR="002E7CD9" w:rsidRDefault="002E7CD9" w:rsidP="002E7CD9"/>
    <w:p w:rsidR="0028357B" w:rsidRDefault="0028357B" w:rsidP="000C1071">
      <w:pPr>
        <w:pStyle w:val="ListParagraph"/>
        <w:numPr>
          <w:ilvl w:val="0"/>
          <w:numId w:val="24"/>
        </w:numPr>
      </w:pPr>
      <w:proofErr w:type="spellStart"/>
      <w:r w:rsidRPr="0028357B">
        <w:t>cmComparer</w:t>
      </w:r>
      <w:proofErr w:type="spellEnd"/>
    </w:p>
    <w:p w:rsidR="00F6653B" w:rsidRDefault="00F6653B" w:rsidP="00F6653B">
      <w:pPr>
        <w:pStyle w:val="ListParagraph"/>
        <w:ind w:firstLine="0"/>
      </w:pPr>
      <w:r w:rsidRPr="00F6653B">
        <w:t>METEOR method (introduced for machine translation evaluation): http://www.cs.cmu.edu/~alavie/METEOR/</w:t>
      </w:r>
    </w:p>
    <w:p w:rsidR="0028357B" w:rsidRDefault="0028357B" w:rsidP="000C1071">
      <w:pPr>
        <w:pStyle w:val="ListParagraph"/>
        <w:numPr>
          <w:ilvl w:val="0"/>
          <w:numId w:val="24"/>
        </w:numPr>
      </w:pPr>
      <w:proofErr w:type="spellStart"/>
      <w:r w:rsidRPr="0028357B">
        <w:t>lsaComparer</w:t>
      </w:r>
      <w:proofErr w:type="spellEnd"/>
    </w:p>
    <w:p w:rsidR="0028357B" w:rsidRDefault="0028357B" w:rsidP="000C1071">
      <w:pPr>
        <w:pStyle w:val="ListParagraph"/>
        <w:numPr>
          <w:ilvl w:val="0"/>
          <w:numId w:val="24"/>
        </w:numPr>
      </w:pPr>
      <w:proofErr w:type="spellStart"/>
      <w:r w:rsidRPr="0028357B">
        <w:t>lexicalOverlapComparer</w:t>
      </w:r>
      <w:proofErr w:type="spellEnd"/>
    </w:p>
    <w:p w:rsidR="00671E7E" w:rsidRDefault="00671E7E" w:rsidP="00671E7E">
      <w:pPr>
        <w:ind w:firstLine="720"/>
      </w:pPr>
      <w:r>
        <w:t>The lexical overlap without</w:t>
      </w:r>
      <w:r w:rsidR="002667F8">
        <w:t xml:space="preserve"> using the base form of words</w:t>
      </w:r>
    </w:p>
    <w:p w:rsidR="002667F8" w:rsidRDefault="002667F8" w:rsidP="002667F8">
      <w:pPr>
        <w:pStyle w:val="Heading3"/>
      </w:pPr>
      <w:r>
        <w:t>Results:</w:t>
      </w:r>
    </w:p>
    <w:p w:rsidR="002667F8" w:rsidRDefault="00CC4A51" w:rsidP="002667F8">
      <w:r>
        <w:t xml:space="preserve">The </w:t>
      </w:r>
      <w:proofErr w:type="spellStart"/>
      <w:r>
        <w:t>BleuComparer</w:t>
      </w:r>
      <w:proofErr w:type="spellEnd"/>
      <w:r>
        <w:t xml:space="preserve">, </w:t>
      </w:r>
      <w:proofErr w:type="spellStart"/>
      <w:r>
        <w:t>cmComparer</w:t>
      </w:r>
      <w:proofErr w:type="spellEnd"/>
      <w:r>
        <w:t xml:space="preserve"> and </w:t>
      </w:r>
      <w:proofErr w:type="spellStart"/>
      <w:r>
        <w:t>LSAComparer</w:t>
      </w:r>
      <w:proofErr w:type="spellEnd"/>
      <w:r>
        <w:t xml:space="preserve"> don’t give me correct similarity score (always predicting NAN), so their results are ignored</w:t>
      </w:r>
      <w:r w:rsidR="001F7021">
        <w:t xml:space="preserve"> (It is hard to figure out what’s going under the hood because the source code is not available)</w:t>
      </w:r>
      <w:r>
        <w:t>.</w:t>
      </w:r>
    </w:p>
    <w:p w:rsidR="00652BE3" w:rsidRDefault="00652BE3" w:rsidP="002667F8">
      <w:r>
        <w:t xml:space="preserve">In addition, because all the similarity scores given by </w:t>
      </w:r>
      <w:r w:rsidRPr="006219C3">
        <w:t>SEMILAR</w:t>
      </w:r>
      <w:r>
        <w:t xml:space="preserve"> are normalized to 0~1, it will not favor to longer phrases. Thus, for each of the similarity in </w:t>
      </w:r>
      <w:r w:rsidRPr="006219C3">
        <w:t>SEMILAR</w:t>
      </w:r>
      <w:r>
        <w:t>, a new similarity is proposed as follows:</w:t>
      </w:r>
    </w:p>
    <w:p w:rsidR="00652BE3" w:rsidRPr="00E139BA" w:rsidRDefault="005B297B" w:rsidP="005B297B">
      <w:pPr>
        <w:jc w:val="center"/>
      </w:pPr>
      <m:oMathPara>
        <m:oMath>
          <m:r>
            <w:rPr>
              <w:rFonts w:ascii="Cambria Math" w:hAnsi="Cambria Math"/>
            </w:rPr>
            <m:t>NewSim</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*Lengh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rsidR="00E139BA" w:rsidRDefault="00E139BA" w:rsidP="00E139BA">
      <w:r>
        <w:t xml:space="preserve">Note: it is </w:t>
      </w:r>
      <w:r w:rsidRPr="00E139BA">
        <w:t>asymmetry</w:t>
      </w:r>
      <w:r>
        <w:t xml:space="preserve"> because it is normalized by the length of the first phrase.</w:t>
      </w:r>
    </w:p>
    <w:p w:rsidR="00CC4A51" w:rsidRDefault="00157913" w:rsidP="002667F8">
      <w:r w:rsidRPr="00157913">
        <w:rPr>
          <w:noProof/>
          <w:lang w:eastAsia="zh-CN"/>
        </w:rPr>
        <w:drawing>
          <wp:inline distT="0" distB="0" distL="0" distR="0">
            <wp:extent cx="5943600" cy="29355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35597"/>
                    </a:xfrm>
                    <a:prstGeom prst="rect">
                      <a:avLst/>
                    </a:prstGeom>
                    <a:noFill/>
                    <a:ln>
                      <a:noFill/>
                    </a:ln>
                  </pic:spPr>
                </pic:pic>
              </a:graphicData>
            </a:graphic>
          </wp:inline>
        </w:drawing>
      </w:r>
    </w:p>
    <w:p w:rsidR="00256753" w:rsidRDefault="00256753" w:rsidP="00256753">
      <w:pPr>
        <w:pStyle w:val="ListParagraph"/>
        <w:numPr>
          <w:ilvl w:val="0"/>
          <w:numId w:val="24"/>
        </w:numPr>
      </w:pPr>
      <w:r>
        <w:t>Generally speaking, the length</w:t>
      </w:r>
      <w:r w:rsidR="00365EAC">
        <w:t>-</w:t>
      </w:r>
      <w:r>
        <w:t>normalized version of similarities are better than the original ones. (Highlighted Green cells are better</w:t>
      </w:r>
      <w:r w:rsidR="00865F6A">
        <w:t xml:space="preserve"> ones</w:t>
      </w:r>
      <w:r w:rsidR="00365EAC">
        <w:t>.</w:t>
      </w:r>
      <w:r>
        <w:t>)</w:t>
      </w:r>
    </w:p>
    <w:p w:rsidR="00DE4269" w:rsidRDefault="00157913" w:rsidP="004315D2">
      <w:pPr>
        <w:pStyle w:val="ListParagraph"/>
        <w:numPr>
          <w:ilvl w:val="0"/>
          <w:numId w:val="24"/>
        </w:numPr>
      </w:pPr>
      <w:r>
        <w:t xml:space="preserve">The </w:t>
      </w:r>
      <w:proofErr w:type="spellStart"/>
      <w:r w:rsidR="004315D2" w:rsidRPr="004315D2">
        <w:t>greedyComparerWNLin</w:t>
      </w:r>
      <w:proofErr w:type="spellEnd"/>
      <w:r w:rsidR="004315D2">
        <w:t xml:space="preserve"> is the best one for POI among the Semantic similarities; </w:t>
      </w:r>
      <w:proofErr w:type="spellStart"/>
      <w:r w:rsidR="004315D2" w:rsidRPr="004315D2">
        <w:t>optimumComparerLSATasa</w:t>
      </w:r>
      <w:proofErr w:type="spellEnd"/>
      <w:r w:rsidR="004315D2">
        <w:t xml:space="preserve"> is the best for MP and LP</w:t>
      </w:r>
    </w:p>
    <w:p w:rsidR="004315D2" w:rsidRDefault="005320BF" w:rsidP="004315D2">
      <w:pPr>
        <w:pStyle w:val="ListParagraph"/>
        <w:numPr>
          <w:ilvl w:val="0"/>
          <w:numId w:val="24"/>
        </w:numPr>
      </w:pPr>
      <w:r>
        <w:t>However, none of them are better than NP-Soft</w:t>
      </w:r>
    </w:p>
    <w:p w:rsidR="005E0155" w:rsidRDefault="00EB0F0A" w:rsidP="005E0155">
      <w:pPr>
        <w:pStyle w:val="ListParagraph"/>
        <w:numPr>
          <w:ilvl w:val="1"/>
          <w:numId w:val="24"/>
        </w:numPr>
      </w:pPr>
      <w:r>
        <w:lastRenderedPageBreak/>
        <w:t>One possible reason is that the semantic similarity is used only to compute the score of the phrases, but not used to remove the duplication. (The duplication removing is still based on the stemming introduced in the 08-07-2014 report)</w:t>
      </w:r>
    </w:p>
    <w:p w:rsidR="004540C2" w:rsidRDefault="004540C2" w:rsidP="005E0155">
      <w:pPr>
        <w:pStyle w:val="ListParagraph"/>
        <w:numPr>
          <w:ilvl w:val="1"/>
          <w:numId w:val="24"/>
        </w:numPr>
      </w:pPr>
      <w:r>
        <w:t>Another reason is the extracted noun phrase</w:t>
      </w:r>
      <w:r w:rsidR="00212C06">
        <w:t xml:space="preserve">s are not at the right granularity. For example, the phrase “what we will learn in this class” will be split to NP “what we”, “this class”. In this case, it is hard to capture the semantic meaning. In addition, the proposed semantic similarities given by </w:t>
      </w:r>
      <w:r w:rsidR="00212C06" w:rsidRPr="006219C3">
        <w:t>SEMILAR</w:t>
      </w:r>
      <w:r w:rsidR="00212C06">
        <w:t xml:space="preserve"> are for words or </w:t>
      </w:r>
      <w:r w:rsidR="002F0FCD">
        <w:t>sentences.</w:t>
      </w:r>
    </w:p>
    <w:p w:rsidR="00652410" w:rsidRDefault="00652410" w:rsidP="00801984">
      <w:pPr>
        <w:pStyle w:val="Heading2"/>
      </w:pPr>
      <w:r>
        <w:t>MMR ranking (duplication removing)</w:t>
      </w:r>
    </w:p>
    <w:p w:rsidR="00F32640" w:rsidRDefault="00F32640" w:rsidP="0094067E">
      <w:r>
        <w:t>Recall that, i</w:t>
      </w:r>
      <w:r w:rsidR="00984949">
        <w:t>n the current shallow-based extractive summarization</w:t>
      </w:r>
      <w:r>
        <w:t xml:space="preserve"> (refer to report 08-07-2014 for detail)</w:t>
      </w:r>
      <w:r w:rsidR="00984949">
        <w:t xml:space="preserve">, </w:t>
      </w:r>
      <w:r>
        <w:t>I maintain two sets: the selected sentences and the word set. If a word is selected in the sentence, it will be removed from the word set in order to remove duplication.</w:t>
      </w:r>
    </w:p>
    <w:p w:rsidR="0094067E" w:rsidRDefault="00F32640" w:rsidP="0094067E">
      <w:r>
        <w:t xml:space="preserve">As shown by </w:t>
      </w:r>
      <w:proofErr w:type="spellStart"/>
      <w:r>
        <w:t>Wenting</w:t>
      </w:r>
      <w:proofErr w:type="spellEnd"/>
      <w:r>
        <w:t>, another common way to handle duplication is MMR [2]</w:t>
      </w:r>
      <w:r w:rsidR="00425FBB">
        <w:t>: Maximal marginal relevance</w:t>
      </w:r>
      <w:r>
        <w:t>.</w:t>
      </w:r>
      <w:r w:rsidR="00425FBB">
        <w:t xml:space="preserve"> The basic idea is to select sentences are not only relevance</w:t>
      </w:r>
      <w:r w:rsidR="00343201">
        <w:t>/</w:t>
      </w:r>
      <w:r w:rsidR="00343201" w:rsidRPr="00343201">
        <w:t xml:space="preserve"> representative</w:t>
      </w:r>
      <w:r w:rsidR="00343201">
        <w:t>, they should also be different from each other (contain new information).</w:t>
      </w:r>
    </w:p>
    <w:p w:rsidR="00D71A10" w:rsidRDefault="00D71A10" w:rsidP="0094067E">
      <w:r>
        <w:t>The definition is given below:</w:t>
      </w:r>
    </w:p>
    <w:p w:rsidR="00343201" w:rsidRPr="00D71A10" w:rsidRDefault="002614D7" w:rsidP="0094067E">
      <m:oMathPara>
        <m:oMath>
          <m:r>
            <w:rPr>
              <w:rFonts w:ascii="Cambria Math" w:hAnsi="Cambria Math"/>
            </w:rPr>
            <m:t xml:space="preserve">MMR≝Arg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∈R\S</m:t>
                  </m:r>
                </m:lim>
              </m:limLow>
            </m:fName>
            <m:e>
              <m:d>
                <m:dPr>
                  <m:begChr m:val="["/>
                  <m:endChr m:val="]"/>
                  <m:ctrlPr>
                    <w:rPr>
                      <w:rFonts w:ascii="Cambria Math" w:hAnsi="Cambria Math"/>
                      <w:i/>
                    </w:rPr>
                  </m:ctrlPr>
                </m:dPr>
                <m:e>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Sim</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Q</m:t>
                          </m:r>
                        </m:e>
                      </m:d>
                      <m:r>
                        <w:rPr>
                          <w:rFonts w:ascii="Cambria Math" w:hAnsi="Cambria Math"/>
                        </w:rPr>
                        <m:t>-</m:t>
                      </m:r>
                      <m:d>
                        <m:dPr>
                          <m:ctrlPr>
                            <w:rPr>
                              <w:rFonts w:ascii="Cambria Math" w:hAnsi="Cambria Math"/>
                              <w:i/>
                            </w:rPr>
                          </m:ctrlPr>
                        </m:dPr>
                        <m:e>
                          <m:r>
                            <w:rPr>
                              <w:rFonts w:ascii="Cambria Math" w:hAnsi="Cambria Math"/>
                            </w:rPr>
                            <m:t>1-λ</m:t>
                          </m:r>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∈S</m:t>
                              </m:r>
                            </m:lim>
                          </m:limLow>
                        </m:fName>
                        <m:e>
                          <m:sSub>
                            <m:sSubPr>
                              <m:ctrlPr>
                                <w:rPr>
                                  <w:rFonts w:ascii="Cambria Math" w:hAnsi="Cambria Math"/>
                                  <w:i/>
                                </w:rPr>
                              </m:ctrlPr>
                            </m:sSubPr>
                            <m:e>
                              <m:r>
                                <w:rPr>
                                  <w:rFonts w:ascii="Cambria Math" w:hAnsi="Cambria Math"/>
                                </w:rPr>
                                <m:t>Sim</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 xml:space="preserve"> </m:t>
                              </m:r>
                            </m:e>
                          </m:d>
                        </m:e>
                      </m:func>
                    </m:e>
                  </m:d>
                </m:e>
              </m:d>
            </m:e>
          </m:func>
        </m:oMath>
      </m:oMathPara>
    </w:p>
    <w:p w:rsidR="00D71A10" w:rsidRDefault="00D71A10" w:rsidP="0094067E">
      <w:r>
        <w:t xml:space="preserve">It is used in Information </w:t>
      </w:r>
      <w:r w:rsidRPr="00D71A10">
        <w:t>retrieval</w:t>
      </w:r>
      <w:r>
        <w:t xml:space="preserve"> (Q is the query and </w:t>
      </w:r>
      <w:proofErr w:type="spellStart"/>
      <w:r>
        <w:t>D are</w:t>
      </w:r>
      <w:proofErr w:type="spellEnd"/>
      <w:r>
        <w:t xml:space="preserve"> the documents)</w:t>
      </w:r>
      <w:r w:rsidR="0087024D">
        <w:t>. Adapt to automatic summarization, the second term becomes to the similarity between the extracted sentences.</w:t>
      </w:r>
    </w:p>
    <w:p w:rsidR="0087024D" w:rsidRDefault="0087024D" w:rsidP="0094067E">
      <w:r>
        <w:t>Fortunately, the MMR method is already implemented</w:t>
      </w:r>
      <w:r w:rsidR="00C06D19">
        <w:t xml:space="preserve"> in Mead</w:t>
      </w:r>
      <w:r w:rsidR="00362024">
        <w:t>.</w:t>
      </w:r>
    </w:p>
    <w:p w:rsidR="001F0B5C" w:rsidRDefault="001F0B5C" w:rsidP="001F0B5C">
      <w:pPr>
        <w:pStyle w:val="Heading3"/>
      </w:pPr>
      <w:r>
        <w:t>Result:</w:t>
      </w:r>
    </w:p>
    <w:p w:rsidR="001F0B5C" w:rsidRDefault="00DA2758" w:rsidP="0094067E">
      <w:r>
        <w:t xml:space="preserve">In the implementation, </w:t>
      </w:r>
      <m:oMath>
        <m:r>
          <w:rPr>
            <w:rFonts w:ascii="Cambria Math" w:hAnsi="Cambria Math"/>
          </w:rPr>
          <m:t>λ</m:t>
        </m:r>
      </m:oMath>
      <w:r w:rsidR="009F0666">
        <w:t xml:space="preserve"> ranges from 0 to 1 with 0.2 step. </w:t>
      </w:r>
      <w:proofErr w:type="gramStart"/>
      <w:r w:rsidR="009F0666">
        <w:t xml:space="preserve">The </w:t>
      </w:r>
      <m:oMath>
        <m:sSub>
          <m:sSubPr>
            <m:ctrlPr>
              <w:rPr>
                <w:rFonts w:ascii="Cambria Math" w:hAnsi="Cambria Math"/>
                <w:i/>
              </w:rPr>
            </m:ctrlPr>
          </m:sSubPr>
          <m:e>
            <m:r>
              <w:rPr>
                <w:rFonts w:ascii="Cambria Math" w:hAnsi="Cambria Math"/>
              </w:rPr>
              <m:t>Sim</m:t>
            </m:r>
          </m:e>
          <m:sub>
            <m:r>
              <w:rPr>
                <w:rFonts w:ascii="Cambria Math" w:hAnsi="Cambria Math"/>
              </w:rPr>
              <m:t>2</m:t>
            </m:r>
          </m:sub>
        </m:sSub>
      </m:oMath>
      <w:r w:rsidR="00091A9D">
        <w:t xml:space="preserve"> I</w:t>
      </w:r>
      <w:proofErr w:type="gramEnd"/>
      <w:r w:rsidR="00091A9D">
        <w:t xml:space="preserve"> use is cosine.</w:t>
      </w:r>
    </w:p>
    <w:tbl>
      <w:tblPr>
        <w:tblW w:w="10560" w:type="dxa"/>
        <w:tblInd w:w="113" w:type="dxa"/>
        <w:tblLook w:val="04A0" w:firstRow="1" w:lastRow="0" w:firstColumn="1" w:lastColumn="0" w:noHBand="0" w:noVBand="1"/>
      </w:tblPr>
      <w:tblGrid>
        <w:gridCol w:w="1920"/>
        <w:gridCol w:w="1076"/>
        <w:gridCol w:w="902"/>
        <w:gridCol w:w="902"/>
        <w:gridCol w:w="1015"/>
        <w:gridCol w:w="1014"/>
        <w:gridCol w:w="851"/>
        <w:gridCol w:w="1076"/>
        <w:gridCol w:w="902"/>
        <w:gridCol w:w="902"/>
      </w:tblGrid>
      <w:tr w:rsidR="007240D4" w:rsidRPr="007240D4" w:rsidTr="007240D4">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 </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center"/>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POI</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center"/>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MP</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center"/>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LP</w:t>
            </w:r>
          </w:p>
        </w:tc>
      </w:tr>
      <w:tr w:rsidR="007240D4" w:rsidRPr="007240D4" w:rsidTr="007240D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 </w:t>
            </w:r>
          </w:p>
        </w:tc>
        <w:tc>
          <w:tcPr>
            <w:tcW w:w="1076"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 xml:space="preserve">R-SU4 </w:t>
            </w:r>
          </w:p>
        </w:tc>
        <w:tc>
          <w:tcPr>
            <w:tcW w:w="1015"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 xml:space="preserve">R1 </w:t>
            </w:r>
          </w:p>
        </w:tc>
        <w:tc>
          <w:tcPr>
            <w:tcW w:w="1014"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 xml:space="preserve">R2 </w:t>
            </w:r>
          </w:p>
        </w:tc>
        <w:tc>
          <w:tcPr>
            <w:tcW w:w="851"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 xml:space="preserve">R-SU4 </w:t>
            </w:r>
          </w:p>
        </w:tc>
        <w:tc>
          <w:tcPr>
            <w:tcW w:w="1076"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R-SU4</w:t>
            </w:r>
          </w:p>
        </w:tc>
      </w:tr>
      <w:tr w:rsidR="007240D4" w:rsidRPr="007240D4" w:rsidTr="007240D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default mead</w:t>
            </w:r>
          </w:p>
        </w:tc>
        <w:tc>
          <w:tcPr>
            <w:tcW w:w="1076"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25.07%</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8.33%</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5.43%</w:t>
            </w:r>
          </w:p>
        </w:tc>
        <w:tc>
          <w:tcPr>
            <w:tcW w:w="1015"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25.03%</w:t>
            </w:r>
          </w:p>
        </w:tc>
        <w:tc>
          <w:tcPr>
            <w:tcW w:w="1014"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8.51%</w:t>
            </w:r>
          </w:p>
        </w:tc>
        <w:tc>
          <w:tcPr>
            <w:tcW w:w="851"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6.23%</w:t>
            </w:r>
          </w:p>
        </w:tc>
        <w:tc>
          <w:tcPr>
            <w:tcW w:w="1076"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14.47%</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1.72%</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2.28%</w:t>
            </w:r>
          </w:p>
        </w:tc>
      </w:tr>
      <w:tr w:rsidR="007240D4" w:rsidRPr="007240D4" w:rsidTr="007240D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unigram-based</w:t>
            </w:r>
          </w:p>
        </w:tc>
        <w:tc>
          <w:tcPr>
            <w:tcW w:w="1076"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26.71%</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9.02%</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5.57%</w:t>
            </w:r>
          </w:p>
        </w:tc>
        <w:tc>
          <w:tcPr>
            <w:tcW w:w="1015" w:type="dxa"/>
            <w:tcBorders>
              <w:top w:val="nil"/>
              <w:left w:val="nil"/>
              <w:bottom w:val="single" w:sz="4" w:space="0" w:color="auto"/>
              <w:right w:val="single" w:sz="4" w:space="0" w:color="auto"/>
            </w:tcBorders>
            <w:shd w:val="clear" w:color="000000" w:fill="FFFF00"/>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31.39%</w:t>
            </w:r>
          </w:p>
        </w:tc>
        <w:tc>
          <w:tcPr>
            <w:tcW w:w="1014" w:type="dxa"/>
            <w:tcBorders>
              <w:top w:val="nil"/>
              <w:left w:val="nil"/>
              <w:bottom w:val="single" w:sz="4" w:space="0" w:color="auto"/>
              <w:right w:val="single" w:sz="4" w:space="0" w:color="auto"/>
            </w:tcBorders>
            <w:shd w:val="clear" w:color="000000" w:fill="FFFF00"/>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11.60%</w:t>
            </w:r>
          </w:p>
        </w:tc>
        <w:tc>
          <w:tcPr>
            <w:tcW w:w="851"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7.97%</w:t>
            </w:r>
          </w:p>
        </w:tc>
        <w:tc>
          <w:tcPr>
            <w:tcW w:w="1076"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15.46%</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1.35%</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2.18%</w:t>
            </w:r>
          </w:p>
        </w:tc>
      </w:tr>
      <w:tr w:rsidR="007240D4" w:rsidRPr="007240D4" w:rsidTr="007240D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proofErr w:type="spellStart"/>
            <w:r w:rsidRPr="007240D4">
              <w:rPr>
                <w:rFonts w:ascii="Calibri" w:eastAsia="Times New Roman" w:hAnsi="Calibri" w:cs="Times New Roman"/>
                <w:color w:val="000000"/>
                <w:lang w:eastAsia="zh-CN"/>
              </w:rPr>
              <w:t>topicS</w:t>
            </w:r>
            <w:proofErr w:type="spellEnd"/>
            <w:r w:rsidRPr="007240D4">
              <w:rPr>
                <w:rFonts w:ascii="Calibri" w:eastAsia="Times New Roman" w:hAnsi="Calibri" w:cs="Times New Roman"/>
                <w:color w:val="000000"/>
                <w:lang w:eastAsia="zh-CN"/>
              </w:rPr>
              <w:t>-based</w:t>
            </w:r>
          </w:p>
        </w:tc>
        <w:tc>
          <w:tcPr>
            <w:tcW w:w="1076"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28.53%</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9.70%</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7.18%</w:t>
            </w:r>
          </w:p>
        </w:tc>
        <w:tc>
          <w:tcPr>
            <w:tcW w:w="1015" w:type="dxa"/>
            <w:tcBorders>
              <w:top w:val="nil"/>
              <w:left w:val="nil"/>
              <w:bottom w:val="single" w:sz="4" w:space="0" w:color="auto"/>
              <w:right w:val="single" w:sz="4" w:space="0" w:color="auto"/>
            </w:tcBorders>
            <w:shd w:val="clear" w:color="000000" w:fill="FFFF00"/>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31.80%</w:t>
            </w:r>
          </w:p>
        </w:tc>
        <w:tc>
          <w:tcPr>
            <w:tcW w:w="1014"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9.78%</w:t>
            </w:r>
          </w:p>
        </w:tc>
        <w:tc>
          <w:tcPr>
            <w:tcW w:w="851" w:type="dxa"/>
            <w:tcBorders>
              <w:top w:val="nil"/>
              <w:left w:val="nil"/>
              <w:bottom w:val="single" w:sz="4" w:space="0" w:color="auto"/>
              <w:right w:val="single" w:sz="4" w:space="0" w:color="auto"/>
            </w:tcBorders>
            <w:shd w:val="clear" w:color="000000" w:fill="FFFF00"/>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8.70%</w:t>
            </w:r>
          </w:p>
        </w:tc>
        <w:tc>
          <w:tcPr>
            <w:tcW w:w="1076"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16.04%</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1.56%</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2.27%</w:t>
            </w:r>
          </w:p>
        </w:tc>
      </w:tr>
      <w:tr w:rsidR="007240D4" w:rsidRPr="007240D4" w:rsidTr="007240D4">
        <w:trPr>
          <w:trHeight w:val="15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 </w:t>
            </w:r>
          </w:p>
        </w:tc>
        <w:tc>
          <w:tcPr>
            <w:tcW w:w="1076"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 </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 </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 </w:t>
            </w:r>
          </w:p>
        </w:tc>
        <w:tc>
          <w:tcPr>
            <w:tcW w:w="1015"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 </w:t>
            </w:r>
          </w:p>
        </w:tc>
        <w:tc>
          <w:tcPr>
            <w:tcW w:w="1014"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 </w:t>
            </w:r>
          </w:p>
        </w:tc>
        <w:tc>
          <w:tcPr>
            <w:tcW w:w="851"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 </w:t>
            </w:r>
          </w:p>
        </w:tc>
        <w:tc>
          <w:tcPr>
            <w:tcW w:w="1076"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 </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 </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 </w:t>
            </w:r>
          </w:p>
        </w:tc>
      </w:tr>
      <w:tr w:rsidR="007240D4" w:rsidRPr="007240D4" w:rsidTr="007240D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 xml:space="preserve">mmr_lambda_0 </w:t>
            </w:r>
          </w:p>
        </w:tc>
        <w:tc>
          <w:tcPr>
            <w:tcW w:w="1076"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22.37%</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7.08%</w:t>
            </w:r>
          </w:p>
        </w:tc>
        <w:tc>
          <w:tcPr>
            <w:tcW w:w="902" w:type="dxa"/>
            <w:tcBorders>
              <w:top w:val="nil"/>
              <w:left w:val="nil"/>
              <w:bottom w:val="single" w:sz="4" w:space="0" w:color="auto"/>
              <w:right w:val="single" w:sz="4" w:space="0" w:color="auto"/>
            </w:tcBorders>
            <w:shd w:val="clear" w:color="000000" w:fill="FFFF00"/>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4.03%</w:t>
            </w:r>
          </w:p>
        </w:tc>
        <w:tc>
          <w:tcPr>
            <w:tcW w:w="1015" w:type="dxa"/>
            <w:tcBorders>
              <w:top w:val="nil"/>
              <w:left w:val="nil"/>
              <w:bottom w:val="single" w:sz="4" w:space="0" w:color="auto"/>
              <w:right w:val="single" w:sz="4" w:space="0" w:color="auto"/>
            </w:tcBorders>
            <w:shd w:val="clear" w:color="000000" w:fill="FFFF00"/>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21.33%</w:t>
            </w:r>
          </w:p>
        </w:tc>
        <w:tc>
          <w:tcPr>
            <w:tcW w:w="1014" w:type="dxa"/>
            <w:tcBorders>
              <w:top w:val="nil"/>
              <w:left w:val="nil"/>
              <w:bottom w:val="single" w:sz="4" w:space="0" w:color="auto"/>
              <w:right w:val="single" w:sz="4" w:space="0" w:color="auto"/>
            </w:tcBorders>
            <w:shd w:val="clear" w:color="000000" w:fill="FFFF00"/>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5.52%</w:t>
            </w:r>
          </w:p>
        </w:tc>
        <w:tc>
          <w:tcPr>
            <w:tcW w:w="851" w:type="dxa"/>
            <w:tcBorders>
              <w:top w:val="nil"/>
              <w:left w:val="nil"/>
              <w:bottom w:val="single" w:sz="4" w:space="0" w:color="auto"/>
              <w:right w:val="single" w:sz="4" w:space="0" w:color="auto"/>
            </w:tcBorders>
            <w:shd w:val="clear" w:color="000000" w:fill="FFFF00"/>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4.52%</w:t>
            </w:r>
          </w:p>
        </w:tc>
        <w:tc>
          <w:tcPr>
            <w:tcW w:w="1076"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14.48%</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1.28%</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1.78%</w:t>
            </w:r>
          </w:p>
        </w:tc>
      </w:tr>
      <w:tr w:rsidR="007240D4" w:rsidRPr="007240D4" w:rsidTr="007240D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 xml:space="preserve">mmr_lambda_0.2 </w:t>
            </w:r>
          </w:p>
        </w:tc>
        <w:tc>
          <w:tcPr>
            <w:tcW w:w="1076"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22.69%</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7.08%</w:t>
            </w:r>
          </w:p>
        </w:tc>
        <w:tc>
          <w:tcPr>
            <w:tcW w:w="902" w:type="dxa"/>
            <w:tcBorders>
              <w:top w:val="nil"/>
              <w:left w:val="nil"/>
              <w:bottom w:val="single" w:sz="4" w:space="0" w:color="auto"/>
              <w:right w:val="single" w:sz="4" w:space="0" w:color="auto"/>
            </w:tcBorders>
            <w:shd w:val="clear" w:color="000000" w:fill="FFFF00"/>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4.09%</w:t>
            </w:r>
          </w:p>
        </w:tc>
        <w:tc>
          <w:tcPr>
            <w:tcW w:w="1015"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22.65%</w:t>
            </w:r>
          </w:p>
        </w:tc>
        <w:tc>
          <w:tcPr>
            <w:tcW w:w="1014"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5.88%</w:t>
            </w:r>
          </w:p>
        </w:tc>
        <w:tc>
          <w:tcPr>
            <w:tcW w:w="851" w:type="dxa"/>
            <w:tcBorders>
              <w:top w:val="nil"/>
              <w:left w:val="nil"/>
              <w:bottom w:val="single" w:sz="4" w:space="0" w:color="auto"/>
              <w:right w:val="single" w:sz="4" w:space="0" w:color="auto"/>
            </w:tcBorders>
            <w:shd w:val="clear" w:color="000000" w:fill="FFFF00"/>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4.75%</w:t>
            </w:r>
          </w:p>
        </w:tc>
        <w:tc>
          <w:tcPr>
            <w:tcW w:w="1076"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14.49%</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1.26%</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1.79%</w:t>
            </w:r>
          </w:p>
        </w:tc>
      </w:tr>
      <w:tr w:rsidR="007240D4" w:rsidRPr="007240D4" w:rsidTr="007240D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 xml:space="preserve">mmr_lambda_0.4 </w:t>
            </w:r>
          </w:p>
        </w:tc>
        <w:tc>
          <w:tcPr>
            <w:tcW w:w="1076"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22.87%</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7.08%</w:t>
            </w:r>
          </w:p>
        </w:tc>
        <w:tc>
          <w:tcPr>
            <w:tcW w:w="902" w:type="dxa"/>
            <w:tcBorders>
              <w:top w:val="nil"/>
              <w:left w:val="nil"/>
              <w:bottom w:val="single" w:sz="4" w:space="0" w:color="auto"/>
              <w:right w:val="single" w:sz="4" w:space="0" w:color="auto"/>
            </w:tcBorders>
            <w:shd w:val="clear" w:color="000000" w:fill="FFFF00"/>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4.06%</w:t>
            </w:r>
          </w:p>
        </w:tc>
        <w:tc>
          <w:tcPr>
            <w:tcW w:w="1015"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23.39%</w:t>
            </w:r>
          </w:p>
        </w:tc>
        <w:tc>
          <w:tcPr>
            <w:tcW w:w="1014"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5.94%</w:t>
            </w:r>
          </w:p>
        </w:tc>
        <w:tc>
          <w:tcPr>
            <w:tcW w:w="851" w:type="dxa"/>
            <w:tcBorders>
              <w:top w:val="nil"/>
              <w:left w:val="nil"/>
              <w:bottom w:val="single" w:sz="4" w:space="0" w:color="auto"/>
              <w:right w:val="single" w:sz="4" w:space="0" w:color="auto"/>
            </w:tcBorders>
            <w:shd w:val="clear" w:color="000000" w:fill="FFFF00"/>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5.16%</w:t>
            </w:r>
          </w:p>
        </w:tc>
        <w:tc>
          <w:tcPr>
            <w:tcW w:w="1076"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14.02%</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1.07%</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1.75%</w:t>
            </w:r>
          </w:p>
        </w:tc>
      </w:tr>
      <w:tr w:rsidR="007240D4" w:rsidRPr="007240D4" w:rsidTr="007240D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 xml:space="preserve">mmr_lambda_0.6 </w:t>
            </w:r>
          </w:p>
        </w:tc>
        <w:tc>
          <w:tcPr>
            <w:tcW w:w="1076"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24.28%</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7.83%</w:t>
            </w:r>
          </w:p>
        </w:tc>
        <w:tc>
          <w:tcPr>
            <w:tcW w:w="902" w:type="dxa"/>
            <w:tcBorders>
              <w:top w:val="nil"/>
              <w:left w:val="nil"/>
              <w:bottom w:val="single" w:sz="4" w:space="0" w:color="auto"/>
              <w:right w:val="single" w:sz="4" w:space="0" w:color="auto"/>
            </w:tcBorders>
            <w:shd w:val="clear" w:color="000000" w:fill="FFFF00"/>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4.66%</w:t>
            </w:r>
          </w:p>
        </w:tc>
        <w:tc>
          <w:tcPr>
            <w:tcW w:w="1015"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24.00%</w:t>
            </w:r>
          </w:p>
        </w:tc>
        <w:tc>
          <w:tcPr>
            <w:tcW w:w="1014"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7.27%</w:t>
            </w:r>
          </w:p>
        </w:tc>
        <w:tc>
          <w:tcPr>
            <w:tcW w:w="851"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5.80%</w:t>
            </w:r>
          </w:p>
        </w:tc>
        <w:tc>
          <w:tcPr>
            <w:tcW w:w="1076"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12.40%</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0.97%</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1.30%</w:t>
            </w:r>
          </w:p>
        </w:tc>
      </w:tr>
      <w:tr w:rsidR="007240D4" w:rsidRPr="007240D4" w:rsidTr="007240D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 xml:space="preserve">mmr_lambda_0.8 </w:t>
            </w:r>
          </w:p>
        </w:tc>
        <w:tc>
          <w:tcPr>
            <w:tcW w:w="1076"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23.90%</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7.83%</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4.59%</w:t>
            </w:r>
          </w:p>
        </w:tc>
        <w:tc>
          <w:tcPr>
            <w:tcW w:w="1015"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25.09%</w:t>
            </w:r>
          </w:p>
        </w:tc>
        <w:tc>
          <w:tcPr>
            <w:tcW w:w="1014"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7.86%</w:t>
            </w:r>
          </w:p>
        </w:tc>
        <w:tc>
          <w:tcPr>
            <w:tcW w:w="851"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6.08%</w:t>
            </w:r>
          </w:p>
        </w:tc>
        <w:tc>
          <w:tcPr>
            <w:tcW w:w="1076"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12.30%</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0.97%</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1.30%</w:t>
            </w:r>
          </w:p>
        </w:tc>
      </w:tr>
      <w:tr w:rsidR="007240D4" w:rsidRPr="007240D4" w:rsidTr="007240D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 xml:space="preserve">mmr_lambda_1.0 </w:t>
            </w:r>
          </w:p>
        </w:tc>
        <w:tc>
          <w:tcPr>
            <w:tcW w:w="1076"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23.03%</w:t>
            </w:r>
          </w:p>
        </w:tc>
        <w:tc>
          <w:tcPr>
            <w:tcW w:w="902" w:type="dxa"/>
            <w:tcBorders>
              <w:top w:val="nil"/>
              <w:left w:val="nil"/>
              <w:bottom w:val="single" w:sz="4" w:space="0" w:color="auto"/>
              <w:right w:val="single" w:sz="4" w:space="0" w:color="auto"/>
            </w:tcBorders>
            <w:shd w:val="clear" w:color="000000" w:fill="FFFF00"/>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7.16%</w:t>
            </w:r>
          </w:p>
        </w:tc>
        <w:tc>
          <w:tcPr>
            <w:tcW w:w="902" w:type="dxa"/>
            <w:tcBorders>
              <w:top w:val="nil"/>
              <w:left w:val="nil"/>
              <w:bottom w:val="single" w:sz="4" w:space="0" w:color="auto"/>
              <w:right w:val="single" w:sz="4" w:space="0" w:color="auto"/>
            </w:tcBorders>
            <w:shd w:val="clear" w:color="000000" w:fill="FFFF00"/>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4.51%</w:t>
            </w:r>
          </w:p>
        </w:tc>
        <w:tc>
          <w:tcPr>
            <w:tcW w:w="1015"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24.77%</w:t>
            </w:r>
          </w:p>
        </w:tc>
        <w:tc>
          <w:tcPr>
            <w:tcW w:w="1014"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7.90%</w:t>
            </w:r>
          </w:p>
        </w:tc>
        <w:tc>
          <w:tcPr>
            <w:tcW w:w="851"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6.07%</w:t>
            </w:r>
          </w:p>
        </w:tc>
        <w:tc>
          <w:tcPr>
            <w:tcW w:w="1076"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12.07%</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0.97%</w:t>
            </w:r>
          </w:p>
        </w:tc>
        <w:tc>
          <w:tcPr>
            <w:tcW w:w="902" w:type="dxa"/>
            <w:tcBorders>
              <w:top w:val="nil"/>
              <w:left w:val="nil"/>
              <w:bottom w:val="single" w:sz="4" w:space="0" w:color="auto"/>
              <w:right w:val="single" w:sz="4" w:space="0" w:color="auto"/>
            </w:tcBorders>
            <w:shd w:val="clear" w:color="auto" w:fill="auto"/>
            <w:noWrap/>
            <w:vAlign w:val="bottom"/>
            <w:hideMark/>
          </w:tcPr>
          <w:p w:rsidR="007240D4" w:rsidRPr="007240D4" w:rsidRDefault="007240D4" w:rsidP="007240D4">
            <w:pPr>
              <w:spacing w:after="0" w:line="240" w:lineRule="auto"/>
              <w:jc w:val="right"/>
              <w:rPr>
                <w:rFonts w:ascii="Calibri" w:eastAsia="Times New Roman" w:hAnsi="Calibri" w:cs="Times New Roman"/>
                <w:color w:val="000000"/>
                <w:lang w:eastAsia="zh-CN"/>
              </w:rPr>
            </w:pPr>
            <w:r w:rsidRPr="007240D4">
              <w:rPr>
                <w:rFonts w:ascii="Calibri" w:eastAsia="Times New Roman" w:hAnsi="Calibri" w:cs="Times New Roman"/>
                <w:color w:val="000000"/>
                <w:lang w:eastAsia="zh-CN"/>
              </w:rPr>
              <w:t>1.27%</w:t>
            </w:r>
          </w:p>
        </w:tc>
      </w:tr>
    </w:tbl>
    <w:p w:rsidR="00586C38" w:rsidRDefault="004E11FE" w:rsidP="00E511AB">
      <w:pPr>
        <w:pStyle w:val="Heading4"/>
      </w:pPr>
      <w:r>
        <w:t>Observations</w:t>
      </w:r>
    </w:p>
    <w:p w:rsidR="0008503D" w:rsidRDefault="004540C2" w:rsidP="0008503D">
      <w:pPr>
        <w:pStyle w:val="ListParagraph"/>
        <w:numPr>
          <w:ilvl w:val="0"/>
          <w:numId w:val="24"/>
        </w:numPr>
      </w:pPr>
      <w:r>
        <w:t xml:space="preserve">The MMR-based method doesn’t improve the performance. I think the problem is the cosine similarity doesn’t capture the semantic </w:t>
      </w:r>
      <w:r w:rsidR="003D4046">
        <w:t xml:space="preserve">similarity. The lexicon overlap is small in our data. For </w:t>
      </w:r>
      <w:r w:rsidR="003D4046">
        <w:lastRenderedPageBreak/>
        <w:t>example, the cosine for “</w:t>
      </w:r>
      <w:r w:rsidR="003D4046">
        <w:t>what we will learn in this class</w:t>
      </w:r>
      <w:r w:rsidR="003D4046">
        <w:t>” and “the main topic of the course” are 0.</w:t>
      </w:r>
    </w:p>
    <w:p w:rsidR="00D64769" w:rsidRPr="0008503D" w:rsidRDefault="00D64769" w:rsidP="0008503D">
      <w:pPr>
        <w:pStyle w:val="ListParagraph"/>
        <w:numPr>
          <w:ilvl w:val="0"/>
          <w:numId w:val="24"/>
        </w:numPr>
      </w:pPr>
      <w:r>
        <w:t xml:space="preserve">However, it does give me the intuition that considering the duplication might improve the performance. For example, when </w:t>
      </w:r>
      <w:proofErr w:type="spellStart"/>
      <w:r>
        <w:t>lamda</w:t>
      </w:r>
      <w:proofErr w:type="spellEnd"/>
      <w:r>
        <w:t xml:space="preserve"> = 0.6 or 0.8, it performs better than 0 or 1.0.</w:t>
      </w:r>
    </w:p>
    <w:p w:rsidR="0083312F" w:rsidRDefault="00DA50AB" w:rsidP="00801984">
      <w:pPr>
        <w:pStyle w:val="Heading2"/>
      </w:pPr>
      <w:r>
        <w:t>Adjective Pair</w:t>
      </w:r>
    </w:p>
    <w:p w:rsidR="008E718A" w:rsidRDefault="008E718A" w:rsidP="008E718A">
      <w:r>
        <w:t xml:space="preserve">Instead of considering the NP, I will consider only the adjective pair as same as </w:t>
      </w:r>
      <w:r w:rsidR="00A73D14">
        <w:t>(</w:t>
      </w:r>
      <w:proofErr w:type="spellStart"/>
      <w:r w:rsidR="00A73D14">
        <w:rPr>
          <w:rFonts w:ascii="Arial" w:hAnsi="Arial" w:cs="Arial"/>
          <w:color w:val="222222"/>
          <w:sz w:val="20"/>
          <w:szCs w:val="20"/>
          <w:shd w:val="clear" w:color="auto" w:fill="FFFFFF"/>
        </w:rPr>
        <w:t>Yatani</w:t>
      </w:r>
      <w:proofErr w:type="spellEnd"/>
      <w:r w:rsidR="00A73D14">
        <w:rPr>
          <w:rFonts w:ascii="Arial" w:hAnsi="Arial" w:cs="Arial"/>
          <w:color w:val="222222"/>
          <w:sz w:val="20"/>
          <w:szCs w:val="20"/>
          <w:shd w:val="clear" w:color="auto" w:fill="FFFFFF"/>
        </w:rPr>
        <w:t xml:space="preserve"> et al., 2011)</w:t>
      </w:r>
      <w:r>
        <w:t>.</w:t>
      </w:r>
    </w:p>
    <w:p w:rsidR="00B23FB9" w:rsidRDefault="00B23FB9" w:rsidP="008E718A">
      <w:r>
        <w:t>The POS tagger in Senna is based on the Penn Treebank part-of-speech tags, see</w:t>
      </w:r>
    </w:p>
    <w:p w:rsidR="00B23FB9" w:rsidRDefault="00B23FB9" w:rsidP="008E718A">
      <w:hyperlink r:id="rId11" w:history="1">
        <w:r w:rsidRPr="00E30B69">
          <w:rPr>
            <w:rStyle w:val="Hyperlink"/>
          </w:rPr>
          <w:t>https://www.ling.upenn.edu/courses/Fall_2003/ling001/penn_treebank_pos.html</w:t>
        </w:r>
      </w:hyperlink>
    </w:p>
    <w:p w:rsidR="00400B31" w:rsidRDefault="00400B31" w:rsidP="008E718A">
      <w:r>
        <w:t>Based on the tag set:</w:t>
      </w:r>
    </w:p>
    <w:p w:rsidR="009F118E" w:rsidRDefault="00115D65" w:rsidP="00400B31">
      <w:pPr>
        <w:pStyle w:val="ListParagraph"/>
        <w:numPr>
          <w:ilvl w:val="0"/>
          <w:numId w:val="24"/>
        </w:numPr>
      </w:pPr>
      <w:r>
        <w:t>Definition of adjective</w:t>
      </w:r>
      <w:r w:rsidR="009F118E">
        <w:t xml:space="preserve">: </w:t>
      </w:r>
      <w:r w:rsidR="00923890">
        <w:t>JJ, JJR, JJS</w:t>
      </w:r>
    </w:p>
    <w:p w:rsidR="00580198" w:rsidRDefault="009F118E" w:rsidP="00400B31">
      <w:pPr>
        <w:pStyle w:val="ListParagraph"/>
        <w:numPr>
          <w:ilvl w:val="0"/>
          <w:numId w:val="24"/>
        </w:numPr>
      </w:pPr>
      <w:r>
        <w:t>Definition of noun</w:t>
      </w:r>
      <w:r w:rsidR="00115D65">
        <w:t>:</w:t>
      </w:r>
      <w:r>
        <w:t xml:space="preserve"> </w:t>
      </w:r>
      <w:r w:rsidR="00012CD8">
        <w:t>NN, NNS, NNP, NNPS</w:t>
      </w:r>
    </w:p>
    <w:p w:rsidR="009F5D34" w:rsidRDefault="005316C3" w:rsidP="00400B31">
      <w:pPr>
        <w:pStyle w:val="ListParagraph"/>
        <w:numPr>
          <w:ilvl w:val="0"/>
          <w:numId w:val="24"/>
        </w:numPr>
      </w:pPr>
      <w:r>
        <w:t>Step to extract</w:t>
      </w:r>
      <w:r w:rsidR="009F5D34">
        <w:t xml:space="preserve"> </w:t>
      </w:r>
      <w:r w:rsidR="009F5D34">
        <w:t>adjective</w:t>
      </w:r>
      <w:r w:rsidR="009F5D34">
        <w:t>-noun pair</w:t>
      </w:r>
    </w:p>
    <w:p w:rsidR="009F5D34" w:rsidRDefault="00A41EE3" w:rsidP="009F5D34">
      <w:pPr>
        <w:pStyle w:val="ListParagraph"/>
        <w:numPr>
          <w:ilvl w:val="1"/>
          <w:numId w:val="24"/>
        </w:numPr>
      </w:pPr>
      <w:r>
        <w:t>Identify the noun and adjective first</w:t>
      </w:r>
      <w:r w:rsidR="00726E49">
        <w:t xml:space="preserve"> based on the POS</w:t>
      </w:r>
      <w:r w:rsidR="00E10E64">
        <w:t xml:space="preserve"> defined above</w:t>
      </w:r>
    </w:p>
    <w:p w:rsidR="008625F7" w:rsidRDefault="00726E49" w:rsidP="009F5D34">
      <w:pPr>
        <w:pStyle w:val="ListParagraph"/>
        <w:numPr>
          <w:ilvl w:val="1"/>
          <w:numId w:val="24"/>
        </w:numPr>
      </w:pPr>
      <w:r>
        <w:t>For each noun, locate the nearest adject</w:t>
      </w:r>
      <w:r w:rsidR="00D46255">
        <w:t>ive</w:t>
      </w:r>
      <w:r w:rsidR="004C0D1B">
        <w:t xml:space="preserve"> (</w:t>
      </w:r>
      <w:r w:rsidR="005414BC">
        <w:t>with in the same sentence</w:t>
      </w:r>
      <w:r w:rsidR="00DB5A4C">
        <w:t>, either before or after the noun</w:t>
      </w:r>
      <w:r w:rsidR="004C0D1B">
        <w:t>)</w:t>
      </w:r>
      <w:r w:rsidR="00DB5A4C">
        <w:t xml:space="preserve">. </w:t>
      </w:r>
    </w:p>
    <w:p w:rsidR="00190FB4" w:rsidRDefault="00190FB4" w:rsidP="008625F7">
      <w:r>
        <w:t>There are two variations:</w:t>
      </w:r>
    </w:p>
    <w:p w:rsidR="00101A83" w:rsidRDefault="007155EE" w:rsidP="00101A83">
      <w:pPr>
        <w:pStyle w:val="ListParagraph"/>
        <w:numPr>
          <w:ilvl w:val="0"/>
          <w:numId w:val="24"/>
        </w:numPr>
      </w:pPr>
      <w:r>
        <w:t xml:space="preserve">No Single Noun: </w:t>
      </w:r>
      <w:r w:rsidR="00E57E06">
        <w:t xml:space="preserve">If there is no </w:t>
      </w:r>
      <w:r w:rsidR="00E57E06">
        <w:t>adjective</w:t>
      </w:r>
      <w:r w:rsidR="00E57E06">
        <w:t>, extraction nothing (</w:t>
      </w:r>
      <w:r w:rsidR="00271569">
        <w:t xml:space="preserve">This is the method used in </w:t>
      </w:r>
      <w:r w:rsidR="00853F4A">
        <w:t>(</w:t>
      </w:r>
      <w:proofErr w:type="spellStart"/>
      <w:r w:rsidR="00853F4A" w:rsidRPr="0052186B">
        <w:t>Yatani</w:t>
      </w:r>
      <w:proofErr w:type="spellEnd"/>
      <w:r w:rsidR="00853F4A" w:rsidRPr="0052186B">
        <w:t xml:space="preserve"> et al., 2011</w:t>
      </w:r>
      <w:r w:rsidR="00853F4A">
        <w:t>)</w:t>
      </w:r>
      <w:r w:rsidR="00E57E06">
        <w:t>)</w:t>
      </w:r>
    </w:p>
    <w:p w:rsidR="00A41EE3" w:rsidRDefault="0054565C" w:rsidP="00853F4A">
      <w:pPr>
        <w:pStyle w:val="ListParagraph"/>
        <w:numPr>
          <w:ilvl w:val="0"/>
          <w:numId w:val="24"/>
        </w:numPr>
      </w:pPr>
      <w:r>
        <w:t xml:space="preserve">With Single Noun: </w:t>
      </w:r>
      <w:r w:rsidR="00853F4A">
        <w:t xml:space="preserve">However, </w:t>
      </w:r>
      <w:r w:rsidR="00853F4A">
        <w:t>there are not many adjective words, so if there is no adjective, just the noun is extracted</w:t>
      </w:r>
      <w:r w:rsidR="00853F4A">
        <w:t>.</w:t>
      </w:r>
    </w:p>
    <w:p w:rsidR="00650362" w:rsidRDefault="00650362" w:rsidP="00650362">
      <w:r>
        <w:t>In addition, I also test this model under two condition</w:t>
      </w:r>
      <w:r w:rsidR="00FB7064">
        <w:t>s</w:t>
      </w:r>
      <w:r>
        <w:t>:</w:t>
      </w:r>
      <w:r w:rsidR="00FB7064">
        <w:t xml:space="preserve"> (see report 08-07-2014 for detail)</w:t>
      </w:r>
    </w:p>
    <w:p w:rsidR="00650362" w:rsidRDefault="00650362" w:rsidP="00650362">
      <w:pPr>
        <w:pStyle w:val="ListParagraph"/>
        <w:numPr>
          <w:ilvl w:val="0"/>
          <w:numId w:val="24"/>
        </w:numPr>
      </w:pPr>
      <w:r>
        <w:t xml:space="preserve">Hand </w:t>
      </w:r>
      <w:r w:rsidR="00760A4B">
        <w:t>Weighting</w:t>
      </w:r>
      <w:r w:rsidR="00F47A5D">
        <w:t>: counting with exactly match</w:t>
      </w:r>
    </w:p>
    <w:p w:rsidR="00650362" w:rsidRDefault="00650362" w:rsidP="00650362">
      <w:pPr>
        <w:pStyle w:val="ListParagraph"/>
        <w:numPr>
          <w:ilvl w:val="0"/>
          <w:numId w:val="24"/>
        </w:numPr>
      </w:pPr>
      <w:r>
        <w:t xml:space="preserve">Soft </w:t>
      </w:r>
      <w:r w:rsidR="00760A4B">
        <w:t>Weighting</w:t>
      </w:r>
      <w:r w:rsidR="008B2C34">
        <w:t xml:space="preserve">: </w:t>
      </w:r>
      <w:r w:rsidR="00F47A5D">
        <w:t xml:space="preserve">counting with </w:t>
      </w:r>
      <w:r w:rsidR="008B2C34">
        <w:t>shared stem word</w:t>
      </w:r>
    </w:p>
    <w:p w:rsidR="00115D65" w:rsidRDefault="00030126" w:rsidP="00030126">
      <w:pPr>
        <w:pStyle w:val="Heading3"/>
      </w:pPr>
      <w:r>
        <w:t>Examples</w:t>
      </w:r>
    </w:p>
    <w:p w:rsidR="001A0255" w:rsidRDefault="001A0255" w:rsidP="001A0255">
      <w:r>
        <w:t>For Week1, Muddiest Point</w:t>
      </w:r>
    </w:p>
    <w:p w:rsidR="008E2FF4" w:rsidRDefault="008E2FF4" w:rsidP="008E2FF4">
      <w:r>
        <w:t>TA’s summary:’</w:t>
      </w:r>
      <w:r w:rsidRPr="008E2FF4">
        <w:t xml:space="preserve"> </w:t>
      </w:r>
    </w:p>
    <w:p w:rsidR="008E2FF4" w:rsidRDefault="008E2FF4" w:rsidP="008E2FF4">
      <w:r>
        <w:t>1) Grading process [14]</w:t>
      </w:r>
    </w:p>
    <w:p w:rsidR="008E2FF4" w:rsidRDefault="008E2FF4" w:rsidP="008E2FF4">
      <w:r>
        <w:t>2) Homework assignments [5]</w:t>
      </w:r>
    </w:p>
    <w:p w:rsidR="008E2FF4" w:rsidRPr="001A0255" w:rsidRDefault="008E2FF4" w:rsidP="008E2FF4">
      <w:r>
        <w:t>3) Differences between types of bonding</w:t>
      </w:r>
    </w:p>
    <w:tbl>
      <w:tblPr>
        <w:tblW w:w="10200" w:type="dxa"/>
        <w:tblInd w:w="113" w:type="dxa"/>
        <w:tblLook w:val="04A0" w:firstRow="1" w:lastRow="0" w:firstColumn="1" w:lastColumn="0" w:noHBand="0" w:noVBand="1"/>
      </w:tblPr>
      <w:tblGrid>
        <w:gridCol w:w="2140"/>
        <w:gridCol w:w="460"/>
        <w:gridCol w:w="2200"/>
        <w:gridCol w:w="460"/>
        <w:gridCol w:w="2100"/>
        <w:gridCol w:w="440"/>
        <w:gridCol w:w="2020"/>
        <w:gridCol w:w="440"/>
      </w:tblGrid>
      <w:tr w:rsidR="00A05D4D" w:rsidRPr="00A05D4D" w:rsidTr="00A05D4D">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 xml:space="preserve">Hard * </w:t>
            </w:r>
            <w:proofErr w:type="spellStart"/>
            <w:r w:rsidRPr="00A05D4D">
              <w:rPr>
                <w:rFonts w:ascii="Calibri" w:eastAsia="Times New Roman" w:hAnsi="Calibri" w:cs="Times New Roman"/>
                <w:color w:val="000000"/>
                <w:lang w:eastAsia="zh-CN"/>
              </w:rPr>
              <w:t>NoSingleNoun</w:t>
            </w:r>
            <w:proofErr w:type="spellEnd"/>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 </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 xml:space="preserve">Hard * </w:t>
            </w:r>
            <w:proofErr w:type="spellStart"/>
            <w:r w:rsidRPr="00A05D4D">
              <w:rPr>
                <w:rFonts w:ascii="Calibri" w:eastAsia="Times New Roman" w:hAnsi="Calibri" w:cs="Times New Roman"/>
                <w:color w:val="000000"/>
                <w:lang w:eastAsia="zh-CN"/>
              </w:rPr>
              <w:t>WithSingleNoun</w:t>
            </w:r>
            <w:proofErr w:type="spellEnd"/>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 </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 xml:space="preserve">Soft * </w:t>
            </w:r>
            <w:proofErr w:type="spellStart"/>
            <w:r w:rsidRPr="00A05D4D">
              <w:rPr>
                <w:rFonts w:ascii="Calibri" w:eastAsia="Times New Roman" w:hAnsi="Calibri" w:cs="Times New Roman"/>
                <w:color w:val="000000"/>
                <w:lang w:eastAsia="zh-CN"/>
              </w:rPr>
              <w:t>NoSingleNoun</w:t>
            </w:r>
            <w:proofErr w:type="spellEnd"/>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 </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 xml:space="preserve">Soft * </w:t>
            </w:r>
            <w:proofErr w:type="spellStart"/>
            <w:r w:rsidRPr="00A05D4D">
              <w:rPr>
                <w:rFonts w:ascii="Calibri" w:eastAsia="Times New Roman" w:hAnsi="Calibri" w:cs="Times New Roman"/>
                <w:color w:val="000000"/>
                <w:lang w:eastAsia="zh-CN"/>
              </w:rPr>
              <w:t>WithSingleNoun</w:t>
            </w:r>
            <w:proofErr w:type="spell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 </w:t>
            </w:r>
          </w:p>
        </w:tc>
      </w:tr>
      <w:tr w:rsidR="00A05D4D" w:rsidRPr="00A05D4D" w:rsidTr="00A05D4D">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pre- test</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2</w:t>
            </w:r>
          </w:p>
        </w:tc>
        <w:tc>
          <w:tcPr>
            <w:tcW w:w="22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grading</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7</w:t>
            </w:r>
          </w:p>
        </w:tc>
        <w:tc>
          <w:tcPr>
            <w:tcW w:w="21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confusing grading</w:t>
            </w:r>
          </w:p>
        </w:tc>
        <w:tc>
          <w:tcPr>
            <w:tcW w:w="4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20</w:t>
            </w:r>
          </w:p>
        </w:tc>
        <w:tc>
          <w:tcPr>
            <w:tcW w:w="20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grading</w:t>
            </w:r>
          </w:p>
        </w:tc>
        <w:tc>
          <w:tcPr>
            <w:tcW w:w="4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28</w:t>
            </w:r>
          </w:p>
        </w:tc>
      </w:tr>
      <w:tr w:rsidR="00A05D4D" w:rsidRPr="00A05D4D" w:rsidTr="00A05D4D">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molten tin</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2</w:t>
            </w:r>
          </w:p>
        </w:tc>
        <w:tc>
          <w:tcPr>
            <w:tcW w:w="22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scale</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3</w:t>
            </w:r>
          </w:p>
        </w:tc>
        <w:tc>
          <w:tcPr>
            <w:tcW w:w="21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clear everything</w:t>
            </w:r>
          </w:p>
        </w:tc>
        <w:tc>
          <w:tcPr>
            <w:tcW w:w="4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10</w:t>
            </w:r>
          </w:p>
        </w:tc>
        <w:tc>
          <w:tcPr>
            <w:tcW w:w="20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confusing grading</w:t>
            </w:r>
          </w:p>
        </w:tc>
        <w:tc>
          <w:tcPr>
            <w:tcW w:w="4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27</w:t>
            </w:r>
          </w:p>
        </w:tc>
      </w:tr>
      <w:tr w:rsidR="00A05D4D" w:rsidRPr="00A05D4D" w:rsidTr="00A05D4D">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clear everything</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2</w:t>
            </w:r>
          </w:p>
        </w:tc>
        <w:tc>
          <w:tcPr>
            <w:tcW w:w="22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nothing</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3</w:t>
            </w:r>
          </w:p>
        </w:tc>
        <w:tc>
          <w:tcPr>
            <w:tcW w:w="21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equal grading</w:t>
            </w:r>
          </w:p>
        </w:tc>
        <w:tc>
          <w:tcPr>
            <w:tcW w:w="4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9</w:t>
            </w:r>
          </w:p>
        </w:tc>
        <w:tc>
          <w:tcPr>
            <w:tcW w:w="20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equal grading</w:t>
            </w:r>
          </w:p>
        </w:tc>
        <w:tc>
          <w:tcPr>
            <w:tcW w:w="4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15</w:t>
            </w:r>
          </w:p>
        </w:tc>
      </w:tr>
      <w:tr w:rsidR="00A05D4D" w:rsidRPr="00A05D4D" w:rsidTr="00A05D4D">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confusing grading</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2</w:t>
            </w:r>
          </w:p>
        </w:tc>
        <w:tc>
          <w:tcPr>
            <w:tcW w:w="22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system</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2</w:t>
            </w:r>
          </w:p>
        </w:tc>
        <w:tc>
          <w:tcPr>
            <w:tcW w:w="21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confusing material</w:t>
            </w:r>
          </w:p>
        </w:tc>
        <w:tc>
          <w:tcPr>
            <w:tcW w:w="4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8</w:t>
            </w:r>
          </w:p>
        </w:tc>
        <w:tc>
          <w:tcPr>
            <w:tcW w:w="20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clear nothing</w:t>
            </w:r>
          </w:p>
        </w:tc>
        <w:tc>
          <w:tcPr>
            <w:tcW w:w="4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11</w:t>
            </w:r>
          </w:p>
        </w:tc>
      </w:tr>
      <w:tr w:rsidR="00A05D4D" w:rsidRPr="00A05D4D" w:rsidTr="00A05D4D">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lastRenderedPageBreak/>
              <w:t>clear today</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w:t>
            </w:r>
          </w:p>
        </w:tc>
        <w:tc>
          <w:tcPr>
            <w:tcW w:w="22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pre- test</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2</w:t>
            </w:r>
          </w:p>
        </w:tc>
        <w:tc>
          <w:tcPr>
            <w:tcW w:w="21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clear nothing</w:t>
            </w:r>
          </w:p>
        </w:tc>
        <w:tc>
          <w:tcPr>
            <w:tcW w:w="4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8</w:t>
            </w:r>
          </w:p>
        </w:tc>
        <w:tc>
          <w:tcPr>
            <w:tcW w:w="20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confusing nothing</w:t>
            </w:r>
          </w:p>
        </w:tc>
        <w:tc>
          <w:tcPr>
            <w:tcW w:w="4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11</w:t>
            </w:r>
          </w:p>
        </w:tc>
      </w:tr>
      <w:tr w:rsidR="00A05D4D" w:rsidRPr="00A05D4D" w:rsidTr="00A05D4D">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confusing material</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w:t>
            </w:r>
          </w:p>
        </w:tc>
        <w:tc>
          <w:tcPr>
            <w:tcW w:w="22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molten tin</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2</w:t>
            </w:r>
          </w:p>
        </w:tc>
        <w:tc>
          <w:tcPr>
            <w:tcW w:w="21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confusing bit</w:t>
            </w:r>
          </w:p>
        </w:tc>
        <w:tc>
          <w:tcPr>
            <w:tcW w:w="4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8</w:t>
            </w:r>
          </w:p>
        </w:tc>
        <w:tc>
          <w:tcPr>
            <w:tcW w:w="20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confusing material</w:t>
            </w:r>
          </w:p>
        </w:tc>
        <w:tc>
          <w:tcPr>
            <w:tcW w:w="4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10</w:t>
            </w:r>
          </w:p>
        </w:tc>
      </w:tr>
      <w:tr w:rsidR="00A05D4D" w:rsidRPr="00A05D4D" w:rsidTr="00A05D4D">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equal students</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w:t>
            </w:r>
          </w:p>
        </w:tc>
        <w:tc>
          <w:tcPr>
            <w:tcW w:w="22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clear everything</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2</w:t>
            </w:r>
          </w:p>
        </w:tc>
        <w:tc>
          <w:tcPr>
            <w:tcW w:w="21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confusing nothing</w:t>
            </w:r>
          </w:p>
        </w:tc>
        <w:tc>
          <w:tcPr>
            <w:tcW w:w="4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8</w:t>
            </w:r>
          </w:p>
        </w:tc>
        <w:tc>
          <w:tcPr>
            <w:tcW w:w="20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clear everything</w:t>
            </w:r>
          </w:p>
        </w:tc>
        <w:tc>
          <w:tcPr>
            <w:tcW w:w="4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10</w:t>
            </w:r>
          </w:p>
        </w:tc>
      </w:tr>
      <w:tr w:rsidR="00A05D4D" w:rsidRPr="00A05D4D" w:rsidTr="00A05D4D">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un part</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w:t>
            </w:r>
          </w:p>
        </w:tc>
        <w:tc>
          <w:tcPr>
            <w:tcW w:w="22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proofErr w:type="spellStart"/>
            <w:r w:rsidRPr="00A05D4D">
              <w:rPr>
                <w:rFonts w:ascii="Calibri" w:eastAsia="Times New Roman" w:hAnsi="Calibri" w:cs="Times New Roman"/>
                <w:color w:val="000000"/>
                <w:lang w:eastAsia="zh-CN"/>
              </w:rPr>
              <w:t>hw</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2</w:t>
            </w:r>
          </w:p>
        </w:tc>
        <w:tc>
          <w:tcPr>
            <w:tcW w:w="21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confusing kind</w:t>
            </w:r>
          </w:p>
        </w:tc>
        <w:tc>
          <w:tcPr>
            <w:tcW w:w="4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8</w:t>
            </w:r>
          </w:p>
        </w:tc>
        <w:tc>
          <w:tcPr>
            <w:tcW w:w="20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normalized grades</w:t>
            </w:r>
          </w:p>
        </w:tc>
        <w:tc>
          <w:tcPr>
            <w:tcW w:w="4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9</w:t>
            </w:r>
          </w:p>
        </w:tc>
      </w:tr>
      <w:tr w:rsidR="00A05D4D" w:rsidRPr="00A05D4D" w:rsidTr="00A05D4D">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3d shape</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w:t>
            </w:r>
          </w:p>
        </w:tc>
        <w:tc>
          <w:tcPr>
            <w:tcW w:w="22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bonding</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2</w:t>
            </w:r>
          </w:p>
        </w:tc>
        <w:tc>
          <w:tcPr>
            <w:tcW w:w="21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confusing need</w:t>
            </w:r>
          </w:p>
        </w:tc>
        <w:tc>
          <w:tcPr>
            <w:tcW w:w="4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7</w:t>
            </w:r>
          </w:p>
        </w:tc>
        <w:tc>
          <w:tcPr>
            <w:tcW w:w="20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interesting grade</w:t>
            </w:r>
          </w:p>
        </w:tc>
        <w:tc>
          <w:tcPr>
            <w:tcW w:w="4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8</w:t>
            </w:r>
          </w:p>
        </w:tc>
      </w:tr>
      <w:tr w:rsidR="00A05D4D" w:rsidRPr="00A05D4D" w:rsidTr="00A05D4D">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last semester</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w:t>
            </w:r>
          </w:p>
        </w:tc>
        <w:tc>
          <w:tcPr>
            <w:tcW w:w="22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confusing grading</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2</w:t>
            </w:r>
          </w:p>
        </w:tc>
        <w:tc>
          <w:tcPr>
            <w:tcW w:w="21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confusing topics</w:t>
            </w:r>
          </w:p>
        </w:tc>
        <w:tc>
          <w:tcPr>
            <w:tcW w:w="4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7</w:t>
            </w:r>
          </w:p>
        </w:tc>
        <w:tc>
          <w:tcPr>
            <w:tcW w:w="20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confusing bit</w:t>
            </w:r>
          </w:p>
        </w:tc>
        <w:tc>
          <w:tcPr>
            <w:tcW w:w="4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8</w:t>
            </w:r>
          </w:p>
        </w:tc>
      </w:tr>
      <w:tr w:rsidR="00A05D4D" w:rsidRPr="00A05D4D" w:rsidTr="00A05D4D">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clear mud</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w:t>
            </w:r>
          </w:p>
        </w:tc>
        <w:tc>
          <w:tcPr>
            <w:tcW w:w="22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clear today</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w:t>
            </w:r>
          </w:p>
        </w:tc>
        <w:tc>
          <w:tcPr>
            <w:tcW w:w="21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clear mud</w:t>
            </w:r>
          </w:p>
        </w:tc>
        <w:tc>
          <w:tcPr>
            <w:tcW w:w="4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6</w:t>
            </w:r>
          </w:p>
        </w:tc>
        <w:tc>
          <w:tcPr>
            <w:tcW w:w="20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confusing kind</w:t>
            </w:r>
          </w:p>
        </w:tc>
        <w:tc>
          <w:tcPr>
            <w:tcW w:w="4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8</w:t>
            </w:r>
          </w:p>
        </w:tc>
      </w:tr>
      <w:tr w:rsidR="00A05D4D" w:rsidRPr="00A05D4D" w:rsidTr="00A05D4D">
        <w:trPr>
          <w:trHeight w:val="300"/>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 drawing</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w:t>
            </w:r>
          </w:p>
        </w:tc>
        <w:tc>
          <w:tcPr>
            <w:tcW w:w="22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confusing material</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w:t>
            </w:r>
          </w:p>
        </w:tc>
        <w:tc>
          <w:tcPr>
            <w:tcW w:w="21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clear exercises</w:t>
            </w:r>
          </w:p>
        </w:tc>
        <w:tc>
          <w:tcPr>
            <w:tcW w:w="4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6</w:t>
            </w:r>
          </w:p>
        </w:tc>
        <w:tc>
          <w:tcPr>
            <w:tcW w:w="20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nothing</w:t>
            </w:r>
          </w:p>
        </w:tc>
        <w:tc>
          <w:tcPr>
            <w:tcW w:w="4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8</w:t>
            </w:r>
          </w:p>
        </w:tc>
      </w:tr>
      <w:tr w:rsidR="00A05D4D" w:rsidRPr="00A05D4D" w:rsidTr="00A05D4D">
        <w:trPr>
          <w:trHeight w:val="300"/>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equal sounds</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w:t>
            </w:r>
          </w:p>
        </w:tc>
        <w:tc>
          <w:tcPr>
            <w:tcW w:w="22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equal students</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w:t>
            </w:r>
          </w:p>
        </w:tc>
        <w:tc>
          <w:tcPr>
            <w:tcW w:w="21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clear today</w:t>
            </w:r>
          </w:p>
        </w:tc>
        <w:tc>
          <w:tcPr>
            <w:tcW w:w="4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5</w:t>
            </w:r>
          </w:p>
        </w:tc>
        <w:tc>
          <w:tcPr>
            <w:tcW w:w="20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different material</w:t>
            </w:r>
          </w:p>
        </w:tc>
        <w:tc>
          <w:tcPr>
            <w:tcW w:w="4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7</w:t>
            </w:r>
          </w:p>
        </w:tc>
      </w:tr>
      <w:tr w:rsidR="00A05D4D" w:rsidRPr="00A05D4D" w:rsidTr="00A05D4D">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 wire</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w:t>
            </w:r>
          </w:p>
        </w:tc>
        <w:tc>
          <w:tcPr>
            <w:tcW w:w="22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un part</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w:t>
            </w:r>
          </w:p>
        </w:tc>
        <w:tc>
          <w:tcPr>
            <w:tcW w:w="21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equal students</w:t>
            </w:r>
          </w:p>
        </w:tc>
        <w:tc>
          <w:tcPr>
            <w:tcW w:w="4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5</w:t>
            </w:r>
          </w:p>
        </w:tc>
        <w:tc>
          <w:tcPr>
            <w:tcW w:w="20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bonding</w:t>
            </w:r>
          </w:p>
        </w:tc>
        <w:tc>
          <w:tcPr>
            <w:tcW w:w="4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7</w:t>
            </w:r>
          </w:p>
        </w:tc>
      </w:tr>
      <w:tr w:rsidR="00A05D4D" w:rsidRPr="00A05D4D" w:rsidTr="00A05D4D">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 difference</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w:t>
            </w:r>
          </w:p>
        </w:tc>
        <w:tc>
          <w:tcPr>
            <w:tcW w:w="22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process</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w:t>
            </w:r>
          </w:p>
        </w:tc>
        <w:tc>
          <w:tcPr>
            <w:tcW w:w="21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equal sounds</w:t>
            </w:r>
          </w:p>
        </w:tc>
        <w:tc>
          <w:tcPr>
            <w:tcW w:w="4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5</w:t>
            </w:r>
          </w:p>
        </w:tc>
        <w:tc>
          <w:tcPr>
            <w:tcW w:w="20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confusing need</w:t>
            </w:r>
          </w:p>
        </w:tc>
        <w:tc>
          <w:tcPr>
            <w:tcW w:w="4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7</w:t>
            </w:r>
          </w:p>
        </w:tc>
      </w:tr>
      <w:tr w:rsidR="00A05D4D" w:rsidRPr="00A05D4D" w:rsidTr="00A05D4D">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sure homework</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w:t>
            </w:r>
          </w:p>
        </w:tc>
        <w:tc>
          <w:tcPr>
            <w:tcW w:w="22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3d shape</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w:t>
            </w:r>
          </w:p>
        </w:tc>
        <w:tc>
          <w:tcPr>
            <w:tcW w:w="21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pre- test</w:t>
            </w:r>
          </w:p>
        </w:tc>
        <w:tc>
          <w:tcPr>
            <w:tcW w:w="4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5</w:t>
            </w:r>
          </w:p>
        </w:tc>
        <w:tc>
          <w:tcPr>
            <w:tcW w:w="20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confusing topics</w:t>
            </w:r>
          </w:p>
        </w:tc>
        <w:tc>
          <w:tcPr>
            <w:tcW w:w="4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7</w:t>
            </w:r>
          </w:p>
        </w:tc>
      </w:tr>
      <w:tr w:rsidR="00A05D4D" w:rsidRPr="00A05D4D" w:rsidTr="00A05D4D">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different material</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w:t>
            </w:r>
          </w:p>
        </w:tc>
        <w:tc>
          <w:tcPr>
            <w:tcW w:w="22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last semester</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w:t>
            </w:r>
          </w:p>
        </w:tc>
        <w:tc>
          <w:tcPr>
            <w:tcW w:w="21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different material</w:t>
            </w:r>
          </w:p>
        </w:tc>
        <w:tc>
          <w:tcPr>
            <w:tcW w:w="4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5</w:t>
            </w:r>
          </w:p>
        </w:tc>
        <w:tc>
          <w:tcPr>
            <w:tcW w:w="20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clear today</w:t>
            </w:r>
          </w:p>
        </w:tc>
        <w:tc>
          <w:tcPr>
            <w:tcW w:w="4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6</w:t>
            </w:r>
          </w:p>
        </w:tc>
      </w:tr>
      <w:tr w:rsidR="00A05D4D" w:rsidRPr="00A05D4D" w:rsidTr="00A05D4D">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clear exercises</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w:t>
            </w:r>
          </w:p>
        </w:tc>
        <w:tc>
          <w:tcPr>
            <w:tcW w:w="22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clear mud</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w:t>
            </w:r>
          </w:p>
        </w:tc>
        <w:tc>
          <w:tcPr>
            <w:tcW w:w="21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normalized grades</w:t>
            </w:r>
          </w:p>
        </w:tc>
        <w:tc>
          <w:tcPr>
            <w:tcW w:w="4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5</w:t>
            </w:r>
          </w:p>
        </w:tc>
        <w:tc>
          <w:tcPr>
            <w:tcW w:w="20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clear mud</w:t>
            </w:r>
          </w:p>
        </w:tc>
        <w:tc>
          <w:tcPr>
            <w:tcW w:w="4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6</w:t>
            </w:r>
          </w:p>
        </w:tc>
      </w:tr>
      <w:tr w:rsidR="00A05D4D" w:rsidRPr="00A05D4D" w:rsidTr="00A05D4D">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normalized grades</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w:t>
            </w:r>
          </w:p>
        </w:tc>
        <w:tc>
          <w:tcPr>
            <w:tcW w:w="22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none</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w:t>
            </w:r>
          </w:p>
        </w:tc>
        <w:tc>
          <w:tcPr>
            <w:tcW w:w="21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equal method</w:t>
            </w:r>
          </w:p>
        </w:tc>
        <w:tc>
          <w:tcPr>
            <w:tcW w:w="4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5</w:t>
            </w:r>
          </w:p>
        </w:tc>
        <w:tc>
          <w:tcPr>
            <w:tcW w:w="20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pre- test</w:t>
            </w:r>
          </w:p>
        </w:tc>
        <w:tc>
          <w:tcPr>
            <w:tcW w:w="4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6</w:t>
            </w:r>
          </w:p>
        </w:tc>
      </w:tr>
      <w:tr w:rsidR="00A05D4D" w:rsidRPr="00A05D4D" w:rsidTr="00A05D4D">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few bonds</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w:t>
            </w:r>
          </w:p>
        </w:tc>
        <w:tc>
          <w:tcPr>
            <w:tcW w:w="22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equal sounds</w:t>
            </w:r>
          </w:p>
        </w:tc>
        <w:tc>
          <w:tcPr>
            <w:tcW w:w="46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1</w:t>
            </w:r>
          </w:p>
        </w:tc>
        <w:tc>
          <w:tcPr>
            <w:tcW w:w="21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equal fairness</w:t>
            </w:r>
          </w:p>
        </w:tc>
        <w:tc>
          <w:tcPr>
            <w:tcW w:w="40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5</w:t>
            </w:r>
          </w:p>
        </w:tc>
        <w:tc>
          <w:tcPr>
            <w:tcW w:w="20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clear exercises</w:t>
            </w:r>
          </w:p>
        </w:tc>
        <w:tc>
          <w:tcPr>
            <w:tcW w:w="420" w:type="dxa"/>
            <w:tcBorders>
              <w:top w:val="nil"/>
              <w:left w:val="nil"/>
              <w:bottom w:val="single" w:sz="4" w:space="0" w:color="auto"/>
              <w:right w:val="single" w:sz="4" w:space="0" w:color="auto"/>
            </w:tcBorders>
            <w:shd w:val="clear" w:color="auto" w:fill="auto"/>
            <w:noWrap/>
            <w:vAlign w:val="bottom"/>
            <w:hideMark/>
          </w:tcPr>
          <w:p w:rsidR="00A05D4D" w:rsidRPr="00A05D4D" w:rsidRDefault="00A05D4D" w:rsidP="00A05D4D">
            <w:pPr>
              <w:spacing w:after="0" w:line="240" w:lineRule="auto"/>
              <w:jc w:val="right"/>
              <w:rPr>
                <w:rFonts w:ascii="Calibri" w:eastAsia="Times New Roman" w:hAnsi="Calibri" w:cs="Times New Roman"/>
                <w:color w:val="000000"/>
                <w:lang w:eastAsia="zh-CN"/>
              </w:rPr>
            </w:pPr>
            <w:r w:rsidRPr="00A05D4D">
              <w:rPr>
                <w:rFonts w:ascii="Calibri" w:eastAsia="Times New Roman" w:hAnsi="Calibri" w:cs="Times New Roman"/>
                <w:color w:val="000000"/>
                <w:lang w:eastAsia="zh-CN"/>
              </w:rPr>
              <w:t>6</w:t>
            </w:r>
          </w:p>
        </w:tc>
      </w:tr>
    </w:tbl>
    <w:p w:rsidR="002B1EF0" w:rsidRPr="002B1EF0" w:rsidRDefault="002B1EF0" w:rsidP="002B1EF0"/>
    <w:p w:rsidR="0007269C" w:rsidRDefault="00CE09C8" w:rsidP="00CE09C8">
      <w:pPr>
        <w:pStyle w:val="Heading3"/>
      </w:pPr>
      <w:r>
        <w:t>Result</w:t>
      </w:r>
      <w:r w:rsidR="007C334E">
        <w:t xml:space="preserve"> of shallow summarization</w:t>
      </w:r>
    </w:p>
    <w:p w:rsidR="007C334E" w:rsidRDefault="001F1ECD" w:rsidP="007C334E">
      <w:r w:rsidRPr="001F1ECD">
        <w:drawing>
          <wp:inline distT="0" distB="0" distL="0" distR="0">
            <wp:extent cx="6578930" cy="224102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1892" cy="2245437"/>
                    </a:xfrm>
                    <a:prstGeom prst="rect">
                      <a:avLst/>
                    </a:prstGeom>
                    <a:noFill/>
                    <a:ln>
                      <a:noFill/>
                    </a:ln>
                  </pic:spPr>
                </pic:pic>
              </a:graphicData>
            </a:graphic>
          </wp:inline>
        </w:drawing>
      </w:r>
    </w:p>
    <w:p w:rsidR="00C16AA5" w:rsidRDefault="004434F9" w:rsidP="00851491">
      <w:pPr>
        <w:pStyle w:val="Heading3"/>
      </w:pPr>
      <w:r>
        <w:t>Observations:</w:t>
      </w:r>
    </w:p>
    <w:p w:rsidR="004727E0" w:rsidRDefault="007201F2" w:rsidP="004727E0">
      <w:pPr>
        <w:pStyle w:val="ListParagraph"/>
        <w:numPr>
          <w:ilvl w:val="0"/>
          <w:numId w:val="24"/>
        </w:numPr>
      </w:pPr>
      <w:r>
        <w:t>With Single Noun improves the performance a lot</w:t>
      </w:r>
      <w:r w:rsidR="001D3563">
        <w:t xml:space="preserve"> (the adjective-noun pair for produce review domain cannot be directly used in open survey summarization)</w:t>
      </w:r>
    </w:p>
    <w:p w:rsidR="001D3563" w:rsidRDefault="002F43FD" w:rsidP="004727E0">
      <w:pPr>
        <w:pStyle w:val="ListParagraph"/>
        <w:numPr>
          <w:ilvl w:val="0"/>
          <w:numId w:val="24"/>
        </w:numPr>
      </w:pPr>
      <w:r>
        <w:t>The soft version improves the performance a lot.</w:t>
      </w:r>
    </w:p>
    <w:p w:rsidR="002F43FD" w:rsidRPr="004727E0" w:rsidRDefault="002F43FD" w:rsidP="004727E0">
      <w:pPr>
        <w:pStyle w:val="ListParagraph"/>
        <w:numPr>
          <w:ilvl w:val="0"/>
          <w:numId w:val="24"/>
        </w:numPr>
      </w:pPr>
      <w:r>
        <w:t xml:space="preserve">The </w:t>
      </w:r>
      <w:proofErr w:type="spellStart"/>
      <w:r>
        <w:t>AdjNoun</w:t>
      </w:r>
      <w:proofErr w:type="spellEnd"/>
      <w:r>
        <w:t xml:space="preserve"> model is not better than the NP model.</w:t>
      </w:r>
    </w:p>
    <w:p w:rsidR="004434F9" w:rsidRPr="007C334E" w:rsidRDefault="004434F9" w:rsidP="007C334E"/>
    <w:p w:rsidR="00965FE3" w:rsidRDefault="00965FE3" w:rsidP="00801984">
      <w:pPr>
        <w:pStyle w:val="Heading2"/>
      </w:pPr>
      <w:r>
        <w:t>Pyr</w:t>
      </w:r>
      <w:r w:rsidR="00507DAA">
        <w:t>ami</w:t>
      </w:r>
      <w:r>
        <w:t>d Evaluation</w:t>
      </w:r>
    </w:p>
    <w:p w:rsidR="004C44E1" w:rsidRDefault="004C44E1" w:rsidP="004C44E1">
      <w:r>
        <w:t xml:space="preserve">I’m going to annotate the summary based on the tool </w:t>
      </w:r>
      <w:proofErr w:type="spellStart"/>
      <w:r w:rsidRPr="004C44E1">
        <w:t>DUCView</w:t>
      </w:r>
      <w:proofErr w:type="spellEnd"/>
      <w:r>
        <w:t>.</w:t>
      </w:r>
      <w:r w:rsidR="00A4325E">
        <w:t xml:space="preserve"> </w:t>
      </w:r>
      <w:hyperlink r:id="rId13" w:history="1">
        <w:r w:rsidR="00A4325E" w:rsidRPr="00E30B69">
          <w:rPr>
            <w:rStyle w:val="Hyperlink"/>
          </w:rPr>
          <w:t>http://www1.cs.columbia.edu/~ani/DUC2005/DUCView/</w:t>
        </w:r>
      </w:hyperlink>
    </w:p>
    <w:p w:rsidR="004749AC" w:rsidRPr="00B439DD" w:rsidRDefault="00FF5705" w:rsidP="00B439DD">
      <w:r>
        <w:lastRenderedPageBreak/>
        <w:t>However, as shown in the introduction, for Pyramid Evaluation, it usually has multiple human summaries. The recommend number of human summary is 4 or 5.</w:t>
      </w:r>
    </w:p>
    <w:p w:rsidR="00652410" w:rsidRDefault="00872A57" w:rsidP="00801984">
      <w:pPr>
        <w:pStyle w:val="Heading2"/>
      </w:pPr>
      <w:r>
        <w:t>NP Clustering</w:t>
      </w:r>
    </w:p>
    <w:p w:rsidR="00B439DD" w:rsidRPr="00B439DD" w:rsidRDefault="00B439DD" w:rsidP="00B439DD">
      <w:r>
        <w:t>TODO</w:t>
      </w:r>
    </w:p>
    <w:p w:rsidR="00364967" w:rsidRDefault="00CE3B56" w:rsidP="00CE3B56">
      <w:pPr>
        <w:pStyle w:val="Heading2"/>
      </w:pPr>
      <w:r>
        <w:t>Paper I read</w:t>
      </w:r>
    </w:p>
    <w:p w:rsidR="009E13F7" w:rsidRDefault="00B76E8D" w:rsidP="00FE0495">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proofErr w:type="spellStart"/>
      <w:r w:rsidR="003F6EE5">
        <w:rPr>
          <w:rFonts w:ascii="Arial" w:hAnsi="Arial" w:cs="Arial"/>
          <w:color w:val="222222"/>
          <w:sz w:val="20"/>
          <w:szCs w:val="20"/>
          <w:shd w:val="clear" w:color="auto" w:fill="FFFFFF"/>
        </w:rPr>
        <w:t>Radev</w:t>
      </w:r>
      <w:proofErr w:type="spellEnd"/>
      <w:r w:rsidR="003F6EE5">
        <w:rPr>
          <w:rFonts w:ascii="Arial" w:hAnsi="Arial" w:cs="Arial"/>
          <w:color w:val="222222"/>
          <w:sz w:val="20"/>
          <w:szCs w:val="20"/>
          <w:shd w:val="clear" w:color="auto" w:fill="FFFFFF"/>
        </w:rPr>
        <w:t xml:space="preserve">, </w:t>
      </w:r>
      <w:proofErr w:type="spellStart"/>
      <w:r w:rsidR="003F6EE5">
        <w:rPr>
          <w:rFonts w:ascii="Arial" w:hAnsi="Arial" w:cs="Arial"/>
          <w:color w:val="222222"/>
          <w:sz w:val="20"/>
          <w:szCs w:val="20"/>
          <w:shd w:val="clear" w:color="auto" w:fill="FFFFFF"/>
        </w:rPr>
        <w:t>Dragomir</w:t>
      </w:r>
      <w:proofErr w:type="spellEnd"/>
      <w:r w:rsidR="003F6EE5">
        <w:rPr>
          <w:rFonts w:ascii="Arial" w:hAnsi="Arial" w:cs="Arial"/>
          <w:color w:val="222222"/>
          <w:sz w:val="20"/>
          <w:szCs w:val="20"/>
          <w:shd w:val="clear" w:color="auto" w:fill="FFFFFF"/>
        </w:rPr>
        <w:t xml:space="preserve"> R., et al. "Centroid-based summarization of multiple documents."</w:t>
      </w:r>
      <w:r w:rsidR="003F6EE5">
        <w:rPr>
          <w:rStyle w:val="apple-converted-space"/>
          <w:rFonts w:ascii="Arial" w:hAnsi="Arial" w:cs="Arial"/>
          <w:color w:val="222222"/>
          <w:sz w:val="20"/>
          <w:szCs w:val="20"/>
          <w:shd w:val="clear" w:color="auto" w:fill="FFFFFF"/>
        </w:rPr>
        <w:t> </w:t>
      </w:r>
      <w:r w:rsidR="003F6EE5">
        <w:rPr>
          <w:rFonts w:ascii="Arial" w:hAnsi="Arial" w:cs="Arial"/>
          <w:i/>
          <w:iCs/>
          <w:color w:val="222222"/>
          <w:sz w:val="20"/>
          <w:szCs w:val="20"/>
          <w:shd w:val="clear" w:color="auto" w:fill="FFFFFF"/>
        </w:rPr>
        <w:t>Information Processing &amp; Management</w:t>
      </w:r>
      <w:r w:rsidR="003F6EE5">
        <w:rPr>
          <w:rStyle w:val="apple-converted-space"/>
          <w:rFonts w:ascii="Arial" w:hAnsi="Arial" w:cs="Arial"/>
          <w:color w:val="222222"/>
          <w:sz w:val="20"/>
          <w:szCs w:val="20"/>
          <w:shd w:val="clear" w:color="auto" w:fill="FFFFFF"/>
        </w:rPr>
        <w:t> </w:t>
      </w:r>
      <w:r w:rsidR="003F6EE5">
        <w:rPr>
          <w:rFonts w:ascii="Arial" w:hAnsi="Arial" w:cs="Arial"/>
          <w:color w:val="222222"/>
          <w:sz w:val="20"/>
          <w:szCs w:val="20"/>
          <w:shd w:val="clear" w:color="auto" w:fill="FFFFFF"/>
        </w:rPr>
        <w:t>40.6 (2004): 919-938.</w:t>
      </w:r>
      <w:r w:rsidR="002D069C">
        <w:rPr>
          <w:rFonts w:ascii="Arial" w:hAnsi="Arial" w:cs="Arial"/>
          <w:color w:val="222222"/>
          <w:sz w:val="20"/>
          <w:szCs w:val="20"/>
          <w:shd w:val="clear" w:color="auto" w:fill="FFFFFF"/>
        </w:rPr>
        <w:t xml:space="preserve"> [</w:t>
      </w:r>
      <w:hyperlink r:id="rId14" w:history="1">
        <w:r w:rsidR="002D069C" w:rsidRPr="002D069C">
          <w:rPr>
            <w:rStyle w:val="Hyperlink"/>
            <w:rFonts w:ascii="Arial" w:hAnsi="Arial" w:cs="Arial"/>
            <w:sz w:val="20"/>
            <w:szCs w:val="20"/>
            <w:shd w:val="clear" w:color="auto" w:fill="FFFFFF"/>
          </w:rPr>
          <w:t>http://nb.mit.edu/f/15746</w:t>
        </w:r>
      </w:hyperlink>
      <w:r w:rsidR="002D069C">
        <w:rPr>
          <w:rFonts w:ascii="Arial" w:hAnsi="Arial" w:cs="Arial"/>
          <w:color w:val="222222"/>
          <w:sz w:val="20"/>
          <w:szCs w:val="20"/>
          <w:shd w:val="clear" w:color="auto" w:fill="FFFFFF"/>
        </w:rPr>
        <w:t>]</w:t>
      </w:r>
    </w:p>
    <w:p w:rsidR="0023747C" w:rsidRDefault="0023747C" w:rsidP="00FE0495">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proofErr w:type="spellStart"/>
      <w:r w:rsidR="002648B5">
        <w:rPr>
          <w:rFonts w:ascii="Arial" w:hAnsi="Arial" w:cs="Arial"/>
          <w:color w:val="222222"/>
          <w:sz w:val="20"/>
          <w:szCs w:val="20"/>
          <w:shd w:val="clear" w:color="auto" w:fill="FFFFFF"/>
        </w:rPr>
        <w:t>Carbonell</w:t>
      </w:r>
      <w:proofErr w:type="spellEnd"/>
      <w:r w:rsidR="002648B5">
        <w:rPr>
          <w:rFonts w:ascii="Arial" w:hAnsi="Arial" w:cs="Arial"/>
          <w:color w:val="222222"/>
          <w:sz w:val="20"/>
          <w:szCs w:val="20"/>
          <w:shd w:val="clear" w:color="auto" w:fill="FFFFFF"/>
        </w:rPr>
        <w:t xml:space="preserve">, Jaime, and Jade Goldstein. "The use of MMR, diversity-based </w:t>
      </w:r>
      <w:proofErr w:type="spellStart"/>
      <w:r w:rsidR="002648B5">
        <w:rPr>
          <w:rFonts w:ascii="Arial" w:hAnsi="Arial" w:cs="Arial"/>
          <w:color w:val="222222"/>
          <w:sz w:val="20"/>
          <w:szCs w:val="20"/>
          <w:shd w:val="clear" w:color="auto" w:fill="FFFFFF"/>
        </w:rPr>
        <w:t>reranking</w:t>
      </w:r>
      <w:proofErr w:type="spellEnd"/>
      <w:r w:rsidR="002648B5">
        <w:rPr>
          <w:rFonts w:ascii="Arial" w:hAnsi="Arial" w:cs="Arial"/>
          <w:color w:val="222222"/>
          <w:sz w:val="20"/>
          <w:szCs w:val="20"/>
          <w:shd w:val="clear" w:color="auto" w:fill="FFFFFF"/>
        </w:rPr>
        <w:t xml:space="preserve"> for reordering documents and producing summaries."</w:t>
      </w:r>
      <w:r w:rsidR="002648B5">
        <w:rPr>
          <w:rStyle w:val="apple-converted-space"/>
          <w:rFonts w:ascii="Arial" w:hAnsi="Arial" w:cs="Arial"/>
          <w:color w:val="222222"/>
          <w:sz w:val="20"/>
          <w:szCs w:val="20"/>
          <w:shd w:val="clear" w:color="auto" w:fill="FFFFFF"/>
        </w:rPr>
        <w:t> </w:t>
      </w:r>
      <w:r w:rsidR="002648B5">
        <w:rPr>
          <w:rFonts w:ascii="Arial" w:hAnsi="Arial" w:cs="Arial"/>
          <w:i/>
          <w:iCs/>
          <w:color w:val="222222"/>
          <w:sz w:val="20"/>
          <w:szCs w:val="20"/>
          <w:shd w:val="clear" w:color="auto" w:fill="FFFFFF"/>
        </w:rPr>
        <w:t>Proceedings of the 21st annual international ACM SIGIR conference on Research and development in information retrieval</w:t>
      </w:r>
      <w:r w:rsidR="002648B5">
        <w:rPr>
          <w:rFonts w:ascii="Arial" w:hAnsi="Arial" w:cs="Arial"/>
          <w:color w:val="222222"/>
          <w:sz w:val="20"/>
          <w:szCs w:val="20"/>
          <w:shd w:val="clear" w:color="auto" w:fill="FFFFFF"/>
        </w:rPr>
        <w:t>. ACM, 1998.</w:t>
      </w:r>
      <w:r w:rsidR="009D0D99">
        <w:rPr>
          <w:rFonts w:ascii="Arial" w:hAnsi="Arial" w:cs="Arial"/>
          <w:color w:val="222222"/>
          <w:sz w:val="20"/>
          <w:szCs w:val="20"/>
          <w:shd w:val="clear" w:color="auto" w:fill="FFFFFF"/>
        </w:rPr>
        <w:t xml:space="preserve"> [</w:t>
      </w:r>
      <w:hyperlink r:id="rId15" w:history="1">
        <w:r w:rsidR="009D0D99" w:rsidRPr="002D069C">
          <w:rPr>
            <w:rStyle w:val="Hyperlink"/>
            <w:rFonts w:ascii="Arial" w:hAnsi="Arial" w:cs="Arial"/>
            <w:sz w:val="20"/>
            <w:szCs w:val="20"/>
            <w:shd w:val="clear" w:color="auto" w:fill="FFFFFF"/>
          </w:rPr>
          <w:t>http://nb.mit.edu/f/15766</w:t>
        </w:r>
      </w:hyperlink>
      <w:r w:rsidR="009D0D99">
        <w:rPr>
          <w:rFonts w:ascii="Arial" w:hAnsi="Arial" w:cs="Arial"/>
          <w:color w:val="222222"/>
          <w:sz w:val="20"/>
          <w:szCs w:val="20"/>
          <w:shd w:val="clear" w:color="auto" w:fill="FFFFFF"/>
        </w:rPr>
        <w:t>]</w:t>
      </w:r>
    </w:p>
    <w:p w:rsidR="00586702" w:rsidRDefault="00586702" w:rsidP="00FE0495">
      <w:pPr>
        <w:rPr>
          <w:rFonts w:ascii="Trebuchet MS" w:hAnsi="Trebuchet MS"/>
          <w:color w:val="444444"/>
          <w:shd w:val="clear" w:color="auto" w:fill="FFFFFF"/>
        </w:rPr>
      </w:pPr>
      <w:r>
        <w:rPr>
          <w:rFonts w:ascii="Trebuchet MS" w:hAnsi="Trebuchet MS"/>
          <w:color w:val="444444"/>
          <w:shd w:val="clear" w:color="auto" w:fill="FFFFFF"/>
        </w:rPr>
        <w:t xml:space="preserve">[3] </w:t>
      </w:r>
      <w:proofErr w:type="spellStart"/>
      <w:r>
        <w:rPr>
          <w:rFonts w:ascii="Trebuchet MS" w:hAnsi="Trebuchet MS"/>
          <w:color w:val="444444"/>
          <w:shd w:val="clear" w:color="auto" w:fill="FFFFFF"/>
        </w:rPr>
        <w:t>Rus</w:t>
      </w:r>
      <w:proofErr w:type="spellEnd"/>
      <w:r>
        <w:rPr>
          <w:rFonts w:ascii="Trebuchet MS" w:hAnsi="Trebuchet MS"/>
          <w:color w:val="444444"/>
          <w:shd w:val="clear" w:color="auto" w:fill="FFFFFF"/>
        </w:rPr>
        <w:t xml:space="preserve">, V., </w:t>
      </w:r>
      <w:proofErr w:type="spellStart"/>
      <w:r>
        <w:rPr>
          <w:rFonts w:ascii="Trebuchet MS" w:hAnsi="Trebuchet MS"/>
          <w:color w:val="444444"/>
          <w:shd w:val="clear" w:color="auto" w:fill="FFFFFF"/>
        </w:rPr>
        <w:t>Lintean</w:t>
      </w:r>
      <w:proofErr w:type="spellEnd"/>
      <w:r>
        <w:rPr>
          <w:rFonts w:ascii="Trebuchet MS" w:hAnsi="Trebuchet MS"/>
          <w:color w:val="444444"/>
          <w:shd w:val="clear" w:color="auto" w:fill="FFFFFF"/>
        </w:rPr>
        <w:t xml:space="preserve">, M., </w:t>
      </w:r>
      <w:proofErr w:type="spellStart"/>
      <w:r>
        <w:rPr>
          <w:rFonts w:ascii="Trebuchet MS" w:hAnsi="Trebuchet MS"/>
          <w:color w:val="444444"/>
          <w:shd w:val="clear" w:color="auto" w:fill="FFFFFF"/>
        </w:rPr>
        <w:t>Banjade</w:t>
      </w:r>
      <w:proofErr w:type="spellEnd"/>
      <w:r>
        <w:rPr>
          <w:rFonts w:ascii="Trebuchet MS" w:hAnsi="Trebuchet MS"/>
          <w:color w:val="444444"/>
          <w:shd w:val="clear" w:color="auto" w:fill="FFFFFF"/>
        </w:rPr>
        <w:t xml:space="preserve">, R., </w:t>
      </w:r>
      <w:proofErr w:type="spellStart"/>
      <w:r>
        <w:rPr>
          <w:rFonts w:ascii="Trebuchet MS" w:hAnsi="Trebuchet MS"/>
          <w:color w:val="444444"/>
          <w:shd w:val="clear" w:color="auto" w:fill="FFFFFF"/>
        </w:rPr>
        <w:t>Niraula</w:t>
      </w:r>
      <w:proofErr w:type="spellEnd"/>
      <w:r>
        <w:rPr>
          <w:rFonts w:ascii="Trebuchet MS" w:hAnsi="Trebuchet MS"/>
          <w:color w:val="444444"/>
          <w:shd w:val="clear" w:color="auto" w:fill="FFFFFF"/>
        </w:rPr>
        <w:t xml:space="preserve">, N., and </w:t>
      </w:r>
      <w:proofErr w:type="spellStart"/>
      <w:r>
        <w:rPr>
          <w:rFonts w:ascii="Trebuchet MS" w:hAnsi="Trebuchet MS"/>
          <w:color w:val="444444"/>
          <w:shd w:val="clear" w:color="auto" w:fill="FFFFFF"/>
        </w:rPr>
        <w:t>Stefanescu</w:t>
      </w:r>
      <w:proofErr w:type="spellEnd"/>
      <w:r>
        <w:rPr>
          <w:rFonts w:ascii="Trebuchet MS" w:hAnsi="Trebuchet MS"/>
          <w:color w:val="444444"/>
          <w:shd w:val="clear" w:color="auto" w:fill="FFFFFF"/>
        </w:rPr>
        <w:t>, D. (2013). SEMILAR: The Semantic Similarity Toolkit. Proceedings of the 51st Annual Meeting of the Association for Computational Linguistics, August 4-9, 2013, Sofia, Bulgaria.</w:t>
      </w:r>
    </w:p>
    <w:p w:rsidR="00FE1C78" w:rsidRDefault="00FE1C78" w:rsidP="00D320F5">
      <w:pPr>
        <w:pStyle w:val="Heading2"/>
        <w:rPr>
          <w:shd w:val="clear" w:color="auto" w:fill="FFFFFF"/>
        </w:rPr>
      </w:pPr>
      <w:r>
        <w:rPr>
          <w:shd w:val="clear" w:color="auto" w:fill="FFFFFF"/>
        </w:rPr>
        <w:t>Reference</w:t>
      </w:r>
      <w:bookmarkStart w:id="0" w:name="_GoBack"/>
      <w:bookmarkEnd w:id="0"/>
    </w:p>
    <w:p w:rsidR="00FE1C78" w:rsidRDefault="00FE1C78" w:rsidP="00FE1C78">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Yatani</w:t>
      </w:r>
      <w:proofErr w:type="spellEnd"/>
      <w:r>
        <w:rPr>
          <w:rFonts w:ascii="Arial" w:hAnsi="Arial" w:cs="Arial"/>
          <w:color w:val="222222"/>
          <w:sz w:val="20"/>
          <w:szCs w:val="20"/>
          <w:shd w:val="clear" w:color="auto" w:fill="FFFFFF"/>
        </w:rPr>
        <w:t>, Koji, et al. "Review spotlight: a user interface for summarizing user-generated reviews using adjective-noun word pairs."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SIGCHI Conference on Human Factors in Computing Systems</w:t>
      </w:r>
      <w:r>
        <w:rPr>
          <w:rFonts w:ascii="Arial" w:hAnsi="Arial" w:cs="Arial"/>
          <w:color w:val="222222"/>
          <w:sz w:val="20"/>
          <w:szCs w:val="20"/>
          <w:shd w:val="clear" w:color="auto" w:fill="FFFFFF"/>
        </w:rPr>
        <w:t>. ACM, 2011. [</w:t>
      </w:r>
      <w:hyperlink r:id="rId16" w:history="1">
        <w:r w:rsidRPr="00CB5087">
          <w:rPr>
            <w:rStyle w:val="Hyperlink"/>
            <w:rFonts w:ascii="Arial" w:hAnsi="Arial" w:cs="Arial"/>
            <w:sz w:val="20"/>
            <w:szCs w:val="20"/>
            <w:shd w:val="clear" w:color="auto" w:fill="FFFFFF"/>
          </w:rPr>
          <w:t>http://nb.mit.edu/f/15423</w:t>
        </w:r>
      </w:hyperlink>
      <w:r>
        <w:rPr>
          <w:rFonts w:ascii="Arial" w:hAnsi="Arial" w:cs="Arial"/>
          <w:color w:val="222222"/>
          <w:sz w:val="20"/>
          <w:szCs w:val="20"/>
          <w:shd w:val="clear" w:color="auto" w:fill="FFFFFF"/>
        </w:rPr>
        <w:t>]</w:t>
      </w:r>
    </w:p>
    <w:p w:rsidR="00FE1C78" w:rsidRDefault="00FE1C78" w:rsidP="00FE0495">
      <w:pPr>
        <w:rPr>
          <w:rFonts w:ascii="Arial" w:hAnsi="Arial" w:cs="Arial"/>
          <w:color w:val="222222"/>
          <w:sz w:val="20"/>
          <w:szCs w:val="20"/>
          <w:shd w:val="clear" w:color="auto" w:fill="FFFFFF"/>
        </w:rPr>
      </w:pPr>
    </w:p>
    <w:sectPr w:rsidR="00FE1C78" w:rsidSect="001B7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B232B"/>
    <w:multiLevelType w:val="hybridMultilevel"/>
    <w:tmpl w:val="DD827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0B7FF0"/>
    <w:multiLevelType w:val="hybridMultilevel"/>
    <w:tmpl w:val="8610974E"/>
    <w:lvl w:ilvl="0" w:tplc="B4D852B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865A5A"/>
    <w:multiLevelType w:val="hybridMultilevel"/>
    <w:tmpl w:val="A0DA53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A5754F"/>
    <w:multiLevelType w:val="hybridMultilevel"/>
    <w:tmpl w:val="2342E74E"/>
    <w:lvl w:ilvl="0" w:tplc="D596643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F81321"/>
    <w:multiLevelType w:val="hybridMultilevel"/>
    <w:tmpl w:val="210080C6"/>
    <w:lvl w:ilvl="0" w:tplc="F094EF9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64546C"/>
    <w:multiLevelType w:val="hybridMultilevel"/>
    <w:tmpl w:val="AA3AEFB8"/>
    <w:lvl w:ilvl="0" w:tplc="5D6C899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E55A0E"/>
    <w:multiLevelType w:val="hybridMultilevel"/>
    <w:tmpl w:val="8E282348"/>
    <w:lvl w:ilvl="0" w:tplc="18107226">
      <w:start w:val="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8C6CA5"/>
    <w:multiLevelType w:val="hybridMultilevel"/>
    <w:tmpl w:val="CED0C20E"/>
    <w:lvl w:ilvl="0" w:tplc="E196C65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BE6CE8"/>
    <w:multiLevelType w:val="hybridMultilevel"/>
    <w:tmpl w:val="420C5CA8"/>
    <w:lvl w:ilvl="0" w:tplc="DE04C4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3137B46"/>
    <w:multiLevelType w:val="hybridMultilevel"/>
    <w:tmpl w:val="EDDCC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E22135"/>
    <w:multiLevelType w:val="hybridMultilevel"/>
    <w:tmpl w:val="608E9954"/>
    <w:lvl w:ilvl="0" w:tplc="B4D852B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C22AF0"/>
    <w:multiLevelType w:val="hybridMultilevel"/>
    <w:tmpl w:val="B44A0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DE63EC"/>
    <w:multiLevelType w:val="hybridMultilevel"/>
    <w:tmpl w:val="37CE4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5B27C2"/>
    <w:multiLevelType w:val="hybridMultilevel"/>
    <w:tmpl w:val="0FE2D044"/>
    <w:lvl w:ilvl="0" w:tplc="C4FEBB3A">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100FCD"/>
    <w:multiLevelType w:val="hybridMultilevel"/>
    <w:tmpl w:val="A69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231D5E"/>
    <w:multiLevelType w:val="hybridMultilevel"/>
    <w:tmpl w:val="A8EE1D8E"/>
    <w:lvl w:ilvl="0" w:tplc="E196C65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8F4082"/>
    <w:multiLevelType w:val="hybridMultilevel"/>
    <w:tmpl w:val="724644C6"/>
    <w:lvl w:ilvl="0" w:tplc="F8A0AD6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C5418A"/>
    <w:multiLevelType w:val="hybridMultilevel"/>
    <w:tmpl w:val="7AE4EA1C"/>
    <w:lvl w:ilvl="0" w:tplc="E14487C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EF7FAE"/>
    <w:multiLevelType w:val="hybridMultilevel"/>
    <w:tmpl w:val="2B54BE1A"/>
    <w:lvl w:ilvl="0" w:tplc="58D087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0D54C1"/>
    <w:multiLevelType w:val="hybridMultilevel"/>
    <w:tmpl w:val="FB908648"/>
    <w:lvl w:ilvl="0" w:tplc="070A6E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47101C"/>
    <w:multiLevelType w:val="hybridMultilevel"/>
    <w:tmpl w:val="7436B2BC"/>
    <w:lvl w:ilvl="0" w:tplc="46A0D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D35378"/>
    <w:multiLevelType w:val="hybridMultilevel"/>
    <w:tmpl w:val="F69EA2FE"/>
    <w:lvl w:ilvl="0" w:tplc="163A0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D57D6F"/>
    <w:multiLevelType w:val="hybridMultilevel"/>
    <w:tmpl w:val="6DB2BF86"/>
    <w:lvl w:ilvl="0" w:tplc="032AD66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71238B"/>
    <w:multiLevelType w:val="hybridMultilevel"/>
    <w:tmpl w:val="02EC6F48"/>
    <w:lvl w:ilvl="0" w:tplc="F690BBA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21"/>
  </w:num>
  <w:num w:numId="4">
    <w:abstractNumId w:val="4"/>
  </w:num>
  <w:num w:numId="5">
    <w:abstractNumId w:val="20"/>
  </w:num>
  <w:num w:numId="6">
    <w:abstractNumId w:val="16"/>
  </w:num>
  <w:num w:numId="7">
    <w:abstractNumId w:val="19"/>
  </w:num>
  <w:num w:numId="8">
    <w:abstractNumId w:val="22"/>
  </w:num>
  <w:num w:numId="9">
    <w:abstractNumId w:val="6"/>
  </w:num>
  <w:num w:numId="10">
    <w:abstractNumId w:val="7"/>
  </w:num>
  <w:num w:numId="11">
    <w:abstractNumId w:val="15"/>
  </w:num>
  <w:num w:numId="12">
    <w:abstractNumId w:val="2"/>
  </w:num>
  <w:num w:numId="13">
    <w:abstractNumId w:val="12"/>
  </w:num>
  <w:num w:numId="14">
    <w:abstractNumId w:val="0"/>
  </w:num>
  <w:num w:numId="15">
    <w:abstractNumId w:val="9"/>
  </w:num>
  <w:num w:numId="16">
    <w:abstractNumId w:val="5"/>
  </w:num>
  <w:num w:numId="17">
    <w:abstractNumId w:val="13"/>
  </w:num>
  <w:num w:numId="18">
    <w:abstractNumId w:val="23"/>
  </w:num>
  <w:num w:numId="19">
    <w:abstractNumId w:val="17"/>
  </w:num>
  <w:num w:numId="20">
    <w:abstractNumId w:val="8"/>
  </w:num>
  <w:num w:numId="21">
    <w:abstractNumId w:val="14"/>
  </w:num>
  <w:num w:numId="22">
    <w:abstractNumId w:val="18"/>
  </w:num>
  <w:num w:numId="23">
    <w:abstractNumId w:val="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0FA"/>
    <w:rsid w:val="00003524"/>
    <w:rsid w:val="000045A3"/>
    <w:rsid w:val="00005FED"/>
    <w:rsid w:val="00012B08"/>
    <w:rsid w:val="00012CD8"/>
    <w:rsid w:val="00013999"/>
    <w:rsid w:val="00013AFE"/>
    <w:rsid w:val="000141EA"/>
    <w:rsid w:val="000165AF"/>
    <w:rsid w:val="0002092C"/>
    <w:rsid w:val="000254FF"/>
    <w:rsid w:val="00030126"/>
    <w:rsid w:val="0003045B"/>
    <w:rsid w:val="00031841"/>
    <w:rsid w:val="000339C1"/>
    <w:rsid w:val="00036667"/>
    <w:rsid w:val="00036B18"/>
    <w:rsid w:val="00036DC0"/>
    <w:rsid w:val="00041E9B"/>
    <w:rsid w:val="00042444"/>
    <w:rsid w:val="00044161"/>
    <w:rsid w:val="000444D8"/>
    <w:rsid w:val="0004475D"/>
    <w:rsid w:val="00046425"/>
    <w:rsid w:val="00051D49"/>
    <w:rsid w:val="000526DB"/>
    <w:rsid w:val="000544CF"/>
    <w:rsid w:val="000654BE"/>
    <w:rsid w:val="00066062"/>
    <w:rsid w:val="000670CB"/>
    <w:rsid w:val="000705BC"/>
    <w:rsid w:val="00070659"/>
    <w:rsid w:val="00070933"/>
    <w:rsid w:val="00070FD9"/>
    <w:rsid w:val="0007214D"/>
    <w:rsid w:val="0007269C"/>
    <w:rsid w:val="0007327C"/>
    <w:rsid w:val="00076C0B"/>
    <w:rsid w:val="000776C2"/>
    <w:rsid w:val="00080DFF"/>
    <w:rsid w:val="00082F14"/>
    <w:rsid w:val="0008503D"/>
    <w:rsid w:val="00085215"/>
    <w:rsid w:val="0008659D"/>
    <w:rsid w:val="00087B10"/>
    <w:rsid w:val="00090368"/>
    <w:rsid w:val="00090766"/>
    <w:rsid w:val="00091A9D"/>
    <w:rsid w:val="000940A7"/>
    <w:rsid w:val="000946E3"/>
    <w:rsid w:val="00095AAF"/>
    <w:rsid w:val="000A047C"/>
    <w:rsid w:val="000A7606"/>
    <w:rsid w:val="000B0F52"/>
    <w:rsid w:val="000B1F7C"/>
    <w:rsid w:val="000B4DAA"/>
    <w:rsid w:val="000B50C8"/>
    <w:rsid w:val="000B7DBD"/>
    <w:rsid w:val="000C02D4"/>
    <w:rsid w:val="000C1071"/>
    <w:rsid w:val="000C5A43"/>
    <w:rsid w:val="000C6F36"/>
    <w:rsid w:val="000D00CA"/>
    <w:rsid w:val="000D12DB"/>
    <w:rsid w:val="000D7339"/>
    <w:rsid w:val="000D7DB5"/>
    <w:rsid w:val="000E1466"/>
    <w:rsid w:val="000E23F8"/>
    <w:rsid w:val="000E41FA"/>
    <w:rsid w:val="000F142C"/>
    <w:rsid w:val="000F2D1A"/>
    <w:rsid w:val="000F34A0"/>
    <w:rsid w:val="00101A83"/>
    <w:rsid w:val="00103357"/>
    <w:rsid w:val="00105EB5"/>
    <w:rsid w:val="001115F8"/>
    <w:rsid w:val="00113162"/>
    <w:rsid w:val="0011365F"/>
    <w:rsid w:val="001138AB"/>
    <w:rsid w:val="00113BF9"/>
    <w:rsid w:val="00115D65"/>
    <w:rsid w:val="00123E4B"/>
    <w:rsid w:val="00124582"/>
    <w:rsid w:val="00132C61"/>
    <w:rsid w:val="00132CCD"/>
    <w:rsid w:val="00132D91"/>
    <w:rsid w:val="001367CA"/>
    <w:rsid w:val="001419F5"/>
    <w:rsid w:val="001422F9"/>
    <w:rsid w:val="00142D4D"/>
    <w:rsid w:val="00145C1B"/>
    <w:rsid w:val="00152544"/>
    <w:rsid w:val="00157913"/>
    <w:rsid w:val="00157A20"/>
    <w:rsid w:val="001604EC"/>
    <w:rsid w:val="00160D79"/>
    <w:rsid w:val="00160E54"/>
    <w:rsid w:val="00161024"/>
    <w:rsid w:val="001628DF"/>
    <w:rsid w:val="00162A39"/>
    <w:rsid w:val="00164E32"/>
    <w:rsid w:val="001657D0"/>
    <w:rsid w:val="001664DB"/>
    <w:rsid w:val="00171883"/>
    <w:rsid w:val="001819B0"/>
    <w:rsid w:val="001826D0"/>
    <w:rsid w:val="00190FB4"/>
    <w:rsid w:val="001974DE"/>
    <w:rsid w:val="001A0255"/>
    <w:rsid w:val="001A0E64"/>
    <w:rsid w:val="001A106C"/>
    <w:rsid w:val="001A53E0"/>
    <w:rsid w:val="001B0371"/>
    <w:rsid w:val="001B1F7C"/>
    <w:rsid w:val="001B267D"/>
    <w:rsid w:val="001B3778"/>
    <w:rsid w:val="001B4452"/>
    <w:rsid w:val="001B794A"/>
    <w:rsid w:val="001C41A9"/>
    <w:rsid w:val="001C533E"/>
    <w:rsid w:val="001C7743"/>
    <w:rsid w:val="001D3563"/>
    <w:rsid w:val="001D3E82"/>
    <w:rsid w:val="001D4B3E"/>
    <w:rsid w:val="001D6B10"/>
    <w:rsid w:val="001D7C1B"/>
    <w:rsid w:val="001E28E3"/>
    <w:rsid w:val="001F027E"/>
    <w:rsid w:val="001F0B5C"/>
    <w:rsid w:val="001F1ECD"/>
    <w:rsid w:val="001F391A"/>
    <w:rsid w:val="001F6A13"/>
    <w:rsid w:val="001F6CD2"/>
    <w:rsid w:val="001F7021"/>
    <w:rsid w:val="00201FA7"/>
    <w:rsid w:val="002021C7"/>
    <w:rsid w:val="00205D9C"/>
    <w:rsid w:val="002076B0"/>
    <w:rsid w:val="00212C06"/>
    <w:rsid w:val="00213352"/>
    <w:rsid w:val="00213C5F"/>
    <w:rsid w:val="0021580A"/>
    <w:rsid w:val="00215F25"/>
    <w:rsid w:val="00221573"/>
    <w:rsid w:val="0022356F"/>
    <w:rsid w:val="00227264"/>
    <w:rsid w:val="00230371"/>
    <w:rsid w:val="00232D67"/>
    <w:rsid w:val="002335D3"/>
    <w:rsid w:val="00234343"/>
    <w:rsid w:val="0023747C"/>
    <w:rsid w:val="002376EB"/>
    <w:rsid w:val="002404E1"/>
    <w:rsid w:val="00242BA2"/>
    <w:rsid w:val="00243444"/>
    <w:rsid w:val="00243DE0"/>
    <w:rsid w:val="00243F15"/>
    <w:rsid w:val="002458C7"/>
    <w:rsid w:val="00245A40"/>
    <w:rsid w:val="00246E4F"/>
    <w:rsid w:val="0025107B"/>
    <w:rsid w:val="00255BF9"/>
    <w:rsid w:val="00256753"/>
    <w:rsid w:val="002614D7"/>
    <w:rsid w:val="00262898"/>
    <w:rsid w:val="002648B5"/>
    <w:rsid w:val="00264F64"/>
    <w:rsid w:val="0026670F"/>
    <w:rsid w:val="002667F8"/>
    <w:rsid w:val="00271569"/>
    <w:rsid w:val="002728AE"/>
    <w:rsid w:val="0028357B"/>
    <w:rsid w:val="002858EF"/>
    <w:rsid w:val="00287762"/>
    <w:rsid w:val="002904E4"/>
    <w:rsid w:val="002937A9"/>
    <w:rsid w:val="00297DA5"/>
    <w:rsid w:val="002A5498"/>
    <w:rsid w:val="002A59C7"/>
    <w:rsid w:val="002B1EF0"/>
    <w:rsid w:val="002B33CD"/>
    <w:rsid w:val="002B7D31"/>
    <w:rsid w:val="002C0875"/>
    <w:rsid w:val="002C1A57"/>
    <w:rsid w:val="002C2A36"/>
    <w:rsid w:val="002C3135"/>
    <w:rsid w:val="002C3CD2"/>
    <w:rsid w:val="002C452B"/>
    <w:rsid w:val="002D069C"/>
    <w:rsid w:val="002D4AA9"/>
    <w:rsid w:val="002D58F3"/>
    <w:rsid w:val="002D7858"/>
    <w:rsid w:val="002E0370"/>
    <w:rsid w:val="002E5557"/>
    <w:rsid w:val="002E75C8"/>
    <w:rsid w:val="002E7AED"/>
    <w:rsid w:val="002E7CD9"/>
    <w:rsid w:val="002F0FCD"/>
    <w:rsid w:val="002F3260"/>
    <w:rsid w:val="002F43FD"/>
    <w:rsid w:val="002F483F"/>
    <w:rsid w:val="002F5A39"/>
    <w:rsid w:val="002F7539"/>
    <w:rsid w:val="00300207"/>
    <w:rsid w:val="00303749"/>
    <w:rsid w:val="00307511"/>
    <w:rsid w:val="0031170E"/>
    <w:rsid w:val="003127FA"/>
    <w:rsid w:val="00312858"/>
    <w:rsid w:val="003160E3"/>
    <w:rsid w:val="00320727"/>
    <w:rsid w:val="00323328"/>
    <w:rsid w:val="0032662F"/>
    <w:rsid w:val="003275DD"/>
    <w:rsid w:val="00334801"/>
    <w:rsid w:val="00336085"/>
    <w:rsid w:val="00337876"/>
    <w:rsid w:val="00343201"/>
    <w:rsid w:val="00343DA8"/>
    <w:rsid w:val="003441D2"/>
    <w:rsid w:val="003442A0"/>
    <w:rsid w:val="00344970"/>
    <w:rsid w:val="00346097"/>
    <w:rsid w:val="00350338"/>
    <w:rsid w:val="00354338"/>
    <w:rsid w:val="003616EB"/>
    <w:rsid w:val="00362024"/>
    <w:rsid w:val="0036300E"/>
    <w:rsid w:val="00363138"/>
    <w:rsid w:val="00364967"/>
    <w:rsid w:val="00365EAC"/>
    <w:rsid w:val="00371763"/>
    <w:rsid w:val="003717D5"/>
    <w:rsid w:val="00373850"/>
    <w:rsid w:val="00374DF2"/>
    <w:rsid w:val="003762C4"/>
    <w:rsid w:val="0038175C"/>
    <w:rsid w:val="00382B4B"/>
    <w:rsid w:val="0038474A"/>
    <w:rsid w:val="0038732D"/>
    <w:rsid w:val="003933AB"/>
    <w:rsid w:val="00394639"/>
    <w:rsid w:val="00394EF2"/>
    <w:rsid w:val="00397B9C"/>
    <w:rsid w:val="003A2224"/>
    <w:rsid w:val="003A241E"/>
    <w:rsid w:val="003A505C"/>
    <w:rsid w:val="003B0FD3"/>
    <w:rsid w:val="003C18A4"/>
    <w:rsid w:val="003C20DE"/>
    <w:rsid w:val="003C260F"/>
    <w:rsid w:val="003C5CD7"/>
    <w:rsid w:val="003C601A"/>
    <w:rsid w:val="003C60E8"/>
    <w:rsid w:val="003C7556"/>
    <w:rsid w:val="003D1037"/>
    <w:rsid w:val="003D4046"/>
    <w:rsid w:val="003D42CE"/>
    <w:rsid w:val="003D4BD1"/>
    <w:rsid w:val="003E2C5D"/>
    <w:rsid w:val="003E34B7"/>
    <w:rsid w:val="003E4B38"/>
    <w:rsid w:val="003E652A"/>
    <w:rsid w:val="003E71BC"/>
    <w:rsid w:val="003F19F6"/>
    <w:rsid w:val="003F2751"/>
    <w:rsid w:val="003F5DC2"/>
    <w:rsid w:val="003F6626"/>
    <w:rsid w:val="003F6EE5"/>
    <w:rsid w:val="003F7269"/>
    <w:rsid w:val="004003B4"/>
    <w:rsid w:val="004008AE"/>
    <w:rsid w:val="00400904"/>
    <w:rsid w:val="00400B31"/>
    <w:rsid w:val="00406DA3"/>
    <w:rsid w:val="0040709A"/>
    <w:rsid w:val="00414158"/>
    <w:rsid w:val="0041517A"/>
    <w:rsid w:val="004176E9"/>
    <w:rsid w:val="00421F19"/>
    <w:rsid w:val="004224AD"/>
    <w:rsid w:val="004242CF"/>
    <w:rsid w:val="00425FBB"/>
    <w:rsid w:val="0043006A"/>
    <w:rsid w:val="00430315"/>
    <w:rsid w:val="004315D2"/>
    <w:rsid w:val="004328E6"/>
    <w:rsid w:val="004332A5"/>
    <w:rsid w:val="004353F9"/>
    <w:rsid w:val="004357B5"/>
    <w:rsid w:val="00436497"/>
    <w:rsid w:val="00441188"/>
    <w:rsid w:val="004434F9"/>
    <w:rsid w:val="004447FD"/>
    <w:rsid w:val="004529B2"/>
    <w:rsid w:val="0045363A"/>
    <w:rsid w:val="00453A3F"/>
    <w:rsid w:val="004540C2"/>
    <w:rsid w:val="00455C1A"/>
    <w:rsid w:val="00455E75"/>
    <w:rsid w:val="00461E6F"/>
    <w:rsid w:val="00462DC5"/>
    <w:rsid w:val="00465216"/>
    <w:rsid w:val="00465310"/>
    <w:rsid w:val="00466741"/>
    <w:rsid w:val="00466BC4"/>
    <w:rsid w:val="00466FF6"/>
    <w:rsid w:val="004727E0"/>
    <w:rsid w:val="004727F0"/>
    <w:rsid w:val="0047379A"/>
    <w:rsid w:val="004743E3"/>
    <w:rsid w:val="004749AC"/>
    <w:rsid w:val="004753B7"/>
    <w:rsid w:val="00476742"/>
    <w:rsid w:val="00480DF3"/>
    <w:rsid w:val="00486D60"/>
    <w:rsid w:val="00486EF6"/>
    <w:rsid w:val="00487232"/>
    <w:rsid w:val="004920B0"/>
    <w:rsid w:val="0049258C"/>
    <w:rsid w:val="00496A2F"/>
    <w:rsid w:val="00497634"/>
    <w:rsid w:val="00497C05"/>
    <w:rsid w:val="004A1B12"/>
    <w:rsid w:val="004A5B32"/>
    <w:rsid w:val="004B740F"/>
    <w:rsid w:val="004C0D1B"/>
    <w:rsid w:val="004C176E"/>
    <w:rsid w:val="004C44E1"/>
    <w:rsid w:val="004C5FB1"/>
    <w:rsid w:val="004D22E1"/>
    <w:rsid w:val="004D3721"/>
    <w:rsid w:val="004D3B5F"/>
    <w:rsid w:val="004D4B58"/>
    <w:rsid w:val="004D5EF3"/>
    <w:rsid w:val="004D65EA"/>
    <w:rsid w:val="004E11FE"/>
    <w:rsid w:val="004E16BD"/>
    <w:rsid w:val="004E222D"/>
    <w:rsid w:val="004E2572"/>
    <w:rsid w:val="004E50CC"/>
    <w:rsid w:val="004E5EA3"/>
    <w:rsid w:val="004F2443"/>
    <w:rsid w:val="004F4FB8"/>
    <w:rsid w:val="004F5A8A"/>
    <w:rsid w:val="004F6F96"/>
    <w:rsid w:val="005010FA"/>
    <w:rsid w:val="00505F42"/>
    <w:rsid w:val="00507DAA"/>
    <w:rsid w:val="00510ACF"/>
    <w:rsid w:val="0052186B"/>
    <w:rsid w:val="005309C4"/>
    <w:rsid w:val="005316C3"/>
    <w:rsid w:val="00531754"/>
    <w:rsid w:val="005320BF"/>
    <w:rsid w:val="00532F94"/>
    <w:rsid w:val="00534A28"/>
    <w:rsid w:val="0053674B"/>
    <w:rsid w:val="0053766B"/>
    <w:rsid w:val="00540532"/>
    <w:rsid w:val="005406A5"/>
    <w:rsid w:val="005414BC"/>
    <w:rsid w:val="005415BE"/>
    <w:rsid w:val="005427AE"/>
    <w:rsid w:val="0054565C"/>
    <w:rsid w:val="005502D7"/>
    <w:rsid w:val="00550B19"/>
    <w:rsid w:val="0056500F"/>
    <w:rsid w:val="00567A86"/>
    <w:rsid w:val="00570463"/>
    <w:rsid w:val="00570798"/>
    <w:rsid w:val="005751CA"/>
    <w:rsid w:val="00575723"/>
    <w:rsid w:val="00577C99"/>
    <w:rsid w:val="00580198"/>
    <w:rsid w:val="005825D4"/>
    <w:rsid w:val="00586702"/>
    <w:rsid w:val="00586C38"/>
    <w:rsid w:val="0058764A"/>
    <w:rsid w:val="005933AA"/>
    <w:rsid w:val="005A061F"/>
    <w:rsid w:val="005A4B5D"/>
    <w:rsid w:val="005B06B4"/>
    <w:rsid w:val="005B147D"/>
    <w:rsid w:val="005B297B"/>
    <w:rsid w:val="005B32DE"/>
    <w:rsid w:val="005C00B3"/>
    <w:rsid w:val="005C33B5"/>
    <w:rsid w:val="005D20FD"/>
    <w:rsid w:val="005D25F9"/>
    <w:rsid w:val="005D42D8"/>
    <w:rsid w:val="005D7534"/>
    <w:rsid w:val="005E0155"/>
    <w:rsid w:val="005E0AA4"/>
    <w:rsid w:val="005E6A7A"/>
    <w:rsid w:val="005E7C73"/>
    <w:rsid w:val="005F1B66"/>
    <w:rsid w:val="005F331D"/>
    <w:rsid w:val="005F49AC"/>
    <w:rsid w:val="005F4FF8"/>
    <w:rsid w:val="005F6CE9"/>
    <w:rsid w:val="0060544A"/>
    <w:rsid w:val="0061063E"/>
    <w:rsid w:val="00610A61"/>
    <w:rsid w:val="00613C5F"/>
    <w:rsid w:val="00614234"/>
    <w:rsid w:val="00615369"/>
    <w:rsid w:val="006219C3"/>
    <w:rsid w:val="006242EC"/>
    <w:rsid w:val="0064188B"/>
    <w:rsid w:val="006465F2"/>
    <w:rsid w:val="00650362"/>
    <w:rsid w:val="0065223B"/>
    <w:rsid w:val="00652410"/>
    <w:rsid w:val="00652BE3"/>
    <w:rsid w:val="00654214"/>
    <w:rsid w:val="006559F6"/>
    <w:rsid w:val="00656652"/>
    <w:rsid w:val="006574AA"/>
    <w:rsid w:val="00661ED3"/>
    <w:rsid w:val="00671E7E"/>
    <w:rsid w:val="00672C6C"/>
    <w:rsid w:val="00672F3D"/>
    <w:rsid w:val="00675BD2"/>
    <w:rsid w:val="00677ADF"/>
    <w:rsid w:val="00684A31"/>
    <w:rsid w:val="0068520F"/>
    <w:rsid w:val="00686E04"/>
    <w:rsid w:val="006902C9"/>
    <w:rsid w:val="00693D0A"/>
    <w:rsid w:val="00694556"/>
    <w:rsid w:val="00695E50"/>
    <w:rsid w:val="00696921"/>
    <w:rsid w:val="006A284E"/>
    <w:rsid w:val="006A3CFE"/>
    <w:rsid w:val="006A7D7E"/>
    <w:rsid w:val="006B572A"/>
    <w:rsid w:val="006B692C"/>
    <w:rsid w:val="006B76F8"/>
    <w:rsid w:val="006C76E2"/>
    <w:rsid w:val="006D0F2A"/>
    <w:rsid w:val="006D1FB9"/>
    <w:rsid w:val="006D2548"/>
    <w:rsid w:val="006D3802"/>
    <w:rsid w:val="006D74F9"/>
    <w:rsid w:val="006D7B08"/>
    <w:rsid w:val="006E4A9F"/>
    <w:rsid w:val="006E782E"/>
    <w:rsid w:val="006F266B"/>
    <w:rsid w:val="006F5A3C"/>
    <w:rsid w:val="006F6655"/>
    <w:rsid w:val="006F6F2F"/>
    <w:rsid w:val="006F7288"/>
    <w:rsid w:val="006F7F5D"/>
    <w:rsid w:val="00701DE2"/>
    <w:rsid w:val="0070259F"/>
    <w:rsid w:val="00703F9E"/>
    <w:rsid w:val="00704312"/>
    <w:rsid w:val="0071014E"/>
    <w:rsid w:val="00710745"/>
    <w:rsid w:val="00711494"/>
    <w:rsid w:val="00711A79"/>
    <w:rsid w:val="0071518C"/>
    <w:rsid w:val="007155EE"/>
    <w:rsid w:val="00716AB8"/>
    <w:rsid w:val="007201F2"/>
    <w:rsid w:val="007240D4"/>
    <w:rsid w:val="00725116"/>
    <w:rsid w:val="00726E49"/>
    <w:rsid w:val="00733C3B"/>
    <w:rsid w:val="0073587F"/>
    <w:rsid w:val="0073674D"/>
    <w:rsid w:val="00740B4A"/>
    <w:rsid w:val="00750E73"/>
    <w:rsid w:val="00752144"/>
    <w:rsid w:val="00752F3F"/>
    <w:rsid w:val="00754A87"/>
    <w:rsid w:val="00757168"/>
    <w:rsid w:val="0076028A"/>
    <w:rsid w:val="007609A4"/>
    <w:rsid w:val="00760A4B"/>
    <w:rsid w:val="007610A1"/>
    <w:rsid w:val="007612C8"/>
    <w:rsid w:val="00762096"/>
    <w:rsid w:val="007639AC"/>
    <w:rsid w:val="00764243"/>
    <w:rsid w:val="0076564D"/>
    <w:rsid w:val="0076736E"/>
    <w:rsid w:val="00774169"/>
    <w:rsid w:val="007744E9"/>
    <w:rsid w:val="00775CE6"/>
    <w:rsid w:val="00776C9A"/>
    <w:rsid w:val="00780841"/>
    <w:rsid w:val="0078117B"/>
    <w:rsid w:val="007831D2"/>
    <w:rsid w:val="00784CF5"/>
    <w:rsid w:val="007850F4"/>
    <w:rsid w:val="007864C3"/>
    <w:rsid w:val="0078669D"/>
    <w:rsid w:val="007873AC"/>
    <w:rsid w:val="007905C8"/>
    <w:rsid w:val="007928FB"/>
    <w:rsid w:val="00794DA6"/>
    <w:rsid w:val="007969BA"/>
    <w:rsid w:val="007A7444"/>
    <w:rsid w:val="007B02DD"/>
    <w:rsid w:val="007B08D4"/>
    <w:rsid w:val="007B0CFD"/>
    <w:rsid w:val="007B21BA"/>
    <w:rsid w:val="007B3ABC"/>
    <w:rsid w:val="007B4F25"/>
    <w:rsid w:val="007B7200"/>
    <w:rsid w:val="007C12E5"/>
    <w:rsid w:val="007C2C6E"/>
    <w:rsid w:val="007C334E"/>
    <w:rsid w:val="007C5B41"/>
    <w:rsid w:val="007C5CB6"/>
    <w:rsid w:val="007C71EA"/>
    <w:rsid w:val="007C79BF"/>
    <w:rsid w:val="007D35EC"/>
    <w:rsid w:val="007D55F1"/>
    <w:rsid w:val="007D7469"/>
    <w:rsid w:val="007D7782"/>
    <w:rsid w:val="007E52E7"/>
    <w:rsid w:val="007E5579"/>
    <w:rsid w:val="007E69F2"/>
    <w:rsid w:val="007F02E3"/>
    <w:rsid w:val="007F27B3"/>
    <w:rsid w:val="007F5E12"/>
    <w:rsid w:val="00801984"/>
    <w:rsid w:val="008060CE"/>
    <w:rsid w:val="008060E3"/>
    <w:rsid w:val="00810217"/>
    <w:rsid w:val="00810489"/>
    <w:rsid w:val="008147DC"/>
    <w:rsid w:val="00814FFB"/>
    <w:rsid w:val="00820AA6"/>
    <w:rsid w:val="00822E83"/>
    <w:rsid w:val="0082320C"/>
    <w:rsid w:val="00825533"/>
    <w:rsid w:val="00825866"/>
    <w:rsid w:val="00825AFE"/>
    <w:rsid w:val="008263E5"/>
    <w:rsid w:val="00832948"/>
    <w:rsid w:val="0083312F"/>
    <w:rsid w:val="00833BBD"/>
    <w:rsid w:val="008369D4"/>
    <w:rsid w:val="008377B7"/>
    <w:rsid w:val="00841573"/>
    <w:rsid w:val="0084184E"/>
    <w:rsid w:val="00842559"/>
    <w:rsid w:val="008436E0"/>
    <w:rsid w:val="008449E8"/>
    <w:rsid w:val="00844F42"/>
    <w:rsid w:val="00845E7A"/>
    <w:rsid w:val="0084785C"/>
    <w:rsid w:val="00851491"/>
    <w:rsid w:val="00853F4A"/>
    <w:rsid w:val="00856038"/>
    <w:rsid w:val="008561AA"/>
    <w:rsid w:val="008567CB"/>
    <w:rsid w:val="00860186"/>
    <w:rsid w:val="00861BA5"/>
    <w:rsid w:val="008625F7"/>
    <w:rsid w:val="0086411D"/>
    <w:rsid w:val="00865F6A"/>
    <w:rsid w:val="0087024D"/>
    <w:rsid w:val="00872951"/>
    <w:rsid w:val="00872A57"/>
    <w:rsid w:val="008735E3"/>
    <w:rsid w:val="008736CA"/>
    <w:rsid w:val="00875A37"/>
    <w:rsid w:val="00876047"/>
    <w:rsid w:val="008768EF"/>
    <w:rsid w:val="008818AD"/>
    <w:rsid w:val="008847F8"/>
    <w:rsid w:val="00890F7F"/>
    <w:rsid w:val="00891FC3"/>
    <w:rsid w:val="00892E2F"/>
    <w:rsid w:val="008935D9"/>
    <w:rsid w:val="00894617"/>
    <w:rsid w:val="008A2B28"/>
    <w:rsid w:val="008A366D"/>
    <w:rsid w:val="008A3762"/>
    <w:rsid w:val="008A3E96"/>
    <w:rsid w:val="008A6AF9"/>
    <w:rsid w:val="008B0B73"/>
    <w:rsid w:val="008B2C34"/>
    <w:rsid w:val="008C5718"/>
    <w:rsid w:val="008C6E01"/>
    <w:rsid w:val="008C7A06"/>
    <w:rsid w:val="008D33E0"/>
    <w:rsid w:val="008D4644"/>
    <w:rsid w:val="008D47DA"/>
    <w:rsid w:val="008D5ED6"/>
    <w:rsid w:val="008D6B78"/>
    <w:rsid w:val="008E172C"/>
    <w:rsid w:val="008E2FF4"/>
    <w:rsid w:val="008E40F4"/>
    <w:rsid w:val="008E4268"/>
    <w:rsid w:val="008E718A"/>
    <w:rsid w:val="008F5352"/>
    <w:rsid w:val="00900E40"/>
    <w:rsid w:val="00901F70"/>
    <w:rsid w:val="00903D59"/>
    <w:rsid w:val="00912321"/>
    <w:rsid w:val="0091323E"/>
    <w:rsid w:val="00913CFA"/>
    <w:rsid w:val="00915D6B"/>
    <w:rsid w:val="00916000"/>
    <w:rsid w:val="00921408"/>
    <w:rsid w:val="009216CD"/>
    <w:rsid w:val="009235DB"/>
    <w:rsid w:val="00923890"/>
    <w:rsid w:val="00924F55"/>
    <w:rsid w:val="00925C1E"/>
    <w:rsid w:val="00926A89"/>
    <w:rsid w:val="00930FDA"/>
    <w:rsid w:val="0094003A"/>
    <w:rsid w:val="0094067E"/>
    <w:rsid w:val="00942F2A"/>
    <w:rsid w:val="00944249"/>
    <w:rsid w:val="00952476"/>
    <w:rsid w:val="00953E70"/>
    <w:rsid w:val="009603D4"/>
    <w:rsid w:val="00962A94"/>
    <w:rsid w:val="0096332F"/>
    <w:rsid w:val="00965FE3"/>
    <w:rsid w:val="00966D32"/>
    <w:rsid w:val="0096781B"/>
    <w:rsid w:val="00973AB7"/>
    <w:rsid w:val="00975E3E"/>
    <w:rsid w:val="00980D62"/>
    <w:rsid w:val="00981092"/>
    <w:rsid w:val="0098216D"/>
    <w:rsid w:val="00984949"/>
    <w:rsid w:val="00986128"/>
    <w:rsid w:val="009871B0"/>
    <w:rsid w:val="00993DF3"/>
    <w:rsid w:val="00994160"/>
    <w:rsid w:val="009950A3"/>
    <w:rsid w:val="009A0A6F"/>
    <w:rsid w:val="009A0D67"/>
    <w:rsid w:val="009A47E0"/>
    <w:rsid w:val="009B0435"/>
    <w:rsid w:val="009B13D3"/>
    <w:rsid w:val="009B6354"/>
    <w:rsid w:val="009B6F85"/>
    <w:rsid w:val="009B7024"/>
    <w:rsid w:val="009C21E4"/>
    <w:rsid w:val="009C3F57"/>
    <w:rsid w:val="009C6973"/>
    <w:rsid w:val="009D0D99"/>
    <w:rsid w:val="009D13C9"/>
    <w:rsid w:val="009D6FA8"/>
    <w:rsid w:val="009D7948"/>
    <w:rsid w:val="009E0816"/>
    <w:rsid w:val="009E13F7"/>
    <w:rsid w:val="009E1806"/>
    <w:rsid w:val="009E1C51"/>
    <w:rsid w:val="009E2447"/>
    <w:rsid w:val="009E4BA5"/>
    <w:rsid w:val="009E5F99"/>
    <w:rsid w:val="009E6696"/>
    <w:rsid w:val="009E6D4A"/>
    <w:rsid w:val="009E7F21"/>
    <w:rsid w:val="009F0666"/>
    <w:rsid w:val="009F118E"/>
    <w:rsid w:val="009F4414"/>
    <w:rsid w:val="009F5D34"/>
    <w:rsid w:val="009F768E"/>
    <w:rsid w:val="009F78AE"/>
    <w:rsid w:val="00A01E88"/>
    <w:rsid w:val="00A02828"/>
    <w:rsid w:val="00A02EF9"/>
    <w:rsid w:val="00A035EA"/>
    <w:rsid w:val="00A0455B"/>
    <w:rsid w:val="00A04F9B"/>
    <w:rsid w:val="00A05D4D"/>
    <w:rsid w:val="00A06ADD"/>
    <w:rsid w:val="00A071FF"/>
    <w:rsid w:val="00A1007E"/>
    <w:rsid w:val="00A12668"/>
    <w:rsid w:val="00A12717"/>
    <w:rsid w:val="00A12E88"/>
    <w:rsid w:val="00A14DC9"/>
    <w:rsid w:val="00A16AFB"/>
    <w:rsid w:val="00A17033"/>
    <w:rsid w:val="00A17221"/>
    <w:rsid w:val="00A17937"/>
    <w:rsid w:val="00A21239"/>
    <w:rsid w:val="00A21E30"/>
    <w:rsid w:val="00A235A5"/>
    <w:rsid w:val="00A279CC"/>
    <w:rsid w:val="00A32800"/>
    <w:rsid w:val="00A33473"/>
    <w:rsid w:val="00A41EE3"/>
    <w:rsid w:val="00A42A67"/>
    <w:rsid w:val="00A4325E"/>
    <w:rsid w:val="00A43DEC"/>
    <w:rsid w:val="00A45149"/>
    <w:rsid w:val="00A4599D"/>
    <w:rsid w:val="00A47169"/>
    <w:rsid w:val="00A47271"/>
    <w:rsid w:val="00A51BAC"/>
    <w:rsid w:val="00A51CE7"/>
    <w:rsid w:val="00A51F93"/>
    <w:rsid w:val="00A521A7"/>
    <w:rsid w:val="00A53E3C"/>
    <w:rsid w:val="00A55690"/>
    <w:rsid w:val="00A558D1"/>
    <w:rsid w:val="00A6636D"/>
    <w:rsid w:val="00A711D0"/>
    <w:rsid w:val="00A7235C"/>
    <w:rsid w:val="00A723EC"/>
    <w:rsid w:val="00A7338F"/>
    <w:rsid w:val="00A73D14"/>
    <w:rsid w:val="00A74F69"/>
    <w:rsid w:val="00A81482"/>
    <w:rsid w:val="00A91DE0"/>
    <w:rsid w:val="00A91F52"/>
    <w:rsid w:val="00A92279"/>
    <w:rsid w:val="00A94BAD"/>
    <w:rsid w:val="00A95B59"/>
    <w:rsid w:val="00AA006D"/>
    <w:rsid w:val="00AA112B"/>
    <w:rsid w:val="00AA53CA"/>
    <w:rsid w:val="00AB0A43"/>
    <w:rsid w:val="00AB0A6F"/>
    <w:rsid w:val="00AB0C31"/>
    <w:rsid w:val="00AB3021"/>
    <w:rsid w:val="00AB3A86"/>
    <w:rsid w:val="00AB61E1"/>
    <w:rsid w:val="00AB6DD6"/>
    <w:rsid w:val="00AC1B6A"/>
    <w:rsid w:val="00AC27D2"/>
    <w:rsid w:val="00AC4FDC"/>
    <w:rsid w:val="00AC533A"/>
    <w:rsid w:val="00AC5BC3"/>
    <w:rsid w:val="00AD0374"/>
    <w:rsid w:val="00AD184F"/>
    <w:rsid w:val="00AD25D6"/>
    <w:rsid w:val="00AD2841"/>
    <w:rsid w:val="00AD34EB"/>
    <w:rsid w:val="00AD6087"/>
    <w:rsid w:val="00AE1C1E"/>
    <w:rsid w:val="00AE5409"/>
    <w:rsid w:val="00AF2E4C"/>
    <w:rsid w:val="00AF3689"/>
    <w:rsid w:val="00AF7FBA"/>
    <w:rsid w:val="00B03B63"/>
    <w:rsid w:val="00B12DC2"/>
    <w:rsid w:val="00B148C8"/>
    <w:rsid w:val="00B20C96"/>
    <w:rsid w:val="00B23FB9"/>
    <w:rsid w:val="00B24909"/>
    <w:rsid w:val="00B279D9"/>
    <w:rsid w:val="00B30EB0"/>
    <w:rsid w:val="00B30F2F"/>
    <w:rsid w:val="00B32B16"/>
    <w:rsid w:val="00B32CFF"/>
    <w:rsid w:val="00B364A5"/>
    <w:rsid w:val="00B36863"/>
    <w:rsid w:val="00B36F84"/>
    <w:rsid w:val="00B40BBC"/>
    <w:rsid w:val="00B439DD"/>
    <w:rsid w:val="00B45DBB"/>
    <w:rsid w:val="00B45E48"/>
    <w:rsid w:val="00B4742B"/>
    <w:rsid w:val="00B475F3"/>
    <w:rsid w:val="00B51BEF"/>
    <w:rsid w:val="00B52D9A"/>
    <w:rsid w:val="00B57035"/>
    <w:rsid w:val="00B6311F"/>
    <w:rsid w:val="00B6378B"/>
    <w:rsid w:val="00B66D11"/>
    <w:rsid w:val="00B71A9F"/>
    <w:rsid w:val="00B74ECB"/>
    <w:rsid w:val="00B76E8D"/>
    <w:rsid w:val="00B81FD0"/>
    <w:rsid w:val="00B82260"/>
    <w:rsid w:val="00B83A24"/>
    <w:rsid w:val="00B84906"/>
    <w:rsid w:val="00B87DF2"/>
    <w:rsid w:val="00B92467"/>
    <w:rsid w:val="00B9680D"/>
    <w:rsid w:val="00BA1266"/>
    <w:rsid w:val="00BA454B"/>
    <w:rsid w:val="00BA55AC"/>
    <w:rsid w:val="00BA7170"/>
    <w:rsid w:val="00BB74DB"/>
    <w:rsid w:val="00BC3FBA"/>
    <w:rsid w:val="00BC6BFF"/>
    <w:rsid w:val="00BD45D4"/>
    <w:rsid w:val="00BE033E"/>
    <w:rsid w:val="00BE43D1"/>
    <w:rsid w:val="00BE6583"/>
    <w:rsid w:val="00BE72CA"/>
    <w:rsid w:val="00BE7842"/>
    <w:rsid w:val="00BF125D"/>
    <w:rsid w:val="00BF2D79"/>
    <w:rsid w:val="00C00E42"/>
    <w:rsid w:val="00C0144F"/>
    <w:rsid w:val="00C019D5"/>
    <w:rsid w:val="00C061AB"/>
    <w:rsid w:val="00C06D19"/>
    <w:rsid w:val="00C10F66"/>
    <w:rsid w:val="00C136AD"/>
    <w:rsid w:val="00C16AA5"/>
    <w:rsid w:val="00C178C6"/>
    <w:rsid w:val="00C22BA4"/>
    <w:rsid w:val="00C240EC"/>
    <w:rsid w:val="00C367B2"/>
    <w:rsid w:val="00C407EC"/>
    <w:rsid w:val="00C4370D"/>
    <w:rsid w:val="00C44A84"/>
    <w:rsid w:val="00C4543A"/>
    <w:rsid w:val="00C45584"/>
    <w:rsid w:val="00C47FB6"/>
    <w:rsid w:val="00C50A64"/>
    <w:rsid w:val="00C50E00"/>
    <w:rsid w:val="00C55E98"/>
    <w:rsid w:val="00C5651A"/>
    <w:rsid w:val="00C56A45"/>
    <w:rsid w:val="00C57953"/>
    <w:rsid w:val="00C6127D"/>
    <w:rsid w:val="00C624F8"/>
    <w:rsid w:val="00C62710"/>
    <w:rsid w:val="00C63920"/>
    <w:rsid w:val="00C7078C"/>
    <w:rsid w:val="00C7225F"/>
    <w:rsid w:val="00C72597"/>
    <w:rsid w:val="00C72D70"/>
    <w:rsid w:val="00C73C7C"/>
    <w:rsid w:val="00C7436C"/>
    <w:rsid w:val="00C74D57"/>
    <w:rsid w:val="00C76DE9"/>
    <w:rsid w:val="00C80710"/>
    <w:rsid w:val="00C80BC4"/>
    <w:rsid w:val="00C84854"/>
    <w:rsid w:val="00C8547B"/>
    <w:rsid w:val="00C87AB0"/>
    <w:rsid w:val="00C90D8A"/>
    <w:rsid w:val="00C92B73"/>
    <w:rsid w:val="00C95330"/>
    <w:rsid w:val="00C95B96"/>
    <w:rsid w:val="00CA279B"/>
    <w:rsid w:val="00CA3593"/>
    <w:rsid w:val="00CA3C31"/>
    <w:rsid w:val="00CA4737"/>
    <w:rsid w:val="00CA4DB3"/>
    <w:rsid w:val="00CA5FAA"/>
    <w:rsid w:val="00CA6060"/>
    <w:rsid w:val="00CA7923"/>
    <w:rsid w:val="00CA7998"/>
    <w:rsid w:val="00CB0D9B"/>
    <w:rsid w:val="00CB47BA"/>
    <w:rsid w:val="00CB5087"/>
    <w:rsid w:val="00CC081E"/>
    <w:rsid w:val="00CC3123"/>
    <w:rsid w:val="00CC4645"/>
    <w:rsid w:val="00CC4A51"/>
    <w:rsid w:val="00CD2AEC"/>
    <w:rsid w:val="00CD360C"/>
    <w:rsid w:val="00CD3685"/>
    <w:rsid w:val="00CD49AB"/>
    <w:rsid w:val="00CE03F4"/>
    <w:rsid w:val="00CE09C8"/>
    <w:rsid w:val="00CE0CDA"/>
    <w:rsid w:val="00CE3246"/>
    <w:rsid w:val="00CE3B56"/>
    <w:rsid w:val="00CF320E"/>
    <w:rsid w:val="00CF499D"/>
    <w:rsid w:val="00CF5489"/>
    <w:rsid w:val="00CF7673"/>
    <w:rsid w:val="00D02623"/>
    <w:rsid w:val="00D033A6"/>
    <w:rsid w:val="00D03D76"/>
    <w:rsid w:val="00D05647"/>
    <w:rsid w:val="00D105CC"/>
    <w:rsid w:val="00D10903"/>
    <w:rsid w:val="00D10E9F"/>
    <w:rsid w:val="00D11C53"/>
    <w:rsid w:val="00D1511F"/>
    <w:rsid w:val="00D1553F"/>
    <w:rsid w:val="00D16CF4"/>
    <w:rsid w:val="00D245B4"/>
    <w:rsid w:val="00D2769F"/>
    <w:rsid w:val="00D27FBD"/>
    <w:rsid w:val="00D308FF"/>
    <w:rsid w:val="00D320F5"/>
    <w:rsid w:val="00D33C3D"/>
    <w:rsid w:val="00D4024C"/>
    <w:rsid w:val="00D417E7"/>
    <w:rsid w:val="00D421EA"/>
    <w:rsid w:val="00D42885"/>
    <w:rsid w:val="00D4301D"/>
    <w:rsid w:val="00D46255"/>
    <w:rsid w:val="00D468E6"/>
    <w:rsid w:val="00D468EE"/>
    <w:rsid w:val="00D4794A"/>
    <w:rsid w:val="00D53934"/>
    <w:rsid w:val="00D53DF1"/>
    <w:rsid w:val="00D60CC5"/>
    <w:rsid w:val="00D62552"/>
    <w:rsid w:val="00D64769"/>
    <w:rsid w:val="00D647F1"/>
    <w:rsid w:val="00D659E6"/>
    <w:rsid w:val="00D70B23"/>
    <w:rsid w:val="00D71A10"/>
    <w:rsid w:val="00D73BE6"/>
    <w:rsid w:val="00D74C8E"/>
    <w:rsid w:val="00D753FD"/>
    <w:rsid w:val="00D758A4"/>
    <w:rsid w:val="00D768C5"/>
    <w:rsid w:val="00D80C80"/>
    <w:rsid w:val="00D93682"/>
    <w:rsid w:val="00D93946"/>
    <w:rsid w:val="00DA1F6D"/>
    <w:rsid w:val="00DA2758"/>
    <w:rsid w:val="00DA450A"/>
    <w:rsid w:val="00DA4EF6"/>
    <w:rsid w:val="00DA50AB"/>
    <w:rsid w:val="00DA5D09"/>
    <w:rsid w:val="00DA67A2"/>
    <w:rsid w:val="00DA7920"/>
    <w:rsid w:val="00DB5A4C"/>
    <w:rsid w:val="00DB70BD"/>
    <w:rsid w:val="00DB7342"/>
    <w:rsid w:val="00DC0119"/>
    <w:rsid w:val="00DC0D05"/>
    <w:rsid w:val="00DC1642"/>
    <w:rsid w:val="00DC3CF3"/>
    <w:rsid w:val="00DC6E55"/>
    <w:rsid w:val="00DD6BE0"/>
    <w:rsid w:val="00DE1F0C"/>
    <w:rsid w:val="00DE24C2"/>
    <w:rsid w:val="00DE2F60"/>
    <w:rsid w:val="00DE4269"/>
    <w:rsid w:val="00DE7E88"/>
    <w:rsid w:val="00DF1978"/>
    <w:rsid w:val="00DF1F96"/>
    <w:rsid w:val="00DF28E5"/>
    <w:rsid w:val="00DF502A"/>
    <w:rsid w:val="00DF50AE"/>
    <w:rsid w:val="00DF5967"/>
    <w:rsid w:val="00E02363"/>
    <w:rsid w:val="00E03301"/>
    <w:rsid w:val="00E03623"/>
    <w:rsid w:val="00E050CF"/>
    <w:rsid w:val="00E0575A"/>
    <w:rsid w:val="00E05862"/>
    <w:rsid w:val="00E05E49"/>
    <w:rsid w:val="00E06ECC"/>
    <w:rsid w:val="00E10E64"/>
    <w:rsid w:val="00E1167D"/>
    <w:rsid w:val="00E1261B"/>
    <w:rsid w:val="00E139BA"/>
    <w:rsid w:val="00E1467A"/>
    <w:rsid w:val="00E17856"/>
    <w:rsid w:val="00E3282F"/>
    <w:rsid w:val="00E33B28"/>
    <w:rsid w:val="00E33C3D"/>
    <w:rsid w:val="00E3561E"/>
    <w:rsid w:val="00E40423"/>
    <w:rsid w:val="00E404C5"/>
    <w:rsid w:val="00E40522"/>
    <w:rsid w:val="00E425A5"/>
    <w:rsid w:val="00E438BB"/>
    <w:rsid w:val="00E45BA5"/>
    <w:rsid w:val="00E4603D"/>
    <w:rsid w:val="00E511AB"/>
    <w:rsid w:val="00E51F21"/>
    <w:rsid w:val="00E53360"/>
    <w:rsid w:val="00E54635"/>
    <w:rsid w:val="00E57E06"/>
    <w:rsid w:val="00E6110D"/>
    <w:rsid w:val="00E62C6D"/>
    <w:rsid w:val="00E6611E"/>
    <w:rsid w:val="00E67F50"/>
    <w:rsid w:val="00E7586B"/>
    <w:rsid w:val="00E824C2"/>
    <w:rsid w:val="00E82A18"/>
    <w:rsid w:val="00E84055"/>
    <w:rsid w:val="00E8591E"/>
    <w:rsid w:val="00E92E84"/>
    <w:rsid w:val="00E92FBA"/>
    <w:rsid w:val="00E93C54"/>
    <w:rsid w:val="00E955BA"/>
    <w:rsid w:val="00EA4828"/>
    <w:rsid w:val="00EB0F0A"/>
    <w:rsid w:val="00EB1D84"/>
    <w:rsid w:val="00EB2024"/>
    <w:rsid w:val="00EB212A"/>
    <w:rsid w:val="00EB4431"/>
    <w:rsid w:val="00EC242D"/>
    <w:rsid w:val="00EC32FA"/>
    <w:rsid w:val="00EC620A"/>
    <w:rsid w:val="00EC72B9"/>
    <w:rsid w:val="00ED6B43"/>
    <w:rsid w:val="00ED6BB0"/>
    <w:rsid w:val="00EE064C"/>
    <w:rsid w:val="00EE0E80"/>
    <w:rsid w:val="00EE41DF"/>
    <w:rsid w:val="00EE5B74"/>
    <w:rsid w:val="00EF3BFA"/>
    <w:rsid w:val="00EF4340"/>
    <w:rsid w:val="00EF4CB4"/>
    <w:rsid w:val="00EF4DBA"/>
    <w:rsid w:val="00EF53A4"/>
    <w:rsid w:val="00EF767D"/>
    <w:rsid w:val="00F11F52"/>
    <w:rsid w:val="00F2169C"/>
    <w:rsid w:val="00F22961"/>
    <w:rsid w:val="00F24805"/>
    <w:rsid w:val="00F27727"/>
    <w:rsid w:val="00F300A1"/>
    <w:rsid w:val="00F31DB7"/>
    <w:rsid w:val="00F32640"/>
    <w:rsid w:val="00F34F91"/>
    <w:rsid w:val="00F35A78"/>
    <w:rsid w:val="00F36596"/>
    <w:rsid w:val="00F4435C"/>
    <w:rsid w:val="00F47A5D"/>
    <w:rsid w:val="00F61314"/>
    <w:rsid w:val="00F62C89"/>
    <w:rsid w:val="00F6653B"/>
    <w:rsid w:val="00F71EA4"/>
    <w:rsid w:val="00F72C4E"/>
    <w:rsid w:val="00F72EFB"/>
    <w:rsid w:val="00F779BE"/>
    <w:rsid w:val="00F8017C"/>
    <w:rsid w:val="00F81ED3"/>
    <w:rsid w:val="00F86EFD"/>
    <w:rsid w:val="00F95714"/>
    <w:rsid w:val="00F97F4B"/>
    <w:rsid w:val="00FA504A"/>
    <w:rsid w:val="00FA54A4"/>
    <w:rsid w:val="00FA57F2"/>
    <w:rsid w:val="00FA586F"/>
    <w:rsid w:val="00FA5ACD"/>
    <w:rsid w:val="00FB028D"/>
    <w:rsid w:val="00FB4E9B"/>
    <w:rsid w:val="00FB7064"/>
    <w:rsid w:val="00FC299B"/>
    <w:rsid w:val="00FC7D43"/>
    <w:rsid w:val="00FD34B5"/>
    <w:rsid w:val="00FD40C6"/>
    <w:rsid w:val="00FD42E4"/>
    <w:rsid w:val="00FE03DF"/>
    <w:rsid w:val="00FE0495"/>
    <w:rsid w:val="00FE0E2D"/>
    <w:rsid w:val="00FE1C78"/>
    <w:rsid w:val="00FE5C0A"/>
    <w:rsid w:val="00FE69F1"/>
    <w:rsid w:val="00FE7F94"/>
    <w:rsid w:val="00FF129E"/>
    <w:rsid w:val="00FF19E3"/>
    <w:rsid w:val="00FF2A63"/>
    <w:rsid w:val="00FF2DAE"/>
    <w:rsid w:val="00FF3500"/>
    <w:rsid w:val="00FF4F3B"/>
    <w:rsid w:val="00FF5705"/>
    <w:rsid w:val="00FF6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4D8B1-34B7-4941-913A-61389CF5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A13"/>
    <w:pPr>
      <w:spacing w:after="180" w:line="274" w:lineRule="auto"/>
    </w:pPr>
  </w:style>
  <w:style w:type="paragraph" w:styleId="Heading1">
    <w:name w:val="heading 1"/>
    <w:basedOn w:val="Normal"/>
    <w:next w:val="Normal"/>
    <w:link w:val="Heading1Char"/>
    <w:uiPriority w:val="9"/>
    <w:qFormat/>
    <w:rsid w:val="001F6A13"/>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1F6A13"/>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1F6A13"/>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1F6A13"/>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1F6A13"/>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1F6A13"/>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1F6A13"/>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1F6A1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1F6A1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A13"/>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1F6A13"/>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1F6A13"/>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1F6A13"/>
    <w:rPr>
      <w:rFonts w:asciiTheme="majorHAnsi" w:eastAsiaTheme="majorEastAsia" w:hAnsiTheme="majorHAnsi" w:cstheme="majorBidi"/>
      <w:b/>
      <w:bCs/>
      <w:i/>
      <w:iCs/>
      <w:color w:val="262626" w:themeColor="text1" w:themeTint="D9"/>
    </w:rPr>
  </w:style>
  <w:style w:type="paragraph" w:styleId="ListParagraph">
    <w:name w:val="List Paragraph"/>
    <w:basedOn w:val="Normal"/>
    <w:uiPriority w:val="34"/>
    <w:qFormat/>
    <w:rsid w:val="001F6A13"/>
    <w:pPr>
      <w:spacing w:line="240" w:lineRule="auto"/>
      <w:ind w:left="720" w:hanging="288"/>
      <w:contextualSpacing/>
    </w:pPr>
    <w:rPr>
      <w:color w:val="1F497D" w:themeColor="text2"/>
    </w:rPr>
  </w:style>
  <w:style w:type="character" w:customStyle="1" w:styleId="Heading5Char">
    <w:name w:val="Heading 5 Char"/>
    <w:basedOn w:val="DefaultParagraphFont"/>
    <w:link w:val="Heading5"/>
    <w:uiPriority w:val="9"/>
    <w:semiHidden/>
    <w:rsid w:val="001F6A1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1F6A13"/>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1F6A13"/>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1F6A1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1F6A1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F6A13"/>
    <w:pPr>
      <w:spacing w:line="240" w:lineRule="auto"/>
    </w:pPr>
    <w:rPr>
      <w:b/>
      <w:bCs/>
      <w:smallCaps/>
      <w:color w:val="1F497D" w:themeColor="text2"/>
      <w:spacing w:val="6"/>
      <w:szCs w:val="18"/>
      <w:lang w:bidi="hi-IN"/>
    </w:rPr>
  </w:style>
  <w:style w:type="paragraph" w:styleId="Title">
    <w:name w:val="Title"/>
    <w:basedOn w:val="Normal"/>
    <w:next w:val="Normal"/>
    <w:link w:val="TitleChar"/>
    <w:uiPriority w:val="10"/>
    <w:qFormat/>
    <w:rsid w:val="001F6A13"/>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1F6A13"/>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1F6A13"/>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1F6A13"/>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1F6A13"/>
    <w:rPr>
      <w:b/>
      <w:bCs/>
      <w:color w:val="265898" w:themeColor="text2" w:themeTint="E6"/>
    </w:rPr>
  </w:style>
  <w:style w:type="character" w:styleId="Emphasis">
    <w:name w:val="Emphasis"/>
    <w:basedOn w:val="DefaultParagraphFont"/>
    <w:uiPriority w:val="20"/>
    <w:qFormat/>
    <w:rsid w:val="001F6A13"/>
    <w:rPr>
      <w:b w:val="0"/>
      <w:i/>
      <w:iCs/>
      <w:color w:val="1F497D" w:themeColor="text2"/>
    </w:rPr>
  </w:style>
  <w:style w:type="paragraph" w:styleId="NoSpacing">
    <w:name w:val="No Spacing"/>
    <w:link w:val="NoSpacingChar"/>
    <w:uiPriority w:val="1"/>
    <w:qFormat/>
    <w:rsid w:val="001F6A13"/>
    <w:pPr>
      <w:spacing w:after="0" w:line="240" w:lineRule="auto"/>
    </w:pPr>
  </w:style>
  <w:style w:type="character" w:customStyle="1" w:styleId="NoSpacingChar">
    <w:name w:val="No Spacing Char"/>
    <w:basedOn w:val="DefaultParagraphFont"/>
    <w:link w:val="NoSpacing"/>
    <w:uiPriority w:val="1"/>
    <w:rsid w:val="001F6A13"/>
  </w:style>
  <w:style w:type="paragraph" w:styleId="Quote">
    <w:name w:val="Quote"/>
    <w:basedOn w:val="Normal"/>
    <w:next w:val="Normal"/>
    <w:link w:val="QuoteChar"/>
    <w:uiPriority w:val="29"/>
    <w:qFormat/>
    <w:rsid w:val="001F6A13"/>
    <w:pPr>
      <w:pBdr>
        <w:left w:val="single" w:sz="48" w:space="13" w:color="4F81BD" w:themeColor="accent1"/>
      </w:pBdr>
      <w:spacing w:after="0" w:line="360" w:lineRule="auto"/>
    </w:pPr>
    <w:rPr>
      <w:rFonts w:asciiTheme="majorHAnsi" w:hAnsiTheme="majorHAnsi"/>
      <w:b/>
      <w:i/>
      <w:iCs/>
      <w:color w:val="4F81BD" w:themeColor="accent1"/>
      <w:sz w:val="24"/>
      <w:lang w:bidi="hi-IN"/>
    </w:rPr>
  </w:style>
  <w:style w:type="character" w:customStyle="1" w:styleId="QuoteChar">
    <w:name w:val="Quote Char"/>
    <w:basedOn w:val="DefaultParagraphFont"/>
    <w:link w:val="Quote"/>
    <w:uiPriority w:val="29"/>
    <w:rsid w:val="001F6A13"/>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1F6A13"/>
    <w:pPr>
      <w:pBdr>
        <w:left w:val="single" w:sz="48" w:space="13" w:color="C0504D" w:themeColor="accent2"/>
      </w:pBdr>
      <w:spacing w:before="240" w:after="120" w:line="300" w:lineRule="auto"/>
    </w:pPr>
    <w:rPr>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1F6A13"/>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1F6A13"/>
    <w:rPr>
      <w:i/>
      <w:iCs/>
      <w:color w:val="000000"/>
    </w:rPr>
  </w:style>
  <w:style w:type="character" w:styleId="IntenseEmphasis">
    <w:name w:val="Intense Emphasis"/>
    <w:basedOn w:val="DefaultParagraphFont"/>
    <w:uiPriority w:val="21"/>
    <w:qFormat/>
    <w:rsid w:val="001F6A13"/>
    <w:rPr>
      <w:b/>
      <w:bCs/>
      <w:i/>
      <w:iCs/>
      <w:color w:val="1F497D" w:themeColor="text2"/>
    </w:rPr>
  </w:style>
  <w:style w:type="character" w:styleId="SubtleReference">
    <w:name w:val="Subtle Reference"/>
    <w:basedOn w:val="DefaultParagraphFont"/>
    <w:uiPriority w:val="31"/>
    <w:qFormat/>
    <w:rsid w:val="001F6A13"/>
    <w:rPr>
      <w:smallCaps/>
      <w:color w:val="000000"/>
      <w:u w:val="single"/>
    </w:rPr>
  </w:style>
  <w:style w:type="character" w:styleId="IntenseReference">
    <w:name w:val="Intense Reference"/>
    <w:basedOn w:val="DefaultParagraphFont"/>
    <w:uiPriority w:val="32"/>
    <w:qFormat/>
    <w:rsid w:val="001F6A13"/>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1F6A13"/>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1F6A13"/>
    <w:pPr>
      <w:spacing w:before="480" w:line="264" w:lineRule="auto"/>
      <w:outlineLvl w:val="9"/>
    </w:pPr>
    <w:rPr>
      <w:b/>
    </w:rPr>
  </w:style>
  <w:style w:type="character" w:customStyle="1" w:styleId="apple-converted-space">
    <w:name w:val="apple-converted-space"/>
    <w:basedOn w:val="DefaultParagraphFont"/>
    <w:rsid w:val="00BF2D79"/>
  </w:style>
  <w:style w:type="character" w:styleId="Hyperlink">
    <w:name w:val="Hyperlink"/>
    <w:basedOn w:val="DefaultParagraphFont"/>
    <w:uiPriority w:val="99"/>
    <w:unhideWhenUsed/>
    <w:rsid w:val="00D02623"/>
    <w:rPr>
      <w:color w:val="0000FF" w:themeColor="hyperlink"/>
      <w:u w:val="single"/>
    </w:rPr>
  </w:style>
  <w:style w:type="table" w:styleId="TableGrid">
    <w:name w:val="Table Grid"/>
    <w:basedOn w:val="TableNormal"/>
    <w:uiPriority w:val="59"/>
    <w:rsid w:val="00B30E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427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934">
      <w:bodyDiv w:val="1"/>
      <w:marLeft w:val="0"/>
      <w:marRight w:val="0"/>
      <w:marTop w:val="0"/>
      <w:marBottom w:val="0"/>
      <w:divBdr>
        <w:top w:val="none" w:sz="0" w:space="0" w:color="auto"/>
        <w:left w:val="none" w:sz="0" w:space="0" w:color="auto"/>
        <w:bottom w:val="none" w:sz="0" w:space="0" w:color="auto"/>
        <w:right w:val="none" w:sz="0" w:space="0" w:color="auto"/>
      </w:divBdr>
    </w:div>
    <w:div w:id="76555575">
      <w:bodyDiv w:val="1"/>
      <w:marLeft w:val="0"/>
      <w:marRight w:val="0"/>
      <w:marTop w:val="0"/>
      <w:marBottom w:val="0"/>
      <w:divBdr>
        <w:top w:val="none" w:sz="0" w:space="0" w:color="auto"/>
        <w:left w:val="none" w:sz="0" w:space="0" w:color="auto"/>
        <w:bottom w:val="none" w:sz="0" w:space="0" w:color="auto"/>
        <w:right w:val="none" w:sz="0" w:space="0" w:color="auto"/>
      </w:divBdr>
    </w:div>
    <w:div w:id="94910354">
      <w:bodyDiv w:val="1"/>
      <w:marLeft w:val="0"/>
      <w:marRight w:val="0"/>
      <w:marTop w:val="0"/>
      <w:marBottom w:val="0"/>
      <w:divBdr>
        <w:top w:val="none" w:sz="0" w:space="0" w:color="auto"/>
        <w:left w:val="none" w:sz="0" w:space="0" w:color="auto"/>
        <w:bottom w:val="none" w:sz="0" w:space="0" w:color="auto"/>
        <w:right w:val="none" w:sz="0" w:space="0" w:color="auto"/>
      </w:divBdr>
    </w:div>
    <w:div w:id="98961220">
      <w:bodyDiv w:val="1"/>
      <w:marLeft w:val="0"/>
      <w:marRight w:val="0"/>
      <w:marTop w:val="0"/>
      <w:marBottom w:val="0"/>
      <w:divBdr>
        <w:top w:val="none" w:sz="0" w:space="0" w:color="auto"/>
        <w:left w:val="none" w:sz="0" w:space="0" w:color="auto"/>
        <w:bottom w:val="none" w:sz="0" w:space="0" w:color="auto"/>
        <w:right w:val="none" w:sz="0" w:space="0" w:color="auto"/>
      </w:divBdr>
    </w:div>
    <w:div w:id="115414017">
      <w:bodyDiv w:val="1"/>
      <w:marLeft w:val="0"/>
      <w:marRight w:val="0"/>
      <w:marTop w:val="0"/>
      <w:marBottom w:val="0"/>
      <w:divBdr>
        <w:top w:val="none" w:sz="0" w:space="0" w:color="auto"/>
        <w:left w:val="none" w:sz="0" w:space="0" w:color="auto"/>
        <w:bottom w:val="none" w:sz="0" w:space="0" w:color="auto"/>
        <w:right w:val="none" w:sz="0" w:space="0" w:color="auto"/>
      </w:divBdr>
    </w:div>
    <w:div w:id="203180928">
      <w:bodyDiv w:val="1"/>
      <w:marLeft w:val="0"/>
      <w:marRight w:val="0"/>
      <w:marTop w:val="0"/>
      <w:marBottom w:val="0"/>
      <w:divBdr>
        <w:top w:val="none" w:sz="0" w:space="0" w:color="auto"/>
        <w:left w:val="none" w:sz="0" w:space="0" w:color="auto"/>
        <w:bottom w:val="none" w:sz="0" w:space="0" w:color="auto"/>
        <w:right w:val="none" w:sz="0" w:space="0" w:color="auto"/>
      </w:divBdr>
    </w:div>
    <w:div w:id="219949969">
      <w:bodyDiv w:val="1"/>
      <w:marLeft w:val="0"/>
      <w:marRight w:val="0"/>
      <w:marTop w:val="0"/>
      <w:marBottom w:val="0"/>
      <w:divBdr>
        <w:top w:val="none" w:sz="0" w:space="0" w:color="auto"/>
        <w:left w:val="none" w:sz="0" w:space="0" w:color="auto"/>
        <w:bottom w:val="none" w:sz="0" w:space="0" w:color="auto"/>
        <w:right w:val="none" w:sz="0" w:space="0" w:color="auto"/>
      </w:divBdr>
    </w:div>
    <w:div w:id="231358219">
      <w:bodyDiv w:val="1"/>
      <w:marLeft w:val="0"/>
      <w:marRight w:val="0"/>
      <w:marTop w:val="0"/>
      <w:marBottom w:val="0"/>
      <w:divBdr>
        <w:top w:val="none" w:sz="0" w:space="0" w:color="auto"/>
        <w:left w:val="none" w:sz="0" w:space="0" w:color="auto"/>
        <w:bottom w:val="none" w:sz="0" w:space="0" w:color="auto"/>
        <w:right w:val="none" w:sz="0" w:space="0" w:color="auto"/>
      </w:divBdr>
    </w:div>
    <w:div w:id="232160058">
      <w:bodyDiv w:val="1"/>
      <w:marLeft w:val="0"/>
      <w:marRight w:val="0"/>
      <w:marTop w:val="0"/>
      <w:marBottom w:val="0"/>
      <w:divBdr>
        <w:top w:val="none" w:sz="0" w:space="0" w:color="auto"/>
        <w:left w:val="none" w:sz="0" w:space="0" w:color="auto"/>
        <w:bottom w:val="none" w:sz="0" w:space="0" w:color="auto"/>
        <w:right w:val="none" w:sz="0" w:space="0" w:color="auto"/>
      </w:divBdr>
    </w:div>
    <w:div w:id="271254535">
      <w:bodyDiv w:val="1"/>
      <w:marLeft w:val="0"/>
      <w:marRight w:val="0"/>
      <w:marTop w:val="0"/>
      <w:marBottom w:val="0"/>
      <w:divBdr>
        <w:top w:val="none" w:sz="0" w:space="0" w:color="auto"/>
        <w:left w:val="none" w:sz="0" w:space="0" w:color="auto"/>
        <w:bottom w:val="none" w:sz="0" w:space="0" w:color="auto"/>
        <w:right w:val="none" w:sz="0" w:space="0" w:color="auto"/>
      </w:divBdr>
    </w:div>
    <w:div w:id="280037675">
      <w:bodyDiv w:val="1"/>
      <w:marLeft w:val="0"/>
      <w:marRight w:val="0"/>
      <w:marTop w:val="0"/>
      <w:marBottom w:val="0"/>
      <w:divBdr>
        <w:top w:val="none" w:sz="0" w:space="0" w:color="auto"/>
        <w:left w:val="none" w:sz="0" w:space="0" w:color="auto"/>
        <w:bottom w:val="none" w:sz="0" w:space="0" w:color="auto"/>
        <w:right w:val="none" w:sz="0" w:space="0" w:color="auto"/>
      </w:divBdr>
    </w:div>
    <w:div w:id="335231302">
      <w:bodyDiv w:val="1"/>
      <w:marLeft w:val="0"/>
      <w:marRight w:val="0"/>
      <w:marTop w:val="0"/>
      <w:marBottom w:val="0"/>
      <w:divBdr>
        <w:top w:val="none" w:sz="0" w:space="0" w:color="auto"/>
        <w:left w:val="none" w:sz="0" w:space="0" w:color="auto"/>
        <w:bottom w:val="none" w:sz="0" w:space="0" w:color="auto"/>
        <w:right w:val="none" w:sz="0" w:space="0" w:color="auto"/>
      </w:divBdr>
    </w:div>
    <w:div w:id="336658644">
      <w:bodyDiv w:val="1"/>
      <w:marLeft w:val="0"/>
      <w:marRight w:val="0"/>
      <w:marTop w:val="0"/>
      <w:marBottom w:val="0"/>
      <w:divBdr>
        <w:top w:val="none" w:sz="0" w:space="0" w:color="auto"/>
        <w:left w:val="none" w:sz="0" w:space="0" w:color="auto"/>
        <w:bottom w:val="none" w:sz="0" w:space="0" w:color="auto"/>
        <w:right w:val="none" w:sz="0" w:space="0" w:color="auto"/>
      </w:divBdr>
    </w:div>
    <w:div w:id="354575031">
      <w:bodyDiv w:val="1"/>
      <w:marLeft w:val="0"/>
      <w:marRight w:val="0"/>
      <w:marTop w:val="0"/>
      <w:marBottom w:val="0"/>
      <w:divBdr>
        <w:top w:val="none" w:sz="0" w:space="0" w:color="auto"/>
        <w:left w:val="none" w:sz="0" w:space="0" w:color="auto"/>
        <w:bottom w:val="none" w:sz="0" w:space="0" w:color="auto"/>
        <w:right w:val="none" w:sz="0" w:space="0" w:color="auto"/>
      </w:divBdr>
    </w:div>
    <w:div w:id="375009544">
      <w:bodyDiv w:val="1"/>
      <w:marLeft w:val="0"/>
      <w:marRight w:val="0"/>
      <w:marTop w:val="0"/>
      <w:marBottom w:val="0"/>
      <w:divBdr>
        <w:top w:val="none" w:sz="0" w:space="0" w:color="auto"/>
        <w:left w:val="none" w:sz="0" w:space="0" w:color="auto"/>
        <w:bottom w:val="none" w:sz="0" w:space="0" w:color="auto"/>
        <w:right w:val="none" w:sz="0" w:space="0" w:color="auto"/>
      </w:divBdr>
    </w:div>
    <w:div w:id="451365349">
      <w:bodyDiv w:val="1"/>
      <w:marLeft w:val="0"/>
      <w:marRight w:val="0"/>
      <w:marTop w:val="0"/>
      <w:marBottom w:val="0"/>
      <w:divBdr>
        <w:top w:val="none" w:sz="0" w:space="0" w:color="auto"/>
        <w:left w:val="none" w:sz="0" w:space="0" w:color="auto"/>
        <w:bottom w:val="none" w:sz="0" w:space="0" w:color="auto"/>
        <w:right w:val="none" w:sz="0" w:space="0" w:color="auto"/>
      </w:divBdr>
    </w:div>
    <w:div w:id="491216132">
      <w:bodyDiv w:val="1"/>
      <w:marLeft w:val="0"/>
      <w:marRight w:val="0"/>
      <w:marTop w:val="0"/>
      <w:marBottom w:val="0"/>
      <w:divBdr>
        <w:top w:val="none" w:sz="0" w:space="0" w:color="auto"/>
        <w:left w:val="none" w:sz="0" w:space="0" w:color="auto"/>
        <w:bottom w:val="none" w:sz="0" w:space="0" w:color="auto"/>
        <w:right w:val="none" w:sz="0" w:space="0" w:color="auto"/>
      </w:divBdr>
    </w:div>
    <w:div w:id="512114609">
      <w:bodyDiv w:val="1"/>
      <w:marLeft w:val="0"/>
      <w:marRight w:val="0"/>
      <w:marTop w:val="0"/>
      <w:marBottom w:val="0"/>
      <w:divBdr>
        <w:top w:val="none" w:sz="0" w:space="0" w:color="auto"/>
        <w:left w:val="none" w:sz="0" w:space="0" w:color="auto"/>
        <w:bottom w:val="none" w:sz="0" w:space="0" w:color="auto"/>
        <w:right w:val="none" w:sz="0" w:space="0" w:color="auto"/>
      </w:divBdr>
    </w:div>
    <w:div w:id="527839009">
      <w:bodyDiv w:val="1"/>
      <w:marLeft w:val="0"/>
      <w:marRight w:val="0"/>
      <w:marTop w:val="0"/>
      <w:marBottom w:val="0"/>
      <w:divBdr>
        <w:top w:val="none" w:sz="0" w:space="0" w:color="auto"/>
        <w:left w:val="none" w:sz="0" w:space="0" w:color="auto"/>
        <w:bottom w:val="none" w:sz="0" w:space="0" w:color="auto"/>
        <w:right w:val="none" w:sz="0" w:space="0" w:color="auto"/>
      </w:divBdr>
    </w:div>
    <w:div w:id="548222397">
      <w:bodyDiv w:val="1"/>
      <w:marLeft w:val="0"/>
      <w:marRight w:val="0"/>
      <w:marTop w:val="0"/>
      <w:marBottom w:val="0"/>
      <w:divBdr>
        <w:top w:val="none" w:sz="0" w:space="0" w:color="auto"/>
        <w:left w:val="none" w:sz="0" w:space="0" w:color="auto"/>
        <w:bottom w:val="none" w:sz="0" w:space="0" w:color="auto"/>
        <w:right w:val="none" w:sz="0" w:space="0" w:color="auto"/>
      </w:divBdr>
    </w:div>
    <w:div w:id="549342275">
      <w:bodyDiv w:val="1"/>
      <w:marLeft w:val="0"/>
      <w:marRight w:val="0"/>
      <w:marTop w:val="0"/>
      <w:marBottom w:val="0"/>
      <w:divBdr>
        <w:top w:val="none" w:sz="0" w:space="0" w:color="auto"/>
        <w:left w:val="none" w:sz="0" w:space="0" w:color="auto"/>
        <w:bottom w:val="none" w:sz="0" w:space="0" w:color="auto"/>
        <w:right w:val="none" w:sz="0" w:space="0" w:color="auto"/>
      </w:divBdr>
    </w:div>
    <w:div w:id="583104228">
      <w:bodyDiv w:val="1"/>
      <w:marLeft w:val="0"/>
      <w:marRight w:val="0"/>
      <w:marTop w:val="0"/>
      <w:marBottom w:val="0"/>
      <w:divBdr>
        <w:top w:val="none" w:sz="0" w:space="0" w:color="auto"/>
        <w:left w:val="none" w:sz="0" w:space="0" w:color="auto"/>
        <w:bottom w:val="none" w:sz="0" w:space="0" w:color="auto"/>
        <w:right w:val="none" w:sz="0" w:space="0" w:color="auto"/>
      </w:divBdr>
    </w:div>
    <w:div w:id="610211241">
      <w:bodyDiv w:val="1"/>
      <w:marLeft w:val="0"/>
      <w:marRight w:val="0"/>
      <w:marTop w:val="0"/>
      <w:marBottom w:val="0"/>
      <w:divBdr>
        <w:top w:val="none" w:sz="0" w:space="0" w:color="auto"/>
        <w:left w:val="none" w:sz="0" w:space="0" w:color="auto"/>
        <w:bottom w:val="none" w:sz="0" w:space="0" w:color="auto"/>
        <w:right w:val="none" w:sz="0" w:space="0" w:color="auto"/>
      </w:divBdr>
    </w:div>
    <w:div w:id="661812258">
      <w:bodyDiv w:val="1"/>
      <w:marLeft w:val="0"/>
      <w:marRight w:val="0"/>
      <w:marTop w:val="0"/>
      <w:marBottom w:val="0"/>
      <w:divBdr>
        <w:top w:val="none" w:sz="0" w:space="0" w:color="auto"/>
        <w:left w:val="none" w:sz="0" w:space="0" w:color="auto"/>
        <w:bottom w:val="none" w:sz="0" w:space="0" w:color="auto"/>
        <w:right w:val="none" w:sz="0" w:space="0" w:color="auto"/>
      </w:divBdr>
    </w:div>
    <w:div w:id="710346783">
      <w:bodyDiv w:val="1"/>
      <w:marLeft w:val="0"/>
      <w:marRight w:val="0"/>
      <w:marTop w:val="0"/>
      <w:marBottom w:val="0"/>
      <w:divBdr>
        <w:top w:val="none" w:sz="0" w:space="0" w:color="auto"/>
        <w:left w:val="none" w:sz="0" w:space="0" w:color="auto"/>
        <w:bottom w:val="none" w:sz="0" w:space="0" w:color="auto"/>
        <w:right w:val="none" w:sz="0" w:space="0" w:color="auto"/>
      </w:divBdr>
    </w:div>
    <w:div w:id="751394534">
      <w:bodyDiv w:val="1"/>
      <w:marLeft w:val="0"/>
      <w:marRight w:val="0"/>
      <w:marTop w:val="0"/>
      <w:marBottom w:val="0"/>
      <w:divBdr>
        <w:top w:val="none" w:sz="0" w:space="0" w:color="auto"/>
        <w:left w:val="none" w:sz="0" w:space="0" w:color="auto"/>
        <w:bottom w:val="none" w:sz="0" w:space="0" w:color="auto"/>
        <w:right w:val="none" w:sz="0" w:space="0" w:color="auto"/>
      </w:divBdr>
    </w:div>
    <w:div w:id="762145581">
      <w:bodyDiv w:val="1"/>
      <w:marLeft w:val="0"/>
      <w:marRight w:val="0"/>
      <w:marTop w:val="0"/>
      <w:marBottom w:val="0"/>
      <w:divBdr>
        <w:top w:val="none" w:sz="0" w:space="0" w:color="auto"/>
        <w:left w:val="none" w:sz="0" w:space="0" w:color="auto"/>
        <w:bottom w:val="none" w:sz="0" w:space="0" w:color="auto"/>
        <w:right w:val="none" w:sz="0" w:space="0" w:color="auto"/>
      </w:divBdr>
    </w:div>
    <w:div w:id="801188863">
      <w:bodyDiv w:val="1"/>
      <w:marLeft w:val="0"/>
      <w:marRight w:val="0"/>
      <w:marTop w:val="0"/>
      <w:marBottom w:val="0"/>
      <w:divBdr>
        <w:top w:val="none" w:sz="0" w:space="0" w:color="auto"/>
        <w:left w:val="none" w:sz="0" w:space="0" w:color="auto"/>
        <w:bottom w:val="none" w:sz="0" w:space="0" w:color="auto"/>
        <w:right w:val="none" w:sz="0" w:space="0" w:color="auto"/>
      </w:divBdr>
    </w:div>
    <w:div w:id="849444077">
      <w:bodyDiv w:val="1"/>
      <w:marLeft w:val="0"/>
      <w:marRight w:val="0"/>
      <w:marTop w:val="0"/>
      <w:marBottom w:val="0"/>
      <w:divBdr>
        <w:top w:val="none" w:sz="0" w:space="0" w:color="auto"/>
        <w:left w:val="none" w:sz="0" w:space="0" w:color="auto"/>
        <w:bottom w:val="none" w:sz="0" w:space="0" w:color="auto"/>
        <w:right w:val="none" w:sz="0" w:space="0" w:color="auto"/>
      </w:divBdr>
    </w:div>
    <w:div w:id="883102360">
      <w:bodyDiv w:val="1"/>
      <w:marLeft w:val="0"/>
      <w:marRight w:val="0"/>
      <w:marTop w:val="0"/>
      <w:marBottom w:val="0"/>
      <w:divBdr>
        <w:top w:val="none" w:sz="0" w:space="0" w:color="auto"/>
        <w:left w:val="none" w:sz="0" w:space="0" w:color="auto"/>
        <w:bottom w:val="none" w:sz="0" w:space="0" w:color="auto"/>
        <w:right w:val="none" w:sz="0" w:space="0" w:color="auto"/>
      </w:divBdr>
    </w:div>
    <w:div w:id="945044685">
      <w:bodyDiv w:val="1"/>
      <w:marLeft w:val="0"/>
      <w:marRight w:val="0"/>
      <w:marTop w:val="0"/>
      <w:marBottom w:val="0"/>
      <w:divBdr>
        <w:top w:val="none" w:sz="0" w:space="0" w:color="auto"/>
        <w:left w:val="none" w:sz="0" w:space="0" w:color="auto"/>
        <w:bottom w:val="none" w:sz="0" w:space="0" w:color="auto"/>
        <w:right w:val="none" w:sz="0" w:space="0" w:color="auto"/>
      </w:divBdr>
    </w:div>
    <w:div w:id="963075855">
      <w:bodyDiv w:val="1"/>
      <w:marLeft w:val="0"/>
      <w:marRight w:val="0"/>
      <w:marTop w:val="0"/>
      <w:marBottom w:val="0"/>
      <w:divBdr>
        <w:top w:val="none" w:sz="0" w:space="0" w:color="auto"/>
        <w:left w:val="none" w:sz="0" w:space="0" w:color="auto"/>
        <w:bottom w:val="none" w:sz="0" w:space="0" w:color="auto"/>
        <w:right w:val="none" w:sz="0" w:space="0" w:color="auto"/>
      </w:divBdr>
    </w:div>
    <w:div w:id="1000617773">
      <w:bodyDiv w:val="1"/>
      <w:marLeft w:val="0"/>
      <w:marRight w:val="0"/>
      <w:marTop w:val="0"/>
      <w:marBottom w:val="0"/>
      <w:divBdr>
        <w:top w:val="none" w:sz="0" w:space="0" w:color="auto"/>
        <w:left w:val="none" w:sz="0" w:space="0" w:color="auto"/>
        <w:bottom w:val="none" w:sz="0" w:space="0" w:color="auto"/>
        <w:right w:val="none" w:sz="0" w:space="0" w:color="auto"/>
      </w:divBdr>
    </w:div>
    <w:div w:id="1084186407">
      <w:bodyDiv w:val="1"/>
      <w:marLeft w:val="0"/>
      <w:marRight w:val="0"/>
      <w:marTop w:val="0"/>
      <w:marBottom w:val="0"/>
      <w:divBdr>
        <w:top w:val="none" w:sz="0" w:space="0" w:color="auto"/>
        <w:left w:val="none" w:sz="0" w:space="0" w:color="auto"/>
        <w:bottom w:val="none" w:sz="0" w:space="0" w:color="auto"/>
        <w:right w:val="none" w:sz="0" w:space="0" w:color="auto"/>
      </w:divBdr>
    </w:div>
    <w:div w:id="1089540577">
      <w:bodyDiv w:val="1"/>
      <w:marLeft w:val="0"/>
      <w:marRight w:val="0"/>
      <w:marTop w:val="0"/>
      <w:marBottom w:val="0"/>
      <w:divBdr>
        <w:top w:val="none" w:sz="0" w:space="0" w:color="auto"/>
        <w:left w:val="none" w:sz="0" w:space="0" w:color="auto"/>
        <w:bottom w:val="none" w:sz="0" w:space="0" w:color="auto"/>
        <w:right w:val="none" w:sz="0" w:space="0" w:color="auto"/>
      </w:divBdr>
    </w:div>
    <w:div w:id="1129205013">
      <w:bodyDiv w:val="1"/>
      <w:marLeft w:val="0"/>
      <w:marRight w:val="0"/>
      <w:marTop w:val="0"/>
      <w:marBottom w:val="0"/>
      <w:divBdr>
        <w:top w:val="none" w:sz="0" w:space="0" w:color="auto"/>
        <w:left w:val="none" w:sz="0" w:space="0" w:color="auto"/>
        <w:bottom w:val="none" w:sz="0" w:space="0" w:color="auto"/>
        <w:right w:val="none" w:sz="0" w:space="0" w:color="auto"/>
      </w:divBdr>
    </w:div>
    <w:div w:id="1159735675">
      <w:bodyDiv w:val="1"/>
      <w:marLeft w:val="0"/>
      <w:marRight w:val="0"/>
      <w:marTop w:val="0"/>
      <w:marBottom w:val="0"/>
      <w:divBdr>
        <w:top w:val="none" w:sz="0" w:space="0" w:color="auto"/>
        <w:left w:val="none" w:sz="0" w:space="0" w:color="auto"/>
        <w:bottom w:val="none" w:sz="0" w:space="0" w:color="auto"/>
        <w:right w:val="none" w:sz="0" w:space="0" w:color="auto"/>
      </w:divBdr>
    </w:div>
    <w:div w:id="1235509711">
      <w:bodyDiv w:val="1"/>
      <w:marLeft w:val="0"/>
      <w:marRight w:val="0"/>
      <w:marTop w:val="0"/>
      <w:marBottom w:val="0"/>
      <w:divBdr>
        <w:top w:val="none" w:sz="0" w:space="0" w:color="auto"/>
        <w:left w:val="none" w:sz="0" w:space="0" w:color="auto"/>
        <w:bottom w:val="none" w:sz="0" w:space="0" w:color="auto"/>
        <w:right w:val="none" w:sz="0" w:space="0" w:color="auto"/>
      </w:divBdr>
    </w:div>
    <w:div w:id="1280188767">
      <w:bodyDiv w:val="1"/>
      <w:marLeft w:val="0"/>
      <w:marRight w:val="0"/>
      <w:marTop w:val="0"/>
      <w:marBottom w:val="0"/>
      <w:divBdr>
        <w:top w:val="none" w:sz="0" w:space="0" w:color="auto"/>
        <w:left w:val="none" w:sz="0" w:space="0" w:color="auto"/>
        <w:bottom w:val="none" w:sz="0" w:space="0" w:color="auto"/>
        <w:right w:val="none" w:sz="0" w:space="0" w:color="auto"/>
      </w:divBdr>
    </w:div>
    <w:div w:id="1294139917">
      <w:bodyDiv w:val="1"/>
      <w:marLeft w:val="0"/>
      <w:marRight w:val="0"/>
      <w:marTop w:val="0"/>
      <w:marBottom w:val="0"/>
      <w:divBdr>
        <w:top w:val="none" w:sz="0" w:space="0" w:color="auto"/>
        <w:left w:val="none" w:sz="0" w:space="0" w:color="auto"/>
        <w:bottom w:val="none" w:sz="0" w:space="0" w:color="auto"/>
        <w:right w:val="none" w:sz="0" w:space="0" w:color="auto"/>
      </w:divBdr>
    </w:div>
    <w:div w:id="1311323061">
      <w:bodyDiv w:val="1"/>
      <w:marLeft w:val="0"/>
      <w:marRight w:val="0"/>
      <w:marTop w:val="0"/>
      <w:marBottom w:val="0"/>
      <w:divBdr>
        <w:top w:val="none" w:sz="0" w:space="0" w:color="auto"/>
        <w:left w:val="none" w:sz="0" w:space="0" w:color="auto"/>
        <w:bottom w:val="none" w:sz="0" w:space="0" w:color="auto"/>
        <w:right w:val="none" w:sz="0" w:space="0" w:color="auto"/>
      </w:divBdr>
    </w:div>
    <w:div w:id="1337535962">
      <w:bodyDiv w:val="1"/>
      <w:marLeft w:val="0"/>
      <w:marRight w:val="0"/>
      <w:marTop w:val="0"/>
      <w:marBottom w:val="0"/>
      <w:divBdr>
        <w:top w:val="none" w:sz="0" w:space="0" w:color="auto"/>
        <w:left w:val="none" w:sz="0" w:space="0" w:color="auto"/>
        <w:bottom w:val="none" w:sz="0" w:space="0" w:color="auto"/>
        <w:right w:val="none" w:sz="0" w:space="0" w:color="auto"/>
      </w:divBdr>
    </w:div>
    <w:div w:id="1346833142">
      <w:bodyDiv w:val="1"/>
      <w:marLeft w:val="0"/>
      <w:marRight w:val="0"/>
      <w:marTop w:val="0"/>
      <w:marBottom w:val="0"/>
      <w:divBdr>
        <w:top w:val="none" w:sz="0" w:space="0" w:color="auto"/>
        <w:left w:val="none" w:sz="0" w:space="0" w:color="auto"/>
        <w:bottom w:val="none" w:sz="0" w:space="0" w:color="auto"/>
        <w:right w:val="none" w:sz="0" w:space="0" w:color="auto"/>
      </w:divBdr>
    </w:div>
    <w:div w:id="1366641265">
      <w:bodyDiv w:val="1"/>
      <w:marLeft w:val="0"/>
      <w:marRight w:val="0"/>
      <w:marTop w:val="0"/>
      <w:marBottom w:val="0"/>
      <w:divBdr>
        <w:top w:val="none" w:sz="0" w:space="0" w:color="auto"/>
        <w:left w:val="none" w:sz="0" w:space="0" w:color="auto"/>
        <w:bottom w:val="none" w:sz="0" w:space="0" w:color="auto"/>
        <w:right w:val="none" w:sz="0" w:space="0" w:color="auto"/>
      </w:divBdr>
    </w:div>
    <w:div w:id="1391805196">
      <w:bodyDiv w:val="1"/>
      <w:marLeft w:val="0"/>
      <w:marRight w:val="0"/>
      <w:marTop w:val="0"/>
      <w:marBottom w:val="0"/>
      <w:divBdr>
        <w:top w:val="none" w:sz="0" w:space="0" w:color="auto"/>
        <w:left w:val="none" w:sz="0" w:space="0" w:color="auto"/>
        <w:bottom w:val="none" w:sz="0" w:space="0" w:color="auto"/>
        <w:right w:val="none" w:sz="0" w:space="0" w:color="auto"/>
      </w:divBdr>
    </w:div>
    <w:div w:id="1415780256">
      <w:bodyDiv w:val="1"/>
      <w:marLeft w:val="0"/>
      <w:marRight w:val="0"/>
      <w:marTop w:val="0"/>
      <w:marBottom w:val="0"/>
      <w:divBdr>
        <w:top w:val="none" w:sz="0" w:space="0" w:color="auto"/>
        <w:left w:val="none" w:sz="0" w:space="0" w:color="auto"/>
        <w:bottom w:val="none" w:sz="0" w:space="0" w:color="auto"/>
        <w:right w:val="none" w:sz="0" w:space="0" w:color="auto"/>
      </w:divBdr>
    </w:div>
    <w:div w:id="1450540294">
      <w:bodyDiv w:val="1"/>
      <w:marLeft w:val="0"/>
      <w:marRight w:val="0"/>
      <w:marTop w:val="0"/>
      <w:marBottom w:val="0"/>
      <w:divBdr>
        <w:top w:val="none" w:sz="0" w:space="0" w:color="auto"/>
        <w:left w:val="none" w:sz="0" w:space="0" w:color="auto"/>
        <w:bottom w:val="none" w:sz="0" w:space="0" w:color="auto"/>
        <w:right w:val="none" w:sz="0" w:space="0" w:color="auto"/>
      </w:divBdr>
    </w:div>
    <w:div w:id="1454901961">
      <w:bodyDiv w:val="1"/>
      <w:marLeft w:val="0"/>
      <w:marRight w:val="0"/>
      <w:marTop w:val="0"/>
      <w:marBottom w:val="0"/>
      <w:divBdr>
        <w:top w:val="none" w:sz="0" w:space="0" w:color="auto"/>
        <w:left w:val="none" w:sz="0" w:space="0" w:color="auto"/>
        <w:bottom w:val="none" w:sz="0" w:space="0" w:color="auto"/>
        <w:right w:val="none" w:sz="0" w:space="0" w:color="auto"/>
      </w:divBdr>
    </w:div>
    <w:div w:id="1471555251">
      <w:bodyDiv w:val="1"/>
      <w:marLeft w:val="0"/>
      <w:marRight w:val="0"/>
      <w:marTop w:val="0"/>
      <w:marBottom w:val="0"/>
      <w:divBdr>
        <w:top w:val="none" w:sz="0" w:space="0" w:color="auto"/>
        <w:left w:val="none" w:sz="0" w:space="0" w:color="auto"/>
        <w:bottom w:val="none" w:sz="0" w:space="0" w:color="auto"/>
        <w:right w:val="none" w:sz="0" w:space="0" w:color="auto"/>
      </w:divBdr>
    </w:div>
    <w:div w:id="1480995189">
      <w:bodyDiv w:val="1"/>
      <w:marLeft w:val="0"/>
      <w:marRight w:val="0"/>
      <w:marTop w:val="0"/>
      <w:marBottom w:val="0"/>
      <w:divBdr>
        <w:top w:val="none" w:sz="0" w:space="0" w:color="auto"/>
        <w:left w:val="none" w:sz="0" w:space="0" w:color="auto"/>
        <w:bottom w:val="none" w:sz="0" w:space="0" w:color="auto"/>
        <w:right w:val="none" w:sz="0" w:space="0" w:color="auto"/>
      </w:divBdr>
    </w:div>
    <w:div w:id="1512333444">
      <w:bodyDiv w:val="1"/>
      <w:marLeft w:val="0"/>
      <w:marRight w:val="0"/>
      <w:marTop w:val="0"/>
      <w:marBottom w:val="0"/>
      <w:divBdr>
        <w:top w:val="none" w:sz="0" w:space="0" w:color="auto"/>
        <w:left w:val="none" w:sz="0" w:space="0" w:color="auto"/>
        <w:bottom w:val="none" w:sz="0" w:space="0" w:color="auto"/>
        <w:right w:val="none" w:sz="0" w:space="0" w:color="auto"/>
      </w:divBdr>
    </w:div>
    <w:div w:id="1514882847">
      <w:bodyDiv w:val="1"/>
      <w:marLeft w:val="0"/>
      <w:marRight w:val="0"/>
      <w:marTop w:val="0"/>
      <w:marBottom w:val="0"/>
      <w:divBdr>
        <w:top w:val="none" w:sz="0" w:space="0" w:color="auto"/>
        <w:left w:val="none" w:sz="0" w:space="0" w:color="auto"/>
        <w:bottom w:val="none" w:sz="0" w:space="0" w:color="auto"/>
        <w:right w:val="none" w:sz="0" w:space="0" w:color="auto"/>
      </w:divBdr>
    </w:div>
    <w:div w:id="1523742741">
      <w:bodyDiv w:val="1"/>
      <w:marLeft w:val="0"/>
      <w:marRight w:val="0"/>
      <w:marTop w:val="0"/>
      <w:marBottom w:val="0"/>
      <w:divBdr>
        <w:top w:val="none" w:sz="0" w:space="0" w:color="auto"/>
        <w:left w:val="none" w:sz="0" w:space="0" w:color="auto"/>
        <w:bottom w:val="none" w:sz="0" w:space="0" w:color="auto"/>
        <w:right w:val="none" w:sz="0" w:space="0" w:color="auto"/>
      </w:divBdr>
    </w:div>
    <w:div w:id="1533961456">
      <w:bodyDiv w:val="1"/>
      <w:marLeft w:val="0"/>
      <w:marRight w:val="0"/>
      <w:marTop w:val="0"/>
      <w:marBottom w:val="0"/>
      <w:divBdr>
        <w:top w:val="none" w:sz="0" w:space="0" w:color="auto"/>
        <w:left w:val="none" w:sz="0" w:space="0" w:color="auto"/>
        <w:bottom w:val="none" w:sz="0" w:space="0" w:color="auto"/>
        <w:right w:val="none" w:sz="0" w:space="0" w:color="auto"/>
      </w:divBdr>
    </w:div>
    <w:div w:id="1564901301">
      <w:bodyDiv w:val="1"/>
      <w:marLeft w:val="0"/>
      <w:marRight w:val="0"/>
      <w:marTop w:val="0"/>
      <w:marBottom w:val="0"/>
      <w:divBdr>
        <w:top w:val="none" w:sz="0" w:space="0" w:color="auto"/>
        <w:left w:val="none" w:sz="0" w:space="0" w:color="auto"/>
        <w:bottom w:val="none" w:sz="0" w:space="0" w:color="auto"/>
        <w:right w:val="none" w:sz="0" w:space="0" w:color="auto"/>
      </w:divBdr>
    </w:div>
    <w:div w:id="1645162418">
      <w:bodyDiv w:val="1"/>
      <w:marLeft w:val="0"/>
      <w:marRight w:val="0"/>
      <w:marTop w:val="0"/>
      <w:marBottom w:val="0"/>
      <w:divBdr>
        <w:top w:val="none" w:sz="0" w:space="0" w:color="auto"/>
        <w:left w:val="none" w:sz="0" w:space="0" w:color="auto"/>
        <w:bottom w:val="none" w:sz="0" w:space="0" w:color="auto"/>
        <w:right w:val="none" w:sz="0" w:space="0" w:color="auto"/>
      </w:divBdr>
    </w:div>
    <w:div w:id="1728993248">
      <w:bodyDiv w:val="1"/>
      <w:marLeft w:val="0"/>
      <w:marRight w:val="0"/>
      <w:marTop w:val="0"/>
      <w:marBottom w:val="0"/>
      <w:divBdr>
        <w:top w:val="none" w:sz="0" w:space="0" w:color="auto"/>
        <w:left w:val="none" w:sz="0" w:space="0" w:color="auto"/>
        <w:bottom w:val="none" w:sz="0" w:space="0" w:color="auto"/>
        <w:right w:val="none" w:sz="0" w:space="0" w:color="auto"/>
      </w:divBdr>
    </w:div>
    <w:div w:id="1733699478">
      <w:bodyDiv w:val="1"/>
      <w:marLeft w:val="0"/>
      <w:marRight w:val="0"/>
      <w:marTop w:val="0"/>
      <w:marBottom w:val="0"/>
      <w:divBdr>
        <w:top w:val="none" w:sz="0" w:space="0" w:color="auto"/>
        <w:left w:val="none" w:sz="0" w:space="0" w:color="auto"/>
        <w:bottom w:val="none" w:sz="0" w:space="0" w:color="auto"/>
        <w:right w:val="none" w:sz="0" w:space="0" w:color="auto"/>
      </w:divBdr>
    </w:div>
    <w:div w:id="1836532101">
      <w:bodyDiv w:val="1"/>
      <w:marLeft w:val="0"/>
      <w:marRight w:val="0"/>
      <w:marTop w:val="0"/>
      <w:marBottom w:val="0"/>
      <w:divBdr>
        <w:top w:val="none" w:sz="0" w:space="0" w:color="auto"/>
        <w:left w:val="none" w:sz="0" w:space="0" w:color="auto"/>
        <w:bottom w:val="none" w:sz="0" w:space="0" w:color="auto"/>
        <w:right w:val="none" w:sz="0" w:space="0" w:color="auto"/>
      </w:divBdr>
    </w:div>
    <w:div w:id="1855611458">
      <w:bodyDiv w:val="1"/>
      <w:marLeft w:val="0"/>
      <w:marRight w:val="0"/>
      <w:marTop w:val="0"/>
      <w:marBottom w:val="0"/>
      <w:divBdr>
        <w:top w:val="none" w:sz="0" w:space="0" w:color="auto"/>
        <w:left w:val="none" w:sz="0" w:space="0" w:color="auto"/>
        <w:bottom w:val="none" w:sz="0" w:space="0" w:color="auto"/>
        <w:right w:val="none" w:sz="0" w:space="0" w:color="auto"/>
      </w:divBdr>
    </w:div>
    <w:div w:id="1914269934">
      <w:bodyDiv w:val="1"/>
      <w:marLeft w:val="0"/>
      <w:marRight w:val="0"/>
      <w:marTop w:val="0"/>
      <w:marBottom w:val="0"/>
      <w:divBdr>
        <w:top w:val="none" w:sz="0" w:space="0" w:color="auto"/>
        <w:left w:val="none" w:sz="0" w:space="0" w:color="auto"/>
        <w:bottom w:val="none" w:sz="0" w:space="0" w:color="auto"/>
        <w:right w:val="none" w:sz="0" w:space="0" w:color="auto"/>
      </w:divBdr>
    </w:div>
    <w:div w:id="1915967780">
      <w:bodyDiv w:val="1"/>
      <w:marLeft w:val="0"/>
      <w:marRight w:val="0"/>
      <w:marTop w:val="0"/>
      <w:marBottom w:val="0"/>
      <w:divBdr>
        <w:top w:val="none" w:sz="0" w:space="0" w:color="auto"/>
        <w:left w:val="none" w:sz="0" w:space="0" w:color="auto"/>
        <w:bottom w:val="none" w:sz="0" w:space="0" w:color="auto"/>
        <w:right w:val="none" w:sz="0" w:space="0" w:color="auto"/>
      </w:divBdr>
    </w:div>
    <w:div w:id="1933201243">
      <w:bodyDiv w:val="1"/>
      <w:marLeft w:val="0"/>
      <w:marRight w:val="0"/>
      <w:marTop w:val="0"/>
      <w:marBottom w:val="0"/>
      <w:divBdr>
        <w:top w:val="none" w:sz="0" w:space="0" w:color="auto"/>
        <w:left w:val="none" w:sz="0" w:space="0" w:color="auto"/>
        <w:bottom w:val="none" w:sz="0" w:space="0" w:color="auto"/>
        <w:right w:val="none" w:sz="0" w:space="0" w:color="auto"/>
      </w:divBdr>
    </w:div>
    <w:div w:id="1940285926">
      <w:bodyDiv w:val="1"/>
      <w:marLeft w:val="0"/>
      <w:marRight w:val="0"/>
      <w:marTop w:val="0"/>
      <w:marBottom w:val="0"/>
      <w:divBdr>
        <w:top w:val="none" w:sz="0" w:space="0" w:color="auto"/>
        <w:left w:val="none" w:sz="0" w:space="0" w:color="auto"/>
        <w:bottom w:val="none" w:sz="0" w:space="0" w:color="auto"/>
        <w:right w:val="none" w:sz="0" w:space="0" w:color="auto"/>
      </w:divBdr>
    </w:div>
    <w:div w:id="1942952387">
      <w:bodyDiv w:val="1"/>
      <w:marLeft w:val="0"/>
      <w:marRight w:val="0"/>
      <w:marTop w:val="0"/>
      <w:marBottom w:val="0"/>
      <w:divBdr>
        <w:top w:val="none" w:sz="0" w:space="0" w:color="auto"/>
        <w:left w:val="none" w:sz="0" w:space="0" w:color="auto"/>
        <w:bottom w:val="none" w:sz="0" w:space="0" w:color="auto"/>
        <w:right w:val="none" w:sz="0" w:space="0" w:color="auto"/>
      </w:divBdr>
    </w:div>
    <w:div w:id="1955676481">
      <w:bodyDiv w:val="1"/>
      <w:marLeft w:val="0"/>
      <w:marRight w:val="0"/>
      <w:marTop w:val="0"/>
      <w:marBottom w:val="0"/>
      <w:divBdr>
        <w:top w:val="none" w:sz="0" w:space="0" w:color="auto"/>
        <w:left w:val="none" w:sz="0" w:space="0" w:color="auto"/>
        <w:bottom w:val="none" w:sz="0" w:space="0" w:color="auto"/>
        <w:right w:val="none" w:sz="0" w:space="0" w:color="auto"/>
      </w:divBdr>
    </w:div>
    <w:div w:id="2063822192">
      <w:bodyDiv w:val="1"/>
      <w:marLeft w:val="0"/>
      <w:marRight w:val="0"/>
      <w:marTop w:val="0"/>
      <w:marBottom w:val="0"/>
      <w:divBdr>
        <w:top w:val="none" w:sz="0" w:space="0" w:color="auto"/>
        <w:left w:val="none" w:sz="0" w:space="0" w:color="auto"/>
        <w:bottom w:val="none" w:sz="0" w:space="0" w:color="auto"/>
        <w:right w:val="none" w:sz="0" w:space="0" w:color="auto"/>
      </w:divBdr>
    </w:div>
    <w:div w:id="2082097761">
      <w:bodyDiv w:val="1"/>
      <w:marLeft w:val="0"/>
      <w:marRight w:val="0"/>
      <w:marTop w:val="0"/>
      <w:marBottom w:val="0"/>
      <w:divBdr>
        <w:top w:val="none" w:sz="0" w:space="0" w:color="auto"/>
        <w:left w:val="none" w:sz="0" w:space="0" w:color="auto"/>
        <w:bottom w:val="none" w:sz="0" w:space="0" w:color="auto"/>
        <w:right w:val="none" w:sz="0" w:space="0" w:color="auto"/>
      </w:divBdr>
    </w:div>
    <w:div w:id="2090498006">
      <w:bodyDiv w:val="1"/>
      <w:marLeft w:val="0"/>
      <w:marRight w:val="0"/>
      <w:marTop w:val="0"/>
      <w:marBottom w:val="0"/>
      <w:divBdr>
        <w:top w:val="none" w:sz="0" w:space="0" w:color="auto"/>
        <w:left w:val="none" w:sz="0" w:space="0" w:color="auto"/>
        <w:bottom w:val="none" w:sz="0" w:space="0" w:color="auto"/>
        <w:right w:val="none" w:sz="0" w:space="0" w:color="auto"/>
      </w:divBdr>
    </w:div>
    <w:div w:id="2098087809">
      <w:bodyDiv w:val="1"/>
      <w:marLeft w:val="0"/>
      <w:marRight w:val="0"/>
      <w:marTop w:val="0"/>
      <w:marBottom w:val="0"/>
      <w:divBdr>
        <w:top w:val="none" w:sz="0" w:space="0" w:color="auto"/>
        <w:left w:val="none" w:sz="0" w:space="0" w:color="auto"/>
        <w:bottom w:val="none" w:sz="0" w:space="0" w:color="auto"/>
        <w:right w:val="none" w:sz="0" w:space="0" w:color="auto"/>
      </w:divBdr>
    </w:div>
    <w:div w:id="211952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www1.cs.columbia.edu/~ani/DUC2005/DUCVie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nb.mit.edu/f/15423"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hyperlink" Target="https://www.ling.upenn.edu/courses/Fall_2003/ling001/penn_treebank_pos.html" TargetMode="External"/><Relationship Id="rId5" Type="http://schemas.openxmlformats.org/officeDocument/2006/relationships/webSettings" Target="webSettings.xml"/><Relationship Id="rId15" Type="http://schemas.openxmlformats.org/officeDocument/2006/relationships/hyperlink" Target="http://nb.mit.edu/f/15766"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nb.mit.edu/f/157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F376A-F967-4938-911D-39D85D52A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2971</TotalTime>
  <Pages>6</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9794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Wencan Luo</dc:creator>
  <cp:keywords/>
  <dc:description/>
  <cp:lastModifiedBy>bacy</cp:lastModifiedBy>
  <cp:revision>1064</cp:revision>
  <dcterms:created xsi:type="dcterms:W3CDTF">2014-06-30T00:09:00Z</dcterms:created>
  <dcterms:modified xsi:type="dcterms:W3CDTF">2014-08-27T15:16:00Z</dcterms:modified>
</cp:coreProperties>
</file>