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20A" w:rsidRDefault="00221573" w:rsidP="001F6A13">
      <w:pPr>
        <w:pStyle w:val="Heading1"/>
      </w:pPr>
      <w:r>
        <w:t>Summary Report</w:t>
      </w:r>
      <w:r w:rsidR="00C4543A">
        <w:t xml:space="preserve"> (</w:t>
      </w:r>
      <w:r w:rsidR="00BA0CE6">
        <w:t>10</w:t>
      </w:r>
      <w:r w:rsidR="00CA5FAA">
        <w:t>/</w:t>
      </w:r>
      <w:r w:rsidR="00C64DDA">
        <w:t>1</w:t>
      </w:r>
      <w:r w:rsidR="00C0000F">
        <w:t>6</w:t>
      </w:r>
      <w:r w:rsidR="00CA5FAA">
        <w:t>/2014</w:t>
      </w:r>
      <w:r w:rsidR="00C4543A">
        <w:t>)</w:t>
      </w:r>
    </w:p>
    <w:p w:rsidR="001572FA" w:rsidRDefault="001572FA" w:rsidP="001572FA">
      <w:pPr>
        <w:pStyle w:val="Heading2"/>
      </w:pPr>
      <w:r>
        <w:t>Overview</w:t>
      </w:r>
    </w:p>
    <w:p w:rsidR="001572FA" w:rsidRDefault="001572FA" w:rsidP="001572FA">
      <w:r>
        <w:t>In this week, I have done the following things:</w:t>
      </w:r>
    </w:p>
    <w:p w:rsidR="004F23BE" w:rsidRDefault="004F23BE" w:rsidP="004F23BE">
      <w:pPr>
        <w:pStyle w:val="ListParagraph"/>
        <w:numPr>
          <w:ilvl w:val="0"/>
          <w:numId w:val="35"/>
        </w:numPr>
      </w:pPr>
      <w:r w:rsidRPr="00A96BF9">
        <w:t>Sentence splitting</w:t>
      </w:r>
      <w:r>
        <w:t xml:space="preserve"> for Maui</w:t>
      </w:r>
    </w:p>
    <w:p w:rsidR="006154A0" w:rsidRDefault="0028026A" w:rsidP="004F23BE">
      <w:pPr>
        <w:pStyle w:val="ListParagraph"/>
        <w:numPr>
          <w:ilvl w:val="0"/>
          <w:numId w:val="35"/>
        </w:numPr>
      </w:pPr>
      <w:r>
        <w:t>Whether the summary comes from the different students</w:t>
      </w:r>
    </w:p>
    <w:p w:rsidR="00DA648F" w:rsidRDefault="00DA648F" w:rsidP="004F23BE">
      <w:pPr>
        <w:pStyle w:val="ListParagraph"/>
        <w:numPr>
          <w:ilvl w:val="0"/>
          <w:numId w:val="35"/>
        </w:numPr>
      </w:pPr>
      <w:r>
        <w:t>Whether the summary comes from high quality responses</w:t>
      </w:r>
    </w:p>
    <w:p w:rsidR="004F23BE" w:rsidRDefault="004F23BE" w:rsidP="001572FA"/>
    <w:p w:rsidR="00A96BF9" w:rsidRDefault="00F5145A" w:rsidP="00D27460">
      <w:pPr>
        <w:pStyle w:val="Heading2"/>
      </w:pPr>
      <w:r>
        <w:t xml:space="preserve">1. </w:t>
      </w:r>
      <w:r w:rsidR="00A96BF9" w:rsidRPr="00A96BF9">
        <w:t>Sentence splitting</w:t>
      </w:r>
      <w:r w:rsidR="00A96BF9">
        <w:t xml:space="preserve"> for Maui</w:t>
      </w:r>
    </w:p>
    <w:p w:rsidR="00891B50" w:rsidRDefault="00176A00" w:rsidP="00891B50">
      <w:r>
        <w:t>In Maui, the sentences are to</w:t>
      </w:r>
      <w:r w:rsidR="00E56BC2">
        <w:t>kenized by the punctuations and one sentence might have multiple lines.</w:t>
      </w:r>
    </w:p>
    <w:p w:rsidR="00E56BC2" w:rsidRDefault="00E56BC2" w:rsidP="00891B50">
      <w:r>
        <w:t>However, some student reflects have no punctuations in the end of sentence.</w:t>
      </w:r>
      <w:r w:rsidR="00632345">
        <w:t xml:space="preserve"> That’s why some of the </w:t>
      </w:r>
      <w:r w:rsidR="00E710C7">
        <w:t>keyphrases</w:t>
      </w:r>
      <w:r w:rsidR="00632345">
        <w:t xml:space="preserve"> extracted </w:t>
      </w:r>
      <w:r w:rsidR="00E710C7">
        <w:t>by Maui do not make sense.</w:t>
      </w:r>
      <w:r w:rsidR="005B3911">
        <w:t xml:space="preserve"> To solve it, I added </w:t>
      </w:r>
      <w:r w:rsidR="00382C8C">
        <w:t xml:space="preserve">a period to each of </w:t>
      </w:r>
      <w:r w:rsidR="00747ABA">
        <w:t>the sentence to fit it to Maui.</w:t>
      </w:r>
    </w:p>
    <w:p w:rsidR="00E56BC2" w:rsidRDefault="00171D78" w:rsidP="00891B50">
      <w:r>
        <w:rPr>
          <w:noProof/>
          <w:lang w:eastAsia="zh-CN"/>
        </w:rPr>
        <mc:AlternateContent>
          <mc:Choice Requires="wps">
            <w:drawing>
              <wp:anchor distT="0" distB="0" distL="114300" distR="114300" simplePos="0" relativeHeight="251659264" behindDoc="0" locked="0" layoutInCell="1" allowOverlap="1">
                <wp:simplePos x="0" y="0"/>
                <wp:positionH relativeFrom="column">
                  <wp:posOffset>-170121</wp:posOffset>
                </wp:positionH>
                <wp:positionV relativeFrom="paragraph">
                  <wp:posOffset>2187605</wp:posOffset>
                </wp:positionV>
                <wp:extent cx="6294474" cy="180753"/>
                <wp:effectExtent l="0" t="0" r="11430" b="10160"/>
                <wp:wrapNone/>
                <wp:docPr id="2" name="Rectangle 2"/>
                <wp:cNvGraphicFramePr/>
                <a:graphic xmlns:a="http://schemas.openxmlformats.org/drawingml/2006/main">
                  <a:graphicData uri="http://schemas.microsoft.com/office/word/2010/wordprocessingShape">
                    <wps:wsp>
                      <wps:cNvSpPr/>
                      <wps:spPr>
                        <a:xfrm>
                          <a:off x="0" y="0"/>
                          <a:ext cx="6294474" cy="180753"/>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A89E00" id="Rectangle 2" o:spid="_x0000_s1026" style="position:absolute;margin-left:-13.4pt;margin-top:172.25pt;width:495.65pt;height:1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" filled="f" strokecolor="red" strokeweight="2pt"/>
            </w:pict>
          </mc:Fallback>
        </mc:AlternateContent>
      </w:r>
      <w:r w:rsidR="00110E13" w:rsidRPr="00110E13">
        <w:rPr>
          <w:noProof/>
          <w:lang w:eastAsia="zh-CN"/>
        </w:rPr>
        <w:drawing>
          <wp:inline distT="0" distB="0" distL="0" distR="0">
            <wp:extent cx="5943600" cy="23242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24219"/>
                    </a:xfrm>
                    <a:prstGeom prst="rect">
                      <a:avLst/>
                    </a:prstGeom>
                    <a:noFill/>
                    <a:ln>
                      <a:noFill/>
                    </a:ln>
                  </pic:spPr>
                </pic:pic>
              </a:graphicData>
            </a:graphic>
          </wp:inline>
        </w:drawing>
      </w:r>
    </w:p>
    <w:p w:rsidR="00D36FF8" w:rsidRDefault="00D36FF8" w:rsidP="002A063F">
      <w:pPr>
        <w:pStyle w:val="ListParagraph"/>
        <w:numPr>
          <w:ilvl w:val="0"/>
          <w:numId w:val="34"/>
        </w:numPr>
      </w:pPr>
      <w:r>
        <w:t>It does improve the keyphrase extraction performance. However, it is still not better than the Clustering method.</w:t>
      </w:r>
    </w:p>
    <w:p w:rsidR="002A063F" w:rsidRDefault="00480932" w:rsidP="00D27460">
      <w:pPr>
        <w:pStyle w:val="Heading3"/>
      </w:pPr>
      <w:r>
        <w:t xml:space="preserve">An </w:t>
      </w:r>
      <w:r w:rsidR="00264AA9">
        <w:t>Example</w:t>
      </w:r>
    </w:p>
    <w:p w:rsidR="00264AA9" w:rsidRDefault="00264AA9" w:rsidP="00264AA9">
      <w:r>
        <w:t>A manually summary of muddiest point for one lecture:</w:t>
      </w:r>
    </w:p>
    <w:p w:rsidR="00264AA9" w:rsidRDefault="00264AA9" w:rsidP="00264AA9">
      <w:r>
        <w:t xml:space="preserve">[1] In </w:t>
      </w:r>
      <w:r w:rsidRPr="00CD0B37">
        <w:rPr>
          <w:highlight w:val="yellow"/>
        </w:rPr>
        <w:t>class activities</w:t>
      </w:r>
      <w:r>
        <w:t xml:space="preserve"> (Specially the </w:t>
      </w:r>
      <w:r w:rsidRPr="00CD0B37">
        <w:rPr>
          <w:highlight w:val="yellow"/>
        </w:rPr>
        <w:t>first activity</w:t>
      </w:r>
      <w:r>
        <w:t>)</w:t>
      </w:r>
    </w:p>
    <w:p w:rsidR="00264AA9" w:rsidRDefault="00264AA9" w:rsidP="00264AA9">
      <w:r>
        <w:t xml:space="preserve">[2] </w:t>
      </w:r>
      <w:r w:rsidRPr="0071782D">
        <w:rPr>
          <w:highlight w:val="green"/>
        </w:rPr>
        <w:t>Atomic</w:t>
      </w:r>
      <w:r w:rsidRPr="0071782D">
        <w:t xml:space="preserve"> </w:t>
      </w:r>
      <w:r w:rsidRPr="0071782D">
        <w:rPr>
          <w:highlight w:val="green"/>
        </w:rPr>
        <w:t>Packing</w:t>
      </w:r>
      <w:r w:rsidRPr="0071782D">
        <w:t xml:space="preserve"> </w:t>
      </w:r>
      <w:r w:rsidRPr="00CD0B37">
        <w:rPr>
          <w:highlight w:val="green"/>
        </w:rPr>
        <w:t>Factor</w:t>
      </w:r>
      <w:r>
        <w:t xml:space="preserve"> and </w:t>
      </w:r>
      <w:r w:rsidRPr="00CD0B37">
        <w:rPr>
          <w:highlight w:val="green"/>
        </w:rPr>
        <w:t>relation between a&amp;r</w:t>
      </w:r>
    </w:p>
    <w:p w:rsidR="00264AA9" w:rsidRDefault="00264AA9" w:rsidP="00264AA9">
      <w:r>
        <w:t xml:space="preserve">[3] </w:t>
      </w:r>
      <w:r w:rsidRPr="0071782D">
        <w:rPr>
          <w:highlight w:val="blue"/>
        </w:rPr>
        <w:t>Which</w:t>
      </w:r>
      <w:r>
        <w:t xml:space="preserve"> </w:t>
      </w:r>
      <w:r w:rsidRPr="00CD0B37">
        <w:rPr>
          <w:highlight w:val="blue"/>
        </w:rPr>
        <w:t>structure</w:t>
      </w:r>
      <w:r>
        <w:t xml:space="preserve"> produce which </w:t>
      </w:r>
      <w:r w:rsidRPr="00CD0B37">
        <w:rPr>
          <w:highlight w:val="blue"/>
        </w:rPr>
        <w:t>materials' properties</w:t>
      </w:r>
      <w:r>
        <w:t xml:space="preserve"> and </w:t>
      </w:r>
      <w:r w:rsidRPr="0071782D">
        <w:rPr>
          <w:highlight w:val="blue"/>
        </w:rPr>
        <w:t>how</w:t>
      </w:r>
      <w:r>
        <w:t xml:space="preserve"> </w:t>
      </w:r>
      <w:r w:rsidRPr="00CD0B37">
        <w:rPr>
          <w:highlight w:val="blue"/>
        </w:rPr>
        <w:t>unit cell</w:t>
      </w:r>
      <w:r>
        <w:t xml:space="preserve"> affects the </w:t>
      </w:r>
      <w:r w:rsidRPr="00CD0B37">
        <w:rPr>
          <w:highlight w:val="blue"/>
        </w:rPr>
        <w:t>processing</w:t>
      </w:r>
    </w:p>
    <w:p w:rsidR="00264AA9" w:rsidRDefault="00264AA9" w:rsidP="00264AA9"/>
    <w:p w:rsidR="00264AA9" w:rsidRDefault="00264AA9" w:rsidP="00264AA9">
      <w:r>
        <w:t>Extractive Summarization based on Mead</w:t>
      </w:r>
    </w:p>
    <w:p w:rsidR="00264AA9" w:rsidRPr="00B57DEF" w:rsidRDefault="00264AA9" w:rsidP="00264AA9">
      <w:pPr>
        <w:rPr>
          <w:rFonts w:ascii="Calibri" w:eastAsia="Times New Roman" w:hAnsi="Calibri" w:cs="Times New Roman"/>
          <w:color w:val="000000"/>
        </w:rPr>
      </w:pPr>
      <w:r>
        <w:rPr>
          <w:rFonts w:ascii="Calibri" w:eastAsia="Times New Roman" w:hAnsi="Calibri" w:cs="Times New Roman"/>
          <w:color w:val="000000"/>
        </w:rPr>
        <w:lastRenderedPageBreak/>
        <w:t>[1]</w:t>
      </w:r>
      <w:r w:rsidRPr="00B57DEF">
        <w:rPr>
          <w:rFonts w:ascii="Calibri" w:eastAsia="Times New Roman" w:hAnsi="Calibri" w:cs="Times New Roman"/>
          <w:color w:val="000000"/>
        </w:rPr>
        <w:t xml:space="preserve"> Whethere we describe </w:t>
      </w:r>
      <w:r w:rsidRPr="00CD0B37">
        <w:rPr>
          <w:rFonts w:ascii="Calibri" w:eastAsia="Times New Roman" w:hAnsi="Calibri" w:cs="Times New Roman"/>
          <w:color w:val="000000"/>
          <w:highlight w:val="blue"/>
        </w:rPr>
        <w:t>unit cell</w:t>
      </w:r>
      <w:r w:rsidRPr="00B57DEF">
        <w:rPr>
          <w:rFonts w:ascii="Calibri" w:eastAsia="Times New Roman" w:hAnsi="Calibri" w:cs="Times New Roman"/>
          <w:color w:val="000000"/>
        </w:rPr>
        <w:t xml:space="preserve"> lengths in terms of a or c</w:t>
      </w:r>
    </w:p>
    <w:p w:rsidR="00264AA9" w:rsidRPr="00B57DEF" w:rsidRDefault="00264AA9" w:rsidP="00264AA9">
      <w:pPr>
        <w:rPr>
          <w:rFonts w:ascii="Calibri" w:eastAsia="Times New Roman" w:hAnsi="Calibri" w:cs="Times New Roman"/>
          <w:color w:val="000000"/>
        </w:rPr>
      </w:pPr>
      <w:r w:rsidRPr="00B57DEF">
        <w:rPr>
          <w:rFonts w:ascii="Calibri" w:eastAsia="Times New Roman" w:hAnsi="Calibri" w:cs="Times New Roman"/>
          <w:color w:val="000000"/>
        </w:rPr>
        <w:t xml:space="preserve">[2] </w:t>
      </w:r>
      <w:r w:rsidRPr="00CD0B37">
        <w:rPr>
          <w:rFonts w:ascii="Calibri" w:eastAsia="Times New Roman" w:hAnsi="Calibri" w:cs="Times New Roman"/>
          <w:color w:val="000000"/>
          <w:highlight w:val="blue"/>
        </w:rPr>
        <w:t>Unit cell</w:t>
      </w:r>
      <w:r w:rsidRPr="00B57DEF">
        <w:rPr>
          <w:rFonts w:ascii="Calibri" w:eastAsia="Times New Roman" w:hAnsi="Calibri" w:cs="Times New Roman"/>
          <w:color w:val="000000"/>
        </w:rPr>
        <w:t xml:space="preserve"> transformation pictures in </w:t>
      </w:r>
      <w:r w:rsidRPr="00CD0B37">
        <w:rPr>
          <w:rFonts w:ascii="Calibri" w:eastAsia="Times New Roman" w:hAnsi="Calibri" w:cs="Times New Roman"/>
          <w:color w:val="000000"/>
          <w:highlight w:val="yellow"/>
        </w:rPr>
        <w:t>1st activity</w:t>
      </w:r>
      <w:r w:rsidRPr="00B57DEF">
        <w:rPr>
          <w:rFonts w:ascii="Calibri" w:eastAsia="Times New Roman" w:hAnsi="Calibri" w:cs="Times New Roman"/>
          <w:color w:val="000000"/>
        </w:rPr>
        <w:t xml:space="preserve">, 2nd </w:t>
      </w:r>
      <w:r w:rsidRPr="0071782D">
        <w:rPr>
          <w:rFonts w:ascii="Calibri" w:eastAsia="Times New Roman" w:hAnsi="Calibri" w:cs="Times New Roman"/>
          <w:color w:val="000000"/>
          <w:highlight w:val="yellow"/>
        </w:rPr>
        <w:t>activity</w:t>
      </w:r>
      <w:r w:rsidRPr="00B57DEF">
        <w:rPr>
          <w:rFonts w:ascii="Calibri" w:eastAsia="Times New Roman" w:hAnsi="Calibri" w:cs="Times New Roman"/>
          <w:color w:val="000000"/>
        </w:rPr>
        <w:t xml:space="preserve"> (characteristics) # of atomic radii along touch directions with in unice cell</w:t>
      </w:r>
    </w:p>
    <w:p w:rsidR="00264AA9" w:rsidRDefault="00264AA9" w:rsidP="00264AA9">
      <w:pPr>
        <w:rPr>
          <w:rFonts w:ascii="Calibri" w:eastAsia="Times New Roman" w:hAnsi="Calibri" w:cs="Times New Roman"/>
          <w:color w:val="000000"/>
        </w:rPr>
      </w:pPr>
      <w:r w:rsidRPr="00B57DEF">
        <w:rPr>
          <w:rFonts w:ascii="Calibri" w:eastAsia="Times New Roman" w:hAnsi="Calibri" w:cs="Times New Roman"/>
          <w:color w:val="000000"/>
        </w:rPr>
        <w:t xml:space="preserve">[3] The </w:t>
      </w:r>
      <w:r w:rsidRPr="0071782D">
        <w:rPr>
          <w:highlight w:val="green"/>
        </w:rPr>
        <w:t>atomic</w:t>
      </w:r>
      <w:r w:rsidRPr="00CD0B37">
        <w:rPr>
          <w:rFonts w:ascii="Calibri" w:eastAsia="Times New Roman" w:hAnsi="Calibri" w:cs="Times New Roman"/>
          <w:color w:val="000000"/>
          <w:highlight w:val="green"/>
        </w:rPr>
        <w:t xml:space="preserve"> packing factor</w:t>
      </w:r>
      <w:r w:rsidRPr="00B57DEF">
        <w:rPr>
          <w:rFonts w:ascii="Calibri" w:eastAsia="Times New Roman" w:hAnsi="Calibri" w:cs="Times New Roman"/>
          <w:color w:val="000000"/>
        </w:rPr>
        <w:t xml:space="preserve"> idea was very confusing and needed </w:t>
      </w:r>
      <w:r w:rsidRPr="0071782D">
        <w:rPr>
          <w:rFonts w:ascii="Calibri" w:eastAsia="Times New Roman" w:hAnsi="Calibri" w:cs="Times New Roman"/>
          <w:color w:val="000000"/>
          <w:highlight w:val="green"/>
        </w:rPr>
        <w:t>more</w:t>
      </w:r>
      <w:r w:rsidRPr="00B57DEF">
        <w:rPr>
          <w:rFonts w:ascii="Calibri" w:eastAsia="Times New Roman" w:hAnsi="Calibri" w:cs="Times New Roman"/>
          <w:color w:val="000000"/>
        </w:rPr>
        <w:t xml:space="preserve"> </w:t>
      </w:r>
      <w:r w:rsidRPr="0071782D">
        <w:rPr>
          <w:rFonts w:ascii="Calibri" w:eastAsia="Times New Roman" w:hAnsi="Calibri" w:cs="Times New Roman"/>
          <w:color w:val="000000"/>
          <w:highlight w:val="green"/>
        </w:rPr>
        <w:t>explanation</w:t>
      </w:r>
      <w:r w:rsidRPr="00B57DEF">
        <w:rPr>
          <w:rFonts w:ascii="Calibri" w:eastAsia="Times New Roman" w:hAnsi="Calibri" w:cs="Times New Roman"/>
          <w:color w:val="000000"/>
        </w:rPr>
        <w:t xml:space="preserve"> </w:t>
      </w:r>
    </w:p>
    <w:p w:rsidR="00264AA9" w:rsidRDefault="00264AA9" w:rsidP="00264AA9">
      <w:pPr>
        <w:rPr>
          <w:rFonts w:ascii="Calibri" w:eastAsia="Times New Roman" w:hAnsi="Calibri" w:cs="Times New Roman"/>
          <w:color w:val="000000"/>
        </w:rPr>
      </w:pPr>
    </w:p>
    <w:p w:rsidR="00264AA9" w:rsidRDefault="00264AA9" w:rsidP="00264AA9">
      <w:pPr>
        <w:rPr>
          <w:rFonts w:ascii="Calibri" w:eastAsia="Times New Roman" w:hAnsi="Calibri" w:cs="Times New Roman"/>
          <w:color w:val="000000"/>
        </w:rPr>
      </w:pPr>
      <w:r>
        <w:rPr>
          <w:rFonts w:ascii="Calibri" w:eastAsia="Times New Roman" w:hAnsi="Calibri" w:cs="Times New Roman"/>
          <w:color w:val="000000"/>
        </w:rPr>
        <w:t>Shallow Summarization</w:t>
      </w:r>
    </w:p>
    <w:tbl>
      <w:tblPr>
        <w:tblW w:w="9210" w:type="dxa"/>
        <w:tblLook w:val="04A0" w:firstRow="1" w:lastRow="0" w:firstColumn="1" w:lastColumn="0" w:noHBand="0" w:noVBand="1"/>
      </w:tblPr>
      <w:tblGrid>
        <w:gridCol w:w="3020"/>
        <w:gridCol w:w="3170"/>
        <w:gridCol w:w="3020"/>
      </w:tblGrid>
      <w:tr w:rsidR="00264AA9" w:rsidRPr="00F118A3" w:rsidTr="00E63C3A">
        <w:trPr>
          <w:trHeight w:val="300"/>
        </w:trPr>
        <w:tc>
          <w:tcPr>
            <w:tcW w:w="3020" w:type="dxa"/>
            <w:tcBorders>
              <w:top w:val="single" w:sz="4" w:space="0" w:color="auto"/>
              <w:left w:val="single" w:sz="4" w:space="0" w:color="auto"/>
              <w:bottom w:val="single" w:sz="4" w:space="0" w:color="auto"/>
              <w:right w:val="single" w:sz="4" w:space="0" w:color="auto"/>
            </w:tcBorders>
            <w:shd w:val="clear" w:color="9BBB59" w:fill="9BBB59"/>
            <w:noWrap/>
            <w:vAlign w:val="bottom"/>
            <w:hideMark/>
          </w:tcPr>
          <w:p w:rsidR="00264AA9" w:rsidRPr="00F118A3" w:rsidRDefault="00264AA9" w:rsidP="00E63C3A">
            <w:pPr>
              <w:spacing w:after="0" w:line="240" w:lineRule="auto"/>
              <w:rPr>
                <w:rFonts w:ascii="Calibri" w:eastAsia="Times New Roman" w:hAnsi="Calibri" w:cs="Times New Roman"/>
                <w:b/>
                <w:bCs/>
                <w:color w:val="FFFFFF"/>
              </w:rPr>
            </w:pPr>
            <w:r w:rsidRPr="00F118A3">
              <w:rPr>
                <w:rFonts w:ascii="Calibri" w:eastAsia="Times New Roman" w:hAnsi="Calibri" w:cs="Times New Roman"/>
                <w:b/>
                <w:bCs/>
                <w:color w:val="FFFFFF"/>
              </w:rPr>
              <w:t>Unigram</w:t>
            </w:r>
          </w:p>
        </w:tc>
        <w:tc>
          <w:tcPr>
            <w:tcW w:w="3170" w:type="dxa"/>
            <w:tcBorders>
              <w:top w:val="single" w:sz="4" w:space="0" w:color="auto"/>
              <w:left w:val="single" w:sz="4" w:space="0" w:color="auto"/>
              <w:bottom w:val="single" w:sz="4" w:space="0" w:color="auto"/>
              <w:right w:val="single" w:sz="4" w:space="0" w:color="auto"/>
            </w:tcBorders>
            <w:shd w:val="clear" w:color="9BBB59" w:fill="9BBB59"/>
            <w:noWrap/>
            <w:vAlign w:val="bottom"/>
            <w:hideMark/>
          </w:tcPr>
          <w:p w:rsidR="00264AA9" w:rsidRPr="00F118A3" w:rsidRDefault="00264AA9" w:rsidP="00E63C3A">
            <w:pPr>
              <w:spacing w:after="0" w:line="240" w:lineRule="auto"/>
              <w:rPr>
                <w:rFonts w:ascii="Calibri" w:eastAsia="Times New Roman" w:hAnsi="Calibri" w:cs="Times New Roman"/>
                <w:b/>
                <w:bCs/>
                <w:color w:val="FFFFFF"/>
              </w:rPr>
            </w:pPr>
            <w:r w:rsidRPr="00F118A3">
              <w:rPr>
                <w:rFonts w:ascii="Calibri" w:eastAsia="Times New Roman" w:hAnsi="Calibri" w:cs="Times New Roman"/>
                <w:b/>
                <w:bCs/>
                <w:color w:val="FFFFFF"/>
              </w:rPr>
              <w:t>Keyphrase</w:t>
            </w:r>
          </w:p>
        </w:tc>
        <w:tc>
          <w:tcPr>
            <w:tcW w:w="3020" w:type="dxa"/>
            <w:tcBorders>
              <w:top w:val="single" w:sz="4" w:space="0" w:color="auto"/>
              <w:left w:val="nil"/>
              <w:bottom w:val="single" w:sz="4" w:space="0" w:color="auto"/>
              <w:right w:val="single" w:sz="4" w:space="0" w:color="auto"/>
            </w:tcBorders>
            <w:shd w:val="clear" w:color="9BBB59" w:fill="9BBB59"/>
            <w:noWrap/>
            <w:vAlign w:val="bottom"/>
            <w:hideMark/>
          </w:tcPr>
          <w:p w:rsidR="00264AA9" w:rsidRPr="00F118A3" w:rsidRDefault="00264AA9" w:rsidP="00E63C3A">
            <w:pPr>
              <w:spacing w:after="0" w:line="240" w:lineRule="auto"/>
              <w:rPr>
                <w:rFonts w:ascii="Calibri" w:eastAsia="Times New Roman" w:hAnsi="Calibri" w:cs="Times New Roman"/>
                <w:b/>
                <w:bCs/>
                <w:color w:val="FFFFFF"/>
              </w:rPr>
            </w:pPr>
            <w:r w:rsidRPr="00F118A3">
              <w:rPr>
                <w:rFonts w:ascii="Calibri" w:eastAsia="Times New Roman" w:hAnsi="Calibri" w:cs="Times New Roman"/>
                <w:b/>
                <w:bCs/>
                <w:color w:val="FFFFFF"/>
              </w:rPr>
              <w:t>Phrase Clustering</w:t>
            </w:r>
          </w:p>
        </w:tc>
      </w:tr>
      <w:tr w:rsidR="00264AA9" w:rsidRPr="00F118A3" w:rsidTr="00E63C3A">
        <w:trPr>
          <w:trHeight w:val="300"/>
        </w:trPr>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264AA9" w:rsidRPr="00F118A3" w:rsidRDefault="00264AA9" w:rsidP="00E63C3A">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highlight w:val="blue"/>
              </w:rPr>
              <w:t>unit</w:t>
            </w:r>
          </w:p>
        </w:tc>
        <w:tc>
          <w:tcPr>
            <w:tcW w:w="317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264AA9" w:rsidRPr="00F118A3" w:rsidRDefault="00264AA9" w:rsidP="00E63C3A">
            <w:pPr>
              <w:spacing w:after="0" w:line="240" w:lineRule="auto"/>
              <w:rPr>
                <w:rFonts w:ascii="Calibri" w:eastAsia="Times New Roman" w:hAnsi="Calibri" w:cs="Times New Roman"/>
                <w:color w:val="000000"/>
              </w:rPr>
            </w:pPr>
            <w:r w:rsidRPr="00F118A3">
              <w:rPr>
                <w:highlight w:val="blue"/>
              </w:rPr>
              <w:t>Structure</w:t>
            </w:r>
            <w:r w:rsidRPr="00F118A3">
              <w:rPr>
                <w:rFonts w:ascii="Calibri" w:eastAsia="Times New Roman" w:hAnsi="Calibri" w:cs="Times New Roman"/>
                <w:color w:val="000000"/>
              </w:rPr>
              <w:t xml:space="preserve"> characteristics</w:t>
            </w:r>
          </w:p>
        </w:tc>
        <w:tc>
          <w:tcPr>
            <w:tcW w:w="3020" w:type="dxa"/>
            <w:tcBorders>
              <w:top w:val="single" w:sz="4" w:space="0" w:color="C4D79B"/>
              <w:left w:val="single" w:sz="4" w:space="0" w:color="auto"/>
              <w:bottom w:val="single" w:sz="4" w:space="0" w:color="auto"/>
              <w:right w:val="single" w:sz="4" w:space="0" w:color="auto"/>
            </w:tcBorders>
            <w:shd w:val="clear" w:color="EBF1DE" w:fill="EBF1DE"/>
            <w:noWrap/>
            <w:vAlign w:val="bottom"/>
            <w:hideMark/>
          </w:tcPr>
          <w:p w:rsidR="00264AA9" w:rsidRPr="00F118A3" w:rsidRDefault="00264AA9" w:rsidP="00E63C3A">
            <w:pPr>
              <w:spacing w:after="0" w:line="240" w:lineRule="auto"/>
              <w:rPr>
                <w:rFonts w:ascii="Calibri" w:eastAsia="Times New Roman" w:hAnsi="Calibri" w:cs="Times New Roman"/>
                <w:color w:val="000000"/>
              </w:rPr>
            </w:pPr>
            <w:r w:rsidRPr="00F118A3">
              <w:rPr>
                <w:highlight w:val="blue"/>
              </w:rPr>
              <w:t>how</w:t>
            </w:r>
            <w:r w:rsidRPr="00F118A3">
              <w:rPr>
                <w:rFonts w:ascii="Calibri" w:eastAsia="Times New Roman" w:hAnsi="Calibri" w:cs="Times New Roman"/>
                <w:color w:val="000000"/>
              </w:rPr>
              <w:t xml:space="preserve"> </w:t>
            </w:r>
            <w:r w:rsidRPr="00F118A3">
              <w:rPr>
                <w:highlight w:val="blue"/>
              </w:rPr>
              <w:t>unit</w:t>
            </w:r>
            <w:r w:rsidRPr="00F118A3">
              <w:rPr>
                <w:rFonts w:ascii="Calibri" w:eastAsia="Times New Roman" w:hAnsi="Calibri" w:cs="Times New Roman"/>
                <w:color w:val="000000"/>
              </w:rPr>
              <w:t xml:space="preserve"> </w:t>
            </w:r>
            <w:r w:rsidRPr="00F118A3">
              <w:rPr>
                <w:highlight w:val="blue"/>
              </w:rPr>
              <w:t>cell</w:t>
            </w:r>
          </w:p>
        </w:tc>
      </w:tr>
      <w:tr w:rsidR="00264AA9" w:rsidRPr="00F118A3" w:rsidTr="00E63C3A">
        <w:trPr>
          <w:trHeight w:val="300"/>
        </w:trPr>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AA9" w:rsidRPr="00F118A3" w:rsidRDefault="00264AA9" w:rsidP="00E63C3A">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atomic</w:t>
            </w:r>
          </w:p>
        </w:tc>
        <w:tc>
          <w:tcPr>
            <w:tcW w:w="3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AA9" w:rsidRPr="00F118A3" w:rsidRDefault="00264AA9" w:rsidP="00E63C3A">
            <w:pPr>
              <w:spacing w:after="0" w:line="240" w:lineRule="auto"/>
              <w:rPr>
                <w:rFonts w:ascii="Calibri" w:eastAsia="Times New Roman" w:hAnsi="Calibri" w:cs="Times New Roman"/>
                <w:color w:val="000000"/>
              </w:rPr>
            </w:pPr>
            <w:r w:rsidRPr="00F118A3">
              <w:rPr>
                <w:highlight w:val="green"/>
              </w:rPr>
              <w:t>atomic</w:t>
            </w:r>
            <w:r w:rsidRPr="00F118A3">
              <w:rPr>
                <w:rFonts w:ascii="Calibri" w:eastAsia="Times New Roman" w:hAnsi="Calibri" w:cs="Times New Roman"/>
                <w:color w:val="000000"/>
              </w:rPr>
              <w:t xml:space="preserve"> </w:t>
            </w:r>
            <w:r w:rsidRPr="00F118A3">
              <w:rPr>
                <w:highlight w:val="green"/>
              </w:rPr>
              <w:t>packing</w:t>
            </w:r>
          </w:p>
        </w:tc>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AA9" w:rsidRPr="00F118A3" w:rsidRDefault="00264AA9" w:rsidP="00E63C3A">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 xml:space="preserve">our </w:t>
            </w:r>
            <w:r w:rsidRPr="00F118A3">
              <w:rPr>
                <w:highlight w:val="yellow"/>
              </w:rPr>
              <w:t>activities</w:t>
            </w:r>
          </w:p>
        </w:tc>
      </w:tr>
      <w:tr w:rsidR="00264AA9" w:rsidRPr="00F118A3" w:rsidTr="00E63C3A">
        <w:trPr>
          <w:trHeight w:val="300"/>
        </w:trPr>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264AA9" w:rsidRPr="00F118A3" w:rsidRDefault="00264AA9" w:rsidP="00E63C3A">
            <w:pPr>
              <w:spacing w:after="0" w:line="240" w:lineRule="auto"/>
              <w:rPr>
                <w:rFonts w:ascii="Calibri" w:eastAsia="Times New Roman" w:hAnsi="Calibri" w:cs="Times New Roman"/>
                <w:color w:val="000000"/>
              </w:rPr>
            </w:pPr>
            <w:r w:rsidRPr="00F118A3">
              <w:rPr>
                <w:highlight w:val="blue"/>
              </w:rPr>
              <w:t>cell</w:t>
            </w:r>
          </w:p>
        </w:tc>
        <w:tc>
          <w:tcPr>
            <w:tcW w:w="317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264AA9" w:rsidRPr="00F118A3" w:rsidRDefault="00264AA9" w:rsidP="00E63C3A">
            <w:pPr>
              <w:spacing w:after="0" w:line="240" w:lineRule="auto"/>
              <w:rPr>
                <w:rFonts w:ascii="Calibri" w:eastAsia="Times New Roman" w:hAnsi="Calibri" w:cs="Times New Roman"/>
                <w:color w:val="000000"/>
              </w:rPr>
            </w:pPr>
            <w:r w:rsidRPr="00F118A3">
              <w:rPr>
                <w:highlight w:val="green"/>
              </w:rPr>
              <w:t>packing</w:t>
            </w:r>
            <w:r w:rsidRPr="00F118A3">
              <w:rPr>
                <w:rFonts w:ascii="Calibri" w:eastAsia="Times New Roman" w:hAnsi="Calibri" w:cs="Times New Roman"/>
                <w:color w:val="000000"/>
              </w:rPr>
              <w:t xml:space="preserve"> </w:t>
            </w:r>
            <w:r w:rsidRPr="00F118A3">
              <w:rPr>
                <w:highlight w:val="green"/>
              </w:rPr>
              <w:t>factor</w:t>
            </w:r>
          </w:p>
        </w:tc>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264AA9" w:rsidRPr="00F118A3" w:rsidRDefault="00264AA9" w:rsidP="00E63C3A">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the material</w:t>
            </w:r>
          </w:p>
        </w:tc>
      </w:tr>
      <w:tr w:rsidR="00264AA9" w:rsidRPr="00F118A3" w:rsidTr="00E63C3A">
        <w:trPr>
          <w:trHeight w:val="300"/>
        </w:trPr>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AA9" w:rsidRPr="00F118A3" w:rsidRDefault="00264AA9" w:rsidP="00E63C3A">
            <w:pPr>
              <w:spacing w:after="0" w:line="240" w:lineRule="auto"/>
              <w:rPr>
                <w:rFonts w:ascii="Calibri" w:eastAsia="Times New Roman" w:hAnsi="Calibri" w:cs="Times New Roman"/>
                <w:color w:val="000000"/>
              </w:rPr>
            </w:pPr>
            <w:r w:rsidRPr="00F118A3">
              <w:rPr>
                <w:highlight w:val="yellow"/>
              </w:rPr>
              <w:t>activity</w:t>
            </w:r>
          </w:p>
        </w:tc>
        <w:tc>
          <w:tcPr>
            <w:tcW w:w="3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AA9" w:rsidRPr="00F118A3" w:rsidRDefault="00264AA9" w:rsidP="00E63C3A">
            <w:pPr>
              <w:spacing w:after="0" w:line="240" w:lineRule="auto"/>
              <w:rPr>
                <w:rFonts w:ascii="Calibri" w:eastAsia="Times New Roman" w:hAnsi="Calibri" w:cs="Times New Roman"/>
                <w:color w:val="000000"/>
              </w:rPr>
            </w:pPr>
            <w:r w:rsidRPr="00F118A3">
              <w:rPr>
                <w:highlight w:val="blue"/>
              </w:rPr>
              <w:t>unit</w:t>
            </w:r>
            <w:r w:rsidRPr="00F118A3">
              <w:rPr>
                <w:rFonts w:ascii="Calibri" w:eastAsia="Times New Roman" w:hAnsi="Calibri" w:cs="Times New Roman"/>
                <w:color w:val="000000"/>
              </w:rPr>
              <w:t xml:space="preserve"> </w:t>
            </w:r>
            <w:r w:rsidRPr="00F118A3">
              <w:rPr>
                <w:highlight w:val="blue"/>
              </w:rPr>
              <w:t>cell</w:t>
            </w:r>
          </w:p>
        </w:tc>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AA9" w:rsidRPr="00F118A3" w:rsidRDefault="00264AA9" w:rsidP="00E63C3A">
            <w:pPr>
              <w:spacing w:after="0" w:line="240" w:lineRule="auto"/>
              <w:rPr>
                <w:rFonts w:ascii="Calibri" w:eastAsia="Times New Roman" w:hAnsi="Calibri" w:cs="Times New Roman"/>
                <w:color w:val="000000"/>
              </w:rPr>
            </w:pPr>
            <w:r w:rsidRPr="00F118A3">
              <w:rPr>
                <w:highlight w:val="blue"/>
              </w:rPr>
              <w:t>which</w:t>
            </w:r>
            <w:r w:rsidRPr="00F118A3">
              <w:rPr>
                <w:rFonts w:ascii="Calibri" w:eastAsia="Times New Roman" w:hAnsi="Calibri" w:cs="Times New Roman"/>
                <w:color w:val="000000"/>
              </w:rPr>
              <w:t xml:space="preserve"> </w:t>
            </w:r>
            <w:r w:rsidRPr="00F118A3">
              <w:rPr>
                <w:highlight w:val="blue"/>
              </w:rPr>
              <w:t>structures</w:t>
            </w:r>
          </w:p>
        </w:tc>
      </w:tr>
      <w:tr w:rsidR="00264AA9" w:rsidRPr="00F118A3" w:rsidTr="00E63C3A">
        <w:trPr>
          <w:trHeight w:val="300"/>
        </w:trPr>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264AA9" w:rsidRPr="00F118A3" w:rsidRDefault="00264AA9" w:rsidP="00E63C3A">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confusing</w:t>
            </w:r>
          </w:p>
        </w:tc>
        <w:tc>
          <w:tcPr>
            <w:tcW w:w="317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264AA9" w:rsidRPr="00F118A3" w:rsidRDefault="00264AA9" w:rsidP="00E63C3A">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Whethere we describe</w:t>
            </w:r>
          </w:p>
        </w:tc>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264AA9" w:rsidRPr="00F118A3" w:rsidRDefault="00264AA9" w:rsidP="00E63C3A">
            <w:pPr>
              <w:spacing w:after="0" w:line="240" w:lineRule="auto"/>
              <w:rPr>
                <w:rFonts w:ascii="Calibri" w:eastAsia="Times New Roman" w:hAnsi="Calibri" w:cs="Times New Roman"/>
                <w:color w:val="000000"/>
              </w:rPr>
            </w:pPr>
            <w:r w:rsidRPr="00F118A3">
              <w:rPr>
                <w:highlight w:val="blue"/>
              </w:rPr>
              <w:t>structure</w:t>
            </w:r>
            <w:r w:rsidRPr="00F118A3">
              <w:rPr>
                <w:rFonts w:ascii="Calibri" w:eastAsia="Times New Roman" w:hAnsi="Calibri" w:cs="Times New Roman"/>
                <w:color w:val="000000"/>
              </w:rPr>
              <w:t xml:space="preserve"> characteristics</w:t>
            </w:r>
          </w:p>
        </w:tc>
      </w:tr>
      <w:tr w:rsidR="00264AA9" w:rsidRPr="00F118A3" w:rsidTr="00E63C3A">
        <w:trPr>
          <w:trHeight w:val="300"/>
        </w:trPr>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AA9" w:rsidRPr="00F118A3" w:rsidRDefault="00264AA9" w:rsidP="00E63C3A">
            <w:pPr>
              <w:spacing w:after="0" w:line="240" w:lineRule="auto"/>
              <w:rPr>
                <w:rFonts w:ascii="Calibri" w:eastAsia="Times New Roman" w:hAnsi="Calibri" w:cs="Times New Roman"/>
                <w:color w:val="000000"/>
              </w:rPr>
            </w:pPr>
            <w:r w:rsidRPr="00F118A3">
              <w:rPr>
                <w:highlight w:val="green"/>
              </w:rPr>
              <w:t>factor</w:t>
            </w:r>
          </w:p>
        </w:tc>
        <w:tc>
          <w:tcPr>
            <w:tcW w:w="3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AA9" w:rsidRPr="00F118A3" w:rsidRDefault="00264AA9" w:rsidP="00E63C3A">
            <w:pPr>
              <w:spacing w:after="0" w:line="240" w:lineRule="auto"/>
              <w:rPr>
                <w:rFonts w:ascii="Calibri" w:eastAsia="Times New Roman" w:hAnsi="Calibri" w:cs="Times New Roman"/>
                <w:color w:val="000000"/>
              </w:rPr>
            </w:pPr>
            <w:r w:rsidRPr="00F118A3">
              <w:rPr>
                <w:highlight w:val="blue"/>
              </w:rPr>
              <w:t>unit</w:t>
            </w:r>
            <w:r w:rsidRPr="00F118A3">
              <w:rPr>
                <w:rFonts w:ascii="Calibri" w:eastAsia="Times New Roman" w:hAnsi="Calibri" w:cs="Times New Roman"/>
                <w:color w:val="000000"/>
              </w:rPr>
              <w:t xml:space="preserve"> </w:t>
            </w:r>
            <w:r w:rsidRPr="00F118A3">
              <w:rPr>
                <w:highlight w:val="blue"/>
              </w:rPr>
              <w:t>cell</w:t>
            </w:r>
            <w:r w:rsidRPr="00F118A3">
              <w:rPr>
                <w:rFonts w:ascii="Calibri" w:eastAsia="Times New Roman" w:hAnsi="Calibri" w:cs="Times New Roman"/>
                <w:color w:val="000000"/>
              </w:rPr>
              <w:t xml:space="preserve"> lengths</w:t>
            </w:r>
          </w:p>
        </w:tc>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AA9" w:rsidRPr="00F118A3" w:rsidRDefault="00264AA9" w:rsidP="00E63C3A">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the math</w:t>
            </w:r>
          </w:p>
        </w:tc>
      </w:tr>
      <w:tr w:rsidR="00264AA9" w:rsidRPr="00F118A3" w:rsidTr="00E63C3A">
        <w:trPr>
          <w:trHeight w:val="300"/>
        </w:trPr>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264AA9" w:rsidRPr="00F118A3" w:rsidRDefault="00264AA9" w:rsidP="00E63C3A">
            <w:pPr>
              <w:spacing w:after="0" w:line="240" w:lineRule="auto"/>
              <w:rPr>
                <w:rFonts w:ascii="Calibri" w:eastAsia="Times New Roman" w:hAnsi="Calibri" w:cs="Times New Roman"/>
                <w:color w:val="000000"/>
              </w:rPr>
            </w:pPr>
            <w:r w:rsidRPr="00F118A3">
              <w:rPr>
                <w:highlight w:val="yellow"/>
              </w:rPr>
              <w:t>activities</w:t>
            </w:r>
          </w:p>
        </w:tc>
        <w:tc>
          <w:tcPr>
            <w:tcW w:w="317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264AA9" w:rsidRPr="00F118A3" w:rsidRDefault="00264AA9" w:rsidP="00E63C3A">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 xml:space="preserve">describe </w:t>
            </w:r>
            <w:r w:rsidRPr="00F118A3">
              <w:rPr>
                <w:highlight w:val="blue"/>
              </w:rPr>
              <w:t>unit</w:t>
            </w:r>
            <w:r w:rsidRPr="00F118A3">
              <w:rPr>
                <w:rFonts w:ascii="Calibri" w:eastAsia="Times New Roman" w:hAnsi="Calibri" w:cs="Times New Roman"/>
                <w:color w:val="000000"/>
              </w:rPr>
              <w:t xml:space="preserve"> </w:t>
            </w:r>
            <w:r w:rsidRPr="00F118A3">
              <w:rPr>
                <w:highlight w:val="blue"/>
              </w:rPr>
              <w:t>cell</w:t>
            </w:r>
          </w:p>
        </w:tc>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264AA9" w:rsidRPr="00F118A3" w:rsidRDefault="00264AA9" w:rsidP="00E63C3A">
            <w:pPr>
              <w:spacing w:after="0" w:line="240" w:lineRule="auto"/>
              <w:rPr>
                <w:rFonts w:ascii="Calibri" w:eastAsia="Times New Roman" w:hAnsi="Calibri" w:cs="Times New Roman"/>
                <w:color w:val="000000"/>
              </w:rPr>
            </w:pPr>
            <w:r w:rsidRPr="00F118A3">
              <w:rPr>
                <w:highlight w:val="green"/>
              </w:rPr>
              <w:t>atomic</w:t>
            </w:r>
            <w:r w:rsidRPr="00F118A3">
              <w:rPr>
                <w:rFonts w:ascii="Calibri" w:eastAsia="Times New Roman" w:hAnsi="Calibri" w:cs="Times New Roman"/>
                <w:color w:val="000000"/>
              </w:rPr>
              <w:t xml:space="preserve"> </w:t>
            </w:r>
            <w:r w:rsidRPr="00F118A3">
              <w:rPr>
                <w:highlight w:val="green"/>
              </w:rPr>
              <w:t>packing</w:t>
            </w:r>
            <w:r w:rsidRPr="00F118A3">
              <w:rPr>
                <w:rFonts w:ascii="Calibri" w:eastAsia="Times New Roman" w:hAnsi="Calibri" w:cs="Times New Roman"/>
                <w:color w:val="000000"/>
              </w:rPr>
              <w:t xml:space="preserve"> </w:t>
            </w:r>
            <w:r w:rsidRPr="00F118A3">
              <w:rPr>
                <w:highlight w:val="green"/>
              </w:rPr>
              <w:t>factor</w:t>
            </w:r>
          </w:p>
        </w:tc>
      </w:tr>
      <w:tr w:rsidR="00264AA9" w:rsidRPr="00F118A3" w:rsidTr="00E63C3A">
        <w:trPr>
          <w:trHeight w:val="300"/>
        </w:trPr>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AA9" w:rsidRPr="00F118A3" w:rsidRDefault="00264AA9" w:rsidP="00E63C3A">
            <w:pPr>
              <w:spacing w:after="0" w:line="240" w:lineRule="auto"/>
              <w:rPr>
                <w:rFonts w:ascii="Calibri" w:eastAsia="Times New Roman" w:hAnsi="Calibri" w:cs="Times New Roman"/>
                <w:color w:val="000000"/>
              </w:rPr>
            </w:pPr>
            <w:r w:rsidRPr="00F118A3">
              <w:rPr>
                <w:highlight w:val="blue"/>
              </w:rPr>
              <w:t>processing</w:t>
            </w:r>
          </w:p>
        </w:tc>
        <w:tc>
          <w:tcPr>
            <w:tcW w:w="3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AA9" w:rsidRPr="00F118A3" w:rsidRDefault="00264AA9" w:rsidP="00E63C3A">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lengths in terms</w:t>
            </w:r>
          </w:p>
        </w:tc>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AA9" w:rsidRPr="00F118A3" w:rsidRDefault="00264AA9" w:rsidP="00E63C3A">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apf</w:t>
            </w:r>
          </w:p>
        </w:tc>
      </w:tr>
      <w:tr w:rsidR="00264AA9" w:rsidRPr="00F118A3" w:rsidTr="00E63C3A">
        <w:trPr>
          <w:trHeight w:val="300"/>
        </w:trPr>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264AA9" w:rsidRPr="00F118A3" w:rsidRDefault="00264AA9" w:rsidP="00E63C3A">
            <w:pPr>
              <w:spacing w:after="0" w:line="240" w:lineRule="auto"/>
              <w:rPr>
                <w:rFonts w:ascii="Calibri" w:eastAsia="Times New Roman" w:hAnsi="Calibri" w:cs="Times New Roman"/>
                <w:color w:val="000000"/>
              </w:rPr>
            </w:pPr>
            <w:r w:rsidRPr="00F118A3">
              <w:rPr>
                <w:highlight w:val="green"/>
              </w:rPr>
              <w:t>packing</w:t>
            </w:r>
          </w:p>
        </w:tc>
        <w:tc>
          <w:tcPr>
            <w:tcW w:w="317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264AA9" w:rsidRPr="00F118A3" w:rsidRDefault="00264AA9" w:rsidP="00E63C3A">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 xml:space="preserve">describe </w:t>
            </w:r>
            <w:r w:rsidRPr="00F118A3">
              <w:rPr>
                <w:highlight w:val="blue"/>
              </w:rPr>
              <w:t>unit</w:t>
            </w:r>
          </w:p>
        </w:tc>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264AA9" w:rsidRPr="00F118A3" w:rsidRDefault="00264AA9" w:rsidP="00E63C3A">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 xml:space="preserve">the </w:t>
            </w:r>
            <w:r w:rsidRPr="00F118A3">
              <w:rPr>
                <w:highlight w:val="blue"/>
              </w:rPr>
              <w:t>properties</w:t>
            </w:r>
          </w:p>
        </w:tc>
      </w:tr>
      <w:tr w:rsidR="00264AA9" w:rsidRPr="00F118A3" w:rsidTr="00E63C3A">
        <w:trPr>
          <w:trHeight w:val="300"/>
        </w:trPr>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AA9" w:rsidRPr="00F118A3" w:rsidRDefault="00264AA9" w:rsidP="00E63C3A">
            <w:pPr>
              <w:spacing w:after="0" w:line="240" w:lineRule="auto"/>
              <w:rPr>
                <w:rFonts w:ascii="Calibri" w:eastAsia="Times New Roman" w:hAnsi="Calibri" w:cs="Times New Roman"/>
                <w:color w:val="000000"/>
              </w:rPr>
            </w:pPr>
            <w:r w:rsidRPr="00F118A3">
              <w:rPr>
                <w:highlight w:val="blue"/>
              </w:rPr>
              <w:t>properties</w:t>
            </w:r>
          </w:p>
        </w:tc>
        <w:tc>
          <w:tcPr>
            <w:tcW w:w="3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AA9" w:rsidRPr="00F118A3" w:rsidRDefault="00264AA9" w:rsidP="00E63C3A">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 xml:space="preserve">Caculating </w:t>
            </w:r>
            <w:r w:rsidRPr="00F118A3">
              <w:rPr>
                <w:highlight w:val="blue"/>
              </w:rPr>
              <w:t>structure</w:t>
            </w:r>
            <w:r w:rsidRPr="00F118A3">
              <w:rPr>
                <w:rFonts w:ascii="Calibri" w:eastAsia="Times New Roman" w:hAnsi="Calibri" w:cs="Times New Roman"/>
                <w:color w:val="000000"/>
              </w:rPr>
              <w:t xml:space="preserve"> characteristics</w:t>
            </w:r>
          </w:p>
        </w:tc>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AA9" w:rsidRPr="00F118A3" w:rsidRDefault="00264AA9" w:rsidP="00E63C3A">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 xml:space="preserve">a little </w:t>
            </w:r>
            <w:r w:rsidRPr="00F118A3">
              <w:rPr>
                <w:rFonts w:ascii="Calibri" w:eastAsia="Times New Roman" w:hAnsi="Calibri" w:cs="Times New Roman"/>
                <w:color w:val="000000"/>
                <w:highlight w:val="green"/>
              </w:rPr>
              <w:t>more</w:t>
            </w:r>
            <w:r w:rsidRPr="00F118A3">
              <w:rPr>
                <w:rFonts w:ascii="Calibri" w:eastAsia="Times New Roman" w:hAnsi="Calibri" w:cs="Times New Roman"/>
                <w:color w:val="000000"/>
              </w:rPr>
              <w:t xml:space="preserve"> </w:t>
            </w:r>
            <w:r w:rsidRPr="00F118A3">
              <w:rPr>
                <w:rFonts w:ascii="Calibri" w:eastAsia="Times New Roman" w:hAnsi="Calibri" w:cs="Times New Roman"/>
                <w:color w:val="000000"/>
                <w:highlight w:val="green"/>
              </w:rPr>
              <w:t>explanation</w:t>
            </w:r>
          </w:p>
        </w:tc>
      </w:tr>
      <w:tr w:rsidR="00264AA9" w:rsidRPr="00F118A3" w:rsidTr="00E63C3A">
        <w:trPr>
          <w:trHeight w:val="300"/>
        </w:trPr>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264AA9" w:rsidRPr="00F118A3" w:rsidRDefault="00264AA9" w:rsidP="00E63C3A">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length</w:t>
            </w:r>
          </w:p>
        </w:tc>
        <w:tc>
          <w:tcPr>
            <w:tcW w:w="317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264AA9" w:rsidRPr="00F118A3" w:rsidRDefault="00264AA9" w:rsidP="00E63C3A">
            <w:pPr>
              <w:spacing w:after="0" w:line="240" w:lineRule="auto"/>
              <w:rPr>
                <w:rFonts w:ascii="Calibri" w:eastAsia="Times New Roman" w:hAnsi="Calibri" w:cs="Times New Roman"/>
                <w:color w:val="000000"/>
              </w:rPr>
            </w:pPr>
            <w:r w:rsidRPr="00F118A3">
              <w:rPr>
                <w:highlight w:val="green"/>
              </w:rPr>
              <w:t>atomic</w:t>
            </w:r>
          </w:p>
        </w:tc>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264AA9" w:rsidRPr="00F118A3" w:rsidRDefault="00264AA9" w:rsidP="00E63C3A">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the exact difference</w:t>
            </w:r>
          </w:p>
        </w:tc>
      </w:tr>
      <w:tr w:rsidR="00264AA9" w:rsidRPr="00F118A3" w:rsidTr="00E63C3A">
        <w:trPr>
          <w:trHeight w:val="300"/>
        </w:trPr>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AA9" w:rsidRPr="00F118A3" w:rsidRDefault="00264AA9" w:rsidP="00E63C3A">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apf</w:t>
            </w:r>
          </w:p>
        </w:tc>
        <w:tc>
          <w:tcPr>
            <w:tcW w:w="3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AA9" w:rsidRPr="00F118A3" w:rsidRDefault="00264AA9" w:rsidP="00E63C3A">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 xml:space="preserve">slides How </w:t>
            </w:r>
            <w:r w:rsidRPr="00F118A3">
              <w:rPr>
                <w:highlight w:val="blue"/>
              </w:rPr>
              <w:t>unit</w:t>
            </w:r>
          </w:p>
        </w:tc>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AA9" w:rsidRPr="00F118A3" w:rsidRDefault="00264AA9" w:rsidP="00E63C3A">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different crystal systems</w:t>
            </w:r>
          </w:p>
        </w:tc>
      </w:tr>
      <w:tr w:rsidR="00264AA9" w:rsidRPr="00F118A3" w:rsidTr="00E63C3A">
        <w:trPr>
          <w:trHeight w:val="300"/>
        </w:trPr>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264AA9" w:rsidRPr="00F118A3" w:rsidRDefault="00264AA9" w:rsidP="00E63C3A">
            <w:pPr>
              <w:spacing w:after="0" w:line="240" w:lineRule="auto"/>
              <w:rPr>
                <w:rFonts w:ascii="Calibri" w:eastAsia="Times New Roman" w:hAnsi="Calibri" w:cs="Times New Roman"/>
                <w:color w:val="000000"/>
              </w:rPr>
            </w:pPr>
            <w:r w:rsidRPr="00F118A3">
              <w:rPr>
                <w:highlight w:val="blue"/>
              </w:rPr>
              <w:t>structures</w:t>
            </w:r>
          </w:p>
        </w:tc>
        <w:tc>
          <w:tcPr>
            <w:tcW w:w="317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264AA9" w:rsidRPr="00F118A3" w:rsidRDefault="00264AA9" w:rsidP="00E63C3A">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 </w:t>
            </w:r>
          </w:p>
        </w:tc>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264AA9" w:rsidRPr="00F118A3" w:rsidRDefault="00264AA9" w:rsidP="00E63C3A">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 </w:t>
            </w:r>
          </w:p>
        </w:tc>
      </w:tr>
      <w:tr w:rsidR="00264AA9" w:rsidRPr="00F118A3" w:rsidTr="00E63C3A">
        <w:trPr>
          <w:trHeight w:val="300"/>
        </w:trPr>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AA9" w:rsidRPr="00F118A3" w:rsidRDefault="00264AA9" w:rsidP="00E63C3A">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characteristics</w:t>
            </w:r>
          </w:p>
        </w:tc>
        <w:tc>
          <w:tcPr>
            <w:tcW w:w="3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AA9" w:rsidRPr="00F118A3" w:rsidRDefault="00264AA9" w:rsidP="00E63C3A">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 </w:t>
            </w:r>
          </w:p>
        </w:tc>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AA9" w:rsidRPr="00F118A3" w:rsidRDefault="00264AA9" w:rsidP="00E63C3A">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 </w:t>
            </w:r>
          </w:p>
        </w:tc>
      </w:tr>
      <w:tr w:rsidR="00264AA9" w:rsidRPr="00F118A3" w:rsidTr="00E63C3A">
        <w:trPr>
          <w:trHeight w:val="300"/>
        </w:trPr>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264AA9" w:rsidRPr="00F118A3" w:rsidRDefault="00264AA9" w:rsidP="00E63C3A">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fcc</w:t>
            </w:r>
          </w:p>
        </w:tc>
        <w:tc>
          <w:tcPr>
            <w:tcW w:w="317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264AA9" w:rsidRPr="00F118A3" w:rsidRDefault="00264AA9" w:rsidP="00E63C3A">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 </w:t>
            </w:r>
          </w:p>
        </w:tc>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264AA9" w:rsidRPr="00F118A3" w:rsidRDefault="00264AA9" w:rsidP="00E63C3A">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 </w:t>
            </w:r>
          </w:p>
        </w:tc>
      </w:tr>
    </w:tbl>
    <w:p w:rsidR="00264AA9" w:rsidRPr="00F95E45" w:rsidRDefault="00F95E45" w:rsidP="00F95E45">
      <w:pPr>
        <w:rPr>
          <w:b/>
        </w:rPr>
      </w:pPr>
      <w:r>
        <w:rPr>
          <w:b/>
        </w:rPr>
        <w:t>* not all the unigrams are listed here due to space limit</w:t>
      </w:r>
    </w:p>
    <w:p w:rsidR="00C421C1" w:rsidRDefault="00987262" w:rsidP="009B5DF4">
      <w:pPr>
        <w:pStyle w:val="Heading2"/>
      </w:pPr>
      <w:r>
        <w:t xml:space="preserve">2. </w:t>
      </w:r>
      <w:r w:rsidR="00A96BF9">
        <w:t xml:space="preserve">Whether the summary comes from the </w:t>
      </w:r>
      <w:r w:rsidR="003610BE">
        <w:t>different</w:t>
      </w:r>
      <w:r w:rsidR="00A96BF9">
        <w:t xml:space="preserve"> student</w:t>
      </w:r>
      <w:r w:rsidR="003610BE">
        <w:t>s</w:t>
      </w:r>
    </w:p>
    <w:p w:rsidR="009B5DF4" w:rsidRDefault="00B06275" w:rsidP="009B5DF4">
      <w:r>
        <w:t>To address this issue, the student id is associated with his/her response during the whole processing.</w:t>
      </w:r>
      <w:r w:rsidR="00BB0864">
        <w:t xml:space="preserve"> And the output of the summary is a list of triple &lt;</w:t>
      </w:r>
      <w:r w:rsidR="008A6F86">
        <w:t>T</w:t>
      </w:r>
      <w:r w:rsidR="00A124AB">
        <w:t xml:space="preserve">, </w:t>
      </w:r>
      <w:r w:rsidR="008A6F86">
        <w:t>W</w:t>
      </w:r>
      <w:r w:rsidR="005530AF">
        <w:t xml:space="preserve">, </w:t>
      </w:r>
      <w:r w:rsidR="008A6F86">
        <w:t>S</w:t>
      </w:r>
      <w:r w:rsidR="00BB0864">
        <w:t>&gt;</w:t>
      </w:r>
    </w:p>
    <w:p w:rsidR="00801F04" w:rsidRDefault="008A6F86" w:rsidP="00801F04">
      <w:pPr>
        <w:pStyle w:val="ListParagraph"/>
        <w:numPr>
          <w:ilvl w:val="0"/>
          <w:numId w:val="34"/>
        </w:numPr>
      </w:pPr>
      <w:r>
        <w:t xml:space="preserve">T </w:t>
      </w:r>
      <w:r w:rsidR="008E401F">
        <w:t>is the summary text (word, phrase, sentence)</w:t>
      </w:r>
    </w:p>
    <w:p w:rsidR="008E401F" w:rsidRDefault="008E401F" w:rsidP="00801F04">
      <w:pPr>
        <w:pStyle w:val="ListParagraph"/>
        <w:numPr>
          <w:ilvl w:val="0"/>
          <w:numId w:val="34"/>
        </w:numPr>
      </w:pPr>
      <w:r>
        <w:t>W is the weight</w:t>
      </w:r>
    </w:p>
    <w:p w:rsidR="00411916" w:rsidRDefault="00411916" w:rsidP="00801F04">
      <w:pPr>
        <w:pStyle w:val="ListParagraph"/>
        <w:numPr>
          <w:ilvl w:val="0"/>
          <w:numId w:val="34"/>
        </w:numPr>
      </w:pPr>
      <w:r>
        <w:t>S is the source of the summary (a list of students’ id who give the summary)</w:t>
      </w:r>
    </w:p>
    <w:p w:rsidR="00E80833" w:rsidRPr="009B5DF4" w:rsidRDefault="00E80833" w:rsidP="00E80833">
      <w:r>
        <w:t>To measure the quality of the summary, two metric</w:t>
      </w:r>
      <w:r w:rsidR="00A3486A">
        <w:t>s are defined according to the source of the summary: diversity and coverage</w:t>
      </w:r>
    </w:p>
    <w:p w:rsidR="00C421C1" w:rsidRDefault="00E80833" w:rsidP="008A63E2">
      <w:pPr>
        <w:pStyle w:val="Heading3"/>
      </w:pPr>
      <w:r>
        <w:t>Diversity</w:t>
      </w:r>
      <w:r w:rsidR="000108B9">
        <w:t xml:space="preserve"> ratio</w:t>
      </w:r>
    </w:p>
    <w:p w:rsidR="0027458E" w:rsidRDefault="0027458E" w:rsidP="009B724C">
      <w:r>
        <w:t xml:space="preserve">Diversity is usually used in </w:t>
      </w:r>
      <w:r w:rsidRPr="0027458E">
        <w:t>ecology</w:t>
      </w:r>
      <w:r>
        <w:t xml:space="preserve">, to </w:t>
      </w:r>
      <w:r w:rsidRPr="0027458E">
        <w:t>measure how many different types (such as species) there are in a dataset</w:t>
      </w:r>
      <w:r>
        <w:t xml:space="preserve">. I used </w:t>
      </w:r>
      <w:hyperlink r:id="rId9" w:history="1">
        <w:r w:rsidRPr="0027458E">
          <w:rPr>
            <w:rStyle w:val="Hyperlink"/>
          </w:rPr>
          <w:t>Shannon index</w:t>
        </w:r>
      </w:hyperlink>
      <w:r>
        <w:t xml:space="preserve"> as the metric.</w:t>
      </w:r>
    </w:p>
    <w:p w:rsidR="008D4AD4" w:rsidRDefault="008D4AD4" w:rsidP="008D4AD4">
      <w:r>
        <w:t>It is defined as:</w:t>
      </w:r>
    </w:p>
    <w:p w:rsidR="00C10B2E" w:rsidRDefault="00C10B2E" w:rsidP="00E547FD">
      <w:pPr>
        <w:jc w:val="center"/>
      </w:pPr>
      <w:r>
        <w:rPr>
          <w:noProof/>
          <w:lang w:eastAsia="zh-CN"/>
        </w:rPr>
        <w:lastRenderedPageBreak/>
        <w:drawing>
          <wp:inline distT="0" distB="0" distL="0" distR="0">
            <wp:extent cx="1414145" cy="488950"/>
            <wp:effectExtent l="0" t="0" r="0" b="6350"/>
            <wp:docPr id="3" name="Picture 3" descr=" H' = -\sum_{i=1}^R p_i \ln p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H' = -\sum_{i=1}^R p_i \ln p_i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4145" cy="488950"/>
                    </a:xfrm>
                    <a:prstGeom prst="rect">
                      <a:avLst/>
                    </a:prstGeom>
                    <a:noFill/>
                    <a:ln>
                      <a:noFill/>
                    </a:ln>
                  </pic:spPr>
                </pic:pic>
              </a:graphicData>
            </a:graphic>
          </wp:inline>
        </w:drawing>
      </w:r>
    </w:p>
    <w:p w:rsidR="00D47F4D" w:rsidRDefault="00A3045B" w:rsidP="00D47F4D">
      <w:r>
        <w:t>Where, R is the number of students covered in the summary</w:t>
      </w:r>
    </w:p>
    <w:p w:rsidR="00A3045B" w:rsidRDefault="00A369A9" w:rsidP="00D47F4D">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the probability </w:t>
      </w:r>
      <w:r w:rsidR="001815CB">
        <w:t xml:space="preserve">that the </w:t>
      </w:r>
      <w:r w:rsidR="001815CB">
        <w:t xml:space="preserve">i^th </w:t>
      </w:r>
      <w:r w:rsidR="001815CB">
        <w:t>student is covered by the summaries, defined as</w:t>
      </w:r>
    </w:p>
    <w:p w:rsidR="001815CB" w:rsidRDefault="00635C7F" w:rsidP="00D47F4D">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 of</m:t>
              </m:r>
              <m:r>
                <w:rPr>
                  <w:rFonts w:ascii="Cambria Math" w:hAnsi="Cambria Math"/>
                </w:rPr>
                <m:t xml:space="preserve"> points in</m:t>
              </m:r>
              <m:r>
                <w:rPr>
                  <w:rFonts w:ascii="Cambria Math" w:hAnsi="Cambria Math"/>
                </w:rPr>
                <m:t xml:space="preserve"> summary</m:t>
              </m:r>
              <m:r>
                <w:rPr>
                  <w:rFonts w:ascii="Cambria Math" w:hAnsi="Cambria Math"/>
                </w:rPr>
                <m:t xml:space="preserve"> that covered the student i</m:t>
              </m:r>
              <m:r>
                <w:rPr>
                  <w:rFonts w:ascii="Cambria Math" w:hAnsi="Cambria Math"/>
                </w:rPr>
                <m:t xml:space="preserve"> </m:t>
              </m:r>
            </m:num>
            <m:den>
              <m:r>
                <w:rPr>
                  <w:rFonts w:ascii="Cambria Math" w:hAnsi="Cambria Math"/>
                </w:rPr>
                <m:t># of total entires of the summary</m:t>
              </m:r>
            </m:den>
          </m:f>
        </m:oMath>
      </m:oMathPara>
    </w:p>
    <w:p w:rsidR="00FC0DFA" w:rsidRPr="00D47F4D" w:rsidRDefault="00FC0DFA" w:rsidP="00D47F4D"/>
    <w:p w:rsidR="00891B50" w:rsidRDefault="009939D9" w:rsidP="008A63E2">
      <w:pPr>
        <w:pStyle w:val="Heading3"/>
      </w:pPr>
      <w:r>
        <w:t>Coverage</w:t>
      </w:r>
      <w:r w:rsidR="008A63E2">
        <w:t xml:space="preserve"> ratio</w:t>
      </w:r>
    </w:p>
    <w:p w:rsidR="00F11FB1" w:rsidRDefault="003E4AF9" w:rsidP="00F11FB1">
      <w:r>
        <w:t xml:space="preserve">A good summary should have </w:t>
      </w:r>
      <w:r w:rsidR="005217C0">
        <w:t>a high coverage [1]. Thus, for our data set, we can measure the coverage by the following formula</w:t>
      </w:r>
    </w:p>
    <w:p w:rsidR="00CC546F" w:rsidRDefault="00CC546F" w:rsidP="00CC546F">
      <m:oMathPara>
        <m:oMath>
          <m:sSub>
            <m:sSubPr>
              <m:ctrlPr>
                <w:rPr>
                  <w:rFonts w:ascii="Cambria Math" w:hAnsi="Cambria Math"/>
                  <w:i/>
                </w:rPr>
              </m:ctrlPr>
            </m:sSubPr>
            <m:e>
              <m:r>
                <w:rPr>
                  <w:rFonts w:ascii="Cambria Math" w:hAnsi="Cambria Math"/>
                </w:rPr>
                <m:t>ratio</m:t>
              </m:r>
            </m:e>
            <m:sub>
              <m:r>
                <w:rPr>
                  <w:rFonts w:ascii="Cambria Math" w:hAnsi="Cambria Math"/>
                </w:rPr>
                <m:t>coverage</m:t>
              </m:r>
            </m:sub>
          </m:sSub>
          <m:r>
            <w:rPr>
              <w:rFonts w:ascii="Cambria Math" w:hAnsi="Cambria Math"/>
            </w:rPr>
            <m:t>=</m:t>
          </m:r>
          <m:f>
            <m:fPr>
              <m:ctrlPr>
                <w:rPr>
                  <w:rFonts w:ascii="Cambria Math" w:hAnsi="Cambria Math"/>
                  <w:i/>
                </w:rPr>
              </m:ctrlPr>
            </m:fPr>
            <m:num>
              <m:r>
                <w:rPr>
                  <w:rFonts w:ascii="Cambria Math" w:hAnsi="Cambria Math"/>
                </w:rPr>
                <m:t xml:space="preserve"># of </m:t>
              </m:r>
              <m:r>
                <w:rPr>
                  <w:rFonts w:ascii="Cambria Math" w:hAnsi="Cambria Math"/>
                </w:rPr>
                <m:t>unique students</m:t>
              </m:r>
              <m:r>
                <w:rPr>
                  <w:rFonts w:ascii="Cambria Math" w:hAnsi="Cambria Math"/>
                </w:rPr>
                <m:t xml:space="preserve"> covered </m:t>
              </m:r>
              <m:r>
                <w:rPr>
                  <w:rFonts w:ascii="Cambria Math" w:hAnsi="Cambria Math"/>
                </w:rPr>
                <m:t xml:space="preserve">by </m:t>
              </m:r>
              <m:r>
                <w:rPr>
                  <w:rFonts w:ascii="Cambria Math" w:hAnsi="Cambria Math"/>
                </w:rPr>
                <m:t xml:space="preserve">the </m:t>
              </m:r>
              <m:r>
                <w:rPr>
                  <w:rFonts w:ascii="Cambria Math" w:hAnsi="Cambria Math"/>
                </w:rPr>
                <m:t>summaries</m:t>
              </m:r>
              <m:r>
                <w:rPr>
                  <w:rFonts w:ascii="Cambria Math" w:hAnsi="Cambria Math"/>
                </w:rPr>
                <m:t xml:space="preserve"> </m:t>
              </m:r>
            </m:num>
            <m:den>
              <m:r>
                <w:rPr>
                  <w:rFonts w:ascii="Cambria Math" w:hAnsi="Cambria Math"/>
                </w:rPr>
                <m:t xml:space="preserve"># of total </m:t>
              </m:r>
              <m:r>
                <w:rPr>
                  <w:rFonts w:ascii="Cambria Math" w:hAnsi="Cambria Math"/>
                </w:rPr>
                <m:t>students</m:t>
              </m:r>
            </m:den>
          </m:f>
        </m:oMath>
      </m:oMathPara>
    </w:p>
    <w:p w:rsidR="005217C0" w:rsidRDefault="00AE456C" w:rsidP="00F11FB1">
      <w:r>
        <w:t xml:space="preserve">Note: the </w:t>
      </w:r>
      <w:r w:rsidR="00AE0741">
        <w:t>students without an answer (“none”, “n/a”, “nothing”) are not counted</w:t>
      </w:r>
      <w:r w:rsidR="00EA6C8B">
        <w:t>, which is an underestimate</w:t>
      </w:r>
      <w:r w:rsidR="0003335F">
        <w:t xml:space="preserve"> because these students could be treated to be covered by the summary.</w:t>
      </w:r>
      <w:r w:rsidR="00EA6C8B">
        <w:t>)</w:t>
      </w:r>
    </w:p>
    <w:p w:rsidR="00927046" w:rsidRDefault="009C4D22" w:rsidP="009C4D22">
      <w:pPr>
        <w:pStyle w:val="Heading3"/>
      </w:pPr>
      <w:r>
        <w:t>Results</w:t>
      </w:r>
    </w:p>
    <w:p w:rsidR="009C4D22" w:rsidRDefault="009E0B4A" w:rsidP="009C4D22">
      <w:r>
        <w:t>The more the diversity and coverage ratio, the better the summary.</w:t>
      </w:r>
    </w:p>
    <w:p w:rsidR="009E0B4A" w:rsidRDefault="009F6DB4" w:rsidP="00B9369E">
      <w:pPr>
        <w:pStyle w:val="Heading4"/>
      </w:pPr>
      <w:r>
        <w:t>Coverage</w:t>
      </w:r>
    </w:p>
    <w:tbl>
      <w:tblPr>
        <w:tblW w:w="6460" w:type="dxa"/>
        <w:tblInd w:w="113" w:type="dxa"/>
        <w:tblLook w:val="04A0" w:firstRow="1" w:lastRow="0" w:firstColumn="1" w:lastColumn="0" w:noHBand="0" w:noVBand="1"/>
      </w:tblPr>
      <w:tblGrid>
        <w:gridCol w:w="3580"/>
        <w:gridCol w:w="960"/>
        <w:gridCol w:w="960"/>
        <w:gridCol w:w="960"/>
      </w:tblGrid>
      <w:tr w:rsidR="009F6DB4" w:rsidRPr="009F6DB4" w:rsidTr="009F6DB4">
        <w:trPr>
          <w:trHeight w:val="300"/>
        </w:trPr>
        <w:tc>
          <w:tcPr>
            <w:tcW w:w="3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F6DB4" w:rsidRPr="009F6DB4" w:rsidRDefault="009F6DB4" w:rsidP="009F6DB4">
            <w:pPr>
              <w:spacing w:after="0" w:line="240" w:lineRule="auto"/>
              <w:rPr>
                <w:rFonts w:ascii="Calibri" w:eastAsia="Times New Roman" w:hAnsi="Calibri" w:cs="Times New Roman"/>
                <w:color w:val="000000"/>
                <w:lang w:eastAsia="zh-CN"/>
              </w:rPr>
            </w:pPr>
            <w:r w:rsidRPr="009F6DB4">
              <w:rPr>
                <w:rFonts w:ascii="Calibri" w:eastAsia="Times New Roman" w:hAnsi="Calibri" w:cs="Times New Roman"/>
                <w:color w:val="000000"/>
                <w:lang w:eastAsia="zh-CN"/>
              </w:rPr>
              <w:t>Methods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F6DB4" w:rsidRPr="009F6DB4" w:rsidRDefault="009F6DB4" w:rsidP="009F6DB4">
            <w:pPr>
              <w:spacing w:after="0" w:line="240" w:lineRule="auto"/>
              <w:rPr>
                <w:rFonts w:ascii="Calibri" w:eastAsia="Times New Roman" w:hAnsi="Calibri" w:cs="Times New Roman"/>
                <w:color w:val="000000"/>
                <w:lang w:eastAsia="zh-CN"/>
              </w:rPr>
            </w:pPr>
            <w:r w:rsidRPr="009F6DB4">
              <w:rPr>
                <w:rFonts w:ascii="Calibri" w:eastAsia="Times New Roman" w:hAnsi="Calibri" w:cs="Times New Roman"/>
                <w:color w:val="000000"/>
                <w:lang w:eastAsia="zh-CN"/>
              </w:rPr>
              <w:t xml:space="preserve">POI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F6DB4" w:rsidRPr="009F6DB4" w:rsidRDefault="009F6DB4" w:rsidP="009F6DB4">
            <w:pPr>
              <w:spacing w:after="0" w:line="240" w:lineRule="auto"/>
              <w:rPr>
                <w:rFonts w:ascii="Calibri" w:eastAsia="Times New Roman" w:hAnsi="Calibri" w:cs="Times New Roman"/>
                <w:color w:val="000000"/>
                <w:lang w:eastAsia="zh-CN"/>
              </w:rPr>
            </w:pPr>
            <w:r w:rsidRPr="009F6DB4">
              <w:rPr>
                <w:rFonts w:ascii="Calibri" w:eastAsia="Times New Roman" w:hAnsi="Calibri" w:cs="Times New Roman"/>
                <w:color w:val="000000"/>
                <w:lang w:eastAsia="zh-CN"/>
              </w:rPr>
              <w:t xml:space="preserve">MP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F6DB4" w:rsidRPr="009F6DB4" w:rsidRDefault="009F6DB4" w:rsidP="009F6DB4">
            <w:pPr>
              <w:spacing w:after="0" w:line="240" w:lineRule="auto"/>
              <w:rPr>
                <w:rFonts w:ascii="Calibri" w:eastAsia="Times New Roman" w:hAnsi="Calibri" w:cs="Times New Roman"/>
                <w:color w:val="000000"/>
                <w:lang w:eastAsia="zh-CN"/>
              </w:rPr>
            </w:pPr>
            <w:r w:rsidRPr="009F6DB4">
              <w:rPr>
                <w:rFonts w:ascii="Calibri" w:eastAsia="Times New Roman" w:hAnsi="Calibri" w:cs="Times New Roman"/>
                <w:color w:val="000000"/>
                <w:lang w:eastAsia="zh-CN"/>
              </w:rPr>
              <w:t>LP</w:t>
            </w:r>
          </w:p>
        </w:tc>
      </w:tr>
      <w:tr w:rsidR="009F6DB4" w:rsidRPr="009F6DB4" w:rsidTr="009F6DB4">
        <w:trPr>
          <w:trHeight w:val="300"/>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9F6DB4" w:rsidRPr="009F6DB4" w:rsidRDefault="009F6DB4" w:rsidP="009F6DB4">
            <w:pPr>
              <w:spacing w:after="0" w:line="240" w:lineRule="auto"/>
              <w:rPr>
                <w:rFonts w:ascii="Calibri" w:eastAsia="Times New Roman" w:hAnsi="Calibri" w:cs="Times New Roman"/>
                <w:color w:val="000000"/>
                <w:lang w:eastAsia="zh-CN"/>
              </w:rPr>
            </w:pPr>
            <w:r w:rsidRPr="009F6DB4">
              <w:rPr>
                <w:rFonts w:ascii="Calibri" w:eastAsia="Times New Roman" w:hAnsi="Calibri" w:cs="Times New Roman"/>
                <w:color w:val="000000"/>
                <w:lang w:eastAsia="zh-CN"/>
              </w:rPr>
              <w:t>unigram</w:t>
            </w:r>
          </w:p>
        </w:tc>
        <w:tc>
          <w:tcPr>
            <w:tcW w:w="960" w:type="dxa"/>
            <w:tcBorders>
              <w:top w:val="nil"/>
              <w:left w:val="nil"/>
              <w:bottom w:val="single" w:sz="4" w:space="0" w:color="auto"/>
              <w:right w:val="single" w:sz="4" w:space="0" w:color="auto"/>
            </w:tcBorders>
            <w:shd w:val="clear" w:color="auto" w:fill="auto"/>
            <w:noWrap/>
            <w:vAlign w:val="bottom"/>
            <w:hideMark/>
          </w:tcPr>
          <w:p w:rsidR="009F6DB4" w:rsidRPr="009F6DB4" w:rsidRDefault="009F6DB4" w:rsidP="009F6DB4">
            <w:pPr>
              <w:spacing w:after="0" w:line="240" w:lineRule="auto"/>
              <w:rPr>
                <w:rFonts w:ascii="Calibri" w:eastAsia="Times New Roman" w:hAnsi="Calibri" w:cs="Times New Roman"/>
                <w:color w:val="000000"/>
                <w:lang w:eastAsia="zh-CN"/>
              </w:rPr>
            </w:pPr>
            <w:r w:rsidRPr="009F6DB4">
              <w:rPr>
                <w:rFonts w:ascii="Calibri" w:eastAsia="Times New Roman" w:hAnsi="Calibri" w:cs="Times New Roman"/>
                <w:color w:val="000000"/>
                <w:lang w:eastAsia="zh-CN"/>
              </w:rPr>
              <w:t>0.922</w:t>
            </w:r>
          </w:p>
        </w:tc>
        <w:tc>
          <w:tcPr>
            <w:tcW w:w="960" w:type="dxa"/>
            <w:tcBorders>
              <w:top w:val="nil"/>
              <w:left w:val="nil"/>
              <w:bottom w:val="single" w:sz="4" w:space="0" w:color="auto"/>
              <w:right w:val="single" w:sz="4" w:space="0" w:color="auto"/>
            </w:tcBorders>
            <w:shd w:val="clear" w:color="auto" w:fill="auto"/>
            <w:noWrap/>
            <w:vAlign w:val="bottom"/>
            <w:hideMark/>
          </w:tcPr>
          <w:p w:rsidR="009F6DB4" w:rsidRPr="009F6DB4" w:rsidRDefault="009F6DB4" w:rsidP="009F6DB4">
            <w:pPr>
              <w:spacing w:after="0" w:line="240" w:lineRule="auto"/>
              <w:rPr>
                <w:rFonts w:ascii="Calibri" w:eastAsia="Times New Roman" w:hAnsi="Calibri" w:cs="Times New Roman"/>
                <w:color w:val="000000"/>
                <w:lang w:eastAsia="zh-CN"/>
              </w:rPr>
            </w:pPr>
            <w:r w:rsidRPr="009F6DB4">
              <w:rPr>
                <w:rFonts w:ascii="Calibri" w:eastAsia="Times New Roman" w:hAnsi="Calibri" w:cs="Times New Roman"/>
                <w:color w:val="000000"/>
                <w:lang w:eastAsia="zh-CN"/>
              </w:rPr>
              <w:t>0.915</w:t>
            </w:r>
          </w:p>
        </w:tc>
        <w:tc>
          <w:tcPr>
            <w:tcW w:w="960" w:type="dxa"/>
            <w:tcBorders>
              <w:top w:val="nil"/>
              <w:left w:val="nil"/>
              <w:bottom w:val="single" w:sz="4" w:space="0" w:color="auto"/>
              <w:right w:val="single" w:sz="4" w:space="0" w:color="auto"/>
            </w:tcBorders>
            <w:shd w:val="clear" w:color="auto" w:fill="auto"/>
            <w:noWrap/>
            <w:vAlign w:val="bottom"/>
            <w:hideMark/>
          </w:tcPr>
          <w:p w:rsidR="009F6DB4" w:rsidRPr="009F6DB4" w:rsidRDefault="009F6DB4" w:rsidP="009F6DB4">
            <w:pPr>
              <w:spacing w:after="0" w:line="240" w:lineRule="auto"/>
              <w:rPr>
                <w:rFonts w:ascii="Calibri" w:eastAsia="Times New Roman" w:hAnsi="Calibri" w:cs="Times New Roman"/>
                <w:color w:val="000000"/>
                <w:lang w:eastAsia="zh-CN"/>
              </w:rPr>
            </w:pPr>
            <w:r w:rsidRPr="009F6DB4">
              <w:rPr>
                <w:rFonts w:ascii="Calibri" w:eastAsia="Times New Roman" w:hAnsi="Calibri" w:cs="Times New Roman"/>
                <w:color w:val="000000"/>
                <w:lang w:eastAsia="zh-CN"/>
              </w:rPr>
              <w:t>0.855</w:t>
            </w:r>
          </w:p>
        </w:tc>
      </w:tr>
      <w:tr w:rsidR="009F6DB4" w:rsidRPr="009F6DB4" w:rsidTr="009F6DB4">
        <w:trPr>
          <w:trHeight w:val="300"/>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9F6DB4" w:rsidRPr="009F6DB4" w:rsidRDefault="009F6DB4" w:rsidP="009F6DB4">
            <w:pPr>
              <w:spacing w:after="0" w:line="240" w:lineRule="auto"/>
              <w:rPr>
                <w:rFonts w:ascii="Calibri" w:eastAsia="Times New Roman" w:hAnsi="Calibri" w:cs="Times New Roman"/>
                <w:color w:val="000000"/>
                <w:lang w:eastAsia="zh-CN"/>
              </w:rPr>
            </w:pPr>
            <w:r w:rsidRPr="009F6DB4">
              <w:rPr>
                <w:rFonts w:ascii="Calibri" w:eastAsia="Times New Roman" w:hAnsi="Calibri" w:cs="Times New Roman"/>
                <w:color w:val="000000"/>
                <w:lang w:eastAsia="zh-CN"/>
              </w:rPr>
              <w:t>Cluster-optimumComparerLSATasa</w:t>
            </w:r>
          </w:p>
        </w:tc>
        <w:tc>
          <w:tcPr>
            <w:tcW w:w="960" w:type="dxa"/>
            <w:tcBorders>
              <w:top w:val="nil"/>
              <w:left w:val="nil"/>
              <w:bottom w:val="single" w:sz="4" w:space="0" w:color="auto"/>
              <w:right w:val="single" w:sz="4" w:space="0" w:color="auto"/>
            </w:tcBorders>
            <w:shd w:val="clear" w:color="auto" w:fill="auto"/>
            <w:noWrap/>
            <w:vAlign w:val="bottom"/>
            <w:hideMark/>
          </w:tcPr>
          <w:p w:rsidR="009F6DB4" w:rsidRPr="009F6DB4" w:rsidRDefault="009F6DB4" w:rsidP="009F6DB4">
            <w:pPr>
              <w:spacing w:after="0" w:line="240" w:lineRule="auto"/>
              <w:rPr>
                <w:rFonts w:ascii="Calibri" w:eastAsia="Times New Roman" w:hAnsi="Calibri" w:cs="Times New Roman"/>
                <w:color w:val="000000"/>
                <w:lang w:eastAsia="zh-CN"/>
              </w:rPr>
            </w:pPr>
            <w:r w:rsidRPr="009F6DB4">
              <w:rPr>
                <w:rFonts w:ascii="Calibri" w:eastAsia="Times New Roman" w:hAnsi="Calibri" w:cs="Times New Roman"/>
                <w:color w:val="000000"/>
                <w:lang w:eastAsia="zh-CN"/>
              </w:rPr>
              <w:t>0.445</w:t>
            </w:r>
          </w:p>
        </w:tc>
        <w:tc>
          <w:tcPr>
            <w:tcW w:w="960" w:type="dxa"/>
            <w:tcBorders>
              <w:top w:val="nil"/>
              <w:left w:val="nil"/>
              <w:bottom w:val="single" w:sz="4" w:space="0" w:color="auto"/>
              <w:right w:val="single" w:sz="4" w:space="0" w:color="auto"/>
            </w:tcBorders>
            <w:shd w:val="clear" w:color="auto" w:fill="auto"/>
            <w:noWrap/>
            <w:vAlign w:val="bottom"/>
            <w:hideMark/>
          </w:tcPr>
          <w:p w:rsidR="009F6DB4" w:rsidRPr="009F6DB4" w:rsidRDefault="009F6DB4" w:rsidP="009F6DB4">
            <w:pPr>
              <w:spacing w:after="0" w:line="240" w:lineRule="auto"/>
              <w:rPr>
                <w:rFonts w:ascii="Calibri" w:eastAsia="Times New Roman" w:hAnsi="Calibri" w:cs="Times New Roman"/>
                <w:color w:val="000000"/>
                <w:lang w:eastAsia="zh-CN"/>
              </w:rPr>
            </w:pPr>
            <w:r w:rsidRPr="009F6DB4">
              <w:rPr>
                <w:rFonts w:ascii="Calibri" w:eastAsia="Times New Roman" w:hAnsi="Calibri" w:cs="Times New Roman"/>
                <w:color w:val="000000"/>
                <w:lang w:eastAsia="zh-CN"/>
              </w:rPr>
              <w:t>0.449</w:t>
            </w:r>
          </w:p>
        </w:tc>
        <w:tc>
          <w:tcPr>
            <w:tcW w:w="960" w:type="dxa"/>
            <w:tcBorders>
              <w:top w:val="nil"/>
              <w:left w:val="nil"/>
              <w:bottom w:val="single" w:sz="4" w:space="0" w:color="auto"/>
              <w:right w:val="single" w:sz="4" w:space="0" w:color="auto"/>
            </w:tcBorders>
            <w:shd w:val="clear" w:color="auto" w:fill="auto"/>
            <w:noWrap/>
            <w:vAlign w:val="bottom"/>
            <w:hideMark/>
          </w:tcPr>
          <w:p w:rsidR="009F6DB4" w:rsidRPr="009F6DB4" w:rsidRDefault="009F6DB4" w:rsidP="009F6DB4">
            <w:pPr>
              <w:spacing w:after="0" w:line="240" w:lineRule="auto"/>
              <w:rPr>
                <w:rFonts w:ascii="Calibri" w:eastAsia="Times New Roman" w:hAnsi="Calibri" w:cs="Times New Roman"/>
                <w:color w:val="000000"/>
                <w:lang w:eastAsia="zh-CN"/>
              </w:rPr>
            </w:pPr>
            <w:r w:rsidRPr="009F6DB4">
              <w:rPr>
                <w:rFonts w:ascii="Calibri" w:eastAsia="Times New Roman" w:hAnsi="Calibri" w:cs="Times New Roman"/>
                <w:color w:val="000000"/>
                <w:lang w:eastAsia="zh-CN"/>
              </w:rPr>
              <w:t>0.378</w:t>
            </w:r>
          </w:p>
        </w:tc>
      </w:tr>
      <w:tr w:rsidR="009F6DB4" w:rsidRPr="009F6DB4" w:rsidTr="009F6DB4">
        <w:trPr>
          <w:trHeight w:val="300"/>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9F6DB4" w:rsidRPr="009F6DB4" w:rsidRDefault="009F6DB4" w:rsidP="009F6DB4">
            <w:pPr>
              <w:spacing w:after="0" w:line="240" w:lineRule="auto"/>
              <w:rPr>
                <w:rFonts w:ascii="Calibri" w:eastAsia="Times New Roman" w:hAnsi="Calibri" w:cs="Times New Roman"/>
                <w:color w:val="000000"/>
                <w:lang w:eastAsia="zh-CN"/>
              </w:rPr>
            </w:pPr>
            <w:r w:rsidRPr="009F6DB4">
              <w:rPr>
                <w:rFonts w:ascii="Calibri" w:eastAsia="Times New Roman" w:hAnsi="Calibri" w:cs="Times New Roman"/>
                <w:color w:val="000000"/>
                <w:lang w:eastAsia="zh-CN"/>
              </w:rPr>
              <w:t>Cluster-npsoft</w:t>
            </w:r>
          </w:p>
        </w:tc>
        <w:tc>
          <w:tcPr>
            <w:tcW w:w="960" w:type="dxa"/>
            <w:tcBorders>
              <w:top w:val="nil"/>
              <w:left w:val="nil"/>
              <w:bottom w:val="single" w:sz="4" w:space="0" w:color="auto"/>
              <w:right w:val="single" w:sz="4" w:space="0" w:color="auto"/>
            </w:tcBorders>
            <w:shd w:val="clear" w:color="auto" w:fill="auto"/>
            <w:noWrap/>
            <w:vAlign w:val="bottom"/>
            <w:hideMark/>
          </w:tcPr>
          <w:p w:rsidR="009F6DB4" w:rsidRPr="009F6DB4" w:rsidRDefault="009F6DB4" w:rsidP="009F6DB4">
            <w:pPr>
              <w:spacing w:after="0" w:line="240" w:lineRule="auto"/>
              <w:rPr>
                <w:rFonts w:ascii="Calibri" w:eastAsia="Times New Roman" w:hAnsi="Calibri" w:cs="Times New Roman"/>
                <w:color w:val="000000"/>
                <w:lang w:eastAsia="zh-CN"/>
              </w:rPr>
            </w:pPr>
            <w:r w:rsidRPr="009F6DB4">
              <w:rPr>
                <w:rFonts w:ascii="Calibri" w:eastAsia="Times New Roman" w:hAnsi="Calibri" w:cs="Times New Roman"/>
                <w:color w:val="000000"/>
                <w:lang w:eastAsia="zh-CN"/>
              </w:rPr>
              <w:t>0.406</w:t>
            </w:r>
          </w:p>
        </w:tc>
        <w:tc>
          <w:tcPr>
            <w:tcW w:w="960" w:type="dxa"/>
            <w:tcBorders>
              <w:top w:val="nil"/>
              <w:left w:val="nil"/>
              <w:bottom w:val="single" w:sz="4" w:space="0" w:color="auto"/>
              <w:right w:val="single" w:sz="4" w:space="0" w:color="auto"/>
            </w:tcBorders>
            <w:shd w:val="clear" w:color="auto" w:fill="auto"/>
            <w:noWrap/>
            <w:vAlign w:val="bottom"/>
            <w:hideMark/>
          </w:tcPr>
          <w:p w:rsidR="009F6DB4" w:rsidRPr="009F6DB4" w:rsidRDefault="009F6DB4" w:rsidP="009F6DB4">
            <w:pPr>
              <w:spacing w:after="0" w:line="240" w:lineRule="auto"/>
              <w:rPr>
                <w:rFonts w:ascii="Calibri" w:eastAsia="Times New Roman" w:hAnsi="Calibri" w:cs="Times New Roman"/>
                <w:color w:val="000000"/>
                <w:lang w:eastAsia="zh-CN"/>
              </w:rPr>
            </w:pPr>
            <w:r w:rsidRPr="009F6DB4">
              <w:rPr>
                <w:rFonts w:ascii="Calibri" w:eastAsia="Times New Roman" w:hAnsi="Calibri" w:cs="Times New Roman"/>
                <w:color w:val="000000"/>
                <w:lang w:eastAsia="zh-CN"/>
              </w:rPr>
              <w:t>0.386</w:t>
            </w:r>
          </w:p>
        </w:tc>
        <w:tc>
          <w:tcPr>
            <w:tcW w:w="960" w:type="dxa"/>
            <w:tcBorders>
              <w:top w:val="nil"/>
              <w:left w:val="nil"/>
              <w:bottom w:val="single" w:sz="4" w:space="0" w:color="auto"/>
              <w:right w:val="single" w:sz="4" w:space="0" w:color="auto"/>
            </w:tcBorders>
            <w:shd w:val="clear" w:color="auto" w:fill="auto"/>
            <w:noWrap/>
            <w:vAlign w:val="bottom"/>
            <w:hideMark/>
          </w:tcPr>
          <w:p w:rsidR="009F6DB4" w:rsidRPr="009F6DB4" w:rsidRDefault="009F6DB4" w:rsidP="009F6DB4">
            <w:pPr>
              <w:spacing w:after="0" w:line="240" w:lineRule="auto"/>
              <w:rPr>
                <w:rFonts w:ascii="Calibri" w:eastAsia="Times New Roman" w:hAnsi="Calibri" w:cs="Times New Roman"/>
                <w:color w:val="000000"/>
                <w:lang w:eastAsia="zh-CN"/>
              </w:rPr>
            </w:pPr>
            <w:r w:rsidRPr="009F6DB4">
              <w:rPr>
                <w:rFonts w:ascii="Calibri" w:eastAsia="Times New Roman" w:hAnsi="Calibri" w:cs="Times New Roman"/>
                <w:color w:val="000000"/>
                <w:lang w:eastAsia="zh-CN"/>
              </w:rPr>
              <w:t>0.414</w:t>
            </w:r>
          </w:p>
        </w:tc>
      </w:tr>
    </w:tbl>
    <w:p w:rsidR="009F6DB4" w:rsidRDefault="009F6DB4" w:rsidP="009C4D22"/>
    <w:p w:rsidR="009F6DB4" w:rsidRDefault="00B9369E" w:rsidP="00B9369E">
      <w:pPr>
        <w:pStyle w:val="Heading4"/>
      </w:pPr>
      <w:r>
        <w:t>Diversity</w:t>
      </w:r>
    </w:p>
    <w:tbl>
      <w:tblPr>
        <w:tblW w:w="6380" w:type="dxa"/>
        <w:tblInd w:w="113" w:type="dxa"/>
        <w:tblLook w:val="04A0" w:firstRow="1" w:lastRow="0" w:firstColumn="1" w:lastColumn="0" w:noHBand="0" w:noVBand="1"/>
      </w:tblPr>
      <w:tblGrid>
        <w:gridCol w:w="3500"/>
        <w:gridCol w:w="960"/>
        <w:gridCol w:w="960"/>
        <w:gridCol w:w="960"/>
      </w:tblGrid>
      <w:tr w:rsidR="00B9369E" w:rsidRPr="00B9369E" w:rsidTr="00B9369E">
        <w:trPr>
          <w:trHeight w:val="300"/>
        </w:trPr>
        <w:tc>
          <w:tcPr>
            <w:tcW w:w="3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9369E" w:rsidRPr="00B9369E" w:rsidRDefault="00B9369E" w:rsidP="00B9369E">
            <w:pPr>
              <w:spacing w:after="0" w:line="240" w:lineRule="auto"/>
              <w:rPr>
                <w:rFonts w:ascii="Calibri" w:eastAsia="Times New Roman" w:hAnsi="Calibri" w:cs="Times New Roman"/>
                <w:color w:val="000000"/>
                <w:lang w:eastAsia="zh-CN"/>
              </w:rPr>
            </w:pPr>
            <w:r w:rsidRPr="00B9369E">
              <w:rPr>
                <w:rFonts w:ascii="Calibri" w:eastAsia="Times New Roman" w:hAnsi="Calibri" w:cs="Times New Roman"/>
                <w:color w:val="000000"/>
                <w:lang w:eastAsia="zh-CN"/>
              </w:rPr>
              <w:t>Methods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9369E" w:rsidRPr="00B9369E" w:rsidRDefault="00B9369E" w:rsidP="00B9369E">
            <w:pPr>
              <w:spacing w:after="0" w:line="240" w:lineRule="auto"/>
              <w:rPr>
                <w:rFonts w:ascii="Calibri" w:eastAsia="Times New Roman" w:hAnsi="Calibri" w:cs="Times New Roman"/>
                <w:color w:val="000000"/>
                <w:lang w:eastAsia="zh-CN"/>
              </w:rPr>
            </w:pPr>
            <w:r w:rsidRPr="00B9369E">
              <w:rPr>
                <w:rFonts w:ascii="Calibri" w:eastAsia="Times New Roman" w:hAnsi="Calibri" w:cs="Times New Roman"/>
                <w:color w:val="000000"/>
                <w:lang w:eastAsia="zh-CN"/>
              </w:rPr>
              <w:t xml:space="preserve">POI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9369E" w:rsidRPr="00B9369E" w:rsidRDefault="00B9369E" w:rsidP="00B9369E">
            <w:pPr>
              <w:spacing w:after="0" w:line="240" w:lineRule="auto"/>
              <w:rPr>
                <w:rFonts w:ascii="Calibri" w:eastAsia="Times New Roman" w:hAnsi="Calibri" w:cs="Times New Roman"/>
                <w:color w:val="000000"/>
                <w:lang w:eastAsia="zh-CN"/>
              </w:rPr>
            </w:pPr>
            <w:r w:rsidRPr="00B9369E">
              <w:rPr>
                <w:rFonts w:ascii="Calibri" w:eastAsia="Times New Roman" w:hAnsi="Calibri" w:cs="Times New Roman"/>
                <w:color w:val="000000"/>
                <w:lang w:eastAsia="zh-CN"/>
              </w:rPr>
              <w:t xml:space="preserve">MP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9369E" w:rsidRPr="00B9369E" w:rsidRDefault="00B9369E" w:rsidP="00B9369E">
            <w:pPr>
              <w:spacing w:after="0" w:line="240" w:lineRule="auto"/>
              <w:rPr>
                <w:rFonts w:ascii="Calibri" w:eastAsia="Times New Roman" w:hAnsi="Calibri" w:cs="Times New Roman"/>
                <w:color w:val="000000"/>
                <w:lang w:eastAsia="zh-CN"/>
              </w:rPr>
            </w:pPr>
            <w:r w:rsidRPr="00B9369E">
              <w:rPr>
                <w:rFonts w:ascii="Calibri" w:eastAsia="Times New Roman" w:hAnsi="Calibri" w:cs="Times New Roman"/>
                <w:color w:val="000000"/>
                <w:lang w:eastAsia="zh-CN"/>
              </w:rPr>
              <w:t>LP</w:t>
            </w:r>
          </w:p>
        </w:tc>
      </w:tr>
      <w:tr w:rsidR="00B9369E" w:rsidRPr="00B9369E" w:rsidTr="00B9369E">
        <w:trPr>
          <w:trHeight w:val="30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rsidR="00B9369E" w:rsidRPr="00B9369E" w:rsidRDefault="00B9369E" w:rsidP="00B9369E">
            <w:pPr>
              <w:spacing w:after="0" w:line="240" w:lineRule="auto"/>
              <w:rPr>
                <w:rFonts w:ascii="Calibri" w:eastAsia="Times New Roman" w:hAnsi="Calibri" w:cs="Times New Roman"/>
                <w:color w:val="000000"/>
                <w:lang w:eastAsia="zh-CN"/>
              </w:rPr>
            </w:pPr>
            <w:r w:rsidRPr="00B9369E">
              <w:rPr>
                <w:rFonts w:ascii="Calibri" w:eastAsia="Times New Roman" w:hAnsi="Calibri" w:cs="Times New Roman"/>
                <w:color w:val="000000"/>
                <w:lang w:eastAsia="zh-CN"/>
              </w:rPr>
              <w:t>unigram</w:t>
            </w:r>
          </w:p>
        </w:tc>
        <w:tc>
          <w:tcPr>
            <w:tcW w:w="960" w:type="dxa"/>
            <w:tcBorders>
              <w:top w:val="nil"/>
              <w:left w:val="nil"/>
              <w:bottom w:val="single" w:sz="4" w:space="0" w:color="auto"/>
              <w:right w:val="single" w:sz="4" w:space="0" w:color="auto"/>
            </w:tcBorders>
            <w:shd w:val="clear" w:color="auto" w:fill="auto"/>
            <w:noWrap/>
            <w:vAlign w:val="bottom"/>
            <w:hideMark/>
          </w:tcPr>
          <w:p w:rsidR="00B9369E" w:rsidRPr="00B9369E" w:rsidRDefault="00B9369E" w:rsidP="00B9369E">
            <w:pPr>
              <w:spacing w:after="0" w:line="240" w:lineRule="auto"/>
              <w:rPr>
                <w:rFonts w:ascii="Calibri" w:eastAsia="Times New Roman" w:hAnsi="Calibri" w:cs="Times New Roman"/>
                <w:color w:val="000000"/>
                <w:lang w:eastAsia="zh-CN"/>
              </w:rPr>
            </w:pPr>
            <w:r w:rsidRPr="00B9369E">
              <w:rPr>
                <w:rFonts w:ascii="Calibri" w:eastAsia="Times New Roman" w:hAnsi="Calibri" w:cs="Times New Roman"/>
                <w:color w:val="000000"/>
                <w:lang w:eastAsia="zh-CN"/>
              </w:rPr>
              <w:t>6.684</w:t>
            </w:r>
          </w:p>
        </w:tc>
        <w:tc>
          <w:tcPr>
            <w:tcW w:w="960" w:type="dxa"/>
            <w:tcBorders>
              <w:top w:val="nil"/>
              <w:left w:val="nil"/>
              <w:bottom w:val="single" w:sz="4" w:space="0" w:color="auto"/>
              <w:right w:val="single" w:sz="4" w:space="0" w:color="auto"/>
            </w:tcBorders>
            <w:shd w:val="clear" w:color="auto" w:fill="auto"/>
            <w:noWrap/>
            <w:vAlign w:val="bottom"/>
            <w:hideMark/>
          </w:tcPr>
          <w:p w:rsidR="00B9369E" w:rsidRPr="00B9369E" w:rsidRDefault="00B9369E" w:rsidP="00B9369E">
            <w:pPr>
              <w:spacing w:after="0" w:line="240" w:lineRule="auto"/>
              <w:rPr>
                <w:rFonts w:ascii="Calibri" w:eastAsia="Times New Roman" w:hAnsi="Calibri" w:cs="Times New Roman"/>
                <w:color w:val="000000"/>
                <w:lang w:eastAsia="zh-CN"/>
              </w:rPr>
            </w:pPr>
            <w:r w:rsidRPr="00B9369E">
              <w:rPr>
                <w:rFonts w:ascii="Calibri" w:eastAsia="Times New Roman" w:hAnsi="Calibri" w:cs="Times New Roman"/>
                <w:color w:val="000000"/>
                <w:lang w:eastAsia="zh-CN"/>
              </w:rPr>
              <w:t>6.491</w:t>
            </w:r>
          </w:p>
        </w:tc>
        <w:tc>
          <w:tcPr>
            <w:tcW w:w="960" w:type="dxa"/>
            <w:tcBorders>
              <w:top w:val="nil"/>
              <w:left w:val="nil"/>
              <w:bottom w:val="single" w:sz="4" w:space="0" w:color="auto"/>
              <w:right w:val="single" w:sz="4" w:space="0" w:color="auto"/>
            </w:tcBorders>
            <w:shd w:val="clear" w:color="auto" w:fill="auto"/>
            <w:noWrap/>
            <w:vAlign w:val="bottom"/>
            <w:hideMark/>
          </w:tcPr>
          <w:p w:rsidR="00B9369E" w:rsidRPr="00B9369E" w:rsidRDefault="00B9369E" w:rsidP="00B9369E">
            <w:pPr>
              <w:spacing w:after="0" w:line="240" w:lineRule="auto"/>
              <w:rPr>
                <w:rFonts w:ascii="Calibri" w:eastAsia="Times New Roman" w:hAnsi="Calibri" w:cs="Times New Roman"/>
                <w:color w:val="000000"/>
                <w:lang w:eastAsia="zh-CN"/>
              </w:rPr>
            </w:pPr>
            <w:r w:rsidRPr="00B9369E">
              <w:rPr>
                <w:rFonts w:ascii="Calibri" w:eastAsia="Times New Roman" w:hAnsi="Calibri" w:cs="Times New Roman"/>
                <w:color w:val="000000"/>
                <w:lang w:eastAsia="zh-CN"/>
              </w:rPr>
              <w:t>5.964</w:t>
            </w:r>
          </w:p>
        </w:tc>
      </w:tr>
      <w:tr w:rsidR="00B9369E" w:rsidRPr="00B9369E" w:rsidTr="00B9369E">
        <w:trPr>
          <w:trHeight w:val="30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rsidR="00B9369E" w:rsidRPr="00B9369E" w:rsidRDefault="00B9369E" w:rsidP="00B9369E">
            <w:pPr>
              <w:spacing w:after="0" w:line="240" w:lineRule="auto"/>
              <w:rPr>
                <w:rFonts w:ascii="Calibri" w:eastAsia="Times New Roman" w:hAnsi="Calibri" w:cs="Times New Roman"/>
                <w:color w:val="000000"/>
                <w:lang w:eastAsia="zh-CN"/>
              </w:rPr>
            </w:pPr>
            <w:r w:rsidRPr="00B9369E">
              <w:rPr>
                <w:rFonts w:ascii="Calibri" w:eastAsia="Times New Roman" w:hAnsi="Calibri" w:cs="Times New Roman"/>
                <w:color w:val="000000"/>
                <w:lang w:eastAsia="zh-CN"/>
              </w:rPr>
              <w:t>Cluster-optimumComparerLSATasa</w:t>
            </w:r>
          </w:p>
        </w:tc>
        <w:tc>
          <w:tcPr>
            <w:tcW w:w="960" w:type="dxa"/>
            <w:tcBorders>
              <w:top w:val="nil"/>
              <w:left w:val="nil"/>
              <w:bottom w:val="single" w:sz="4" w:space="0" w:color="auto"/>
              <w:right w:val="single" w:sz="4" w:space="0" w:color="auto"/>
            </w:tcBorders>
            <w:shd w:val="clear" w:color="auto" w:fill="auto"/>
            <w:noWrap/>
            <w:vAlign w:val="bottom"/>
            <w:hideMark/>
          </w:tcPr>
          <w:p w:rsidR="00B9369E" w:rsidRPr="00B9369E" w:rsidRDefault="00B9369E" w:rsidP="00B9369E">
            <w:pPr>
              <w:spacing w:after="0" w:line="240" w:lineRule="auto"/>
              <w:rPr>
                <w:rFonts w:ascii="Calibri" w:eastAsia="Times New Roman" w:hAnsi="Calibri" w:cs="Times New Roman"/>
                <w:color w:val="000000"/>
                <w:lang w:eastAsia="zh-CN"/>
              </w:rPr>
            </w:pPr>
            <w:r w:rsidRPr="00B9369E">
              <w:rPr>
                <w:rFonts w:ascii="Calibri" w:eastAsia="Times New Roman" w:hAnsi="Calibri" w:cs="Times New Roman"/>
                <w:color w:val="000000"/>
                <w:lang w:eastAsia="zh-CN"/>
              </w:rPr>
              <w:t>3.102</w:t>
            </w:r>
          </w:p>
        </w:tc>
        <w:tc>
          <w:tcPr>
            <w:tcW w:w="960" w:type="dxa"/>
            <w:tcBorders>
              <w:top w:val="nil"/>
              <w:left w:val="nil"/>
              <w:bottom w:val="single" w:sz="4" w:space="0" w:color="auto"/>
              <w:right w:val="single" w:sz="4" w:space="0" w:color="auto"/>
            </w:tcBorders>
            <w:shd w:val="clear" w:color="auto" w:fill="auto"/>
            <w:noWrap/>
            <w:vAlign w:val="bottom"/>
            <w:hideMark/>
          </w:tcPr>
          <w:p w:rsidR="00B9369E" w:rsidRPr="00B9369E" w:rsidRDefault="00B9369E" w:rsidP="00B9369E">
            <w:pPr>
              <w:spacing w:after="0" w:line="240" w:lineRule="auto"/>
              <w:rPr>
                <w:rFonts w:ascii="Calibri" w:eastAsia="Times New Roman" w:hAnsi="Calibri" w:cs="Times New Roman"/>
                <w:color w:val="000000"/>
                <w:lang w:eastAsia="zh-CN"/>
              </w:rPr>
            </w:pPr>
            <w:r w:rsidRPr="00B9369E">
              <w:rPr>
                <w:rFonts w:ascii="Calibri" w:eastAsia="Times New Roman" w:hAnsi="Calibri" w:cs="Times New Roman"/>
                <w:color w:val="000000"/>
                <w:lang w:eastAsia="zh-CN"/>
              </w:rPr>
              <w:t>3.241</w:t>
            </w:r>
          </w:p>
        </w:tc>
        <w:tc>
          <w:tcPr>
            <w:tcW w:w="960" w:type="dxa"/>
            <w:tcBorders>
              <w:top w:val="nil"/>
              <w:left w:val="nil"/>
              <w:bottom w:val="single" w:sz="4" w:space="0" w:color="auto"/>
              <w:right w:val="single" w:sz="4" w:space="0" w:color="auto"/>
            </w:tcBorders>
            <w:shd w:val="clear" w:color="auto" w:fill="auto"/>
            <w:noWrap/>
            <w:vAlign w:val="bottom"/>
            <w:hideMark/>
          </w:tcPr>
          <w:p w:rsidR="00B9369E" w:rsidRPr="00B9369E" w:rsidRDefault="00B9369E" w:rsidP="00B9369E">
            <w:pPr>
              <w:spacing w:after="0" w:line="240" w:lineRule="auto"/>
              <w:rPr>
                <w:rFonts w:ascii="Calibri" w:eastAsia="Times New Roman" w:hAnsi="Calibri" w:cs="Times New Roman"/>
                <w:color w:val="000000"/>
                <w:lang w:eastAsia="zh-CN"/>
              </w:rPr>
            </w:pPr>
            <w:r w:rsidRPr="00B9369E">
              <w:rPr>
                <w:rFonts w:ascii="Calibri" w:eastAsia="Times New Roman" w:hAnsi="Calibri" w:cs="Times New Roman"/>
                <w:color w:val="000000"/>
                <w:lang w:eastAsia="zh-CN"/>
              </w:rPr>
              <w:t>2.890</w:t>
            </w:r>
          </w:p>
        </w:tc>
      </w:tr>
      <w:tr w:rsidR="00B9369E" w:rsidRPr="00B9369E" w:rsidTr="00B9369E">
        <w:trPr>
          <w:trHeight w:val="30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rsidR="00B9369E" w:rsidRPr="00B9369E" w:rsidRDefault="00B9369E" w:rsidP="00B9369E">
            <w:pPr>
              <w:spacing w:after="0" w:line="240" w:lineRule="auto"/>
              <w:rPr>
                <w:rFonts w:ascii="Calibri" w:eastAsia="Times New Roman" w:hAnsi="Calibri" w:cs="Times New Roman"/>
                <w:color w:val="000000"/>
                <w:lang w:eastAsia="zh-CN"/>
              </w:rPr>
            </w:pPr>
            <w:r w:rsidRPr="00B9369E">
              <w:rPr>
                <w:rFonts w:ascii="Calibri" w:eastAsia="Times New Roman" w:hAnsi="Calibri" w:cs="Times New Roman"/>
                <w:color w:val="000000"/>
                <w:lang w:eastAsia="zh-CN"/>
              </w:rPr>
              <w:t>Cluster-npsoft</w:t>
            </w:r>
          </w:p>
        </w:tc>
        <w:tc>
          <w:tcPr>
            <w:tcW w:w="960" w:type="dxa"/>
            <w:tcBorders>
              <w:top w:val="nil"/>
              <w:left w:val="nil"/>
              <w:bottom w:val="single" w:sz="4" w:space="0" w:color="auto"/>
              <w:right w:val="single" w:sz="4" w:space="0" w:color="auto"/>
            </w:tcBorders>
            <w:shd w:val="clear" w:color="auto" w:fill="auto"/>
            <w:noWrap/>
            <w:vAlign w:val="bottom"/>
            <w:hideMark/>
          </w:tcPr>
          <w:p w:rsidR="00B9369E" w:rsidRPr="00B9369E" w:rsidRDefault="00B9369E" w:rsidP="00B9369E">
            <w:pPr>
              <w:spacing w:after="0" w:line="240" w:lineRule="auto"/>
              <w:rPr>
                <w:rFonts w:ascii="Calibri" w:eastAsia="Times New Roman" w:hAnsi="Calibri" w:cs="Times New Roman"/>
                <w:color w:val="000000"/>
                <w:lang w:eastAsia="zh-CN"/>
              </w:rPr>
            </w:pPr>
            <w:r w:rsidRPr="00B9369E">
              <w:rPr>
                <w:rFonts w:ascii="Calibri" w:eastAsia="Times New Roman" w:hAnsi="Calibri" w:cs="Times New Roman"/>
                <w:color w:val="000000"/>
                <w:lang w:eastAsia="zh-CN"/>
              </w:rPr>
              <w:t>2.963</w:t>
            </w:r>
          </w:p>
        </w:tc>
        <w:tc>
          <w:tcPr>
            <w:tcW w:w="960" w:type="dxa"/>
            <w:tcBorders>
              <w:top w:val="nil"/>
              <w:left w:val="nil"/>
              <w:bottom w:val="single" w:sz="4" w:space="0" w:color="auto"/>
              <w:right w:val="single" w:sz="4" w:space="0" w:color="auto"/>
            </w:tcBorders>
            <w:shd w:val="clear" w:color="auto" w:fill="auto"/>
            <w:noWrap/>
            <w:vAlign w:val="bottom"/>
            <w:hideMark/>
          </w:tcPr>
          <w:p w:rsidR="00B9369E" w:rsidRPr="00B9369E" w:rsidRDefault="00B9369E" w:rsidP="00B9369E">
            <w:pPr>
              <w:spacing w:after="0" w:line="240" w:lineRule="auto"/>
              <w:rPr>
                <w:rFonts w:ascii="Calibri" w:eastAsia="Times New Roman" w:hAnsi="Calibri" w:cs="Times New Roman"/>
                <w:color w:val="000000"/>
                <w:lang w:eastAsia="zh-CN"/>
              </w:rPr>
            </w:pPr>
            <w:r w:rsidRPr="00B9369E">
              <w:rPr>
                <w:rFonts w:ascii="Calibri" w:eastAsia="Times New Roman" w:hAnsi="Calibri" w:cs="Times New Roman"/>
                <w:color w:val="000000"/>
                <w:lang w:eastAsia="zh-CN"/>
              </w:rPr>
              <w:t>3.025</w:t>
            </w:r>
          </w:p>
        </w:tc>
        <w:tc>
          <w:tcPr>
            <w:tcW w:w="960" w:type="dxa"/>
            <w:tcBorders>
              <w:top w:val="nil"/>
              <w:left w:val="nil"/>
              <w:bottom w:val="single" w:sz="4" w:space="0" w:color="auto"/>
              <w:right w:val="single" w:sz="4" w:space="0" w:color="auto"/>
            </w:tcBorders>
            <w:shd w:val="clear" w:color="auto" w:fill="auto"/>
            <w:noWrap/>
            <w:vAlign w:val="bottom"/>
            <w:hideMark/>
          </w:tcPr>
          <w:p w:rsidR="00B9369E" w:rsidRPr="00B9369E" w:rsidRDefault="00B9369E" w:rsidP="00B9369E">
            <w:pPr>
              <w:spacing w:after="0" w:line="240" w:lineRule="auto"/>
              <w:rPr>
                <w:rFonts w:ascii="Calibri" w:eastAsia="Times New Roman" w:hAnsi="Calibri" w:cs="Times New Roman"/>
                <w:color w:val="000000"/>
                <w:lang w:eastAsia="zh-CN"/>
              </w:rPr>
            </w:pPr>
            <w:r w:rsidRPr="00B9369E">
              <w:rPr>
                <w:rFonts w:ascii="Calibri" w:eastAsia="Times New Roman" w:hAnsi="Calibri" w:cs="Times New Roman"/>
                <w:color w:val="000000"/>
                <w:lang w:eastAsia="zh-CN"/>
              </w:rPr>
              <w:t>3.027</w:t>
            </w:r>
          </w:p>
        </w:tc>
      </w:tr>
    </w:tbl>
    <w:p w:rsidR="002544E3" w:rsidRDefault="002544E3" w:rsidP="009C4D22"/>
    <w:p w:rsidR="00A04E30" w:rsidRDefault="00A04E30" w:rsidP="00BE45A6">
      <w:pPr>
        <w:pStyle w:val="Heading4"/>
      </w:pPr>
      <w:r>
        <w:t>Observation</w:t>
      </w:r>
    </w:p>
    <w:p w:rsidR="0095692E" w:rsidRDefault="00827643" w:rsidP="00827643">
      <w:pPr>
        <w:pStyle w:val="ListParagraph"/>
        <w:numPr>
          <w:ilvl w:val="0"/>
          <w:numId w:val="34"/>
        </w:numPr>
      </w:pPr>
      <w:r w:rsidRPr="00827643">
        <w:t>Unfortunately</w:t>
      </w:r>
      <w:r>
        <w:t xml:space="preserve">, the unigram baseline won on both of the new metrics. </w:t>
      </w:r>
      <w:r w:rsidR="006A479C">
        <w:t>The problem is that the normalization by the length of the output.</w:t>
      </w:r>
      <w:r w:rsidR="000738DB">
        <w:t xml:space="preserve"> It makes sense the unigram model will win for the coverage model because they are the most frequency words shared by the students. While, for the diversity, the problem is the number of entries in the summary is more than the other </w:t>
      </w:r>
      <w:r w:rsidR="009870B3">
        <w:t>two given a word limit of 30.</w:t>
      </w:r>
    </w:p>
    <w:p w:rsidR="00BF60DF" w:rsidRPr="0095692E" w:rsidRDefault="00BF60DF" w:rsidP="00BF60DF">
      <w:pPr>
        <w:pStyle w:val="ListParagraph"/>
        <w:numPr>
          <w:ilvl w:val="1"/>
          <w:numId w:val="34"/>
        </w:numPr>
      </w:pPr>
      <w:r>
        <w:t xml:space="preserve">It might be better to design other </w:t>
      </w:r>
      <w:r w:rsidR="004A5EE5">
        <w:t>metric or normalized with another way to get the diversity</w:t>
      </w:r>
    </w:p>
    <w:p w:rsidR="00A96BF9" w:rsidRDefault="00987262" w:rsidP="00D27460">
      <w:pPr>
        <w:pStyle w:val="Heading2"/>
      </w:pPr>
      <w:r>
        <w:lastRenderedPageBreak/>
        <w:t xml:space="preserve">3. </w:t>
      </w:r>
      <w:r w:rsidR="00A96BF9">
        <w:t>Whether the summary comes from high quality responses</w:t>
      </w:r>
    </w:p>
    <w:p w:rsidR="00891B50" w:rsidRDefault="00B066A2" w:rsidP="00891B50">
      <w:r>
        <w:t>The quality score is defined as:</w:t>
      </w:r>
    </w:p>
    <w:p w:rsidR="0088365D" w:rsidRDefault="00F17F1B" w:rsidP="0088365D">
      <m:oMathPara>
        <m:oMath>
          <m:r>
            <w:rPr>
              <w:rFonts w:ascii="Cambria Math" w:hAnsi="Cambria Math"/>
            </w:rPr>
            <m:t>quality</m:t>
          </m:r>
          <m:r>
            <w:rPr>
              <w:rFonts w:ascii="Cambria Math" w:hAnsi="Cambria Math"/>
            </w:rPr>
            <m:t>=</m:t>
          </m:r>
          <m:f>
            <m:fPr>
              <m:ctrlPr>
                <w:rPr>
                  <w:rFonts w:ascii="Cambria Math" w:hAnsi="Cambria Math"/>
                  <w:i/>
                </w:rPr>
              </m:ctrlPr>
            </m:fPr>
            <m:num>
              <m:r>
                <w:rPr>
                  <w:rFonts w:ascii="Cambria Math" w:hAnsi="Cambria Math"/>
                </w:rPr>
                <m:t>quality score of response</m:t>
              </m:r>
              <m:r>
                <w:rPr>
                  <w:rFonts w:ascii="Cambria Math" w:hAnsi="Cambria Math"/>
                </w:rPr>
                <m:t xml:space="preserve"> that </m:t>
              </m:r>
              <m:r>
                <w:rPr>
                  <w:rFonts w:ascii="Cambria Math" w:hAnsi="Cambria Math"/>
                </w:rPr>
                <m:t>includes</m:t>
              </m:r>
              <m:r>
                <w:rPr>
                  <w:rFonts w:ascii="Cambria Math" w:hAnsi="Cambria Math"/>
                </w:rPr>
                <m:t xml:space="preserve"> the </m:t>
              </m:r>
              <m:r>
                <w:rPr>
                  <w:rFonts w:ascii="Cambria Math" w:hAnsi="Cambria Math"/>
                </w:rPr>
                <m:t>summary</m:t>
              </m:r>
            </m:num>
            <m:den>
              <m:r>
                <w:rPr>
                  <w:rFonts w:ascii="Cambria Math" w:hAnsi="Cambria Math"/>
                </w:rPr>
                <m:t># of total entires of the summary</m:t>
              </m:r>
            </m:den>
          </m:f>
        </m:oMath>
      </m:oMathPara>
    </w:p>
    <w:p w:rsidR="00B066A2" w:rsidRDefault="00B066A2" w:rsidP="00891B50"/>
    <w:p w:rsidR="00117CBF" w:rsidRDefault="00DD25EC" w:rsidP="00DD25EC">
      <w:pPr>
        <w:pStyle w:val="Heading3"/>
      </w:pPr>
      <w:r>
        <w:t>Results</w:t>
      </w:r>
    </w:p>
    <w:p w:rsidR="00C04F9F" w:rsidRDefault="00C04F9F" w:rsidP="00DD25EC">
      <w:r>
        <w:t>The weeks that have no quality annotation are removed</w:t>
      </w:r>
      <w:r w:rsidR="00CD4283">
        <w:t xml:space="preserve"> (week 1</w:t>
      </w:r>
      <w:bookmarkStart w:id="0" w:name="_GoBack"/>
      <w:bookmarkEnd w:id="0"/>
      <w:r w:rsidR="00CD4283">
        <w:t>)</w:t>
      </w:r>
      <w:r>
        <w:t xml:space="preserve">. </w:t>
      </w:r>
    </w:p>
    <w:p w:rsidR="00DD25EC" w:rsidRDefault="00C04F9F" w:rsidP="00DD25EC">
      <w:r>
        <w:t>The quality of ‘a’ (</w:t>
      </w:r>
      <w:r w:rsidR="006F7E2D" w:rsidRPr="006F7E2D">
        <w:t>I understood everything</w:t>
      </w:r>
      <w:r>
        <w:t>)</w:t>
      </w:r>
      <w:r w:rsidR="006F7E2D">
        <w:t xml:space="preserve"> is treated as ‘0’.</w:t>
      </w:r>
    </w:p>
    <w:tbl>
      <w:tblPr>
        <w:tblW w:w="4128" w:type="dxa"/>
        <w:tblInd w:w="113" w:type="dxa"/>
        <w:tblLook w:val="04A0" w:firstRow="1" w:lastRow="0" w:firstColumn="1" w:lastColumn="0" w:noHBand="0" w:noVBand="1"/>
      </w:tblPr>
      <w:tblGrid>
        <w:gridCol w:w="3685"/>
        <w:gridCol w:w="718"/>
      </w:tblGrid>
      <w:tr w:rsidR="008C0B83" w:rsidRPr="008C0B83" w:rsidTr="000A394E">
        <w:trPr>
          <w:trHeight w:val="300"/>
        </w:trPr>
        <w:tc>
          <w:tcPr>
            <w:tcW w:w="3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C0B83" w:rsidRPr="008C0B83" w:rsidRDefault="008C0B83" w:rsidP="008C0B83">
            <w:pPr>
              <w:spacing w:after="0" w:line="240" w:lineRule="auto"/>
              <w:rPr>
                <w:rFonts w:ascii="Calibri" w:eastAsia="Times New Roman" w:hAnsi="Calibri" w:cs="Times New Roman"/>
                <w:color w:val="000000"/>
                <w:lang w:eastAsia="zh-CN"/>
              </w:rPr>
            </w:pPr>
            <w:r w:rsidRPr="008C0B83">
              <w:rPr>
                <w:rFonts w:ascii="Calibri" w:eastAsia="Times New Roman" w:hAnsi="Calibri" w:cs="Times New Roman"/>
                <w:color w:val="000000"/>
                <w:lang w:eastAsia="zh-CN"/>
              </w:rPr>
              <w:t>Methods</w:t>
            </w:r>
          </w:p>
        </w:tc>
        <w:tc>
          <w:tcPr>
            <w:tcW w:w="443" w:type="dxa"/>
            <w:tcBorders>
              <w:top w:val="single" w:sz="4" w:space="0" w:color="auto"/>
              <w:left w:val="nil"/>
              <w:bottom w:val="single" w:sz="4" w:space="0" w:color="auto"/>
              <w:right w:val="single" w:sz="4" w:space="0" w:color="auto"/>
            </w:tcBorders>
            <w:shd w:val="clear" w:color="auto" w:fill="auto"/>
            <w:noWrap/>
            <w:vAlign w:val="bottom"/>
            <w:hideMark/>
          </w:tcPr>
          <w:p w:rsidR="008C0B83" w:rsidRPr="008C0B83" w:rsidRDefault="008C0B83" w:rsidP="008C0B83">
            <w:pPr>
              <w:spacing w:after="0" w:line="240" w:lineRule="auto"/>
              <w:rPr>
                <w:rFonts w:ascii="Calibri" w:eastAsia="Times New Roman" w:hAnsi="Calibri" w:cs="Times New Roman"/>
                <w:color w:val="000000"/>
                <w:lang w:eastAsia="zh-CN"/>
              </w:rPr>
            </w:pPr>
            <w:r w:rsidRPr="008C0B83">
              <w:rPr>
                <w:rFonts w:ascii="Calibri" w:eastAsia="Times New Roman" w:hAnsi="Calibri" w:cs="Times New Roman"/>
                <w:color w:val="000000"/>
                <w:lang w:eastAsia="zh-CN"/>
              </w:rPr>
              <w:t xml:space="preserve">MP </w:t>
            </w:r>
          </w:p>
        </w:tc>
      </w:tr>
      <w:tr w:rsidR="008C0B83" w:rsidRPr="008C0B83" w:rsidTr="000A394E">
        <w:trPr>
          <w:trHeight w:val="30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rsidR="008C0B83" w:rsidRPr="008C0B83" w:rsidRDefault="008C0B83" w:rsidP="008C0B83">
            <w:pPr>
              <w:spacing w:after="0" w:line="240" w:lineRule="auto"/>
              <w:rPr>
                <w:rFonts w:ascii="Calibri" w:eastAsia="Times New Roman" w:hAnsi="Calibri" w:cs="Times New Roman"/>
                <w:color w:val="000000"/>
                <w:lang w:eastAsia="zh-CN"/>
              </w:rPr>
            </w:pPr>
            <w:r w:rsidRPr="008C0B83">
              <w:rPr>
                <w:rFonts w:ascii="Calibri" w:eastAsia="Times New Roman" w:hAnsi="Calibri" w:cs="Times New Roman"/>
                <w:color w:val="000000"/>
                <w:lang w:eastAsia="zh-CN"/>
              </w:rPr>
              <w:t>unigram</w:t>
            </w:r>
          </w:p>
        </w:tc>
        <w:tc>
          <w:tcPr>
            <w:tcW w:w="443" w:type="dxa"/>
            <w:tcBorders>
              <w:top w:val="nil"/>
              <w:left w:val="nil"/>
              <w:bottom w:val="single" w:sz="4" w:space="0" w:color="auto"/>
              <w:right w:val="single" w:sz="4" w:space="0" w:color="auto"/>
            </w:tcBorders>
            <w:shd w:val="clear" w:color="auto" w:fill="auto"/>
            <w:noWrap/>
            <w:vAlign w:val="bottom"/>
            <w:hideMark/>
          </w:tcPr>
          <w:p w:rsidR="008C0B83" w:rsidRPr="008C0B83" w:rsidRDefault="008C0B83" w:rsidP="008C0B83">
            <w:pPr>
              <w:spacing w:after="0" w:line="240" w:lineRule="auto"/>
              <w:rPr>
                <w:rFonts w:ascii="Calibri" w:eastAsia="Times New Roman" w:hAnsi="Calibri" w:cs="Times New Roman"/>
                <w:color w:val="000000"/>
                <w:lang w:eastAsia="zh-CN"/>
              </w:rPr>
            </w:pPr>
            <w:r w:rsidRPr="008C0B83">
              <w:rPr>
                <w:rFonts w:ascii="Calibri" w:eastAsia="Times New Roman" w:hAnsi="Calibri" w:cs="Times New Roman"/>
                <w:color w:val="000000"/>
                <w:lang w:eastAsia="zh-CN"/>
              </w:rPr>
              <w:t>1.973</w:t>
            </w:r>
          </w:p>
        </w:tc>
      </w:tr>
      <w:tr w:rsidR="008C0B83" w:rsidRPr="008C0B83" w:rsidTr="000A394E">
        <w:trPr>
          <w:trHeight w:val="30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rsidR="008C0B83" w:rsidRPr="008C0B83" w:rsidRDefault="008C0B83" w:rsidP="008C0B83">
            <w:pPr>
              <w:spacing w:after="0" w:line="240" w:lineRule="auto"/>
              <w:rPr>
                <w:rFonts w:ascii="Calibri" w:eastAsia="Times New Roman" w:hAnsi="Calibri" w:cs="Times New Roman"/>
                <w:color w:val="000000"/>
                <w:lang w:eastAsia="zh-CN"/>
              </w:rPr>
            </w:pPr>
            <w:r w:rsidRPr="008C0B83">
              <w:rPr>
                <w:rFonts w:ascii="Calibri" w:eastAsia="Times New Roman" w:hAnsi="Calibri" w:cs="Times New Roman"/>
                <w:color w:val="000000"/>
                <w:lang w:eastAsia="zh-CN"/>
              </w:rPr>
              <w:t>Cluster-optimumComparerLSATasa</w:t>
            </w:r>
          </w:p>
        </w:tc>
        <w:tc>
          <w:tcPr>
            <w:tcW w:w="443" w:type="dxa"/>
            <w:tcBorders>
              <w:top w:val="nil"/>
              <w:left w:val="nil"/>
              <w:bottom w:val="single" w:sz="4" w:space="0" w:color="auto"/>
              <w:right w:val="single" w:sz="4" w:space="0" w:color="auto"/>
            </w:tcBorders>
            <w:shd w:val="clear" w:color="auto" w:fill="auto"/>
            <w:noWrap/>
            <w:vAlign w:val="bottom"/>
            <w:hideMark/>
          </w:tcPr>
          <w:p w:rsidR="008C0B83" w:rsidRPr="008C0B83" w:rsidRDefault="008C0B83" w:rsidP="008C0B83">
            <w:pPr>
              <w:spacing w:after="0" w:line="240" w:lineRule="auto"/>
              <w:rPr>
                <w:rFonts w:ascii="Calibri" w:eastAsia="Times New Roman" w:hAnsi="Calibri" w:cs="Times New Roman"/>
                <w:color w:val="000000"/>
                <w:lang w:eastAsia="zh-CN"/>
              </w:rPr>
            </w:pPr>
            <w:r w:rsidRPr="008C0B83">
              <w:rPr>
                <w:rFonts w:ascii="Calibri" w:eastAsia="Times New Roman" w:hAnsi="Calibri" w:cs="Times New Roman"/>
                <w:color w:val="000000"/>
                <w:lang w:eastAsia="zh-CN"/>
              </w:rPr>
              <w:t>1.997</w:t>
            </w:r>
          </w:p>
        </w:tc>
      </w:tr>
      <w:tr w:rsidR="008C0B83" w:rsidRPr="008C0B83" w:rsidTr="000A394E">
        <w:trPr>
          <w:trHeight w:val="30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rsidR="008C0B83" w:rsidRPr="008C0B83" w:rsidRDefault="008C0B83" w:rsidP="008C0B83">
            <w:pPr>
              <w:spacing w:after="0" w:line="240" w:lineRule="auto"/>
              <w:rPr>
                <w:rFonts w:ascii="Calibri" w:eastAsia="Times New Roman" w:hAnsi="Calibri" w:cs="Times New Roman"/>
                <w:color w:val="000000"/>
                <w:lang w:eastAsia="zh-CN"/>
              </w:rPr>
            </w:pPr>
            <w:r w:rsidRPr="008C0B83">
              <w:rPr>
                <w:rFonts w:ascii="Calibri" w:eastAsia="Times New Roman" w:hAnsi="Calibri" w:cs="Times New Roman"/>
                <w:color w:val="000000"/>
                <w:lang w:eastAsia="zh-CN"/>
              </w:rPr>
              <w:t>Cluster-npsoft</w:t>
            </w:r>
          </w:p>
        </w:tc>
        <w:tc>
          <w:tcPr>
            <w:tcW w:w="443" w:type="dxa"/>
            <w:tcBorders>
              <w:top w:val="nil"/>
              <w:left w:val="nil"/>
              <w:bottom w:val="single" w:sz="4" w:space="0" w:color="auto"/>
              <w:right w:val="single" w:sz="4" w:space="0" w:color="auto"/>
            </w:tcBorders>
            <w:shd w:val="clear" w:color="auto" w:fill="auto"/>
            <w:noWrap/>
            <w:vAlign w:val="bottom"/>
            <w:hideMark/>
          </w:tcPr>
          <w:p w:rsidR="008C0B83" w:rsidRPr="008C0B83" w:rsidRDefault="008C0B83" w:rsidP="008C0B83">
            <w:pPr>
              <w:spacing w:after="0" w:line="240" w:lineRule="auto"/>
              <w:rPr>
                <w:rFonts w:ascii="Calibri" w:eastAsia="Times New Roman" w:hAnsi="Calibri" w:cs="Times New Roman"/>
                <w:color w:val="000000"/>
                <w:lang w:eastAsia="zh-CN"/>
              </w:rPr>
            </w:pPr>
            <w:r w:rsidRPr="008C0B83">
              <w:rPr>
                <w:rFonts w:ascii="Calibri" w:eastAsia="Times New Roman" w:hAnsi="Calibri" w:cs="Times New Roman"/>
                <w:color w:val="000000"/>
                <w:lang w:eastAsia="zh-CN"/>
              </w:rPr>
              <w:t>2.018</w:t>
            </w:r>
          </w:p>
        </w:tc>
      </w:tr>
    </w:tbl>
    <w:p w:rsidR="006F7E2D" w:rsidRDefault="006F7E2D" w:rsidP="00DD25EC"/>
    <w:p w:rsidR="008871D1" w:rsidRPr="00DD25EC" w:rsidRDefault="008871D1" w:rsidP="00DD25EC">
      <w:r>
        <w:t>Both of the two models are better than the unigram model.</w:t>
      </w:r>
    </w:p>
    <w:p w:rsidR="00A96BF9" w:rsidRDefault="00F71BF8" w:rsidP="00D27460">
      <w:pPr>
        <w:pStyle w:val="Heading2"/>
      </w:pPr>
      <w:r>
        <w:t xml:space="preserve">Candidate </w:t>
      </w:r>
      <w:r w:rsidR="00516A4B">
        <w:t>p</w:t>
      </w:r>
      <w:r>
        <w:t>hrases</w:t>
      </w:r>
      <w:r w:rsidR="00516A4B">
        <w:t xml:space="preserve"> from external content</w:t>
      </w:r>
    </w:p>
    <w:p w:rsidR="0011338B" w:rsidRDefault="007C01AD" w:rsidP="00891B50">
      <w:r>
        <w:t>TODO</w:t>
      </w:r>
    </w:p>
    <w:p w:rsidR="00A3217B" w:rsidRDefault="00A3217B" w:rsidP="00891B50"/>
    <w:p w:rsidR="00364967" w:rsidRDefault="00CE3B56" w:rsidP="00CE3B56">
      <w:pPr>
        <w:pStyle w:val="Heading2"/>
      </w:pPr>
      <w:r>
        <w:t>Paper I read</w:t>
      </w:r>
    </w:p>
    <w:p w:rsidR="00A05047" w:rsidRPr="00A05047" w:rsidRDefault="003E4AF9" w:rsidP="00A05047">
      <w:pPr>
        <w:spacing w:before="100" w:beforeAutospacing="1" w:after="100" w:afterAutospacing="1" w:line="240" w:lineRule="auto"/>
        <w:ind w:left="480" w:hanging="480"/>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[1] </w:t>
      </w:r>
      <w:r w:rsidR="00A05047" w:rsidRPr="00A05047">
        <w:rPr>
          <w:rFonts w:ascii="Times New Roman" w:eastAsia="Times New Roman" w:hAnsi="Times New Roman" w:cs="Times New Roman"/>
          <w:sz w:val="24"/>
          <w:szCs w:val="24"/>
          <w:lang w:eastAsia="zh-CN"/>
        </w:rPr>
        <w:t xml:space="preserve">Liu, Z., Li, P., Zheng, Y., &amp; Sun, M. (2009). Clustering to find exemplar terms for keyphrase extraction. </w:t>
      </w:r>
      <w:r w:rsidR="00A05047" w:rsidRPr="00A05047">
        <w:rPr>
          <w:rFonts w:ascii="Times New Roman" w:eastAsia="Times New Roman" w:hAnsi="Times New Roman" w:cs="Times New Roman"/>
          <w:i/>
          <w:iCs/>
          <w:sz w:val="24"/>
          <w:szCs w:val="24"/>
          <w:lang w:eastAsia="zh-CN"/>
        </w:rPr>
        <w:t>Proceedings of the 2009 Conference on …</w:t>
      </w:r>
      <w:r w:rsidR="00A05047" w:rsidRPr="00A05047">
        <w:rPr>
          <w:rFonts w:ascii="Times New Roman" w:eastAsia="Times New Roman" w:hAnsi="Times New Roman" w:cs="Times New Roman"/>
          <w:sz w:val="24"/>
          <w:szCs w:val="24"/>
          <w:lang w:eastAsia="zh-CN"/>
        </w:rPr>
        <w:t>. Retrieved from http://dl.acm.org/citation.cfm?id=1699544</w:t>
      </w:r>
    </w:p>
    <w:p w:rsidR="00B05379" w:rsidRDefault="007339FF" w:rsidP="009B5F46">
      <w:pPr>
        <w:spacing w:before="100" w:beforeAutospacing="1" w:after="100" w:afterAutospacing="1" w:line="240" w:lineRule="auto"/>
        <w:ind w:left="480" w:hanging="480"/>
        <w:rPr>
          <w:rStyle w:val="Hyperlink"/>
          <w:rFonts w:ascii="Times New Roman" w:eastAsia="Times New Roman" w:hAnsi="Times New Roman" w:cs="Times New Roman"/>
          <w:sz w:val="24"/>
          <w:szCs w:val="24"/>
          <w:lang w:eastAsia="zh-CN"/>
        </w:rPr>
      </w:pPr>
      <w:r w:rsidRPr="007339FF">
        <w:rPr>
          <w:rStyle w:val="Hyperlink"/>
          <w:rFonts w:ascii="Times New Roman" w:eastAsia="Times New Roman" w:hAnsi="Times New Roman" w:cs="Times New Roman"/>
          <w:sz w:val="24"/>
          <w:szCs w:val="24"/>
          <w:lang w:eastAsia="zh-CN"/>
        </w:rPr>
        <w:t>http://www.mendeley.com/share/document/invite/5f20826103/?utm_medium=email&amp;utm_source=transactional&amp;utm_campaign=share%2Finvitation-document</w:t>
      </w:r>
    </w:p>
    <w:p w:rsidR="00B05379" w:rsidRDefault="00B05379" w:rsidP="00B05379">
      <w:pPr>
        <w:pStyle w:val="Heading2"/>
      </w:pPr>
    </w:p>
    <w:p w:rsidR="00EC398C" w:rsidRPr="00724CA2" w:rsidRDefault="00EC398C" w:rsidP="00EC398C">
      <w:pPr>
        <w:spacing w:before="100" w:beforeAutospacing="1" w:after="100" w:afterAutospacing="1" w:line="240" w:lineRule="auto"/>
        <w:rPr>
          <w:rFonts w:ascii="Times New Roman" w:eastAsia="Times New Roman" w:hAnsi="Times New Roman" w:cs="Times New Roman"/>
          <w:sz w:val="24"/>
          <w:szCs w:val="24"/>
          <w:lang w:eastAsia="zh-CN"/>
        </w:rPr>
      </w:pPr>
    </w:p>
    <w:p w:rsidR="00A6465C" w:rsidRPr="00A6465C" w:rsidRDefault="00A6465C" w:rsidP="00A6465C"/>
    <w:p w:rsidR="00B05379" w:rsidRDefault="00B05379" w:rsidP="009B5F46">
      <w:pPr>
        <w:spacing w:before="100" w:beforeAutospacing="1" w:after="100" w:afterAutospacing="1" w:line="240" w:lineRule="auto"/>
        <w:ind w:left="480" w:hanging="480"/>
        <w:rPr>
          <w:rFonts w:ascii="Times New Roman" w:eastAsia="Times New Roman" w:hAnsi="Times New Roman" w:cs="Times New Roman"/>
          <w:sz w:val="24"/>
          <w:szCs w:val="24"/>
          <w:lang w:eastAsia="zh-CN"/>
        </w:rPr>
      </w:pPr>
    </w:p>
    <w:p w:rsidR="00D76A47" w:rsidRPr="009B5F46" w:rsidRDefault="00D76A47" w:rsidP="009B5F46">
      <w:pPr>
        <w:spacing w:before="100" w:beforeAutospacing="1" w:after="100" w:afterAutospacing="1" w:line="240" w:lineRule="auto"/>
        <w:ind w:left="480" w:hanging="480"/>
        <w:rPr>
          <w:rFonts w:ascii="Times New Roman" w:eastAsia="Times New Roman" w:hAnsi="Times New Roman" w:cs="Times New Roman"/>
          <w:sz w:val="24"/>
          <w:szCs w:val="24"/>
          <w:lang w:eastAsia="zh-CN"/>
        </w:rPr>
      </w:pPr>
    </w:p>
    <w:p w:rsidR="004404E3" w:rsidRDefault="004404E3" w:rsidP="00973E6C">
      <w:pPr>
        <w:rPr>
          <w:rFonts w:ascii="Arial" w:hAnsi="Arial" w:cs="Arial"/>
          <w:color w:val="222222"/>
          <w:sz w:val="20"/>
          <w:szCs w:val="20"/>
          <w:shd w:val="clear" w:color="auto" w:fill="FFFFFF"/>
        </w:rPr>
      </w:pPr>
    </w:p>
    <w:p w:rsidR="00834C72" w:rsidRDefault="00834C72" w:rsidP="00973E6C">
      <w:pPr>
        <w:rPr>
          <w:rFonts w:ascii="Arial" w:hAnsi="Arial" w:cs="Arial"/>
          <w:color w:val="222222"/>
          <w:sz w:val="20"/>
          <w:szCs w:val="20"/>
          <w:shd w:val="clear" w:color="auto" w:fill="FFFFFF"/>
        </w:rPr>
      </w:pPr>
    </w:p>
    <w:p w:rsidR="0067188C" w:rsidRPr="00973E6C" w:rsidRDefault="0067188C" w:rsidP="00973E6C"/>
    <w:p w:rsidR="00FE1C78" w:rsidRDefault="00FE1C78" w:rsidP="00FE0495">
      <w:pPr>
        <w:rPr>
          <w:rFonts w:ascii="Arial" w:hAnsi="Arial" w:cs="Arial"/>
          <w:color w:val="222222"/>
          <w:sz w:val="20"/>
          <w:szCs w:val="20"/>
          <w:shd w:val="clear" w:color="auto" w:fill="FFFFFF"/>
        </w:rPr>
      </w:pPr>
    </w:p>
    <w:sectPr w:rsidR="00FE1C78" w:rsidSect="001B79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1555" w:rsidRDefault="00DE1555" w:rsidP="00B436F9">
      <w:pPr>
        <w:spacing w:after="0" w:line="240" w:lineRule="auto"/>
      </w:pPr>
      <w:r>
        <w:separator/>
      </w:r>
    </w:p>
  </w:endnote>
  <w:endnote w:type="continuationSeparator" w:id="0">
    <w:p w:rsidR="00DE1555" w:rsidRDefault="00DE1555" w:rsidP="00B43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1555" w:rsidRDefault="00DE1555" w:rsidP="00B436F9">
      <w:pPr>
        <w:spacing w:after="0" w:line="240" w:lineRule="auto"/>
      </w:pPr>
      <w:r>
        <w:separator/>
      </w:r>
    </w:p>
  </w:footnote>
  <w:footnote w:type="continuationSeparator" w:id="0">
    <w:p w:rsidR="00DE1555" w:rsidRDefault="00DE1555" w:rsidP="00B436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720C1"/>
    <w:multiLevelType w:val="hybridMultilevel"/>
    <w:tmpl w:val="D9F89282"/>
    <w:lvl w:ilvl="0" w:tplc="E646B8F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732AD6"/>
    <w:multiLevelType w:val="hybridMultilevel"/>
    <w:tmpl w:val="9E0A5CE0"/>
    <w:lvl w:ilvl="0" w:tplc="F4DE98B4">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8B232B"/>
    <w:multiLevelType w:val="hybridMultilevel"/>
    <w:tmpl w:val="DD827C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026EBE"/>
    <w:multiLevelType w:val="multilevel"/>
    <w:tmpl w:val="593817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0B7FF0"/>
    <w:multiLevelType w:val="hybridMultilevel"/>
    <w:tmpl w:val="8610974E"/>
    <w:lvl w:ilvl="0" w:tplc="B4D852B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865A5A"/>
    <w:multiLevelType w:val="hybridMultilevel"/>
    <w:tmpl w:val="A0DA53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A5754F"/>
    <w:multiLevelType w:val="hybridMultilevel"/>
    <w:tmpl w:val="2342E74E"/>
    <w:lvl w:ilvl="0" w:tplc="D596643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B6766B"/>
    <w:multiLevelType w:val="hybridMultilevel"/>
    <w:tmpl w:val="54F00580"/>
    <w:lvl w:ilvl="0" w:tplc="C21057D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F81321"/>
    <w:multiLevelType w:val="hybridMultilevel"/>
    <w:tmpl w:val="210080C6"/>
    <w:lvl w:ilvl="0" w:tplc="F094EF9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64546C"/>
    <w:multiLevelType w:val="hybridMultilevel"/>
    <w:tmpl w:val="AA3AEFB8"/>
    <w:lvl w:ilvl="0" w:tplc="5D6C899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E55A0E"/>
    <w:multiLevelType w:val="hybridMultilevel"/>
    <w:tmpl w:val="8E282348"/>
    <w:lvl w:ilvl="0" w:tplc="18107226">
      <w:start w:val="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8C6CA5"/>
    <w:multiLevelType w:val="hybridMultilevel"/>
    <w:tmpl w:val="CED0C20E"/>
    <w:lvl w:ilvl="0" w:tplc="E196C65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445948"/>
    <w:multiLevelType w:val="hybridMultilevel"/>
    <w:tmpl w:val="999A37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6958E1"/>
    <w:multiLevelType w:val="hybridMultilevel"/>
    <w:tmpl w:val="6B2279A4"/>
    <w:lvl w:ilvl="0" w:tplc="491ACC3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BE6CE8"/>
    <w:multiLevelType w:val="hybridMultilevel"/>
    <w:tmpl w:val="420C5CA8"/>
    <w:lvl w:ilvl="0" w:tplc="DE04C4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3137B46"/>
    <w:multiLevelType w:val="hybridMultilevel"/>
    <w:tmpl w:val="EDDCC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186107"/>
    <w:multiLevelType w:val="hybridMultilevel"/>
    <w:tmpl w:val="DB12BE96"/>
    <w:lvl w:ilvl="0" w:tplc="A412B7E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255AEF"/>
    <w:multiLevelType w:val="hybridMultilevel"/>
    <w:tmpl w:val="D3F85456"/>
    <w:lvl w:ilvl="0" w:tplc="8898A5A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E22135"/>
    <w:multiLevelType w:val="hybridMultilevel"/>
    <w:tmpl w:val="608E9954"/>
    <w:lvl w:ilvl="0" w:tplc="B4D852B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C22AF0"/>
    <w:multiLevelType w:val="hybridMultilevel"/>
    <w:tmpl w:val="B44A0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DE63EC"/>
    <w:multiLevelType w:val="hybridMultilevel"/>
    <w:tmpl w:val="37CE4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E868FA"/>
    <w:multiLevelType w:val="hybridMultilevel"/>
    <w:tmpl w:val="F9DAC766"/>
    <w:lvl w:ilvl="0" w:tplc="90023DC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5B27C2"/>
    <w:multiLevelType w:val="hybridMultilevel"/>
    <w:tmpl w:val="0FE2D044"/>
    <w:lvl w:ilvl="0" w:tplc="C4FEBB3A">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100FCD"/>
    <w:multiLevelType w:val="hybridMultilevel"/>
    <w:tmpl w:val="A6965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784972"/>
    <w:multiLevelType w:val="hybridMultilevel"/>
    <w:tmpl w:val="78F85394"/>
    <w:lvl w:ilvl="0" w:tplc="8BB64500">
      <w:start w:val="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231D5E"/>
    <w:multiLevelType w:val="hybridMultilevel"/>
    <w:tmpl w:val="A8EE1D8E"/>
    <w:lvl w:ilvl="0" w:tplc="E196C65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8F4082"/>
    <w:multiLevelType w:val="hybridMultilevel"/>
    <w:tmpl w:val="724644C6"/>
    <w:lvl w:ilvl="0" w:tplc="F8A0AD6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C5418A"/>
    <w:multiLevelType w:val="hybridMultilevel"/>
    <w:tmpl w:val="7AE4EA1C"/>
    <w:lvl w:ilvl="0" w:tplc="E14487C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98747C"/>
    <w:multiLevelType w:val="hybridMultilevel"/>
    <w:tmpl w:val="3CB2C508"/>
    <w:lvl w:ilvl="0" w:tplc="F8AEDC9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EF7FAE"/>
    <w:multiLevelType w:val="hybridMultilevel"/>
    <w:tmpl w:val="2B54BE1A"/>
    <w:lvl w:ilvl="0" w:tplc="58D087F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0D54C1"/>
    <w:multiLevelType w:val="hybridMultilevel"/>
    <w:tmpl w:val="FB908648"/>
    <w:lvl w:ilvl="0" w:tplc="070A6EF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47101C"/>
    <w:multiLevelType w:val="hybridMultilevel"/>
    <w:tmpl w:val="7436B2BC"/>
    <w:lvl w:ilvl="0" w:tplc="46A0D4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D35378"/>
    <w:multiLevelType w:val="hybridMultilevel"/>
    <w:tmpl w:val="F69EA2FE"/>
    <w:lvl w:ilvl="0" w:tplc="163A0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D57D6F"/>
    <w:multiLevelType w:val="hybridMultilevel"/>
    <w:tmpl w:val="6DB2BF86"/>
    <w:lvl w:ilvl="0" w:tplc="032AD66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71238B"/>
    <w:multiLevelType w:val="hybridMultilevel"/>
    <w:tmpl w:val="02EC6F48"/>
    <w:lvl w:ilvl="0" w:tplc="F690BBA4">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32"/>
  </w:num>
  <w:num w:numId="4">
    <w:abstractNumId w:val="8"/>
  </w:num>
  <w:num w:numId="5">
    <w:abstractNumId w:val="31"/>
  </w:num>
  <w:num w:numId="6">
    <w:abstractNumId w:val="26"/>
  </w:num>
  <w:num w:numId="7">
    <w:abstractNumId w:val="30"/>
  </w:num>
  <w:num w:numId="8">
    <w:abstractNumId w:val="33"/>
  </w:num>
  <w:num w:numId="9">
    <w:abstractNumId w:val="10"/>
  </w:num>
  <w:num w:numId="10">
    <w:abstractNumId w:val="11"/>
  </w:num>
  <w:num w:numId="11">
    <w:abstractNumId w:val="25"/>
  </w:num>
  <w:num w:numId="12">
    <w:abstractNumId w:val="5"/>
  </w:num>
  <w:num w:numId="13">
    <w:abstractNumId w:val="20"/>
  </w:num>
  <w:num w:numId="14">
    <w:abstractNumId w:val="2"/>
  </w:num>
  <w:num w:numId="15">
    <w:abstractNumId w:val="15"/>
  </w:num>
  <w:num w:numId="16">
    <w:abstractNumId w:val="9"/>
  </w:num>
  <w:num w:numId="17">
    <w:abstractNumId w:val="22"/>
  </w:num>
  <w:num w:numId="18">
    <w:abstractNumId w:val="34"/>
  </w:num>
  <w:num w:numId="19">
    <w:abstractNumId w:val="27"/>
  </w:num>
  <w:num w:numId="20">
    <w:abstractNumId w:val="14"/>
  </w:num>
  <w:num w:numId="21">
    <w:abstractNumId w:val="23"/>
  </w:num>
  <w:num w:numId="22">
    <w:abstractNumId w:val="29"/>
  </w:num>
  <w:num w:numId="23">
    <w:abstractNumId w:val="4"/>
  </w:num>
  <w:num w:numId="24">
    <w:abstractNumId w:val="18"/>
  </w:num>
  <w:num w:numId="25">
    <w:abstractNumId w:val="28"/>
  </w:num>
  <w:num w:numId="26">
    <w:abstractNumId w:val="13"/>
  </w:num>
  <w:num w:numId="27">
    <w:abstractNumId w:val="17"/>
  </w:num>
  <w:num w:numId="28">
    <w:abstractNumId w:val="7"/>
  </w:num>
  <w:num w:numId="29">
    <w:abstractNumId w:val="0"/>
  </w:num>
  <w:num w:numId="30">
    <w:abstractNumId w:val="3"/>
  </w:num>
  <w:num w:numId="31">
    <w:abstractNumId w:val="21"/>
  </w:num>
  <w:num w:numId="32">
    <w:abstractNumId w:val="12"/>
  </w:num>
  <w:num w:numId="33">
    <w:abstractNumId w:val="24"/>
  </w:num>
  <w:num w:numId="34">
    <w:abstractNumId w:val="16"/>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0FA"/>
    <w:rsid w:val="0000071F"/>
    <w:rsid w:val="00002FB2"/>
    <w:rsid w:val="00003524"/>
    <w:rsid w:val="000044AB"/>
    <w:rsid w:val="000045A3"/>
    <w:rsid w:val="00004D46"/>
    <w:rsid w:val="00004D8A"/>
    <w:rsid w:val="0000566D"/>
    <w:rsid w:val="00005FED"/>
    <w:rsid w:val="000070BE"/>
    <w:rsid w:val="000071FD"/>
    <w:rsid w:val="00007A1B"/>
    <w:rsid w:val="000108B9"/>
    <w:rsid w:val="0001205E"/>
    <w:rsid w:val="00012B08"/>
    <w:rsid w:val="00012CAB"/>
    <w:rsid w:val="00012CD8"/>
    <w:rsid w:val="00013999"/>
    <w:rsid w:val="00013AFE"/>
    <w:rsid w:val="000141EA"/>
    <w:rsid w:val="0001525F"/>
    <w:rsid w:val="000165AF"/>
    <w:rsid w:val="00016E8D"/>
    <w:rsid w:val="0002092C"/>
    <w:rsid w:val="00022243"/>
    <w:rsid w:val="00024D0C"/>
    <w:rsid w:val="00024D83"/>
    <w:rsid w:val="000254FF"/>
    <w:rsid w:val="00030126"/>
    <w:rsid w:val="00030196"/>
    <w:rsid w:val="0003045B"/>
    <w:rsid w:val="00030956"/>
    <w:rsid w:val="00031841"/>
    <w:rsid w:val="00032061"/>
    <w:rsid w:val="0003335F"/>
    <w:rsid w:val="0003338E"/>
    <w:rsid w:val="000335BA"/>
    <w:rsid w:val="000339C1"/>
    <w:rsid w:val="00035694"/>
    <w:rsid w:val="00035882"/>
    <w:rsid w:val="00035956"/>
    <w:rsid w:val="00036667"/>
    <w:rsid w:val="00036B18"/>
    <w:rsid w:val="00036DC0"/>
    <w:rsid w:val="00041E9B"/>
    <w:rsid w:val="0004232A"/>
    <w:rsid w:val="00042444"/>
    <w:rsid w:val="00044161"/>
    <w:rsid w:val="000444D8"/>
    <w:rsid w:val="0004475D"/>
    <w:rsid w:val="0004490B"/>
    <w:rsid w:val="00046425"/>
    <w:rsid w:val="0004685A"/>
    <w:rsid w:val="000473B8"/>
    <w:rsid w:val="00051CA7"/>
    <w:rsid w:val="00051D49"/>
    <w:rsid w:val="000526DB"/>
    <w:rsid w:val="000533B2"/>
    <w:rsid w:val="000544CF"/>
    <w:rsid w:val="00055863"/>
    <w:rsid w:val="0005586F"/>
    <w:rsid w:val="000575A7"/>
    <w:rsid w:val="000600FA"/>
    <w:rsid w:val="00062904"/>
    <w:rsid w:val="00062C91"/>
    <w:rsid w:val="00063239"/>
    <w:rsid w:val="00063969"/>
    <w:rsid w:val="000649E5"/>
    <w:rsid w:val="000654BE"/>
    <w:rsid w:val="00065A43"/>
    <w:rsid w:val="00066062"/>
    <w:rsid w:val="000670CB"/>
    <w:rsid w:val="000703B2"/>
    <w:rsid w:val="000705BC"/>
    <w:rsid w:val="00070659"/>
    <w:rsid w:val="00070933"/>
    <w:rsid w:val="00070FD9"/>
    <w:rsid w:val="0007214D"/>
    <w:rsid w:val="0007269C"/>
    <w:rsid w:val="0007327C"/>
    <w:rsid w:val="000738DB"/>
    <w:rsid w:val="000753E5"/>
    <w:rsid w:val="0007541A"/>
    <w:rsid w:val="00075568"/>
    <w:rsid w:val="00076C0B"/>
    <w:rsid w:val="00076E3A"/>
    <w:rsid w:val="000776C2"/>
    <w:rsid w:val="00080DFF"/>
    <w:rsid w:val="00082F14"/>
    <w:rsid w:val="0008503D"/>
    <w:rsid w:val="00085215"/>
    <w:rsid w:val="0008659D"/>
    <w:rsid w:val="00087B10"/>
    <w:rsid w:val="00090368"/>
    <w:rsid w:val="00090766"/>
    <w:rsid w:val="00091A9D"/>
    <w:rsid w:val="00091D56"/>
    <w:rsid w:val="0009263D"/>
    <w:rsid w:val="00092DF1"/>
    <w:rsid w:val="000940A7"/>
    <w:rsid w:val="000946E3"/>
    <w:rsid w:val="0009528B"/>
    <w:rsid w:val="00095AAF"/>
    <w:rsid w:val="000962B4"/>
    <w:rsid w:val="000A047C"/>
    <w:rsid w:val="000A0E23"/>
    <w:rsid w:val="000A1AEB"/>
    <w:rsid w:val="000A2879"/>
    <w:rsid w:val="000A2FA3"/>
    <w:rsid w:val="000A394E"/>
    <w:rsid w:val="000A4A24"/>
    <w:rsid w:val="000A4DA9"/>
    <w:rsid w:val="000A5876"/>
    <w:rsid w:val="000A7365"/>
    <w:rsid w:val="000A7606"/>
    <w:rsid w:val="000B0F52"/>
    <w:rsid w:val="000B1764"/>
    <w:rsid w:val="000B1DFB"/>
    <w:rsid w:val="000B1F7C"/>
    <w:rsid w:val="000B4DAA"/>
    <w:rsid w:val="000B50C8"/>
    <w:rsid w:val="000B56A1"/>
    <w:rsid w:val="000B7BAA"/>
    <w:rsid w:val="000B7DBD"/>
    <w:rsid w:val="000C02D4"/>
    <w:rsid w:val="000C1071"/>
    <w:rsid w:val="000C1479"/>
    <w:rsid w:val="000C2474"/>
    <w:rsid w:val="000C5A43"/>
    <w:rsid w:val="000C695D"/>
    <w:rsid w:val="000C6F36"/>
    <w:rsid w:val="000D00CA"/>
    <w:rsid w:val="000D12DB"/>
    <w:rsid w:val="000D7339"/>
    <w:rsid w:val="000D7DB5"/>
    <w:rsid w:val="000E02EC"/>
    <w:rsid w:val="000E1466"/>
    <w:rsid w:val="000E21DC"/>
    <w:rsid w:val="000E23F8"/>
    <w:rsid w:val="000E2649"/>
    <w:rsid w:val="000E41FA"/>
    <w:rsid w:val="000E6D17"/>
    <w:rsid w:val="000E7F0B"/>
    <w:rsid w:val="000F1275"/>
    <w:rsid w:val="000F142C"/>
    <w:rsid w:val="000F1EE1"/>
    <w:rsid w:val="000F2D1A"/>
    <w:rsid w:val="000F2E19"/>
    <w:rsid w:val="000F34A0"/>
    <w:rsid w:val="000F4977"/>
    <w:rsid w:val="00100140"/>
    <w:rsid w:val="00101962"/>
    <w:rsid w:val="00101A83"/>
    <w:rsid w:val="001020ED"/>
    <w:rsid w:val="00103357"/>
    <w:rsid w:val="00103375"/>
    <w:rsid w:val="001045BB"/>
    <w:rsid w:val="001050A9"/>
    <w:rsid w:val="00105EB5"/>
    <w:rsid w:val="00107900"/>
    <w:rsid w:val="00107CC7"/>
    <w:rsid w:val="00110E13"/>
    <w:rsid w:val="001115F8"/>
    <w:rsid w:val="00113162"/>
    <w:rsid w:val="001132A8"/>
    <w:rsid w:val="0011338B"/>
    <w:rsid w:val="0011365F"/>
    <w:rsid w:val="0011383F"/>
    <w:rsid w:val="001138AB"/>
    <w:rsid w:val="00113BF9"/>
    <w:rsid w:val="00114CC4"/>
    <w:rsid w:val="00115D65"/>
    <w:rsid w:val="00116598"/>
    <w:rsid w:val="001169BB"/>
    <w:rsid w:val="00117CBF"/>
    <w:rsid w:val="001220D6"/>
    <w:rsid w:val="00122D1F"/>
    <w:rsid w:val="00123E4B"/>
    <w:rsid w:val="00124582"/>
    <w:rsid w:val="00124B9E"/>
    <w:rsid w:val="00127815"/>
    <w:rsid w:val="0013091D"/>
    <w:rsid w:val="00132C61"/>
    <w:rsid w:val="00132CCD"/>
    <w:rsid w:val="00132D91"/>
    <w:rsid w:val="0013435F"/>
    <w:rsid w:val="00134503"/>
    <w:rsid w:val="00134ECE"/>
    <w:rsid w:val="00135E27"/>
    <w:rsid w:val="001367CA"/>
    <w:rsid w:val="00137021"/>
    <w:rsid w:val="001419F5"/>
    <w:rsid w:val="001422F9"/>
    <w:rsid w:val="00142D4D"/>
    <w:rsid w:val="00145C1B"/>
    <w:rsid w:val="00146257"/>
    <w:rsid w:val="00150139"/>
    <w:rsid w:val="00150E4C"/>
    <w:rsid w:val="00152544"/>
    <w:rsid w:val="001525F3"/>
    <w:rsid w:val="00154069"/>
    <w:rsid w:val="00155EA6"/>
    <w:rsid w:val="001572FA"/>
    <w:rsid w:val="00157913"/>
    <w:rsid w:val="00157A20"/>
    <w:rsid w:val="001601F3"/>
    <w:rsid w:val="001604EC"/>
    <w:rsid w:val="00160D79"/>
    <w:rsid w:val="00160E54"/>
    <w:rsid w:val="00161024"/>
    <w:rsid w:val="00161BA1"/>
    <w:rsid w:val="001622B4"/>
    <w:rsid w:val="001628DF"/>
    <w:rsid w:val="00162A39"/>
    <w:rsid w:val="001641F4"/>
    <w:rsid w:val="0016499F"/>
    <w:rsid w:val="00164E32"/>
    <w:rsid w:val="001657D0"/>
    <w:rsid w:val="00165F74"/>
    <w:rsid w:val="001664DB"/>
    <w:rsid w:val="00166933"/>
    <w:rsid w:val="00167550"/>
    <w:rsid w:val="00167958"/>
    <w:rsid w:val="00170EE9"/>
    <w:rsid w:val="00171883"/>
    <w:rsid w:val="00171D78"/>
    <w:rsid w:val="00174237"/>
    <w:rsid w:val="001768E7"/>
    <w:rsid w:val="00176A00"/>
    <w:rsid w:val="00177F85"/>
    <w:rsid w:val="001815CB"/>
    <w:rsid w:val="001819B0"/>
    <w:rsid w:val="001826D0"/>
    <w:rsid w:val="00183A7E"/>
    <w:rsid w:val="00183CF9"/>
    <w:rsid w:val="001866F2"/>
    <w:rsid w:val="001869FB"/>
    <w:rsid w:val="0018798D"/>
    <w:rsid w:val="00190FB4"/>
    <w:rsid w:val="00192B0D"/>
    <w:rsid w:val="001974DE"/>
    <w:rsid w:val="001A0255"/>
    <w:rsid w:val="001A0E64"/>
    <w:rsid w:val="001A106C"/>
    <w:rsid w:val="001A1933"/>
    <w:rsid w:val="001A3D6B"/>
    <w:rsid w:val="001A3E5E"/>
    <w:rsid w:val="001A53E0"/>
    <w:rsid w:val="001B0371"/>
    <w:rsid w:val="001B08FE"/>
    <w:rsid w:val="001B1F7C"/>
    <w:rsid w:val="001B235A"/>
    <w:rsid w:val="001B267D"/>
    <w:rsid w:val="001B3408"/>
    <w:rsid w:val="001B3778"/>
    <w:rsid w:val="001B4452"/>
    <w:rsid w:val="001B794A"/>
    <w:rsid w:val="001C2610"/>
    <w:rsid w:val="001C41A9"/>
    <w:rsid w:val="001C533E"/>
    <w:rsid w:val="001C5EB6"/>
    <w:rsid w:val="001C64A0"/>
    <w:rsid w:val="001C7743"/>
    <w:rsid w:val="001D3563"/>
    <w:rsid w:val="001D3B65"/>
    <w:rsid w:val="001D3E82"/>
    <w:rsid w:val="001D4B3E"/>
    <w:rsid w:val="001D5DF9"/>
    <w:rsid w:val="001D6B10"/>
    <w:rsid w:val="001D6CA2"/>
    <w:rsid w:val="001D7210"/>
    <w:rsid w:val="001D76B4"/>
    <w:rsid w:val="001D7C1B"/>
    <w:rsid w:val="001E27B0"/>
    <w:rsid w:val="001E28E3"/>
    <w:rsid w:val="001E65AF"/>
    <w:rsid w:val="001F027E"/>
    <w:rsid w:val="001F0B5C"/>
    <w:rsid w:val="001F1ECD"/>
    <w:rsid w:val="001F391A"/>
    <w:rsid w:val="001F4292"/>
    <w:rsid w:val="001F687E"/>
    <w:rsid w:val="001F6A13"/>
    <w:rsid w:val="001F6CD2"/>
    <w:rsid w:val="001F6CEF"/>
    <w:rsid w:val="001F7021"/>
    <w:rsid w:val="001F7756"/>
    <w:rsid w:val="001F7A55"/>
    <w:rsid w:val="002000E8"/>
    <w:rsid w:val="00201FA7"/>
    <w:rsid w:val="002021C7"/>
    <w:rsid w:val="00203F63"/>
    <w:rsid w:val="00205D9C"/>
    <w:rsid w:val="002076B0"/>
    <w:rsid w:val="00210500"/>
    <w:rsid w:val="00210663"/>
    <w:rsid w:val="00211CDF"/>
    <w:rsid w:val="002121D9"/>
    <w:rsid w:val="00212B10"/>
    <w:rsid w:val="00212C06"/>
    <w:rsid w:val="00213352"/>
    <w:rsid w:val="00213C5F"/>
    <w:rsid w:val="002149E2"/>
    <w:rsid w:val="0021580A"/>
    <w:rsid w:val="00215F25"/>
    <w:rsid w:val="0022139E"/>
    <w:rsid w:val="00221573"/>
    <w:rsid w:val="00222114"/>
    <w:rsid w:val="0022356F"/>
    <w:rsid w:val="00223FB9"/>
    <w:rsid w:val="00225E45"/>
    <w:rsid w:val="00226A70"/>
    <w:rsid w:val="00227264"/>
    <w:rsid w:val="00227539"/>
    <w:rsid w:val="002302D7"/>
    <w:rsid w:val="00230371"/>
    <w:rsid w:val="00231169"/>
    <w:rsid w:val="00231541"/>
    <w:rsid w:val="00231CCF"/>
    <w:rsid w:val="00232D67"/>
    <w:rsid w:val="002335D3"/>
    <w:rsid w:val="00234343"/>
    <w:rsid w:val="00235C7B"/>
    <w:rsid w:val="00236044"/>
    <w:rsid w:val="0023747C"/>
    <w:rsid w:val="002376EB"/>
    <w:rsid w:val="002404E1"/>
    <w:rsid w:val="00241F47"/>
    <w:rsid w:val="002423A3"/>
    <w:rsid w:val="00242BA2"/>
    <w:rsid w:val="0024314A"/>
    <w:rsid w:val="00243444"/>
    <w:rsid w:val="00243D9B"/>
    <w:rsid w:val="00243DE0"/>
    <w:rsid w:val="00243F15"/>
    <w:rsid w:val="002458C7"/>
    <w:rsid w:val="00245A40"/>
    <w:rsid w:val="00246E4F"/>
    <w:rsid w:val="00247153"/>
    <w:rsid w:val="0024798F"/>
    <w:rsid w:val="00247A8A"/>
    <w:rsid w:val="0025107B"/>
    <w:rsid w:val="00251729"/>
    <w:rsid w:val="002522AF"/>
    <w:rsid w:val="002544E3"/>
    <w:rsid w:val="00255BF9"/>
    <w:rsid w:val="00256753"/>
    <w:rsid w:val="002614D7"/>
    <w:rsid w:val="00262898"/>
    <w:rsid w:val="002648B5"/>
    <w:rsid w:val="00264AA9"/>
    <w:rsid w:val="00264F64"/>
    <w:rsid w:val="0026670F"/>
    <w:rsid w:val="002667F8"/>
    <w:rsid w:val="00266FCD"/>
    <w:rsid w:val="00270AB7"/>
    <w:rsid w:val="00270C40"/>
    <w:rsid w:val="00271569"/>
    <w:rsid w:val="00271832"/>
    <w:rsid w:val="002728AE"/>
    <w:rsid w:val="0027458E"/>
    <w:rsid w:val="00275120"/>
    <w:rsid w:val="002759DE"/>
    <w:rsid w:val="0028026A"/>
    <w:rsid w:val="00282353"/>
    <w:rsid w:val="0028357B"/>
    <w:rsid w:val="0028581C"/>
    <w:rsid w:val="002858EF"/>
    <w:rsid w:val="00287643"/>
    <w:rsid w:val="00287762"/>
    <w:rsid w:val="002904E4"/>
    <w:rsid w:val="0029113F"/>
    <w:rsid w:val="002937A9"/>
    <w:rsid w:val="00295FF2"/>
    <w:rsid w:val="00297DA5"/>
    <w:rsid w:val="002A0445"/>
    <w:rsid w:val="002A063F"/>
    <w:rsid w:val="002A28DC"/>
    <w:rsid w:val="002A5498"/>
    <w:rsid w:val="002A57AF"/>
    <w:rsid w:val="002A59C7"/>
    <w:rsid w:val="002A684D"/>
    <w:rsid w:val="002A77B5"/>
    <w:rsid w:val="002B1EF0"/>
    <w:rsid w:val="002B33CD"/>
    <w:rsid w:val="002B3AE8"/>
    <w:rsid w:val="002B527C"/>
    <w:rsid w:val="002B6590"/>
    <w:rsid w:val="002B7D31"/>
    <w:rsid w:val="002C0875"/>
    <w:rsid w:val="002C137E"/>
    <w:rsid w:val="002C13AF"/>
    <w:rsid w:val="002C1A57"/>
    <w:rsid w:val="002C2A36"/>
    <w:rsid w:val="002C3135"/>
    <w:rsid w:val="002C3CD2"/>
    <w:rsid w:val="002C452B"/>
    <w:rsid w:val="002C6306"/>
    <w:rsid w:val="002C67AE"/>
    <w:rsid w:val="002C78F9"/>
    <w:rsid w:val="002C7DE7"/>
    <w:rsid w:val="002D069C"/>
    <w:rsid w:val="002D3871"/>
    <w:rsid w:val="002D4AA9"/>
    <w:rsid w:val="002D58F3"/>
    <w:rsid w:val="002D6A50"/>
    <w:rsid w:val="002D7858"/>
    <w:rsid w:val="002E0370"/>
    <w:rsid w:val="002E1043"/>
    <w:rsid w:val="002E1CD3"/>
    <w:rsid w:val="002E21E7"/>
    <w:rsid w:val="002E5557"/>
    <w:rsid w:val="002E6C30"/>
    <w:rsid w:val="002E75C8"/>
    <w:rsid w:val="002E7AED"/>
    <w:rsid w:val="002E7CD9"/>
    <w:rsid w:val="002F0FCD"/>
    <w:rsid w:val="002F2582"/>
    <w:rsid w:val="002F3260"/>
    <w:rsid w:val="002F33F3"/>
    <w:rsid w:val="002F43FD"/>
    <w:rsid w:val="002F483F"/>
    <w:rsid w:val="002F4AB2"/>
    <w:rsid w:val="002F515C"/>
    <w:rsid w:val="002F5A39"/>
    <w:rsid w:val="002F7539"/>
    <w:rsid w:val="00300207"/>
    <w:rsid w:val="00300ECE"/>
    <w:rsid w:val="00302EF5"/>
    <w:rsid w:val="00303749"/>
    <w:rsid w:val="00304E48"/>
    <w:rsid w:val="00307511"/>
    <w:rsid w:val="00307F28"/>
    <w:rsid w:val="00310648"/>
    <w:rsid w:val="0031170E"/>
    <w:rsid w:val="003121AD"/>
    <w:rsid w:val="003127FA"/>
    <w:rsid w:val="0031284A"/>
    <w:rsid w:val="00312858"/>
    <w:rsid w:val="00315B41"/>
    <w:rsid w:val="00315B5C"/>
    <w:rsid w:val="003160E3"/>
    <w:rsid w:val="00317C13"/>
    <w:rsid w:val="00320292"/>
    <w:rsid w:val="00320727"/>
    <w:rsid w:val="00323328"/>
    <w:rsid w:val="00323DF3"/>
    <w:rsid w:val="00324063"/>
    <w:rsid w:val="0032457D"/>
    <w:rsid w:val="0032629E"/>
    <w:rsid w:val="00326484"/>
    <w:rsid w:val="0032662F"/>
    <w:rsid w:val="003275DD"/>
    <w:rsid w:val="003277F9"/>
    <w:rsid w:val="0033276D"/>
    <w:rsid w:val="00334801"/>
    <w:rsid w:val="00334E9E"/>
    <w:rsid w:val="00336085"/>
    <w:rsid w:val="00337876"/>
    <w:rsid w:val="003378A7"/>
    <w:rsid w:val="00343201"/>
    <w:rsid w:val="00343DA8"/>
    <w:rsid w:val="003441D2"/>
    <w:rsid w:val="003442A0"/>
    <w:rsid w:val="00344970"/>
    <w:rsid w:val="00346097"/>
    <w:rsid w:val="003469D6"/>
    <w:rsid w:val="00350338"/>
    <w:rsid w:val="00352B5F"/>
    <w:rsid w:val="00353315"/>
    <w:rsid w:val="00354338"/>
    <w:rsid w:val="00354F48"/>
    <w:rsid w:val="0035636B"/>
    <w:rsid w:val="00356D7A"/>
    <w:rsid w:val="00357B02"/>
    <w:rsid w:val="003610BE"/>
    <w:rsid w:val="003616EB"/>
    <w:rsid w:val="00362024"/>
    <w:rsid w:val="00362324"/>
    <w:rsid w:val="0036300E"/>
    <w:rsid w:val="00363138"/>
    <w:rsid w:val="00364967"/>
    <w:rsid w:val="00364E5A"/>
    <w:rsid w:val="00365EAC"/>
    <w:rsid w:val="0037053D"/>
    <w:rsid w:val="00371763"/>
    <w:rsid w:val="003717D5"/>
    <w:rsid w:val="00372231"/>
    <w:rsid w:val="003727EC"/>
    <w:rsid w:val="003732F6"/>
    <w:rsid w:val="00373850"/>
    <w:rsid w:val="00374DF2"/>
    <w:rsid w:val="003753E2"/>
    <w:rsid w:val="003762C4"/>
    <w:rsid w:val="0038175C"/>
    <w:rsid w:val="00382B4B"/>
    <w:rsid w:val="00382C8C"/>
    <w:rsid w:val="0038474A"/>
    <w:rsid w:val="00384E96"/>
    <w:rsid w:val="0038732D"/>
    <w:rsid w:val="00390CF0"/>
    <w:rsid w:val="0039182D"/>
    <w:rsid w:val="00391D5B"/>
    <w:rsid w:val="003933AB"/>
    <w:rsid w:val="00393473"/>
    <w:rsid w:val="00394639"/>
    <w:rsid w:val="003949AF"/>
    <w:rsid w:val="00394EF2"/>
    <w:rsid w:val="003956C5"/>
    <w:rsid w:val="00395E8D"/>
    <w:rsid w:val="00397B9C"/>
    <w:rsid w:val="003A09E1"/>
    <w:rsid w:val="003A13B5"/>
    <w:rsid w:val="003A2224"/>
    <w:rsid w:val="003A241E"/>
    <w:rsid w:val="003A293A"/>
    <w:rsid w:val="003A505C"/>
    <w:rsid w:val="003B0F31"/>
    <w:rsid w:val="003B0FD3"/>
    <w:rsid w:val="003B221C"/>
    <w:rsid w:val="003B6C34"/>
    <w:rsid w:val="003B6DDA"/>
    <w:rsid w:val="003B6E6A"/>
    <w:rsid w:val="003C054F"/>
    <w:rsid w:val="003C18A4"/>
    <w:rsid w:val="003C1C46"/>
    <w:rsid w:val="003C20DE"/>
    <w:rsid w:val="003C260F"/>
    <w:rsid w:val="003C33DC"/>
    <w:rsid w:val="003C3412"/>
    <w:rsid w:val="003C37B4"/>
    <w:rsid w:val="003C4AA7"/>
    <w:rsid w:val="003C517C"/>
    <w:rsid w:val="003C5CD7"/>
    <w:rsid w:val="003C601A"/>
    <w:rsid w:val="003C60E8"/>
    <w:rsid w:val="003C7556"/>
    <w:rsid w:val="003C7B72"/>
    <w:rsid w:val="003D0B51"/>
    <w:rsid w:val="003D1037"/>
    <w:rsid w:val="003D4046"/>
    <w:rsid w:val="003D42CE"/>
    <w:rsid w:val="003D4991"/>
    <w:rsid w:val="003D4BD1"/>
    <w:rsid w:val="003D5FF4"/>
    <w:rsid w:val="003D602B"/>
    <w:rsid w:val="003E0901"/>
    <w:rsid w:val="003E2C5D"/>
    <w:rsid w:val="003E34B7"/>
    <w:rsid w:val="003E3B2D"/>
    <w:rsid w:val="003E4AF9"/>
    <w:rsid w:val="003E4B38"/>
    <w:rsid w:val="003E5740"/>
    <w:rsid w:val="003E652A"/>
    <w:rsid w:val="003E6867"/>
    <w:rsid w:val="003E71BC"/>
    <w:rsid w:val="003F19F6"/>
    <w:rsid w:val="003F2751"/>
    <w:rsid w:val="003F3948"/>
    <w:rsid w:val="003F53BF"/>
    <w:rsid w:val="003F5DC2"/>
    <w:rsid w:val="003F5E87"/>
    <w:rsid w:val="003F6626"/>
    <w:rsid w:val="003F6BBD"/>
    <w:rsid w:val="003F6EE5"/>
    <w:rsid w:val="003F7269"/>
    <w:rsid w:val="004003B4"/>
    <w:rsid w:val="004008AE"/>
    <w:rsid w:val="00400904"/>
    <w:rsid w:val="00400ACA"/>
    <w:rsid w:val="00400B31"/>
    <w:rsid w:val="00404C84"/>
    <w:rsid w:val="00405F29"/>
    <w:rsid w:val="00406DA3"/>
    <w:rsid w:val="0040709A"/>
    <w:rsid w:val="0041056E"/>
    <w:rsid w:val="00410CF5"/>
    <w:rsid w:val="00411916"/>
    <w:rsid w:val="00411AD9"/>
    <w:rsid w:val="00414158"/>
    <w:rsid w:val="0041517A"/>
    <w:rsid w:val="00415859"/>
    <w:rsid w:val="004176E9"/>
    <w:rsid w:val="00420EDB"/>
    <w:rsid w:val="00421F19"/>
    <w:rsid w:val="004224AD"/>
    <w:rsid w:val="004242B6"/>
    <w:rsid w:val="004242CF"/>
    <w:rsid w:val="0042489F"/>
    <w:rsid w:val="00424AFC"/>
    <w:rsid w:val="00425B4F"/>
    <w:rsid w:val="00425FBB"/>
    <w:rsid w:val="0043006A"/>
    <w:rsid w:val="00430315"/>
    <w:rsid w:val="004315D2"/>
    <w:rsid w:val="00431928"/>
    <w:rsid w:val="004328E6"/>
    <w:rsid w:val="00432989"/>
    <w:rsid w:val="004332A5"/>
    <w:rsid w:val="004353F9"/>
    <w:rsid w:val="004357B5"/>
    <w:rsid w:val="00436497"/>
    <w:rsid w:val="004404E3"/>
    <w:rsid w:val="00441188"/>
    <w:rsid w:val="004434F9"/>
    <w:rsid w:val="00443ED6"/>
    <w:rsid w:val="0044443E"/>
    <w:rsid w:val="004447FD"/>
    <w:rsid w:val="004448BF"/>
    <w:rsid w:val="004453E2"/>
    <w:rsid w:val="0045180F"/>
    <w:rsid w:val="00451E24"/>
    <w:rsid w:val="004529B2"/>
    <w:rsid w:val="0045363A"/>
    <w:rsid w:val="004538BB"/>
    <w:rsid w:val="00453A3F"/>
    <w:rsid w:val="004540C2"/>
    <w:rsid w:val="004542BC"/>
    <w:rsid w:val="00454F8A"/>
    <w:rsid w:val="00455C1A"/>
    <w:rsid w:val="00455E75"/>
    <w:rsid w:val="0046025B"/>
    <w:rsid w:val="00461E6F"/>
    <w:rsid w:val="00462DC5"/>
    <w:rsid w:val="00462EA5"/>
    <w:rsid w:val="00462F6E"/>
    <w:rsid w:val="00465216"/>
    <w:rsid w:val="00465310"/>
    <w:rsid w:val="00466356"/>
    <w:rsid w:val="00466741"/>
    <w:rsid w:val="00466BC4"/>
    <w:rsid w:val="00466FF6"/>
    <w:rsid w:val="00466FF8"/>
    <w:rsid w:val="00472327"/>
    <w:rsid w:val="004727E0"/>
    <w:rsid w:val="004727F0"/>
    <w:rsid w:val="0047379A"/>
    <w:rsid w:val="004743E3"/>
    <w:rsid w:val="004749AC"/>
    <w:rsid w:val="00474A4F"/>
    <w:rsid w:val="004753B7"/>
    <w:rsid w:val="00476137"/>
    <w:rsid w:val="00476742"/>
    <w:rsid w:val="004773C8"/>
    <w:rsid w:val="00480932"/>
    <w:rsid w:val="00480DF3"/>
    <w:rsid w:val="00483A72"/>
    <w:rsid w:val="00483FEE"/>
    <w:rsid w:val="00486D60"/>
    <w:rsid w:val="00486EF6"/>
    <w:rsid w:val="00487232"/>
    <w:rsid w:val="004878F2"/>
    <w:rsid w:val="0049065D"/>
    <w:rsid w:val="00491071"/>
    <w:rsid w:val="004920B0"/>
    <w:rsid w:val="0049258C"/>
    <w:rsid w:val="00492E3A"/>
    <w:rsid w:val="00493216"/>
    <w:rsid w:val="00496056"/>
    <w:rsid w:val="00496A2F"/>
    <w:rsid w:val="004970BD"/>
    <w:rsid w:val="00497634"/>
    <w:rsid w:val="00497C05"/>
    <w:rsid w:val="004A0476"/>
    <w:rsid w:val="004A1B12"/>
    <w:rsid w:val="004A2886"/>
    <w:rsid w:val="004A320A"/>
    <w:rsid w:val="004A5B32"/>
    <w:rsid w:val="004A5EE5"/>
    <w:rsid w:val="004A6502"/>
    <w:rsid w:val="004B0F4F"/>
    <w:rsid w:val="004B48CB"/>
    <w:rsid w:val="004B740F"/>
    <w:rsid w:val="004B7A22"/>
    <w:rsid w:val="004C0668"/>
    <w:rsid w:val="004C0D1B"/>
    <w:rsid w:val="004C176E"/>
    <w:rsid w:val="004C1C08"/>
    <w:rsid w:val="004C319C"/>
    <w:rsid w:val="004C3DB8"/>
    <w:rsid w:val="004C44E1"/>
    <w:rsid w:val="004C50EF"/>
    <w:rsid w:val="004C52EF"/>
    <w:rsid w:val="004C5FB1"/>
    <w:rsid w:val="004C6AF7"/>
    <w:rsid w:val="004D0D71"/>
    <w:rsid w:val="004D22E1"/>
    <w:rsid w:val="004D2D68"/>
    <w:rsid w:val="004D3721"/>
    <w:rsid w:val="004D3B5F"/>
    <w:rsid w:val="004D4830"/>
    <w:rsid w:val="004D4B58"/>
    <w:rsid w:val="004D4E60"/>
    <w:rsid w:val="004D5EF3"/>
    <w:rsid w:val="004D65EA"/>
    <w:rsid w:val="004D7032"/>
    <w:rsid w:val="004E11FE"/>
    <w:rsid w:val="004E16BD"/>
    <w:rsid w:val="004E222D"/>
    <w:rsid w:val="004E2572"/>
    <w:rsid w:val="004E3658"/>
    <w:rsid w:val="004E50CC"/>
    <w:rsid w:val="004E5EA3"/>
    <w:rsid w:val="004E5F8F"/>
    <w:rsid w:val="004E6835"/>
    <w:rsid w:val="004F0D9A"/>
    <w:rsid w:val="004F23BE"/>
    <w:rsid w:val="004F2443"/>
    <w:rsid w:val="004F3094"/>
    <w:rsid w:val="004F4FAD"/>
    <w:rsid w:val="004F4FB8"/>
    <w:rsid w:val="004F5A8A"/>
    <w:rsid w:val="004F6F96"/>
    <w:rsid w:val="005010FA"/>
    <w:rsid w:val="00501A7B"/>
    <w:rsid w:val="00502BA9"/>
    <w:rsid w:val="00502BF8"/>
    <w:rsid w:val="00505F42"/>
    <w:rsid w:val="00507DAA"/>
    <w:rsid w:val="00507EB9"/>
    <w:rsid w:val="005104A0"/>
    <w:rsid w:val="00510ACF"/>
    <w:rsid w:val="00511407"/>
    <w:rsid w:val="00513671"/>
    <w:rsid w:val="005161C4"/>
    <w:rsid w:val="00516A4B"/>
    <w:rsid w:val="00517615"/>
    <w:rsid w:val="0052013A"/>
    <w:rsid w:val="005217C0"/>
    <w:rsid w:val="0052186B"/>
    <w:rsid w:val="00521A58"/>
    <w:rsid w:val="00525081"/>
    <w:rsid w:val="00525DD1"/>
    <w:rsid w:val="005309C4"/>
    <w:rsid w:val="005316C3"/>
    <w:rsid w:val="00531754"/>
    <w:rsid w:val="005320BF"/>
    <w:rsid w:val="00532F94"/>
    <w:rsid w:val="00534A28"/>
    <w:rsid w:val="005359B5"/>
    <w:rsid w:val="005363B4"/>
    <w:rsid w:val="0053674B"/>
    <w:rsid w:val="0053766B"/>
    <w:rsid w:val="00540532"/>
    <w:rsid w:val="005406A5"/>
    <w:rsid w:val="00540BDD"/>
    <w:rsid w:val="00541019"/>
    <w:rsid w:val="005414BC"/>
    <w:rsid w:val="005415BE"/>
    <w:rsid w:val="005421C2"/>
    <w:rsid w:val="005422D6"/>
    <w:rsid w:val="005427AE"/>
    <w:rsid w:val="0054542A"/>
    <w:rsid w:val="0054565C"/>
    <w:rsid w:val="00547058"/>
    <w:rsid w:val="005502D7"/>
    <w:rsid w:val="00550B19"/>
    <w:rsid w:val="00552792"/>
    <w:rsid w:val="005530AF"/>
    <w:rsid w:val="005544F1"/>
    <w:rsid w:val="00554E9D"/>
    <w:rsid w:val="00555C33"/>
    <w:rsid w:val="0055628D"/>
    <w:rsid w:val="00556F3F"/>
    <w:rsid w:val="0055765D"/>
    <w:rsid w:val="005577DA"/>
    <w:rsid w:val="0056391E"/>
    <w:rsid w:val="00564BFD"/>
    <w:rsid w:val="0056500F"/>
    <w:rsid w:val="0056601B"/>
    <w:rsid w:val="005674B4"/>
    <w:rsid w:val="00567A86"/>
    <w:rsid w:val="00570463"/>
    <w:rsid w:val="00570798"/>
    <w:rsid w:val="00571BA9"/>
    <w:rsid w:val="00573B88"/>
    <w:rsid w:val="005751CA"/>
    <w:rsid w:val="00575723"/>
    <w:rsid w:val="00577864"/>
    <w:rsid w:val="00577C99"/>
    <w:rsid w:val="00580198"/>
    <w:rsid w:val="00581A83"/>
    <w:rsid w:val="005825D4"/>
    <w:rsid w:val="0058546C"/>
    <w:rsid w:val="00586702"/>
    <w:rsid w:val="00586C38"/>
    <w:rsid w:val="00586DC1"/>
    <w:rsid w:val="0058764A"/>
    <w:rsid w:val="005933AA"/>
    <w:rsid w:val="00595DCD"/>
    <w:rsid w:val="005979F5"/>
    <w:rsid w:val="00597F01"/>
    <w:rsid w:val="005A061F"/>
    <w:rsid w:val="005A10E3"/>
    <w:rsid w:val="005A4B5D"/>
    <w:rsid w:val="005A55DA"/>
    <w:rsid w:val="005A5DD0"/>
    <w:rsid w:val="005B06B4"/>
    <w:rsid w:val="005B147D"/>
    <w:rsid w:val="005B1817"/>
    <w:rsid w:val="005B2222"/>
    <w:rsid w:val="005B297B"/>
    <w:rsid w:val="005B32DE"/>
    <w:rsid w:val="005B3911"/>
    <w:rsid w:val="005B4BE1"/>
    <w:rsid w:val="005B5911"/>
    <w:rsid w:val="005B5F8E"/>
    <w:rsid w:val="005C00B3"/>
    <w:rsid w:val="005C33B5"/>
    <w:rsid w:val="005C3558"/>
    <w:rsid w:val="005C4116"/>
    <w:rsid w:val="005C59C7"/>
    <w:rsid w:val="005D204C"/>
    <w:rsid w:val="005D20FD"/>
    <w:rsid w:val="005D25F9"/>
    <w:rsid w:val="005D2FE2"/>
    <w:rsid w:val="005D3B75"/>
    <w:rsid w:val="005D42D8"/>
    <w:rsid w:val="005D54CB"/>
    <w:rsid w:val="005D60D4"/>
    <w:rsid w:val="005D6834"/>
    <w:rsid w:val="005D7534"/>
    <w:rsid w:val="005D7CC9"/>
    <w:rsid w:val="005D7CE2"/>
    <w:rsid w:val="005E0155"/>
    <w:rsid w:val="005E0AA4"/>
    <w:rsid w:val="005E35C9"/>
    <w:rsid w:val="005E56B1"/>
    <w:rsid w:val="005E6A7A"/>
    <w:rsid w:val="005E7AB8"/>
    <w:rsid w:val="005E7C73"/>
    <w:rsid w:val="005F1B66"/>
    <w:rsid w:val="005F2162"/>
    <w:rsid w:val="005F331D"/>
    <w:rsid w:val="005F38FF"/>
    <w:rsid w:val="005F49AC"/>
    <w:rsid w:val="005F4FF8"/>
    <w:rsid w:val="005F6CE9"/>
    <w:rsid w:val="0060396F"/>
    <w:rsid w:val="00603D0E"/>
    <w:rsid w:val="0060544A"/>
    <w:rsid w:val="00606D1B"/>
    <w:rsid w:val="0061063E"/>
    <w:rsid w:val="00610A61"/>
    <w:rsid w:val="00610EC6"/>
    <w:rsid w:val="00613C5F"/>
    <w:rsid w:val="00614234"/>
    <w:rsid w:val="00614BFC"/>
    <w:rsid w:val="00615369"/>
    <w:rsid w:val="006154A0"/>
    <w:rsid w:val="006219C3"/>
    <w:rsid w:val="00622FE5"/>
    <w:rsid w:val="00623121"/>
    <w:rsid w:val="006242EC"/>
    <w:rsid w:val="0062663C"/>
    <w:rsid w:val="00626A1A"/>
    <w:rsid w:val="00632345"/>
    <w:rsid w:val="00635C7F"/>
    <w:rsid w:val="006376DC"/>
    <w:rsid w:val="00640A14"/>
    <w:rsid w:val="0064188B"/>
    <w:rsid w:val="006418BF"/>
    <w:rsid w:val="00643560"/>
    <w:rsid w:val="00644180"/>
    <w:rsid w:val="00644202"/>
    <w:rsid w:val="006465F2"/>
    <w:rsid w:val="00650362"/>
    <w:rsid w:val="00650381"/>
    <w:rsid w:val="0065114B"/>
    <w:rsid w:val="00651CE4"/>
    <w:rsid w:val="0065223B"/>
    <w:rsid w:val="00652410"/>
    <w:rsid w:val="00652BE3"/>
    <w:rsid w:val="00654214"/>
    <w:rsid w:val="006559F6"/>
    <w:rsid w:val="00656652"/>
    <w:rsid w:val="006574AA"/>
    <w:rsid w:val="006578DA"/>
    <w:rsid w:val="00657ABB"/>
    <w:rsid w:val="00660F5B"/>
    <w:rsid w:val="00661ED3"/>
    <w:rsid w:val="0066310E"/>
    <w:rsid w:val="0066330D"/>
    <w:rsid w:val="006702CC"/>
    <w:rsid w:val="00671093"/>
    <w:rsid w:val="0067188C"/>
    <w:rsid w:val="00671E7E"/>
    <w:rsid w:val="006720BE"/>
    <w:rsid w:val="00672C6C"/>
    <w:rsid w:val="00672F3D"/>
    <w:rsid w:val="006739F7"/>
    <w:rsid w:val="00675BD2"/>
    <w:rsid w:val="0067741E"/>
    <w:rsid w:val="00677A28"/>
    <w:rsid w:val="00677ADF"/>
    <w:rsid w:val="00681C4C"/>
    <w:rsid w:val="00684A31"/>
    <w:rsid w:val="00684F5B"/>
    <w:rsid w:val="0068520F"/>
    <w:rsid w:val="00686E04"/>
    <w:rsid w:val="006902C9"/>
    <w:rsid w:val="00690BAF"/>
    <w:rsid w:val="0069278B"/>
    <w:rsid w:val="00693D0A"/>
    <w:rsid w:val="00694556"/>
    <w:rsid w:val="006950E3"/>
    <w:rsid w:val="006953B6"/>
    <w:rsid w:val="00695E50"/>
    <w:rsid w:val="0069680C"/>
    <w:rsid w:val="00696921"/>
    <w:rsid w:val="006A284E"/>
    <w:rsid w:val="006A2ED4"/>
    <w:rsid w:val="006A3A47"/>
    <w:rsid w:val="006A3CFE"/>
    <w:rsid w:val="006A3FE8"/>
    <w:rsid w:val="006A479C"/>
    <w:rsid w:val="006A59C3"/>
    <w:rsid w:val="006A7D7E"/>
    <w:rsid w:val="006B10AB"/>
    <w:rsid w:val="006B21C6"/>
    <w:rsid w:val="006B54DA"/>
    <w:rsid w:val="006B572A"/>
    <w:rsid w:val="006B5846"/>
    <w:rsid w:val="006B692C"/>
    <w:rsid w:val="006B76F8"/>
    <w:rsid w:val="006C0946"/>
    <w:rsid w:val="006C0C63"/>
    <w:rsid w:val="006C212E"/>
    <w:rsid w:val="006C3A53"/>
    <w:rsid w:val="006C6BD5"/>
    <w:rsid w:val="006C6CCE"/>
    <w:rsid w:val="006C76E2"/>
    <w:rsid w:val="006C792A"/>
    <w:rsid w:val="006D0F2A"/>
    <w:rsid w:val="006D152E"/>
    <w:rsid w:val="006D1FB9"/>
    <w:rsid w:val="006D2548"/>
    <w:rsid w:val="006D3802"/>
    <w:rsid w:val="006D4DA9"/>
    <w:rsid w:val="006D5C06"/>
    <w:rsid w:val="006D6870"/>
    <w:rsid w:val="006D74F9"/>
    <w:rsid w:val="006D7B08"/>
    <w:rsid w:val="006E2ECC"/>
    <w:rsid w:val="006E4112"/>
    <w:rsid w:val="006E4319"/>
    <w:rsid w:val="006E4A9F"/>
    <w:rsid w:val="006E5B60"/>
    <w:rsid w:val="006E7145"/>
    <w:rsid w:val="006E782E"/>
    <w:rsid w:val="006F25BE"/>
    <w:rsid w:val="006F266B"/>
    <w:rsid w:val="006F2A43"/>
    <w:rsid w:val="006F5159"/>
    <w:rsid w:val="006F5A3C"/>
    <w:rsid w:val="006F6655"/>
    <w:rsid w:val="006F6F2F"/>
    <w:rsid w:val="006F7288"/>
    <w:rsid w:val="006F7E2D"/>
    <w:rsid w:val="006F7F5D"/>
    <w:rsid w:val="00700C7C"/>
    <w:rsid w:val="00701DE2"/>
    <w:rsid w:val="0070259F"/>
    <w:rsid w:val="0070297D"/>
    <w:rsid w:val="00703163"/>
    <w:rsid w:val="00703F9E"/>
    <w:rsid w:val="00704312"/>
    <w:rsid w:val="00704DB5"/>
    <w:rsid w:val="00706B88"/>
    <w:rsid w:val="0071014E"/>
    <w:rsid w:val="00710745"/>
    <w:rsid w:val="00711494"/>
    <w:rsid w:val="00711A79"/>
    <w:rsid w:val="0071406C"/>
    <w:rsid w:val="00714A66"/>
    <w:rsid w:val="00714B97"/>
    <w:rsid w:val="0071518C"/>
    <w:rsid w:val="007155EE"/>
    <w:rsid w:val="00716419"/>
    <w:rsid w:val="00716AB8"/>
    <w:rsid w:val="007201F2"/>
    <w:rsid w:val="00720653"/>
    <w:rsid w:val="00720663"/>
    <w:rsid w:val="00723EB2"/>
    <w:rsid w:val="0072402B"/>
    <w:rsid w:val="007240D4"/>
    <w:rsid w:val="00724CA2"/>
    <w:rsid w:val="00724ED5"/>
    <w:rsid w:val="00725116"/>
    <w:rsid w:val="007263FC"/>
    <w:rsid w:val="00726E49"/>
    <w:rsid w:val="007275C9"/>
    <w:rsid w:val="00731733"/>
    <w:rsid w:val="00731A92"/>
    <w:rsid w:val="007330CE"/>
    <w:rsid w:val="0073391F"/>
    <w:rsid w:val="007339FF"/>
    <w:rsid w:val="00733C3B"/>
    <w:rsid w:val="007347E3"/>
    <w:rsid w:val="00735266"/>
    <w:rsid w:val="0073587F"/>
    <w:rsid w:val="0073674D"/>
    <w:rsid w:val="007374CB"/>
    <w:rsid w:val="00740B4A"/>
    <w:rsid w:val="00741517"/>
    <w:rsid w:val="00747ABA"/>
    <w:rsid w:val="00750E73"/>
    <w:rsid w:val="007513A6"/>
    <w:rsid w:val="00752144"/>
    <w:rsid w:val="00752F3F"/>
    <w:rsid w:val="00754A87"/>
    <w:rsid w:val="00754D44"/>
    <w:rsid w:val="00757080"/>
    <w:rsid w:val="00757168"/>
    <w:rsid w:val="0075721D"/>
    <w:rsid w:val="0076028A"/>
    <w:rsid w:val="007609A4"/>
    <w:rsid w:val="00760A4B"/>
    <w:rsid w:val="007610A1"/>
    <w:rsid w:val="007612C8"/>
    <w:rsid w:val="00762096"/>
    <w:rsid w:val="00762524"/>
    <w:rsid w:val="007639AC"/>
    <w:rsid w:val="00763AEF"/>
    <w:rsid w:val="00764243"/>
    <w:rsid w:val="0076564D"/>
    <w:rsid w:val="0076736E"/>
    <w:rsid w:val="0076791F"/>
    <w:rsid w:val="00774169"/>
    <w:rsid w:val="007744E9"/>
    <w:rsid w:val="0077509C"/>
    <w:rsid w:val="00775CE6"/>
    <w:rsid w:val="00776C9A"/>
    <w:rsid w:val="00780841"/>
    <w:rsid w:val="00780E6F"/>
    <w:rsid w:val="0078117B"/>
    <w:rsid w:val="00782166"/>
    <w:rsid w:val="007831D2"/>
    <w:rsid w:val="00783AD3"/>
    <w:rsid w:val="0078491B"/>
    <w:rsid w:val="00784CF5"/>
    <w:rsid w:val="007850F4"/>
    <w:rsid w:val="00785230"/>
    <w:rsid w:val="007864C3"/>
    <w:rsid w:val="0078669D"/>
    <w:rsid w:val="007873AC"/>
    <w:rsid w:val="00790567"/>
    <w:rsid w:val="007905C8"/>
    <w:rsid w:val="00791E13"/>
    <w:rsid w:val="007928FB"/>
    <w:rsid w:val="00794DA6"/>
    <w:rsid w:val="007969BA"/>
    <w:rsid w:val="007A0518"/>
    <w:rsid w:val="007A0732"/>
    <w:rsid w:val="007A1A3A"/>
    <w:rsid w:val="007A28C2"/>
    <w:rsid w:val="007A54A8"/>
    <w:rsid w:val="007A5842"/>
    <w:rsid w:val="007A730D"/>
    <w:rsid w:val="007A7444"/>
    <w:rsid w:val="007B02DD"/>
    <w:rsid w:val="007B08D4"/>
    <w:rsid w:val="007B0CFD"/>
    <w:rsid w:val="007B13AF"/>
    <w:rsid w:val="007B21BA"/>
    <w:rsid w:val="007B22C0"/>
    <w:rsid w:val="007B3ABC"/>
    <w:rsid w:val="007B3D39"/>
    <w:rsid w:val="007B4F25"/>
    <w:rsid w:val="007B630B"/>
    <w:rsid w:val="007B6F41"/>
    <w:rsid w:val="007B7200"/>
    <w:rsid w:val="007C01AD"/>
    <w:rsid w:val="007C12E5"/>
    <w:rsid w:val="007C2C6E"/>
    <w:rsid w:val="007C2D4F"/>
    <w:rsid w:val="007C334E"/>
    <w:rsid w:val="007C3810"/>
    <w:rsid w:val="007C3E4D"/>
    <w:rsid w:val="007C52AA"/>
    <w:rsid w:val="007C5B41"/>
    <w:rsid w:val="007C5CB6"/>
    <w:rsid w:val="007C5D3D"/>
    <w:rsid w:val="007C71EA"/>
    <w:rsid w:val="007C79BF"/>
    <w:rsid w:val="007C7B4E"/>
    <w:rsid w:val="007D04BF"/>
    <w:rsid w:val="007D0F6F"/>
    <w:rsid w:val="007D1482"/>
    <w:rsid w:val="007D1A98"/>
    <w:rsid w:val="007D35EC"/>
    <w:rsid w:val="007D49D5"/>
    <w:rsid w:val="007D55F1"/>
    <w:rsid w:val="007D7469"/>
    <w:rsid w:val="007D7782"/>
    <w:rsid w:val="007E0E60"/>
    <w:rsid w:val="007E2843"/>
    <w:rsid w:val="007E52E7"/>
    <w:rsid w:val="007E5579"/>
    <w:rsid w:val="007E69F2"/>
    <w:rsid w:val="007F02E3"/>
    <w:rsid w:val="007F1A2A"/>
    <w:rsid w:val="007F27B3"/>
    <w:rsid w:val="007F5E12"/>
    <w:rsid w:val="007F6D5E"/>
    <w:rsid w:val="00800588"/>
    <w:rsid w:val="00801984"/>
    <w:rsid w:val="00801F04"/>
    <w:rsid w:val="0080564A"/>
    <w:rsid w:val="008060CE"/>
    <w:rsid w:val="008060E3"/>
    <w:rsid w:val="00810217"/>
    <w:rsid w:val="00810489"/>
    <w:rsid w:val="008147DC"/>
    <w:rsid w:val="00814FFB"/>
    <w:rsid w:val="00816809"/>
    <w:rsid w:val="00816ABE"/>
    <w:rsid w:val="00820AA6"/>
    <w:rsid w:val="00822222"/>
    <w:rsid w:val="00822E83"/>
    <w:rsid w:val="00822F93"/>
    <w:rsid w:val="0082320C"/>
    <w:rsid w:val="0082420F"/>
    <w:rsid w:val="00825533"/>
    <w:rsid w:val="00825866"/>
    <w:rsid w:val="00825AFE"/>
    <w:rsid w:val="008263E5"/>
    <w:rsid w:val="00827643"/>
    <w:rsid w:val="00830BBB"/>
    <w:rsid w:val="0083115E"/>
    <w:rsid w:val="00832948"/>
    <w:rsid w:val="00833087"/>
    <w:rsid w:val="0083312F"/>
    <w:rsid w:val="00833BBD"/>
    <w:rsid w:val="008344B3"/>
    <w:rsid w:val="0083487E"/>
    <w:rsid w:val="00834B5A"/>
    <w:rsid w:val="00834C72"/>
    <w:rsid w:val="00835BCF"/>
    <w:rsid w:val="008369D4"/>
    <w:rsid w:val="008377B7"/>
    <w:rsid w:val="00837F20"/>
    <w:rsid w:val="00841573"/>
    <w:rsid w:val="0084184E"/>
    <w:rsid w:val="00841D4D"/>
    <w:rsid w:val="00841DC8"/>
    <w:rsid w:val="00842559"/>
    <w:rsid w:val="008436E0"/>
    <w:rsid w:val="008449E8"/>
    <w:rsid w:val="00844F42"/>
    <w:rsid w:val="00845E7A"/>
    <w:rsid w:val="00846A28"/>
    <w:rsid w:val="0084785C"/>
    <w:rsid w:val="00851491"/>
    <w:rsid w:val="00852167"/>
    <w:rsid w:val="00853F4A"/>
    <w:rsid w:val="00856038"/>
    <w:rsid w:val="008561AA"/>
    <w:rsid w:val="008567CB"/>
    <w:rsid w:val="00856B27"/>
    <w:rsid w:val="008600E5"/>
    <w:rsid w:val="00860186"/>
    <w:rsid w:val="00861BA5"/>
    <w:rsid w:val="008625F7"/>
    <w:rsid w:val="008636E9"/>
    <w:rsid w:val="0086411D"/>
    <w:rsid w:val="00864732"/>
    <w:rsid w:val="00864C91"/>
    <w:rsid w:val="00865F6A"/>
    <w:rsid w:val="0086687B"/>
    <w:rsid w:val="0087024D"/>
    <w:rsid w:val="00870A91"/>
    <w:rsid w:val="00872951"/>
    <w:rsid w:val="00872A57"/>
    <w:rsid w:val="008735E3"/>
    <w:rsid w:val="008736CA"/>
    <w:rsid w:val="00875A37"/>
    <w:rsid w:val="00876047"/>
    <w:rsid w:val="008768EF"/>
    <w:rsid w:val="00876932"/>
    <w:rsid w:val="00880387"/>
    <w:rsid w:val="00880C6B"/>
    <w:rsid w:val="008818AD"/>
    <w:rsid w:val="008822F2"/>
    <w:rsid w:val="0088365D"/>
    <w:rsid w:val="008847F8"/>
    <w:rsid w:val="00885229"/>
    <w:rsid w:val="00885827"/>
    <w:rsid w:val="0088643B"/>
    <w:rsid w:val="00886D00"/>
    <w:rsid w:val="008871D1"/>
    <w:rsid w:val="00890F7F"/>
    <w:rsid w:val="00891B50"/>
    <w:rsid w:val="00891FC3"/>
    <w:rsid w:val="00892BBF"/>
    <w:rsid w:val="00892E2F"/>
    <w:rsid w:val="008935D9"/>
    <w:rsid w:val="00893768"/>
    <w:rsid w:val="00894617"/>
    <w:rsid w:val="00897B1C"/>
    <w:rsid w:val="008A2B28"/>
    <w:rsid w:val="008A366D"/>
    <w:rsid w:val="008A3762"/>
    <w:rsid w:val="008A3E96"/>
    <w:rsid w:val="008A430A"/>
    <w:rsid w:val="008A4F4B"/>
    <w:rsid w:val="008A63E2"/>
    <w:rsid w:val="008A6AF9"/>
    <w:rsid w:val="008A6F86"/>
    <w:rsid w:val="008B0B73"/>
    <w:rsid w:val="008B2C34"/>
    <w:rsid w:val="008B2CFD"/>
    <w:rsid w:val="008B341E"/>
    <w:rsid w:val="008B62C1"/>
    <w:rsid w:val="008C0B83"/>
    <w:rsid w:val="008C1F1E"/>
    <w:rsid w:val="008C215E"/>
    <w:rsid w:val="008C5718"/>
    <w:rsid w:val="008C6E01"/>
    <w:rsid w:val="008C7A06"/>
    <w:rsid w:val="008D0C7E"/>
    <w:rsid w:val="008D1ACC"/>
    <w:rsid w:val="008D33E0"/>
    <w:rsid w:val="008D4644"/>
    <w:rsid w:val="008D47DA"/>
    <w:rsid w:val="008D4AD4"/>
    <w:rsid w:val="008D5ED6"/>
    <w:rsid w:val="008D6B78"/>
    <w:rsid w:val="008E0597"/>
    <w:rsid w:val="008E08ED"/>
    <w:rsid w:val="008E172C"/>
    <w:rsid w:val="008E2BD1"/>
    <w:rsid w:val="008E2FF4"/>
    <w:rsid w:val="008E401F"/>
    <w:rsid w:val="008E40F4"/>
    <w:rsid w:val="008E4268"/>
    <w:rsid w:val="008E47AE"/>
    <w:rsid w:val="008E4FDB"/>
    <w:rsid w:val="008E6B2A"/>
    <w:rsid w:val="008E718A"/>
    <w:rsid w:val="008F0CFF"/>
    <w:rsid w:val="008F5352"/>
    <w:rsid w:val="008F7D5C"/>
    <w:rsid w:val="00900E40"/>
    <w:rsid w:val="00901F70"/>
    <w:rsid w:val="009029BF"/>
    <w:rsid w:val="00903D59"/>
    <w:rsid w:val="00910C9B"/>
    <w:rsid w:val="00912321"/>
    <w:rsid w:val="0091323E"/>
    <w:rsid w:val="00913CFA"/>
    <w:rsid w:val="009146AA"/>
    <w:rsid w:val="0091492D"/>
    <w:rsid w:val="00915D6B"/>
    <w:rsid w:val="00916000"/>
    <w:rsid w:val="00921408"/>
    <w:rsid w:val="009216CD"/>
    <w:rsid w:val="009235DB"/>
    <w:rsid w:val="009237BC"/>
    <w:rsid w:val="00923890"/>
    <w:rsid w:val="00923DCB"/>
    <w:rsid w:val="00924083"/>
    <w:rsid w:val="00924514"/>
    <w:rsid w:val="00924F55"/>
    <w:rsid w:val="00925C1E"/>
    <w:rsid w:val="00925D52"/>
    <w:rsid w:val="00926156"/>
    <w:rsid w:val="00926A89"/>
    <w:rsid w:val="00927046"/>
    <w:rsid w:val="00927834"/>
    <w:rsid w:val="0093024C"/>
    <w:rsid w:val="00930FDA"/>
    <w:rsid w:val="00933592"/>
    <w:rsid w:val="009341E8"/>
    <w:rsid w:val="009353CF"/>
    <w:rsid w:val="0094003A"/>
    <w:rsid w:val="0094067E"/>
    <w:rsid w:val="009410F1"/>
    <w:rsid w:val="009422BF"/>
    <w:rsid w:val="00942F2A"/>
    <w:rsid w:val="00943514"/>
    <w:rsid w:val="00943C18"/>
    <w:rsid w:val="00944058"/>
    <w:rsid w:val="00944249"/>
    <w:rsid w:val="00945CF6"/>
    <w:rsid w:val="00947DB1"/>
    <w:rsid w:val="00950C27"/>
    <w:rsid w:val="00952476"/>
    <w:rsid w:val="00953C4A"/>
    <w:rsid w:val="00953E70"/>
    <w:rsid w:val="00954559"/>
    <w:rsid w:val="009549E4"/>
    <w:rsid w:val="0095692E"/>
    <w:rsid w:val="009603D4"/>
    <w:rsid w:val="00960B7E"/>
    <w:rsid w:val="009619B1"/>
    <w:rsid w:val="00961C55"/>
    <w:rsid w:val="00962056"/>
    <w:rsid w:val="00962A94"/>
    <w:rsid w:val="00962B26"/>
    <w:rsid w:val="00963326"/>
    <w:rsid w:val="0096332F"/>
    <w:rsid w:val="00964FF9"/>
    <w:rsid w:val="00965103"/>
    <w:rsid w:val="00965FE3"/>
    <w:rsid w:val="00966D32"/>
    <w:rsid w:val="0096778A"/>
    <w:rsid w:val="0096781B"/>
    <w:rsid w:val="009711F7"/>
    <w:rsid w:val="009729C9"/>
    <w:rsid w:val="00973AB7"/>
    <w:rsid w:val="00973E6C"/>
    <w:rsid w:val="009746E8"/>
    <w:rsid w:val="00974D5A"/>
    <w:rsid w:val="00975958"/>
    <w:rsid w:val="00975E3E"/>
    <w:rsid w:val="00976E43"/>
    <w:rsid w:val="00977272"/>
    <w:rsid w:val="00980D24"/>
    <w:rsid w:val="00980D62"/>
    <w:rsid w:val="00980D73"/>
    <w:rsid w:val="00981092"/>
    <w:rsid w:val="0098216D"/>
    <w:rsid w:val="00982487"/>
    <w:rsid w:val="00983F94"/>
    <w:rsid w:val="00984949"/>
    <w:rsid w:val="00985B4A"/>
    <w:rsid w:val="00986128"/>
    <w:rsid w:val="009870B3"/>
    <w:rsid w:val="009871B0"/>
    <w:rsid w:val="00987262"/>
    <w:rsid w:val="009904A6"/>
    <w:rsid w:val="00992F28"/>
    <w:rsid w:val="009939D9"/>
    <w:rsid w:val="00993DF3"/>
    <w:rsid w:val="00994160"/>
    <w:rsid w:val="009950A3"/>
    <w:rsid w:val="00995703"/>
    <w:rsid w:val="009A0A6F"/>
    <w:rsid w:val="009A0D67"/>
    <w:rsid w:val="009A47E0"/>
    <w:rsid w:val="009A5149"/>
    <w:rsid w:val="009A67AA"/>
    <w:rsid w:val="009A7632"/>
    <w:rsid w:val="009B0435"/>
    <w:rsid w:val="009B13D3"/>
    <w:rsid w:val="009B2196"/>
    <w:rsid w:val="009B3882"/>
    <w:rsid w:val="009B3FCB"/>
    <w:rsid w:val="009B5DF4"/>
    <w:rsid w:val="009B5F46"/>
    <w:rsid w:val="009B6354"/>
    <w:rsid w:val="009B6F85"/>
    <w:rsid w:val="009B7024"/>
    <w:rsid w:val="009B724C"/>
    <w:rsid w:val="009C0B4B"/>
    <w:rsid w:val="009C159A"/>
    <w:rsid w:val="009C21E4"/>
    <w:rsid w:val="009C246D"/>
    <w:rsid w:val="009C3D67"/>
    <w:rsid w:val="009C3F57"/>
    <w:rsid w:val="009C4D22"/>
    <w:rsid w:val="009C5C27"/>
    <w:rsid w:val="009C6973"/>
    <w:rsid w:val="009C6C07"/>
    <w:rsid w:val="009D0D99"/>
    <w:rsid w:val="009D13C9"/>
    <w:rsid w:val="009D4CD3"/>
    <w:rsid w:val="009D6FA8"/>
    <w:rsid w:val="009D7948"/>
    <w:rsid w:val="009E04D6"/>
    <w:rsid w:val="009E0816"/>
    <w:rsid w:val="009E0B4A"/>
    <w:rsid w:val="009E0DCB"/>
    <w:rsid w:val="009E13F7"/>
    <w:rsid w:val="009E1806"/>
    <w:rsid w:val="009E1C51"/>
    <w:rsid w:val="009E2447"/>
    <w:rsid w:val="009E313C"/>
    <w:rsid w:val="009E3953"/>
    <w:rsid w:val="009E44C5"/>
    <w:rsid w:val="009E4BA5"/>
    <w:rsid w:val="009E50A4"/>
    <w:rsid w:val="009E5F99"/>
    <w:rsid w:val="009E656D"/>
    <w:rsid w:val="009E6696"/>
    <w:rsid w:val="009E6D4A"/>
    <w:rsid w:val="009E7F21"/>
    <w:rsid w:val="009E7FAC"/>
    <w:rsid w:val="009F0666"/>
    <w:rsid w:val="009F0BFA"/>
    <w:rsid w:val="009F118E"/>
    <w:rsid w:val="009F4414"/>
    <w:rsid w:val="009F5D34"/>
    <w:rsid w:val="009F6DB4"/>
    <w:rsid w:val="009F7276"/>
    <w:rsid w:val="009F768E"/>
    <w:rsid w:val="009F78AE"/>
    <w:rsid w:val="009F7B01"/>
    <w:rsid w:val="00A001E9"/>
    <w:rsid w:val="00A009FE"/>
    <w:rsid w:val="00A01E88"/>
    <w:rsid w:val="00A02396"/>
    <w:rsid w:val="00A02828"/>
    <w:rsid w:val="00A02EF9"/>
    <w:rsid w:val="00A035EA"/>
    <w:rsid w:val="00A03A0E"/>
    <w:rsid w:val="00A0455B"/>
    <w:rsid w:val="00A04890"/>
    <w:rsid w:val="00A04E18"/>
    <w:rsid w:val="00A04E30"/>
    <w:rsid w:val="00A04F9B"/>
    <w:rsid w:val="00A05047"/>
    <w:rsid w:val="00A05D4D"/>
    <w:rsid w:val="00A067EC"/>
    <w:rsid w:val="00A06ADD"/>
    <w:rsid w:val="00A071FF"/>
    <w:rsid w:val="00A1007E"/>
    <w:rsid w:val="00A124AB"/>
    <w:rsid w:val="00A12668"/>
    <w:rsid w:val="00A12717"/>
    <w:rsid w:val="00A12ACB"/>
    <w:rsid w:val="00A12E88"/>
    <w:rsid w:val="00A14DC9"/>
    <w:rsid w:val="00A16AFB"/>
    <w:rsid w:val="00A17033"/>
    <w:rsid w:val="00A17221"/>
    <w:rsid w:val="00A17937"/>
    <w:rsid w:val="00A21239"/>
    <w:rsid w:val="00A21E30"/>
    <w:rsid w:val="00A22323"/>
    <w:rsid w:val="00A235A5"/>
    <w:rsid w:val="00A26703"/>
    <w:rsid w:val="00A279CC"/>
    <w:rsid w:val="00A3045B"/>
    <w:rsid w:val="00A3217B"/>
    <w:rsid w:val="00A32800"/>
    <w:rsid w:val="00A33473"/>
    <w:rsid w:val="00A3353A"/>
    <w:rsid w:val="00A3438B"/>
    <w:rsid w:val="00A34821"/>
    <w:rsid w:val="00A3486A"/>
    <w:rsid w:val="00A361D8"/>
    <w:rsid w:val="00A36888"/>
    <w:rsid w:val="00A3695C"/>
    <w:rsid w:val="00A369A9"/>
    <w:rsid w:val="00A40D8F"/>
    <w:rsid w:val="00A40E04"/>
    <w:rsid w:val="00A41EE3"/>
    <w:rsid w:val="00A42051"/>
    <w:rsid w:val="00A42A67"/>
    <w:rsid w:val="00A4325E"/>
    <w:rsid w:val="00A43DEC"/>
    <w:rsid w:val="00A45149"/>
    <w:rsid w:val="00A4553E"/>
    <w:rsid w:val="00A4599D"/>
    <w:rsid w:val="00A45ECF"/>
    <w:rsid w:val="00A46CA2"/>
    <w:rsid w:val="00A47169"/>
    <w:rsid w:val="00A47271"/>
    <w:rsid w:val="00A47DC9"/>
    <w:rsid w:val="00A51BAC"/>
    <w:rsid w:val="00A51CC9"/>
    <w:rsid w:val="00A51CE7"/>
    <w:rsid w:val="00A51F93"/>
    <w:rsid w:val="00A521A7"/>
    <w:rsid w:val="00A53E3C"/>
    <w:rsid w:val="00A55690"/>
    <w:rsid w:val="00A558D1"/>
    <w:rsid w:val="00A56025"/>
    <w:rsid w:val="00A624DD"/>
    <w:rsid w:val="00A6465C"/>
    <w:rsid w:val="00A65C7F"/>
    <w:rsid w:val="00A6613C"/>
    <w:rsid w:val="00A6636D"/>
    <w:rsid w:val="00A6679E"/>
    <w:rsid w:val="00A66904"/>
    <w:rsid w:val="00A711D0"/>
    <w:rsid w:val="00A7235C"/>
    <w:rsid w:val="00A723EC"/>
    <w:rsid w:val="00A7338F"/>
    <w:rsid w:val="00A73D14"/>
    <w:rsid w:val="00A740C0"/>
    <w:rsid w:val="00A748EE"/>
    <w:rsid w:val="00A74F69"/>
    <w:rsid w:val="00A751FC"/>
    <w:rsid w:val="00A81482"/>
    <w:rsid w:val="00A819A6"/>
    <w:rsid w:val="00A81BE4"/>
    <w:rsid w:val="00A83259"/>
    <w:rsid w:val="00A8594C"/>
    <w:rsid w:val="00A86C18"/>
    <w:rsid w:val="00A90478"/>
    <w:rsid w:val="00A919D9"/>
    <w:rsid w:val="00A91DE0"/>
    <w:rsid w:val="00A91F52"/>
    <w:rsid w:val="00A92279"/>
    <w:rsid w:val="00A92373"/>
    <w:rsid w:val="00A93877"/>
    <w:rsid w:val="00A9390C"/>
    <w:rsid w:val="00A940A0"/>
    <w:rsid w:val="00A94BAD"/>
    <w:rsid w:val="00A957BE"/>
    <w:rsid w:val="00A95B59"/>
    <w:rsid w:val="00A96BF9"/>
    <w:rsid w:val="00A976C4"/>
    <w:rsid w:val="00A97E54"/>
    <w:rsid w:val="00AA006D"/>
    <w:rsid w:val="00AA112B"/>
    <w:rsid w:val="00AA2294"/>
    <w:rsid w:val="00AA2FA1"/>
    <w:rsid w:val="00AA320D"/>
    <w:rsid w:val="00AA53CA"/>
    <w:rsid w:val="00AA752D"/>
    <w:rsid w:val="00AB0A43"/>
    <w:rsid w:val="00AB0A6F"/>
    <w:rsid w:val="00AB0C31"/>
    <w:rsid w:val="00AB27FD"/>
    <w:rsid w:val="00AB3021"/>
    <w:rsid w:val="00AB3A86"/>
    <w:rsid w:val="00AB61E1"/>
    <w:rsid w:val="00AB6DD6"/>
    <w:rsid w:val="00AC1B6A"/>
    <w:rsid w:val="00AC27D2"/>
    <w:rsid w:val="00AC356E"/>
    <w:rsid w:val="00AC4FDC"/>
    <w:rsid w:val="00AC533A"/>
    <w:rsid w:val="00AC5BC3"/>
    <w:rsid w:val="00AC7037"/>
    <w:rsid w:val="00AC7DF8"/>
    <w:rsid w:val="00AD0374"/>
    <w:rsid w:val="00AD17E4"/>
    <w:rsid w:val="00AD184F"/>
    <w:rsid w:val="00AD21AD"/>
    <w:rsid w:val="00AD25D6"/>
    <w:rsid w:val="00AD2841"/>
    <w:rsid w:val="00AD34EB"/>
    <w:rsid w:val="00AD5765"/>
    <w:rsid w:val="00AD6087"/>
    <w:rsid w:val="00AE0741"/>
    <w:rsid w:val="00AE1C1E"/>
    <w:rsid w:val="00AE2D38"/>
    <w:rsid w:val="00AE456C"/>
    <w:rsid w:val="00AE5409"/>
    <w:rsid w:val="00AE7FA4"/>
    <w:rsid w:val="00AF0030"/>
    <w:rsid w:val="00AF003F"/>
    <w:rsid w:val="00AF06FA"/>
    <w:rsid w:val="00AF07A7"/>
    <w:rsid w:val="00AF2E4C"/>
    <w:rsid w:val="00AF3689"/>
    <w:rsid w:val="00AF5531"/>
    <w:rsid w:val="00AF7FBA"/>
    <w:rsid w:val="00B03777"/>
    <w:rsid w:val="00B03B63"/>
    <w:rsid w:val="00B04AC9"/>
    <w:rsid w:val="00B04AE6"/>
    <w:rsid w:val="00B05379"/>
    <w:rsid w:val="00B06275"/>
    <w:rsid w:val="00B066A2"/>
    <w:rsid w:val="00B12DC2"/>
    <w:rsid w:val="00B148C8"/>
    <w:rsid w:val="00B148DA"/>
    <w:rsid w:val="00B16864"/>
    <w:rsid w:val="00B17A68"/>
    <w:rsid w:val="00B20C96"/>
    <w:rsid w:val="00B21272"/>
    <w:rsid w:val="00B234E9"/>
    <w:rsid w:val="00B23FB9"/>
    <w:rsid w:val="00B24909"/>
    <w:rsid w:val="00B24CD7"/>
    <w:rsid w:val="00B25290"/>
    <w:rsid w:val="00B25648"/>
    <w:rsid w:val="00B279D9"/>
    <w:rsid w:val="00B30A54"/>
    <w:rsid w:val="00B30EB0"/>
    <w:rsid w:val="00B30F2F"/>
    <w:rsid w:val="00B31BD7"/>
    <w:rsid w:val="00B32958"/>
    <w:rsid w:val="00B32B16"/>
    <w:rsid w:val="00B32CFF"/>
    <w:rsid w:val="00B32D8E"/>
    <w:rsid w:val="00B33611"/>
    <w:rsid w:val="00B3362B"/>
    <w:rsid w:val="00B34AFF"/>
    <w:rsid w:val="00B34CF6"/>
    <w:rsid w:val="00B350BE"/>
    <w:rsid w:val="00B364A5"/>
    <w:rsid w:val="00B364C3"/>
    <w:rsid w:val="00B36863"/>
    <w:rsid w:val="00B36F84"/>
    <w:rsid w:val="00B40BBC"/>
    <w:rsid w:val="00B40F76"/>
    <w:rsid w:val="00B4230E"/>
    <w:rsid w:val="00B436F9"/>
    <w:rsid w:val="00B439DD"/>
    <w:rsid w:val="00B44339"/>
    <w:rsid w:val="00B44F0C"/>
    <w:rsid w:val="00B45288"/>
    <w:rsid w:val="00B45DBB"/>
    <w:rsid w:val="00B45E48"/>
    <w:rsid w:val="00B4742B"/>
    <w:rsid w:val="00B475F3"/>
    <w:rsid w:val="00B5049C"/>
    <w:rsid w:val="00B51BEF"/>
    <w:rsid w:val="00B524A9"/>
    <w:rsid w:val="00B52D9A"/>
    <w:rsid w:val="00B53AD5"/>
    <w:rsid w:val="00B56F32"/>
    <w:rsid w:val="00B57035"/>
    <w:rsid w:val="00B61A68"/>
    <w:rsid w:val="00B6311F"/>
    <w:rsid w:val="00B6378B"/>
    <w:rsid w:val="00B66D11"/>
    <w:rsid w:val="00B708DC"/>
    <w:rsid w:val="00B71A9F"/>
    <w:rsid w:val="00B71CEE"/>
    <w:rsid w:val="00B71F51"/>
    <w:rsid w:val="00B72EB2"/>
    <w:rsid w:val="00B74ECB"/>
    <w:rsid w:val="00B75C80"/>
    <w:rsid w:val="00B76E8D"/>
    <w:rsid w:val="00B77D2E"/>
    <w:rsid w:val="00B80E50"/>
    <w:rsid w:val="00B81F46"/>
    <w:rsid w:val="00B81FD0"/>
    <w:rsid w:val="00B82260"/>
    <w:rsid w:val="00B83A24"/>
    <w:rsid w:val="00B84585"/>
    <w:rsid w:val="00B84906"/>
    <w:rsid w:val="00B85FEE"/>
    <w:rsid w:val="00B87374"/>
    <w:rsid w:val="00B87DF2"/>
    <w:rsid w:val="00B90045"/>
    <w:rsid w:val="00B90294"/>
    <w:rsid w:val="00B92467"/>
    <w:rsid w:val="00B9351C"/>
    <w:rsid w:val="00B9369E"/>
    <w:rsid w:val="00B93B34"/>
    <w:rsid w:val="00B93BBC"/>
    <w:rsid w:val="00B9680D"/>
    <w:rsid w:val="00BA0BE6"/>
    <w:rsid w:val="00BA0CE6"/>
    <w:rsid w:val="00BA1266"/>
    <w:rsid w:val="00BA14B6"/>
    <w:rsid w:val="00BA2A21"/>
    <w:rsid w:val="00BA454B"/>
    <w:rsid w:val="00BA4CF9"/>
    <w:rsid w:val="00BA55AC"/>
    <w:rsid w:val="00BA5B6F"/>
    <w:rsid w:val="00BA7170"/>
    <w:rsid w:val="00BB0864"/>
    <w:rsid w:val="00BB0DC3"/>
    <w:rsid w:val="00BB2546"/>
    <w:rsid w:val="00BB2921"/>
    <w:rsid w:val="00BB47D4"/>
    <w:rsid w:val="00BB51B3"/>
    <w:rsid w:val="00BB6AC2"/>
    <w:rsid w:val="00BB7463"/>
    <w:rsid w:val="00BB74DB"/>
    <w:rsid w:val="00BB7C76"/>
    <w:rsid w:val="00BC0A68"/>
    <w:rsid w:val="00BC19BF"/>
    <w:rsid w:val="00BC23FE"/>
    <w:rsid w:val="00BC30A8"/>
    <w:rsid w:val="00BC3FBA"/>
    <w:rsid w:val="00BC6BFF"/>
    <w:rsid w:val="00BC741A"/>
    <w:rsid w:val="00BD433A"/>
    <w:rsid w:val="00BD45D4"/>
    <w:rsid w:val="00BD7B5E"/>
    <w:rsid w:val="00BE02C4"/>
    <w:rsid w:val="00BE033E"/>
    <w:rsid w:val="00BE04C4"/>
    <w:rsid w:val="00BE07B8"/>
    <w:rsid w:val="00BE0B8F"/>
    <w:rsid w:val="00BE1DA4"/>
    <w:rsid w:val="00BE251E"/>
    <w:rsid w:val="00BE2928"/>
    <w:rsid w:val="00BE43D1"/>
    <w:rsid w:val="00BE45A6"/>
    <w:rsid w:val="00BE6583"/>
    <w:rsid w:val="00BE6589"/>
    <w:rsid w:val="00BE6D28"/>
    <w:rsid w:val="00BE72CA"/>
    <w:rsid w:val="00BE7842"/>
    <w:rsid w:val="00BF125D"/>
    <w:rsid w:val="00BF2D79"/>
    <w:rsid w:val="00BF342A"/>
    <w:rsid w:val="00BF49A6"/>
    <w:rsid w:val="00BF60DF"/>
    <w:rsid w:val="00C0000F"/>
    <w:rsid w:val="00C00E42"/>
    <w:rsid w:val="00C0144F"/>
    <w:rsid w:val="00C019D5"/>
    <w:rsid w:val="00C02687"/>
    <w:rsid w:val="00C03817"/>
    <w:rsid w:val="00C04F9F"/>
    <w:rsid w:val="00C061AB"/>
    <w:rsid w:val="00C06945"/>
    <w:rsid w:val="00C069BA"/>
    <w:rsid w:val="00C06D19"/>
    <w:rsid w:val="00C07690"/>
    <w:rsid w:val="00C10B2E"/>
    <w:rsid w:val="00C10F66"/>
    <w:rsid w:val="00C12A5A"/>
    <w:rsid w:val="00C136AD"/>
    <w:rsid w:val="00C137DC"/>
    <w:rsid w:val="00C14EA3"/>
    <w:rsid w:val="00C16AA5"/>
    <w:rsid w:val="00C178C6"/>
    <w:rsid w:val="00C207AE"/>
    <w:rsid w:val="00C20B17"/>
    <w:rsid w:val="00C22BA4"/>
    <w:rsid w:val="00C24047"/>
    <w:rsid w:val="00C240EC"/>
    <w:rsid w:val="00C2466D"/>
    <w:rsid w:val="00C24A3E"/>
    <w:rsid w:val="00C24A4B"/>
    <w:rsid w:val="00C2597C"/>
    <w:rsid w:val="00C269E7"/>
    <w:rsid w:val="00C3398E"/>
    <w:rsid w:val="00C351D1"/>
    <w:rsid w:val="00C367B2"/>
    <w:rsid w:val="00C37D3F"/>
    <w:rsid w:val="00C407EC"/>
    <w:rsid w:val="00C4104D"/>
    <w:rsid w:val="00C421C1"/>
    <w:rsid w:val="00C432CF"/>
    <w:rsid w:val="00C4370D"/>
    <w:rsid w:val="00C44A84"/>
    <w:rsid w:val="00C4543A"/>
    <w:rsid w:val="00C45584"/>
    <w:rsid w:val="00C47FB6"/>
    <w:rsid w:val="00C50A64"/>
    <w:rsid w:val="00C50E00"/>
    <w:rsid w:val="00C55E98"/>
    <w:rsid w:val="00C5651A"/>
    <w:rsid w:val="00C56863"/>
    <w:rsid w:val="00C56A45"/>
    <w:rsid w:val="00C57953"/>
    <w:rsid w:val="00C60F7E"/>
    <w:rsid w:val="00C6127D"/>
    <w:rsid w:val="00C624F8"/>
    <w:rsid w:val="00C62710"/>
    <w:rsid w:val="00C63920"/>
    <w:rsid w:val="00C64DDA"/>
    <w:rsid w:val="00C65442"/>
    <w:rsid w:val="00C6657F"/>
    <w:rsid w:val="00C7078C"/>
    <w:rsid w:val="00C713F9"/>
    <w:rsid w:val="00C7225F"/>
    <w:rsid w:val="00C72597"/>
    <w:rsid w:val="00C725FF"/>
    <w:rsid w:val="00C72D70"/>
    <w:rsid w:val="00C734B0"/>
    <w:rsid w:val="00C73C7C"/>
    <w:rsid w:val="00C7436C"/>
    <w:rsid w:val="00C745E7"/>
    <w:rsid w:val="00C74BAB"/>
    <w:rsid w:val="00C74D57"/>
    <w:rsid w:val="00C74F7E"/>
    <w:rsid w:val="00C7631C"/>
    <w:rsid w:val="00C764B8"/>
    <w:rsid w:val="00C76BA3"/>
    <w:rsid w:val="00C76DE9"/>
    <w:rsid w:val="00C80710"/>
    <w:rsid w:val="00C80BC4"/>
    <w:rsid w:val="00C82D1F"/>
    <w:rsid w:val="00C836C7"/>
    <w:rsid w:val="00C84854"/>
    <w:rsid w:val="00C8547B"/>
    <w:rsid w:val="00C86888"/>
    <w:rsid w:val="00C86D21"/>
    <w:rsid w:val="00C87AB0"/>
    <w:rsid w:val="00C87AF8"/>
    <w:rsid w:val="00C87BA3"/>
    <w:rsid w:val="00C87C0C"/>
    <w:rsid w:val="00C9022D"/>
    <w:rsid w:val="00C90D8A"/>
    <w:rsid w:val="00C912AF"/>
    <w:rsid w:val="00C927EB"/>
    <w:rsid w:val="00C92B73"/>
    <w:rsid w:val="00C95330"/>
    <w:rsid w:val="00C95B96"/>
    <w:rsid w:val="00C97EE6"/>
    <w:rsid w:val="00C97FAD"/>
    <w:rsid w:val="00CA008D"/>
    <w:rsid w:val="00CA1F6F"/>
    <w:rsid w:val="00CA279B"/>
    <w:rsid w:val="00CA3593"/>
    <w:rsid w:val="00CA3695"/>
    <w:rsid w:val="00CA3C31"/>
    <w:rsid w:val="00CA41CC"/>
    <w:rsid w:val="00CA4737"/>
    <w:rsid w:val="00CA4DB3"/>
    <w:rsid w:val="00CA5593"/>
    <w:rsid w:val="00CA5FAA"/>
    <w:rsid w:val="00CA6060"/>
    <w:rsid w:val="00CA68C3"/>
    <w:rsid w:val="00CA7923"/>
    <w:rsid w:val="00CA7998"/>
    <w:rsid w:val="00CA7C26"/>
    <w:rsid w:val="00CB0D9B"/>
    <w:rsid w:val="00CB1813"/>
    <w:rsid w:val="00CB47BA"/>
    <w:rsid w:val="00CB5087"/>
    <w:rsid w:val="00CB5CDF"/>
    <w:rsid w:val="00CB77EB"/>
    <w:rsid w:val="00CC081E"/>
    <w:rsid w:val="00CC262B"/>
    <w:rsid w:val="00CC2CF0"/>
    <w:rsid w:val="00CC3123"/>
    <w:rsid w:val="00CC33A4"/>
    <w:rsid w:val="00CC42E4"/>
    <w:rsid w:val="00CC4645"/>
    <w:rsid w:val="00CC4A51"/>
    <w:rsid w:val="00CC546F"/>
    <w:rsid w:val="00CD2AEC"/>
    <w:rsid w:val="00CD360C"/>
    <w:rsid w:val="00CD3685"/>
    <w:rsid w:val="00CD3C71"/>
    <w:rsid w:val="00CD4283"/>
    <w:rsid w:val="00CD49AB"/>
    <w:rsid w:val="00CD49B8"/>
    <w:rsid w:val="00CE03F4"/>
    <w:rsid w:val="00CE09B9"/>
    <w:rsid w:val="00CE09C8"/>
    <w:rsid w:val="00CE0CDA"/>
    <w:rsid w:val="00CE22E2"/>
    <w:rsid w:val="00CE288C"/>
    <w:rsid w:val="00CE2E5D"/>
    <w:rsid w:val="00CE3246"/>
    <w:rsid w:val="00CE3AFD"/>
    <w:rsid w:val="00CE3B56"/>
    <w:rsid w:val="00CE4551"/>
    <w:rsid w:val="00CE5F8E"/>
    <w:rsid w:val="00CE6EB0"/>
    <w:rsid w:val="00CF1DCF"/>
    <w:rsid w:val="00CF320E"/>
    <w:rsid w:val="00CF3980"/>
    <w:rsid w:val="00CF499D"/>
    <w:rsid w:val="00CF5489"/>
    <w:rsid w:val="00CF7673"/>
    <w:rsid w:val="00CF76CD"/>
    <w:rsid w:val="00D01E52"/>
    <w:rsid w:val="00D02623"/>
    <w:rsid w:val="00D028F0"/>
    <w:rsid w:val="00D033A6"/>
    <w:rsid w:val="00D03D76"/>
    <w:rsid w:val="00D04CEA"/>
    <w:rsid w:val="00D05452"/>
    <w:rsid w:val="00D05647"/>
    <w:rsid w:val="00D05E5E"/>
    <w:rsid w:val="00D06BF4"/>
    <w:rsid w:val="00D07976"/>
    <w:rsid w:val="00D105CC"/>
    <w:rsid w:val="00D10903"/>
    <w:rsid w:val="00D10E9F"/>
    <w:rsid w:val="00D11897"/>
    <w:rsid w:val="00D11C53"/>
    <w:rsid w:val="00D127A3"/>
    <w:rsid w:val="00D13B6F"/>
    <w:rsid w:val="00D148BE"/>
    <w:rsid w:val="00D1511F"/>
    <w:rsid w:val="00D1553F"/>
    <w:rsid w:val="00D15540"/>
    <w:rsid w:val="00D16CF4"/>
    <w:rsid w:val="00D17919"/>
    <w:rsid w:val="00D20685"/>
    <w:rsid w:val="00D245B4"/>
    <w:rsid w:val="00D24C2B"/>
    <w:rsid w:val="00D27460"/>
    <w:rsid w:val="00D2769F"/>
    <w:rsid w:val="00D27FBD"/>
    <w:rsid w:val="00D308FF"/>
    <w:rsid w:val="00D30A18"/>
    <w:rsid w:val="00D320F5"/>
    <w:rsid w:val="00D32CD1"/>
    <w:rsid w:val="00D33C3D"/>
    <w:rsid w:val="00D348A8"/>
    <w:rsid w:val="00D35970"/>
    <w:rsid w:val="00D36FF8"/>
    <w:rsid w:val="00D37335"/>
    <w:rsid w:val="00D4024C"/>
    <w:rsid w:val="00D417E7"/>
    <w:rsid w:val="00D41F69"/>
    <w:rsid w:val="00D421EA"/>
    <w:rsid w:val="00D42885"/>
    <w:rsid w:val="00D4301D"/>
    <w:rsid w:val="00D46255"/>
    <w:rsid w:val="00D468E6"/>
    <w:rsid w:val="00D468EE"/>
    <w:rsid w:val="00D4719E"/>
    <w:rsid w:val="00D4794A"/>
    <w:rsid w:val="00D47F4D"/>
    <w:rsid w:val="00D51FFB"/>
    <w:rsid w:val="00D52D23"/>
    <w:rsid w:val="00D53934"/>
    <w:rsid w:val="00D53A1D"/>
    <w:rsid w:val="00D53DF1"/>
    <w:rsid w:val="00D60CC5"/>
    <w:rsid w:val="00D61EF4"/>
    <w:rsid w:val="00D6236D"/>
    <w:rsid w:val="00D62552"/>
    <w:rsid w:val="00D630E6"/>
    <w:rsid w:val="00D64769"/>
    <w:rsid w:val="00D647F1"/>
    <w:rsid w:val="00D659E6"/>
    <w:rsid w:val="00D70203"/>
    <w:rsid w:val="00D70B23"/>
    <w:rsid w:val="00D71A10"/>
    <w:rsid w:val="00D7211F"/>
    <w:rsid w:val="00D72A9C"/>
    <w:rsid w:val="00D736C4"/>
    <w:rsid w:val="00D73BE6"/>
    <w:rsid w:val="00D742A6"/>
    <w:rsid w:val="00D748F7"/>
    <w:rsid w:val="00D74C8E"/>
    <w:rsid w:val="00D753FD"/>
    <w:rsid w:val="00D758A4"/>
    <w:rsid w:val="00D76130"/>
    <w:rsid w:val="00D768C5"/>
    <w:rsid w:val="00D76A47"/>
    <w:rsid w:val="00D80C80"/>
    <w:rsid w:val="00D81B0E"/>
    <w:rsid w:val="00D83FA9"/>
    <w:rsid w:val="00D85BD1"/>
    <w:rsid w:val="00D91601"/>
    <w:rsid w:val="00D9350C"/>
    <w:rsid w:val="00D93682"/>
    <w:rsid w:val="00D93946"/>
    <w:rsid w:val="00DA1F25"/>
    <w:rsid w:val="00DA1F6D"/>
    <w:rsid w:val="00DA2758"/>
    <w:rsid w:val="00DA2EAF"/>
    <w:rsid w:val="00DA3020"/>
    <w:rsid w:val="00DA450A"/>
    <w:rsid w:val="00DA4EF6"/>
    <w:rsid w:val="00DA50AB"/>
    <w:rsid w:val="00DA5D09"/>
    <w:rsid w:val="00DA5D2D"/>
    <w:rsid w:val="00DA648F"/>
    <w:rsid w:val="00DA67A2"/>
    <w:rsid w:val="00DA7920"/>
    <w:rsid w:val="00DB12D7"/>
    <w:rsid w:val="00DB18EB"/>
    <w:rsid w:val="00DB5288"/>
    <w:rsid w:val="00DB5A4C"/>
    <w:rsid w:val="00DB70BD"/>
    <w:rsid w:val="00DB7342"/>
    <w:rsid w:val="00DC0119"/>
    <w:rsid w:val="00DC0D05"/>
    <w:rsid w:val="00DC1642"/>
    <w:rsid w:val="00DC1B21"/>
    <w:rsid w:val="00DC3AB4"/>
    <w:rsid w:val="00DC3CF3"/>
    <w:rsid w:val="00DC6E55"/>
    <w:rsid w:val="00DD24E3"/>
    <w:rsid w:val="00DD25EC"/>
    <w:rsid w:val="00DD3093"/>
    <w:rsid w:val="00DD3F32"/>
    <w:rsid w:val="00DD58B9"/>
    <w:rsid w:val="00DD6BE0"/>
    <w:rsid w:val="00DE0927"/>
    <w:rsid w:val="00DE1555"/>
    <w:rsid w:val="00DE1F0C"/>
    <w:rsid w:val="00DE24C2"/>
    <w:rsid w:val="00DE2C15"/>
    <w:rsid w:val="00DE2F60"/>
    <w:rsid w:val="00DE3610"/>
    <w:rsid w:val="00DE4269"/>
    <w:rsid w:val="00DE4C3F"/>
    <w:rsid w:val="00DE4CDA"/>
    <w:rsid w:val="00DE6220"/>
    <w:rsid w:val="00DE6A1C"/>
    <w:rsid w:val="00DE7192"/>
    <w:rsid w:val="00DE78B0"/>
    <w:rsid w:val="00DE7E88"/>
    <w:rsid w:val="00DF029C"/>
    <w:rsid w:val="00DF1978"/>
    <w:rsid w:val="00DF1F96"/>
    <w:rsid w:val="00DF28E5"/>
    <w:rsid w:val="00DF4C3F"/>
    <w:rsid w:val="00DF502A"/>
    <w:rsid w:val="00DF50AE"/>
    <w:rsid w:val="00DF5967"/>
    <w:rsid w:val="00DF5EE9"/>
    <w:rsid w:val="00DF73B2"/>
    <w:rsid w:val="00E00A0B"/>
    <w:rsid w:val="00E02363"/>
    <w:rsid w:val="00E03301"/>
    <w:rsid w:val="00E03623"/>
    <w:rsid w:val="00E03647"/>
    <w:rsid w:val="00E03690"/>
    <w:rsid w:val="00E050CF"/>
    <w:rsid w:val="00E0575A"/>
    <w:rsid w:val="00E05862"/>
    <w:rsid w:val="00E05E49"/>
    <w:rsid w:val="00E06ECC"/>
    <w:rsid w:val="00E10D04"/>
    <w:rsid w:val="00E10E64"/>
    <w:rsid w:val="00E1167D"/>
    <w:rsid w:val="00E12385"/>
    <w:rsid w:val="00E123D4"/>
    <w:rsid w:val="00E1261B"/>
    <w:rsid w:val="00E139BA"/>
    <w:rsid w:val="00E143FA"/>
    <w:rsid w:val="00E14634"/>
    <w:rsid w:val="00E1467A"/>
    <w:rsid w:val="00E146CE"/>
    <w:rsid w:val="00E14BDF"/>
    <w:rsid w:val="00E15C33"/>
    <w:rsid w:val="00E168E4"/>
    <w:rsid w:val="00E1695A"/>
    <w:rsid w:val="00E16F96"/>
    <w:rsid w:val="00E17856"/>
    <w:rsid w:val="00E21092"/>
    <w:rsid w:val="00E21099"/>
    <w:rsid w:val="00E21E58"/>
    <w:rsid w:val="00E2526A"/>
    <w:rsid w:val="00E32350"/>
    <w:rsid w:val="00E3282F"/>
    <w:rsid w:val="00E33B28"/>
    <w:rsid w:val="00E33C3D"/>
    <w:rsid w:val="00E33EE9"/>
    <w:rsid w:val="00E3561E"/>
    <w:rsid w:val="00E37302"/>
    <w:rsid w:val="00E376E0"/>
    <w:rsid w:val="00E40423"/>
    <w:rsid w:val="00E404C5"/>
    <w:rsid w:val="00E40522"/>
    <w:rsid w:val="00E41AD6"/>
    <w:rsid w:val="00E425A5"/>
    <w:rsid w:val="00E438BB"/>
    <w:rsid w:val="00E452E3"/>
    <w:rsid w:val="00E45BA5"/>
    <w:rsid w:val="00E4603D"/>
    <w:rsid w:val="00E47822"/>
    <w:rsid w:val="00E511AB"/>
    <w:rsid w:val="00E513BE"/>
    <w:rsid w:val="00E51F21"/>
    <w:rsid w:val="00E52E33"/>
    <w:rsid w:val="00E53360"/>
    <w:rsid w:val="00E54635"/>
    <w:rsid w:val="00E547FD"/>
    <w:rsid w:val="00E56BC2"/>
    <w:rsid w:val="00E57E06"/>
    <w:rsid w:val="00E6054C"/>
    <w:rsid w:val="00E60F26"/>
    <w:rsid w:val="00E6110D"/>
    <w:rsid w:val="00E62C6D"/>
    <w:rsid w:val="00E6611E"/>
    <w:rsid w:val="00E66EDE"/>
    <w:rsid w:val="00E67F50"/>
    <w:rsid w:val="00E703F0"/>
    <w:rsid w:val="00E70992"/>
    <w:rsid w:val="00E710C7"/>
    <w:rsid w:val="00E71363"/>
    <w:rsid w:val="00E717EF"/>
    <w:rsid w:val="00E7193B"/>
    <w:rsid w:val="00E752BA"/>
    <w:rsid w:val="00E7586B"/>
    <w:rsid w:val="00E80833"/>
    <w:rsid w:val="00E81C54"/>
    <w:rsid w:val="00E820E8"/>
    <w:rsid w:val="00E824C2"/>
    <w:rsid w:val="00E8286E"/>
    <w:rsid w:val="00E82A18"/>
    <w:rsid w:val="00E84055"/>
    <w:rsid w:val="00E8591E"/>
    <w:rsid w:val="00E869D9"/>
    <w:rsid w:val="00E86B2C"/>
    <w:rsid w:val="00E90158"/>
    <w:rsid w:val="00E908F9"/>
    <w:rsid w:val="00E92E84"/>
    <w:rsid w:val="00E92FBA"/>
    <w:rsid w:val="00E93C54"/>
    <w:rsid w:val="00E955BA"/>
    <w:rsid w:val="00E96BD5"/>
    <w:rsid w:val="00EA1334"/>
    <w:rsid w:val="00EA399B"/>
    <w:rsid w:val="00EA4828"/>
    <w:rsid w:val="00EA5882"/>
    <w:rsid w:val="00EA5F23"/>
    <w:rsid w:val="00EA6C8B"/>
    <w:rsid w:val="00EA72B7"/>
    <w:rsid w:val="00EB0F0A"/>
    <w:rsid w:val="00EB1038"/>
    <w:rsid w:val="00EB13C7"/>
    <w:rsid w:val="00EB1D84"/>
    <w:rsid w:val="00EB2024"/>
    <w:rsid w:val="00EB212A"/>
    <w:rsid w:val="00EB4431"/>
    <w:rsid w:val="00EB4E43"/>
    <w:rsid w:val="00EB745E"/>
    <w:rsid w:val="00EB75DB"/>
    <w:rsid w:val="00EC0B5D"/>
    <w:rsid w:val="00EC100F"/>
    <w:rsid w:val="00EC242D"/>
    <w:rsid w:val="00EC2E55"/>
    <w:rsid w:val="00EC32FA"/>
    <w:rsid w:val="00EC398C"/>
    <w:rsid w:val="00EC4493"/>
    <w:rsid w:val="00EC4D62"/>
    <w:rsid w:val="00EC5DF1"/>
    <w:rsid w:val="00EC620A"/>
    <w:rsid w:val="00EC72B9"/>
    <w:rsid w:val="00EC7AD3"/>
    <w:rsid w:val="00ED0EF3"/>
    <w:rsid w:val="00ED1D26"/>
    <w:rsid w:val="00ED6B43"/>
    <w:rsid w:val="00ED6BB0"/>
    <w:rsid w:val="00EE064C"/>
    <w:rsid w:val="00EE0E80"/>
    <w:rsid w:val="00EE3129"/>
    <w:rsid w:val="00EE41DF"/>
    <w:rsid w:val="00EE45D2"/>
    <w:rsid w:val="00EE509A"/>
    <w:rsid w:val="00EE5B74"/>
    <w:rsid w:val="00EE623C"/>
    <w:rsid w:val="00EE7DBB"/>
    <w:rsid w:val="00EF1AB1"/>
    <w:rsid w:val="00EF36B3"/>
    <w:rsid w:val="00EF3BFA"/>
    <w:rsid w:val="00EF4340"/>
    <w:rsid w:val="00EF45EF"/>
    <w:rsid w:val="00EF4CB4"/>
    <w:rsid w:val="00EF4DBA"/>
    <w:rsid w:val="00EF53A4"/>
    <w:rsid w:val="00EF767D"/>
    <w:rsid w:val="00F006F1"/>
    <w:rsid w:val="00F02971"/>
    <w:rsid w:val="00F03E90"/>
    <w:rsid w:val="00F0561B"/>
    <w:rsid w:val="00F060C1"/>
    <w:rsid w:val="00F11F52"/>
    <w:rsid w:val="00F11FB1"/>
    <w:rsid w:val="00F12F13"/>
    <w:rsid w:val="00F14193"/>
    <w:rsid w:val="00F149D6"/>
    <w:rsid w:val="00F14C62"/>
    <w:rsid w:val="00F1526B"/>
    <w:rsid w:val="00F158E9"/>
    <w:rsid w:val="00F17F1B"/>
    <w:rsid w:val="00F17F2E"/>
    <w:rsid w:val="00F17F53"/>
    <w:rsid w:val="00F213F8"/>
    <w:rsid w:val="00F2169C"/>
    <w:rsid w:val="00F22961"/>
    <w:rsid w:val="00F22A1A"/>
    <w:rsid w:val="00F24805"/>
    <w:rsid w:val="00F25A6B"/>
    <w:rsid w:val="00F2720A"/>
    <w:rsid w:val="00F27727"/>
    <w:rsid w:val="00F27E8A"/>
    <w:rsid w:val="00F300A1"/>
    <w:rsid w:val="00F31286"/>
    <w:rsid w:val="00F31DB7"/>
    <w:rsid w:val="00F32640"/>
    <w:rsid w:val="00F32675"/>
    <w:rsid w:val="00F34F91"/>
    <w:rsid w:val="00F35A78"/>
    <w:rsid w:val="00F36596"/>
    <w:rsid w:val="00F40460"/>
    <w:rsid w:val="00F404DC"/>
    <w:rsid w:val="00F4052A"/>
    <w:rsid w:val="00F4435C"/>
    <w:rsid w:val="00F47A5D"/>
    <w:rsid w:val="00F50D35"/>
    <w:rsid w:val="00F512C8"/>
    <w:rsid w:val="00F5145A"/>
    <w:rsid w:val="00F53C30"/>
    <w:rsid w:val="00F54BF0"/>
    <w:rsid w:val="00F61314"/>
    <w:rsid w:val="00F61428"/>
    <w:rsid w:val="00F62C89"/>
    <w:rsid w:val="00F64E28"/>
    <w:rsid w:val="00F65536"/>
    <w:rsid w:val="00F6653B"/>
    <w:rsid w:val="00F66DEB"/>
    <w:rsid w:val="00F71BF8"/>
    <w:rsid w:val="00F71EA4"/>
    <w:rsid w:val="00F72C4E"/>
    <w:rsid w:val="00F72EFB"/>
    <w:rsid w:val="00F756A3"/>
    <w:rsid w:val="00F75A69"/>
    <w:rsid w:val="00F768E0"/>
    <w:rsid w:val="00F779BE"/>
    <w:rsid w:val="00F77FF6"/>
    <w:rsid w:val="00F8017C"/>
    <w:rsid w:val="00F81ED3"/>
    <w:rsid w:val="00F8204A"/>
    <w:rsid w:val="00F82E28"/>
    <w:rsid w:val="00F8368E"/>
    <w:rsid w:val="00F86EFD"/>
    <w:rsid w:val="00F93ABF"/>
    <w:rsid w:val="00F94406"/>
    <w:rsid w:val="00F95714"/>
    <w:rsid w:val="00F95E45"/>
    <w:rsid w:val="00F97F4B"/>
    <w:rsid w:val="00FA504A"/>
    <w:rsid w:val="00FA54A4"/>
    <w:rsid w:val="00FA57F2"/>
    <w:rsid w:val="00FA586F"/>
    <w:rsid w:val="00FA5ACD"/>
    <w:rsid w:val="00FB028D"/>
    <w:rsid w:val="00FB1F90"/>
    <w:rsid w:val="00FB426B"/>
    <w:rsid w:val="00FB4E9B"/>
    <w:rsid w:val="00FB6B31"/>
    <w:rsid w:val="00FB7064"/>
    <w:rsid w:val="00FB71D4"/>
    <w:rsid w:val="00FB7E26"/>
    <w:rsid w:val="00FC0DFA"/>
    <w:rsid w:val="00FC299B"/>
    <w:rsid w:val="00FC3D4B"/>
    <w:rsid w:val="00FC4866"/>
    <w:rsid w:val="00FC7016"/>
    <w:rsid w:val="00FC7441"/>
    <w:rsid w:val="00FC7D43"/>
    <w:rsid w:val="00FD0389"/>
    <w:rsid w:val="00FD2F8A"/>
    <w:rsid w:val="00FD34B5"/>
    <w:rsid w:val="00FD40C6"/>
    <w:rsid w:val="00FD42E4"/>
    <w:rsid w:val="00FE03DF"/>
    <w:rsid w:val="00FE0495"/>
    <w:rsid w:val="00FE0E2D"/>
    <w:rsid w:val="00FE1580"/>
    <w:rsid w:val="00FE1C78"/>
    <w:rsid w:val="00FE3D89"/>
    <w:rsid w:val="00FE5203"/>
    <w:rsid w:val="00FE53B9"/>
    <w:rsid w:val="00FE5C0A"/>
    <w:rsid w:val="00FE69F1"/>
    <w:rsid w:val="00FE7178"/>
    <w:rsid w:val="00FE7E4C"/>
    <w:rsid w:val="00FE7F94"/>
    <w:rsid w:val="00FF129E"/>
    <w:rsid w:val="00FF19E3"/>
    <w:rsid w:val="00FF2467"/>
    <w:rsid w:val="00FF2A63"/>
    <w:rsid w:val="00FF2DAE"/>
    <w:rsid w:val="00FF3500"/>
    <w:rsid w:val="00FF4F3B"/>
    <w:rsid w:val="00FF5705"/>
    <w:rsid w:val="00FF6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A4D8B1-34B7-4941-913A-61389CF5E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A13"/>
    <w:pPr>
      <w:spacing w:after="180" w:line="274" w:lineRule="auto"/>
    </w:pPr>
  </w:style>
  <w:style w:type="paragraph" w:styleId="Heading1">
    <w:name w:val="heading 1"/>
    <w:basedOn w:val="Normal"/>
    <w:next w:val="Normal"/>
    <w:link w:val="Heading1Char"/>
    <w:uiPriority w:val="9"/>
    <w:qFormat/>
    <w:rsid w:val="001F6A13"/>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unhideWhenUsed/>
    <w:qFormat/>
    <w:rsid w:val="001F6A13"/>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unhideWhenUsed/>
    <w:qFormat/>
    <w:rsid w:val="001F6A13"/>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unhideWhenUsed/>
    <w:qFormat/>
    <w:rsid w:val="001F6A13"/>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1F6A13"/>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1F6A13"/>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1F6A13"/>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1F6A13"/>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1F6A13"/>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A13"/>
    <w:rPr>
      <w:rFonts w:asciiTheme="majorHAnsi" w:eastAsiaTheme="majorEastAsia" w:hAnsiTheme="majorHAnsi" w:cstheme="majorBidi"/>
      <w:bCs/>
      <w:color w:val="1F497D" w:themeColor="text2"/>
      <w:sz w:val="32"/>
      <w:szCs w:val="28"/>
    </w:rPr>
  </w:style>
  <w:style w:type="character" w:customStyle="1" w:styleId="Heading2Char">
    <w:name w:val="Heading 2 Char"/>
    <w:basedOn w:val="DefaultParagraphFont"/>
    <w:link w:val="Heading2"/>
    <w:uiPriority w:val="9"/>
    <w:rsid w:val="001F6A13"/>
    <w:rPr>
      <w:rFonts w:asciiTheme="majorHAnsi" w:eastAsiaTheme="majorEastAsia" w:hAnsiTheme="majorHAnsi" w:cstheme="majorBidi"/>
      <w:b/>
      <w:bCs/>
      <w:color w:val="9BBB59" w:themeColor="accent3"/>
      <w:sz w:val="28"/>
      <w:szCs w:val="26"/>
    </w:rPr>
  </w:style>
  <w:style w:type="character" w:customStyle="1" w:styleId="Heading3Char">
    <w:name w:val="Heading 3 Char"/>
    <w:basedOn w:val="DefaultParagraphFont"/>
    <w:link w:val="Heading3"/>
    <w:uiPriority w:val="9"/>
    <w:rsid w:val="001F6A13"/>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rsid w:val="001F6A13"/>
    <w:rPr>
      <w:rFonts w:asciiTheme="majorHAnsi" w:eastAsiaTheme="majorEastAsia" w:hAnsiTheme="majorHAnsi" w:cstheme="majorBidi"/>
      <w:b/>
      <w:bCs/>
      <w:i/>
      <w:iCs/>
      <w:color w:val="262626" w:themeColor="text1" w:themeTint="D9"/>
    </w:rPr>
  </w:style>
  <w:style w:type="paragraph" w:styleId="ListParagraph">
    <w:name w:val="List Paragraph"/>
    <w:basedOn w:val="Normal"/>
    <w:uiPriority w:val="34"/>
    <w:qFormat/>
    <w:rsid w:val="001F6A13"/>
    <w:pPr>
      <w:spacing w:line="240" w:lineRule="auto"/>
      <w:ind w:left="720" w:hanging="288"/>
      <w:contextualSpacing/>
    </w:pPr>
    <w:rPr>
      <w:color w:val="1F497D" w:themeColor="text2"/>
    </w:rPr>
  </w:style>
  <w:style w:type="character" w:customStyle="1" w:styleId="Heading5Char">
    <w:name w:val="Heading 5 Char"/>
    <w:basedOn w:val="DefaultParagraphFont"/>
    <w:link w:val="Heading5"/>
    <w:uiPriority w:val="9"/>
    <w:semiHidden/>
    <w:rsid w:val="001F6A13"/>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1F6A13"/>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1F6A13"/>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1F6A13"/>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1F6A13"/>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1F6A13"/>
    <w:pPr>
      <w:spacing w:line="240" w:lineRule="auto"/>
    </w:pPr>
    <w:rPr>
      <w:b/>
      <w:bCs/>
      <w:smallCaps/>
      <w:color w:val="1F497D" w:themeColor="text2"/>
      <w:spacing w:val="6"/>
      <w:szCs w:val="18"/>
      <w:lang w:bidi="hi-IN"/>
    </w:rPr>
  </w:style>
  <w:style w:type="paragraph" w:styleId="Title">
    <w:name w:val="Title"/>
    <w:basedOn w:val="Normal"/>
    <w:next w:val="Normal"/>
    <w:link w:val="TitleChar"/>
    <w:uiPriority w:val="10"/>
    <w:qFormat/>
    <w:rsid w:val="001F6A13"/>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1F6A13"/>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1F6A13"/>
    <w:pPr>
      <w:numPr>
        <w:ilvl w:val="1"/>
      </w:numPr>
    </w:pPr>
    <w:rPr>
      <w:rFonts w:eastAsiaTheme="majorEastAsia" w:cstheme="majorBidi"/>
      <w:iCs/>
      <w:color w:val="265898" w:themeColor="text2" w:themeTint="E6"/>
      <w:sz w:val="32"/>
      <w:szCs w:val="24"/>
      <w:lang w:bidi="hi-IN"/>
      <w14:ligatures w14:val="standard"/>
    </w:rPr>
  </w:style>
  <w:style w:type="character" w:customStyle="1" w:styleId="SubtitleChar">
    <w:name w:val="Subtitle Char"/>
    <w:basedOn w:val="DefaultParagraphFont"/>
    <w:link w:val="Subtitle"/>
    <w:uiPriority w:val="11"/>
    <w:rsid w:val="001F6A13"/>
    <w:rPr>
      <w:rFonts w:eastAsiaTheme="majorEastAsia" w:cstheme="majorBidi"/>
      <w:iCs/>
      <w:color w:val="265898" w:themeColor="text2" w:themeTint="E6"/>
      <w:sz w:val="32"/>
      <w:szCs w:val="24"/>
      <w:lang w:bidi="hi-IN"/>
      <w14:ligatures w14:val="standard"/>
    </w:rPr>
  </w:style>
  <w:style w:type="character" w:styleId="Strong">
    <w:name w:val="Strong"/>
    <w:basedOn w:val="DefaultParagraphFont"/>
    <w:uiPriority w:val="22"/>
    <w:qFormat/>
    <w:rsid w:val="001F6A13"/>
    <w:rPr>
      <w:b/>
      <w:bCs/>
      <w:color w:val="265898" w:themeColor="text2" w:themeTint="E6"/>
    </w:rPr>
  </w:style>
  <w:style w:type="character" w:styleId="Emphasis">
    <w:name w:val="Emphasis"/>
    <w:basedOn w:val="DefaultParagraphFont"/>
    <w:uiPriority w:val="20"/>
    <w:qFormat/>
    <w:rsid w:val="001F6A13"/>
    <w:rPr>
      <w:b w:val="0"/>
      <w:i/>
      <w:iCs/>
      <w:color w:val="1F497D" w:themeColor="text2"/>
    </w:rPr>
  </w:style>
  <w:style w:type="paragraph" w:styleId="NoSpacing">
    <w:name w:val="No Spacing"/>
    <w:link w:val="NoSpacingChar"/>
    <w:uiPriority w:val="1"/>
    <w:qFormat/>
    <w:rsid w:val="001F6A13"/>
    <w:pPr>
      <w:spacing w:after="0" w:line="240" w:lineRule="auto"/>
    </w:pPr>
  </w:style>
  <w:style w:type="character" w:customStyle="1" w:styleId="NoSpacingChar">
    <w:name w:val="No Spacing Char"/>
    <w:basedOn w:val="DefaultParagraphFont"/>
    <w:link w:val="NoSpacing"/>
    <w:uiPriority w:val="1"/>
    <w:rsid w:val="001F6A13"/>
  </w:style>
  <w:style w:type="paragraph" w:styleId="Quote">
    <w:name w:val="Quote"/>
    <w:basedOn w:val="Normal"/>
    <w:next w:val="Normal"/>
    <w:link w:val="QuoteChar"/>
    <w:uiPriority w:val="29"/>
    <w:qFormat/>
    <w:rsid w:val="001F6A13"/>
    <w:pPr>
      <w:pBdr>
        <w:left w:val="single" w:sz="48" w:space="13" w:color="4F81BD" w:themeColor="accent1"/>
      </w:pBdr>
      <w:spacing w:after="0" w:line="360" w:lineRule="auto"/>
    </w:pPr>
    <w:rPr>
      <w:rFonts w:asciiTheme="majorHAnsi" w:hAnsiTheme="majorHAnsi"/>
      <w:b/>
      <w:i/>
      <w:iCs/>
      <w:color w:val="4F81BD" w:themeColor="accent1"/>
      <w:sz w:val="24"/>
      <w:lang w:bidi="hi-IN"/>
    </w:rPr>
  </w:style>
  <w:style w:type="character" w:customStyle="1" w:styleId="QuoteChar">
    <w:name w:val="Quote Char"/>
    <w:basedOn w:val="DefaultParagraphFont"/>
    <w:link w:val="Quote"/>
    <w:uiPriority w:val="29"/>
    <w:rsid w:val="001F6A13"/>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1F6A13"/>
    <w:pPr>
      <w:pBdr>
        <w:left w:val="single" w:sz="48" w:space="13" w:color="C0504D" w:themeColor="accent2"/>
      </w:pBdr>
      <w:spacing w:before="240" w:after="120" w:line="300" w:lineRule="auto"/>
    </w:pPr>
    <w:rPr>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1F6A13"/>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1F6A13"/>
    <w:rPr>
      <w:i/>
      <w:iCs/>
      <w:color w:val="000000"/>
    </w:rPr>
  </w:style>
  <w:style w:type="character" w:styleId="IntenseEmphasis">
    <w:name w:val="Intense Emphasis"/>
    <w:basedOn w:val="DefaultParagraphFont"/>
    <w:uiPriority w:val="21"/>
    <w:qFormat/>
    <w:rsid w:val="001F6A13"/>
    <w:rPr>
      <w:b/>
      <w:bCs/>
      <w:i/>
      <w:iCs/>
      <w:color w:val="1F497D" w:themeColor="text2"/>
    </w:rPr>
  </w:style>
  <w:style w:type="character" w:styleId="SubtleReference">
    <w:name w:val="Subtle Reference"/>
    <w:basedOn w:val="DefaultParagraphFont"/>
    <w:uiPriority w:val="31"/>
    <w:qFormat/>
    <w:rsid w:val="001F6A13"/>
    <w:rPr>
      <w:smallCaps/>
      <w:color w:val="000000"/>
      <w:u w:val="single"/>
    </w:rPr>
  </w:style>
  <w:style w:type="character" w:styleId="IntenseReference">
    <w:name w:val="Intense Reference"/>
    <w:basedOn w:val="DefaultParagraphFont"/>
    <w:uiPriority w:val="32"/>
    <w:qFormat/>
    <w:rsid w:val="001F6A13"/>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1F6A13"/>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semiHidden/>
    <w:unhideWhenUsed/>
    <w:qFormat/>
    <w:rsid w:val="001F6A13"/>
    <w:pPr>
      <w:spacing w:before="480" w:line="264" w:lineRule="auto"/>
      <w:outlineLvl w:val="9"/>
    </w:pPr>
    <w:rPr>
      <w:b/>
    </w:rPr>
  </w:style>
  <w:style w:type="character" w:customStyle="1" w:styleId="apple-converted-space">
    <w:name w:val="apple-converted-space"/>
    <w:basedOn w:val="DefaultParagraphFont"/>
    <w:rsid w:val="00BF2D79"/>
  </w:style>
  <w:style w:type="character" w:styleId="Hyperlink">
    <w:name w:val="Hyperlink"/>
    <w:basedOn w:val="DefaultParagraphFont"/>
    <w:uiPriority w:val="99"/>
    <w:unhideWhenUsed/>
    <w:rsid w:val="00D02623"/>
    <w:rPr>
      <w:color w:val="0000FF" w:themeColor="hyperlink"/>
      <w:u w:val="single"/>
    </w:rPr>
  </w:style>
  <w:style w:type="table" w:styleId="TableGrid">
    <w:name w:val="Table Grid"/>
    <w:basedOn w:val="TableNormal"/>
    <w:uiPriority w:val="59"/>
    <w:rsid w:val="00B30E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427AE"/>
    <w:rPr>
      <w:color w:val="808080"/>
    </w:rPr>
  </w:style>
  <w:style w:type="paragraph" w:styleId="NormalWeb">
    <w:name w:val="Normal (Web)"/>
    <w:basedOn w:val="Normal"/>
    <w:uiPriority w:val="99"/>
    <w:semiHidden/>
    <w:unhideWhenUsed/>
    <w:rsid w:val="00D17919"/>
    <w:pPr>
      <w:spacing w:before="100" w:beforeAutospacing="1" w:after="100" w:afterAutospacing="1" w:line="240" w:lineRule="auto"/>
    </w:pPr>
    <w:rPr>
      <w:rFonts w:ascii="Times New Roman" w:hAnsi="Times New Roman" w:cs="Times New Roman"/>
      <w:sz w:val="24"/>
      <w:szCs w:val="24"/>
      <w:lang w:eastAsia="zh-CN"/>
    </w:rPr>
  </w:style>
  <w:style w:type="paragraph" w:styleId="Header">
    <w:name w:val="header"/>
    <w:basedOn w:val="Normal"/>
    <w:link w:val="HeaderChar"/>
    <w:uiPriority w:val="99"/>
    <w:unhideWhenUsed/>
    <w:rsid w:val="00B436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6F9"/>
  </w:style>
  <w:style w:type="paragraph" w:styleId="Footer">
    <w:name w:val="footer"/>
    <w:basedOn w:val="Normal"/>
    <w:link w:val="FooterChar"/>
    <w:uiPriority w:val="99"/>
    <w:unhideWhenUsed/>
    <w:rsid w:val="00B436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6F9"/>
  </w:style>
  <w:style w:type="character" w:styleId="HTMLVariable">
    <w:name w:val="HTML Variable"/>
    <w:basedOn w:val="DefaultParagraphFont"/>
    <w:uiPriority w:val="99"/>
    <w:semiHidden/>
    <w:unhideWhenUsed/>
    <w:rsid w:val="00D76130"/>
    <w:rPr>
      <w:i/>
      <w:iCs/>
    </w:rPr>
  </w:style>
  <w:style w:type="character" w:styleId="FollowedHyperlink">
    <w:name w:val="FollowedHyperlink"/>
    <w:basedOn w:val="DefaultParagraphFont"/>
    <w:uiPriority w:val="99"/>
    <w:semiHidden/>
    <w:unhideWhenUsed/>
    <w:rsid w:val="00E143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934">
      <w:bodyDiv w:val="1"/>
      <w:marLeft w:val="0"/>
      <w:marRight w:val="0"/>
      <w:marTop w:val="0"/>
      <w:marBottom w:val="0"/>
      <w:divBdr>
        <w:top w:val="none" w:sz="0" w:space="0" w:color="auto"/>
        <w:left w:val="none" w:sz="0" w:space="0" w:color="auto"/>
        <w:bottom w:val="none" w:sz="0" w:space="0" w:color="auto"/>
        <w:right w:val="none" w:sz="0" w:space="0" w:color="auto"/>
      </w:divBdr>
    </w:div>
    <w:div w:id="55082486">
      <w:bodyDiv w:val="1"/>
      <w:marLeft w:val="0"/>
      <w:marRight w:val="0"/>
      <w:marTop w:val="0"/>
      <w:marBottom w:val="0"/>
      <w:divBdr>
        <w:top w:val="none" w:sz="0" w:space="0" w:color="auto"/>
        <w:left w:val="none" w:sz="0" w:space="0" w:color="auto"/>
        <w:bottom w:val="none" w:sz="0" w:space="0" w:color="auto"/>
        <w:right w:val="none" w:sz="0" w:space="0" w:color="auto"/>
      </w:divBdr>
    </w:div>
    <w:div w:id="76555575">
      <w:bodyDiv w:val="1"/>
      <w:marLeft w:val="0"/>
      <w:marRight w:val="0"/>
      <w:marTop w:val="0"/>
      <w:marBottom w:val="0"/>
      <w:divBdr>
        <w:top w:val="none" w:sz="0" w:space="0" w:color="auto"/>
        <w:left w:val="none" w:sz="0" w:space="0" w:color="auto"/>
        <w:bottom w:val="none" w:sz="0" w:space="0" w:color="auto"/>
        <w:right w:val="none" w:sz="0" w:space="0" w:color="auto"/>
      </w:divBdr>
    </w:div>
    <w:div w:id="94910354">
      <w:bodyDiv w:val="1"/>
      <w:marLeft w:val="0"/>
      <w:marRight w:val="0"/>
      <w:marTop w:val="0"/>
      <w:marBottom w:val="0"/>
      <w:divBdr>
        <w:top w:val="none" w:sz="0" w:space="0" w:color="auto"/>
        <w:left w:val="none" w:sz="0" w:space="0" w:color="auto"/>
        <w:bottom w:val="none" w:sz="0" w:space="0" w:color="auto"/>
        <w:right w:val="none" w:sz="0" w:space="0" w:color="auto"/>
      </w:divBdr>
    </w:div>
    <w:div w:id="98961220">
      <w:bodyDiv w:val="1"/>
      <w:marLeft w:val="0"/>
      <w:marRight w:val="0"/>
      <w:marTop w:val="0"/>
      <w:marBottom w:val="0"/>
      <w:divBdr>
        <w:top w:val="none" w:sz="0" w:space="0" w:color="auto"/>
        <w:left w:val="none" w:sz="0" w:space="0" w:color="auto"/>
        <w:bottom w:val="none" w:sz="0" w:space="0" w:color="auto"/>
        <w:right w:val="none" w:sz="0" w:space="0" w:color="auto"/>
      </w:divBdr>
    </w:div>
    <w:div w:id="115414017">
      <w:bodyDiv w:val="1"/>
      <w:marLeft w:val="0"/>
      <w:marRight w:val="0"/>
      <w:marTop w:val="0"/>
      <w:marBottom w:val="0"/>
      <w:divBdr>
        <w:top w:val="none" w:sz="0" w:space="0" w:color="auto"/>
        <w:left w:val="none" w:sz="0" w:space="0" w:color="auto"/>
        <w:bottom w:val="none" w:sz="0" w:space="0" w:color="auto"/>
        <w:right w:val="none" w:sz="0" w:space="0" w:color="auto"/>
      </w:divBdr>
    </w:div>
    <w:div w:id="135220517">
      <w:bodyDiv w:val="1"/>
      <w:marLeft w:val="0"/>
      <w:marRight w:val="0"/>
      <w:marTop w:val="0"/>
      <w:marBottom w:val="0"/>
      <w:divBdr>
        <w:top w:val="none" w:sz="0" w:space="0" w:color="auto"/>
        <w:left w:val="none" w:sz="0" w:space="0" w:color="auto"/>
        <w:bottom w:val="none" w:sz="0" w:space="0" w:color="auto"/>
        <w:right w:val="none" w:sz="0" w:space="0" w:color="auto"/>
      </w:divBdr>
    </w:div>
    <w:div w:id="143082293">
      <w:bodyDiv w:val="1"/>
      <w:marLeft w:val="0"/>
      <w:marRight w:val="0"/>
      <w:marTop w:val="0"/>
      <w:marBottom w:val="0"/>
      <w:divBdr>
        <w:top w:val="none" w:sz="0" w:space="0" w:color="auto"/>
        <w:left w:val="none" w:sz="0" w:space="0" w:color="auto"/>
        <w:bottom w:val="none" w:sz="0" w:space="0" w:color="auto"/>
        <w:right w:val="none" w:sz="0" w:space="0" w:color="auto"/>
      </w:divBdr>
    </w:div>
    <w:div w:id="203180928">
      <w:bodyDiv w:val="1"/>
      <w:marLeft w:val="0"/>
      <w:marRight w:val="0"/>
      <w:marTop w:val="0"/>
      <w:marBottom w:val="0"/>
      <w:divBdr>
        <w:top w:val="none" w:sz="0" w:space="0" w:color="auto"/>
        <w:left w:val="none" w:sz="0" w:space="0" w:color="auto"/>
        <w:bottom w:val="none" w:sz="0" w:space="0" w:color="auto"/>
        <w:right w:val="none" w:sz="0" w:space="0" w:color="auto"/>
      </w:divBdr>
    </w:div>
    <w:div w:id="219949969">
      <w:bodyDiv w:val="1"/>
      <w:marLeft w:val="0"/>
      <w:marRight w:val="0"/>
      <w:marTop w:val="0"/>
      <w:marBottom w:val="0"/>
      <w:divBdr>
        <w:top w:val="none" w:sz="0" w:space="0" w:color="auto"/>
        <w:left w:val="none" w:sz="0" w:space="0" w:color="auto"/>
        <w:bottom w:val="none" w:sz="0" w:space="0" w:color="auto"/>
        <w:right w:val="none" w:sz="0" w:space="0" w:color="auto"/>
      </w:divBdr>
    </w:div>
    <w:div w:id="231358219">
      <w:bodyDiv w:val="1"/>
      <w:marLeft w:val="0"/>
      <w:marRight w:val="0"/>
      <w:marTop w:val="0"/>
      <w:marBottom w:val="0"/>
      <w:divBdr>
        <w:top w:val="none" w:sz="0" w:space="0" w:color="auto"/>
        <w:left w:val="none" w:sz="0" w:space="0" w:color="auto"/>
        <w:bottom w:val="none" w:sz="0" w:space="0" w:color="auto"/>
        <w:right w:val="none" w:sz="0" w:space="0" w:color="auto"/>
      </w:divBdr>
    </w:div>
    <w:div w:id="232160058">
      <w:bodyDiv w:val="1"/>
      <w:marLeft w:val="0"/>
      <w:marRight w:val="0"/>
      <w:marTop w:val="0"/>
      <w:marBottom w:val="0"/>
      <w:divBdr>
        <w:top w:val="none" w:sz="0" w:space="0" w:color="auto"/>
        <w:left w:val="none" w:sz="0" w:space="0" w:color="auto"/>
        <w:bottom w:val="none" w:sz="0" w:space="0" w:color="auto"/>
        <w:right w:val="none" w:sz="0" w:space="0" w:color="auto"/>
      </w:divBdr>
    </w:div>
    <w:div w:id="264775996">
      <w:bodyDiv w:val="1"/>
      <w:marLeft w:val="0"/>
      <w:marRight w:val="0"/>
      <w:marTop w:val="0"/>
      <w:marBottom w:val="0"/>
      <w:divBdr>
        <w:top w:val="none" w:sz="0" w:space="0" w:color="auto"/>
        <w:left w:val="none" w:sz="0" w:space="0" w:color="auto"/>
        <w:bottom w:val="none" w:sz="0" w:space="0" w:color="auto"/>
        <w:right w:val="none" w:sz="0" w:space="0" w:color="auto"/>
      </w:divBdr>
    </w:div>
    <w:div w:id="266936241">
      <w:bodyDiv w:val="1"/>
      <w:marLeft w:val="0"/>
      <w:marRight w:val="0"/>
      <w:marTop w:val="0"/>
      <w:marBottom w:val="0"/>
      <w:divBdr>
        <w:top w:val="none" w:sz="0" w:space="0" w:color="auto"/>
        <w:left w:val="none" w:sz="0" w:space="0" w:color="auto"/>
        <w:bottom w:val="none" w:sz="0" w:space="0" w:color="auto"/>
        <w:right w:val="none" w:sz="0" w:space="0" w:color="auto"/>
      </w:divBdr>
    </w:div>
    <w:div w:id="269944756">
      <w:bodyDiv w:val="1"/>
      <w:marLeft w:val="0"/>
      <w:marRight w:val="0"/>
      <w:marTop w:val="0"/>
      <w:marBottom w:val="0"/>
      <w:divBdr>
        <w:top w:val="none" w:sz="0" w:space="0" w:color="auto"/>
        <w:left w:val="none" w:sz="0" w:space="0" w:color="auto"/>
        <w:bottom w:val="none" w:sz="0" w:space="0" w:color="auto"/>
        <w:right w:val="none" w:sz="0" w:space="0" w:color="auto"/>
      </w:divBdr>
    </w:div>
    <w:div w:id="271254535">
      <w:bodyDiv w:val="1"/>
      <w:marLeft w:val="0"/>
      <w:marRight w:val="0"/>
      <w:marTop w:val="0"/>
      <w:marBottom w:val="0"/>
      <w:divBdr>
        <w:top w:val="none" w:sz="0" w:space="0" w:color="auto"/>
        <w:left w:val="none" w:sz="0" w:space="0" w:color="auto"/>
        <w:bottom w:val="none" w:sz="0" w:space="0" w:color="auto"/>
        <w:right w:val="none" w:sz="0" w:space="0" w:color="auto"/>
      </w:divBdr>
    </w:div>
    <w:div w:id="277568695">
      <w:bodyDiv w:val="1"/>
      <w:marLeft w:val="0"/>
      <w:marRight w:val="0"/>
      <w:marTop w:val="0"/>
      <w:marBottom w:val="0"/>
      <w:divBdr>
        <w:top w:val="none" w:sz="0" w:space="0" w:color="auto"/>
        <w:left w:val="none" w:sz="0" w:space="0" w:color="auto"/>
        <w:bottom w:val="none" w:sz="0" w:space="0" w:color="auto"/>
        <w:right w:val="none" w:sz="0" w:space="0" w:color="auto"/>
      </w:divBdr>
    </w:div>
    <w:div w:id="280037675">
      <w:bodyDiv w:val="1"/>
      <w:marLeft w:val="0"/>
      <w:marRight w:val="0"/>
      <w:marTop w:val="0"/>
      <w:marBottom w:val="0"/>
      <w:divBdr>
        <w:top w:val="none" w:sz="0" w:space="0" w:color="auto"/>
        <w:left w:val="none" w:sz="0" w:space="0" w:color="auto"/>
        <w:bottom w:val="none" w:sz="0" w:space="0" w:color="auto"/>
        <w:right w:val="none" w:sz="0" w:space="0" w:color="auto"/>
      </w:divBdr>
    </w:div>
    <w:div w:id="335231302">
      <w:bodyDiv w:val="1"/>
      <w:marLeft w:val="0"/>
      <w:marRight w:val="0"/>
      <w:marTop w:val="0"/>
      <w:marBottom w:val="0"/>
      <w:divBdr>
        <w:top w:val="none" w:sz="0" w:space="0" w:color="auto"/>
        <w:left w:val="none" w:sz="0" w:space="0" w:color="auto"/>
        <w:bottom w:val="none" w:sz="0" w:space="0" w:color="auto"/>
        <w:right w:val="none" w:sz="0" w:space="0" w:color="auto"/>
      </w:divBdr>
    </w:div>
    <w:div w:id="336658644">
      <w:bodyDiv w:val="1"/>
      <w:marLeft w:val="0"/>
      <w:marRight w:val="0"/>
      <w:marTop w:val="0"/>
      <w:marBottom w:val="0"/>
      <w:divBdr>
        <w:top w:val="none" w:sz="0" w:space="0" w:color="auto"/>
        <w:left w:val="none" w:sz="0" w:space="0" w:color="auto"/>
        <w:bottom w:val="none" w:sz="0" w:space="0" w:color="auto"/>
        <w:right w:val="none" w:sz="0" w:space="0" w:color="auto"/>
      </w:divBdr>
    </w:div>
    <w:div w:id="354575031">
      <w:bodyDiv w:val="1"/>
      <w:marLeft w:val="0"/>
      <w:marRight w:val="0"/>
      <w:marTop w:val="0"/>
      <w:marBottom w:val="0"/>
      <w:divBdr>
        <w:top w:val="none" w:sz="0" w:space="0" w:color="auto"/>
        <w:left w:val="none" w:sz="0" w:space="0" w:color="auto"/>
        <w:bottom w:val="none" w:sz="0" w:space="0" w:color="auto"/>
        <w:right w:val="none" w:sz="0" w:space="0" w:color="auto"/>
      </w:divBdr>
    </w:div>
    <w:div w:id="375009544">
      <w:bodyDiv w:val="1"/>
      <w:marLeft w:val="0"/>
      <w:marRight w:val="0"/>
      <w:marTop w:val="0"/>
      <w:marBottom w:val="0"/>
      <w:divBdr>
        <w:top w:val="none" w:sz="0" w:space="0" w:color="auto"/>
        <w:left w:val="none" w:sz="0" w:space="0" w:color="auto"/>
        <w:bottom w:val="none" w:sz="0" w:space="0" w:color="auto"/>
        <w:right w:val="none" w:sz="0" w:space="0" w:color="auto"/>
      </w:divBdr>
    </w:div>
    <w:div w:id="428161796">
      <w:bodyDiv w:val="1"/>
      <w:marLeft w:val="0"/>
      <w:marRight w:val="0"/>
      <w:marTop w:val="0"/>
      <w:marBottom w:val="0"/>
      <w:divBdr>
        <w:top w:val="none" w:sz="0" w:space="0" w:color="auto"/>
        <w:left w:val="none" w:sz="0" w:space="0" w:color="auto"/>
        <w:bottom w:val="none" w:sz="0" w:space="0" w:color="auto"/>
        <w:right w:val="none" w:sz="0" w:space="0" w:color="auto"/>
      </w:divBdr>
    </w:div>
    <w:div w:id="451365349">
      <w:bodyDiv w:val="1"/>
      <w:marLeft w:val="0"/>
      <w:marRight w:val="0"/>
      <w:marTop w:val="0"/>
      <w:marBottom w:val="0"/>
      <w:divBdr>
        <w:top w:val="none" w:sz="0" w:space="0" w:color="auto"/>
        <w:left w:val="none" w:sz="0" w:space="0" w:color="auto"/>
        <w:bottom w:val="none" w:sz="0" w:space="0" w:color="auto"/>
        <w:right w:val="none" w:sz="0" w:space="0" w:color="auto"/>
      </w:divBdr>
    </w:div>
    <w:div w:id="480391140">
      <w:bodyDiv w:val="1"/>
      <w:marLeft w:val="0"/>
      <w:marRight w:val="0"/>
      <w:marTop w:val="0"/>
      <w:marBottom w:val="0"/>
      <w:divBdr>
        <w:top w:val="none" w:sz="0" w:space="0" w:color="auto"/>
        <w:left w:val="none" w:sz="0" w:space="0" w:color="auto"/>
        <w:bottom w:val="none" w:sz="0" w:space="0" w:color="auto"/>
        <w:right w:val="none" w:sz="0" w:space="0" w:color="auto"/>
      </w:divBdr>
    </w:div>
    <w:div w:id="491216132">
      <w:bodyDiv w:val="1"/>
      <w:marLeft w:val="0"/>
      <w:marRight w:val="0"/>
      <w:marTop w:val="0"/>
      <w:marBottom w:val="0"/>
      <w:divBdr>
        <w:top w:val="none" w:sz="0" w:space="0" w:color="auto"/>
        <w:left w:val="none" w:sz="0" w:space="0" w:color="auto"/>
        <w:bottom w:val="none" w:sz="0" w:space="0" w:color="auto"/>
        <w:right w:val="none" w:sz="0" w:space="0" w:color="auto"/>
      </w:divBdr>
    </w:div>
    <w:div w:id="512114609">
      <w:bodyDiv w:val="1"/>
      <w:marLeft w:val="0"/>
      <w:marRight w:val="0"/>
      <w:marTop w:val="0"/>
      <w:marBottom w:val="0"/>
      <w:divBdr>
        <w:top w:val="none" w:sz="0" w:space="0" w:color="auto"/>
        <w:left w:val="none" w:sz="0" w:space="0" w:color="auto"/>
        <w:bottom w:val="none" w:sz="0" w:space="0" w:color="auto"/>
        <w:right w:val="none" w:sz="0" w:space="0" w:color="auto"/>
      </w:divBdr>
    </w:div>
    <w:div w:id="527839009">
      <w:bodyDiv w:val="1"/>
      <w:marLeft w:val="0"/>
      <w:marRight w:val="0"/>
      <w:marTop w:val="0"/>
      <w:marBottom w:val="0"/>
      <w:divBdr>
        <w:top w:val="none" w:sz="0" w:space="0" w:color="auto"/>
        <w:left w:val="none" w:sz="0" w:space="0" w:color="auto"/>
        <w:bottom w:val="none" w:sz="0" w:space="0" w:color="auto"/>
        <w:right w:val="none" w:sz="0" w:space="0" w:color="auto"/>
      </w:divBdr>
    </w:div>
    <w:div w:id="545333594">
      <w:bodyDiv w:val="1"/>
      <w:marLeft w:val="0"/>
      <w:marRight w:val="0"/>
      <w:marTop w:val="0"/>
      <w:marBottom w:val="0"/>
      <w:divBdr>
        <w:top w:val="none" w:sz="0" w:space="0" w:color="auto"/>
        <w:left w:val="none" w:sz="0" w:space="0" w:color="auto"/>
        <w:bottom w:val="none" w:sz="0" w:space="0" w:color="auto"/>
        <w:right w:val="none" w:sz="0" w:space="0" w:color="auto"/>
      </w:divBdr>
    </w:div>
    <w:div w:id="548222397">
      <w:bodyDiv w:val="1"/>
      <w:marLeft w:val="0"/>
      <w:marRight w:val="0"/>
      <w:marTop w:val="0"/>
      <w:marBottom w:val="0"/>
      <w:divBdr>
        <w:top w:val="none" w:sz="0" w:space="0" w:color="auto"/>
        <w:left w:val="none" w:sz="0" w:space="0" w:color="auto"/>
        <w:bottom w:val="none" w:sz="0" w:space="0" w:color="auto"/>
        <w:right w:val="none" w:sz="0" w:space="0" w:color="auto"/>
      </w:divBdr>
    </w:div>
    <w:div w:id="549342275">
      <w:bodyDiv w:val="1"/>
      <w:marLeft w:val="0"/>
      <w:marRight w:val="0"/>
      <w:marTop w:val="0"/>
      <w:marBottom w:val="0"/>
      <w:divBdr>
        <w:top w:val="none" w:sz="0" w:space="0" w:color="auto"/>
        <w:left w:val="none" w:sz="0" w:space="0" w:color="auto"/>
        <w:bottom w:val="none" w:sz="0" w:space="0" w:color="auto"/>
        <w:right w:val="none" w:sz="0" w:space="0" w:color="auto"/>
      </w:divBdr>
    </w:div>
    <w:div w:id="557672787">
      <w:bodyDiv w:val="1"/>
      <w:marLeft w:val="0"/>
      <w:marRight w:val="0"/>
      <w:marTop w:val="0"/>
      <w:marBottom w:val="0"/>
      <w:divBdr>
        <w:top w:val="none" w:sz="0" w:space="0" w:color="auto"/>
        <w:left w:val="none" w:sz="0" w:space="0" w:color="auto"/>
        <w:bottom w:val="none" w:sz="0" w:space="0" w:color="auto"/>
        <w:right w:val="none" w:sz="0" w:space="0" w:color="auto"/>
      </w:divBdr>
    </w:div>
    <w:div w:id="583104228">
      <w:bodyDiv w:val="1"/>
      <w:marLeft w:val="0"/>
      <w:marRight w:val="0"/>
      <w:marTop w:val="0"/>
      <w:marBottom w:val="0"/>
      <w:divBdr>
        <w:top w:val="none" w:sz="0" w:space="0" w:color="auto"/>
        <w:left w:val="none" w:sz="0" w:space="0" w:color="auto"/>
        <w:bottom w:val="none" w:sz="0" w:space="0" w:color="auto"/>
        <w:right w:val="none" w:sz="0" w:space="0" w:color="auto"/>
      </w:divBdr>
    </w:div>
    <w:div w:id="610211241">
      <w:bodyDiv w:val="1"/>
      <w:marLeft w:val="0"/>
      <w:marRight w:val="0"/>
      <w:marTop w:val="0"/>
      <w:marBottom w:val="0"/>
      <w:divBdr>
        <w:top w:val="none" w:sz="0" w:space="0" w:color="auto"/>
        <w:left w:val="none" w:sz="0" w:space="0" w:color="auto"/>
        <w:bottom w:val="none" w:sz="0" w:space="0" w:color="auto"/>
        <w:right w:val="none" w:sz="0" w:space="0" w:color="auto"/>
      </w:divBdr>
    </w:div>
    <w:div w:id="646133310">
      <w:bodyDiv w:val="1"/>
      <w:marLeft w:val="0"/>
      <w:marRight w:val="0"/>
      <w:marTop w:val="0"/>
      <w:marBottom w:val="0"/>
      <w:divBdr>
        <w:top w:val="none" w:sz="0" w:space="0" w:color="auto"/>
        <w:left w:val="none" w:sz="0" w:space="0" w:color="auto"/>
        <w:bottom w:val="none" w:sz="0" w:space="0" w:color="auto"/>
        <w:right w:val="none" w:sz="0" w:space="0" w:color="auto"/>
      </w:divBdr>
    </w:div>
    <w:div w:id="661812258">
      <w:bodyDiv w:val="1"/>
      <w:marLeft w:val="0"/>
      <w:marRight w:val="0"/>
      <w:marTop w:val="0"/>
      <w:marBottom w:val="0"/>
      <w:divBdr>
        <w:top w:val="none" w:sz="0" w:space="0" w:color="auto"/>
        <w:left w:val="none" w:sz="0" w:space="0" w:color="auto"/>
        <w:bottom w:val="none" w:sz="0" w:space="0" w:color="auto"/>
        <w:right w:val="none" w:sz="0" w:space="0" w:color="auto"/>
      </w:divBdr>
    </w:div>
    <w:div w:id="664476862">
      <w:bodyDiv w:val="1"/>
      <w:marLeft w:val="0"/>
      <w:marRight w:val="0"/>
      <w:marTop w:val="0"/>
      <w:marBottom w:val="0"/>
      <w:divBdr>
        <w:top w:val="none" w:sz="0" w:space="0" w:color="auto"/>
        <w:left w:val="none" w:sz="0" w:space="0" w:color="auto"/>
        <w:bottom w:val="none" w:sz="0" w:space="0" w:color="auto"/>
        <w:right w:val="none" w:sz="0" w:space="0" w:color="auto"/>
      </w:divBdr>
    </w:div>
    <w:div w:id="672951323">
      <w:bodyDiv w:val="1"/>
      <w:marLeft w:val="0"/>
      <w:marRight w:val="0"/>
      <w:marTop w:val="0"/>
      <w:marBottom w:val="0"/>
      <w:divBdr>
        <w:top w:val="none" w:sz="0" w:space="0" w:color="auto"/>
        <w:left w:val="none" w:sz="0" w:space="0" w:color="auto"/>
        <w:bottom w:val="none" w:sz="0" w:space="0" w:color="auto"/>
        <w:right w:val="none" w:sz="0" w:space="0" w:color="auto"/>
      </w:divBdr>
    </w:div>
    <w:div w:id="674042672">
      <w:bodyDiv w:val="1"/>
      <w:marLeft w:val="0"/>
      <w:marRight w:val="0"/>
      <w:marTop w:val="0"/>
      <w:marBottom w:val="0"/>
      <w:divBdr>
        <w:top w:val="none" w:sz="0" w:space="0" w:color="auto"/>
        <w:left w:val="none" w:sz="0" w:space="0" w:color="auto"/>
        <w:bottom w:val="none" w:sz="0" w:space="0" w:color="auto"/>
        <w:right w:val="none" w:sz="0" w:space="0" w:color="auto"/>
      </w:divBdr>
    </w:div>
    <w:div w:id="710346783">
      <w:bodyDiv w:val="1"/>
      <w:marLeft w:val="0"/>
      <w:marRight w:val="0"/>
      <w:marTop w:val="0"/>
      <w:marBottom w:val="0"/>
      <w:divBdr>
        <w:top w:val="none" w:sz="0" w:space="0" w:color="auto"/>
        <w:left w:val="none" w:sz="0" w:space="0" w:color="auto"/>
        <w:bottom w:val="none" w:sz="0" w:space="0" w:color="auto"/>
        <w:right w:val="none" w:sz="0" w:space="0" w:color="auto"/>
      </w:divBdr>
    </w:div>
    <w:div w:id="710616176">
      <w:bodyDiv w:val="1"/>
      <w:marLeft w:val="0"/>
      <w:marRight w:val="0"/>
      <w:marTop w:val="0"/>
      <w:marBottom w:val="0"/>
      <w:divBdr>
        <w:top w:val="none" w:sz="0" w:space="0" w:color="auto"/>
        <w:left w:val="none" w:sz="0" w:space="0" w:color="auto"/>
        <w:bottom w:val="none" w:sz="0" w:space="0" w:color="auto"/>
        <w:right w:val="none" w:sz="0" w:space="0" w:color="auto"/>
      </w:divBdr>
    </w:div>
    <w:div w:id="722480982">
      <w:bodyDiv w:val="1"/>
      <w:marLeft w:val="0"/>
      <w:marRight w:val="0"/>
      <w:marTop w:val="0"/>
      <w:marBottom w:val="0"/>
      <w:divBdr>
        <w:top w:val="none" w:sz="0" w:space="0" w:color="auto"/>
        <w:left w:val="none" w:sz="0" w:space="0" w:color="auto"/>
        <w:bottom w:val="none" w:sz="0" w:space="0" w:color="auto"/>
        <w:right w:val="none" w:sz="0" w:space="0" w:color="auto"/>
      </w:divBdr>
    </w:div>
    <w:div w:id="735785594">
      <w:bodyDiv w:val="1"/>
      <w:marLeft w:val="0"/>
      <w:marRight w:val="0"/>
      <w:marTop w:val="0"/>
      <w:marBottom w:val="0"/>
      <w:divBdr>
        <w:top w:val="none" w:sz="0" w:space="0" w:color="auto"/>
        <w:left w:val="none" w:sz="0" w:space="0" w:color="auto"/>
        <w:bottom w:val="none" w:sz="0" w:space="0" w:color="auto"/>
        <w:right w:val="none" w:sz="0" w:space="0" w:color="auto"/>
      </w:divBdr>
    </w:div>
    <w:div w:id="751394534">
      <w:bodyDiv w:val="1"/>
      <w:marLeft w:val="0"/>
      <w:marRight w:val="0"/>
      <w:marTop w:val="0"/>
      <w:marBottom w:val="0"/>
      <w:divBdr>
        <w:top w:val="none" w:sz="0" w:space="0" w:color="auto"/>
        <w:left w:val="none" w:sz="0" w:space="0" w:color="auto"/>
        <w:bottom w:val="none" w:sz="0" w:space="0" w:color="auto"/>
        <w:right w:val="none" w:sz="0" w:space="0" w:color="auto"/>
      </w:divBdr>
    </w:div>
    <w:div w:id="762145581">
      <w:bodyDiv w:val="1"/>
      <w:marLeft w:val="0"/>
      <w:marRight w:val="0"/>
      <w:marTop w:val="0"/>
      <w:marBottom w:val="0"/>
      <w:divBdr>
        <w:top w:val="none" w:sz="0" w:space="0" w:color="auto"/>
        <w:left w:val="none" w:sz="0" w:space="0" w:color="auto"/>
        <w:bottom w:val="none" w:sz="0" w:space="0" w:color="auto"/>
        <w:right w:val="none" w:sz="0" w:space="0" w:color="auto"/>
      </w:divBdr>
    </w:div>
    <w:div w:id="780876261">
      <w:bodyDiv w:val="1"/>
      <w:marLeft w:val="0"/>
      <w:marRight w:val="0"/>
      <w:marTop w:val="0"/>
      <w:marBottom w:val="0"/>
      <w:divBdr>
        <w:top w:val="none" w:sz="0" w:space="0" w:color="auto"/>
        <w:left w:val="none" w:sz="0" w:space="0" w:color="auto"/>
        <w:bottom w:val="none" w:sz="0" w:space="0" w:color="auto"/>
        <w:right w:val="none" w:sz="0" w:space="0" w:color="auto"/>
      </w:divBdr>
    </w:div>
    <w:div w:id="796946502">
      <w:bodyDiv w:val="1"/>
      <w:marLeft w:val="0"/>
      <w:marRight w:val="0"/>
      <w:marTop w:val="0"/>
      <w:marBottom w:val="0"/>
      <w:divBdr>
        <w:top w:val="none" w:sz="0" w:space="0" w:color="auto"/>
        <w:left w:val="none" w:sz="0" w:space="0" w:color="auto"/>
        <w:bottom w:val="none" w:sz="0" w:space="0" w:color="auto"/>
        <w:right w:val="none" w:sz="0" w:space="0" w:color="auto"/>
      </w:divBdr>
    </w:div>
    <w:div w:id="801188863">
      <w:bodyDiv w:val="1"/>
      <w:marLeft w:val="0"/>
      <w:marRight w:val="0"/>
      <w:marTop w:val="0"/>
      <w:marBottom w:val="0"/>
      <w:divBdr>
        <w:top w:val="none" w:sz="0" w:space="0" w:color="auto"/>
        <w:left w:val="none" w:sz="0" w:space="0" w:color="auto"/>
        <w:bottom w:val="none" w:sz="0" w:space="0" w:color="auto"/>
        <w:right w:val="none" w:sz="0" w:space="0" w:color="auto"/>
      </w:divBdr>
    </w:div>
    <w:div w:id="815688513">
      <w:bodyDiv w:val="1"/>
      <w:marLeft w:val="0"/>
      <w:marRight w:val="0"/>
      <w:marTop w:val="0"/>
      <w:marBottom w:val="0"/>
      <w:divBdr>
        <w:top w:val="none" w:sz="0" w:space="0" w:color="auto"/>
        <w:left w:val="none" w:sz="0" w:space="0" w:color="auto"/>
        <w:bottom w:val="none" w:sz="0" w:space="0" w:color="auto"/>
        <w:right w:val="none" w:sz="0" w:space="0" w:color="auto"/>
      </w:divBdr>
    </w:div>
    <w:div w:id="828711545">
      <w:bodyDiv w:val="1"/>
      <w:marLeft w:val="0"/>
      <w:marRight w:val="0"/>
      <w:marTop w:val="0"/>
      <w:marBottom w:val="0"/>
      <w:divBdr>
        <w:top w:val="none" w:sz="0" w:space="0" w:color="auto"/>
        <w:left w:val="none" w:sz="0" w:space="0" w:color="auto"/>
        <w:bottom w:val="none" w:sz="0" w:space="0" w:color="auto"/>
        <w:right w:val="none" w:sz="0" w:space="0" w:color="auto"/>
      </w:divBdr>
    </w:div>
    <w:div w:id="849444077">
      <w:bodyDiv w:val="1"/>
      <w:marLeft w:val="0"/>
      <w:marRight w:val="0"/>
      <w:marTop w:val="0"/>
      <w:marBottom w:val="0"/>
      <w:divBdr>
        <w:top w:val="none" w:sz="0" w:space="0" w:color="auto"/>
        <w:left w:val="none" w:sz="0" w:space="0" w:color="auto"/>
        <w:bottom w:val="none" w:sz="0" w:space="0" w:color="auto"/>
        <w:right w:val="none" w:sz="0" w:space="0" w:color="auto"/>
      </w:divBdr>
    </w:div>
    <w:div w:id="850683732">
      <w:bodyDiv w:val="1"/>
      <w:marLeft w:val="0"/>
      <w:marRight w:val="0"/>
      <w:marTop w:val="0"/>
      <w:marBottom w:val="0"/>
      <w:divBdr>
        <w:top w:val="none" w:sz="0" w:space="0" w:color="auto"/>
        <w:left w:val="none" w:sz="0" w:space="0" w:color="auto"/>
        <w:bottom w:val="none" w:sz="0" w:space="0" w:color="auto"/>
        <w:right w:val="none" w:sz="0" w:space="0" w:color="auto"/>
      </w:divBdr>
    </w:div>
    <w:div w:id="870192241">
      <w:bodyDiv w:val="1"/>
      <w:marLeft w:val="0"/>
      <w:marRight w:val="0"/>
      <w:marTop w:val="0"/>
      <w:marBottom w:val="0"/>
      <w:divBdr>
        <w:top w:val="none" w:sz="0" w:space="0" w:color="auto"/>
        <w:left w:val="none" w:sz="0" w:space="0" w:color="auto"/>
        <w:bottom w:val="none" w:sz="0" w:space="0" w:color="auto"/>
        <w:right w:val="none" w:sz="0" w:space="0" w:color="auto"/>
      </w:divBdr>
    </w:div>
    <w:div w:id="883102360">
      <w:bodyDiv w:val="1"/>
      <w:marLeft w:val="0"/>
      <w:marRight w:val="0"/>
      <w:marTop w:val="0"/>
      <w:marBottom w:val="0"/>
      <w:divBdr>
        <w:top w:val="none" w:sz="0" w:space="0" w:color="auto"/>
        <w:left w:val="none" w:sz="0" w:space="0" w:color="auto"/>
        <w:bottom w:val="none" w:sz="0" w:space="0" w:color="auto"/>
        <w:right w:val="none" w:sz="0" w:space="0" w:color="auto"/>
      </w:divBdr>
    </w:div>
    <w:div w:id="923412571">
      <w:bodyDiv w:val="1"/>
      <w:marLeft w:val="0"/>
      <w:marRight w:val="0"/>
      <w:marTop w:val="0"/>
      <w:marBottom w:val="0"/>
      <w:divBdr>
        <w:top w:val="none" w:sz="0" w:space="0" w:color="auto"/>
        <w:left w:val="none" w:sz="0" w:space="0" w:color="auto"/>
        <w:bottom w:val="none" w:sz="0" w:space="0" w:color="auto"/>
        <w:right w:val="none" w:sz="0" w:space="0" w:color="auto"/>
      </w:divBdr>
    </w:div>
    <w:div w:id="945044685">
      <w:bodyDiv w:val="1"/>
      <w:marLeft w:val="0"/>
      <w:marRight w:val="0"/>
      <w:marTop w:val="0"/>
      <w:marBottom w:val="0"/>
      <w:divBdr>
        <w:top w:val="none" w:sz="0" w:space="0" w:color="auto"/>
        <w:left w:val="none" w:sz="0" w:space="0" w:color="auto"/>
        <w:bottom w:val="none" w:sz="0" w:space="0" w:color="auto"/>
        <w:right w:val="none" w:sz="0" w:space="0" w:color="auto"/>
      </w:divBdr>
    </w:div>
    <w:div w:id="963075855">
      <w:bodyDiv w:val="1"/>
      <w:marLeft w:val="0"/>
      <w:marRight w:val="0"/>
      <w:marTop w:val="0"/>
      <w:marBottom w:val="0"/>
      <w:divBdr>
        <w:top w:val="none" w:sz="0" w:space="0" w:color="auto"/>
        <w:left w:val="none" w:sz="0" w:space="0" w:color="auto"/>
        <w:bottom w:val="none" w:sz="0" w:space="0" w:color="auto"/>
        <w:right w:val="none" w:sz="0" w:space="0" w:color="auto"/>
      </w:divBdr>
    </w:div>
    <w:div w:id="1000617773">
      <w:bodyDiv w:val="1"/>
      <w:marLeft w:val="0"/>
      <w:marRight w:val="0"/>
      <w:marTop w:val="0"/>
      <w:marBottom w:val="0"/>
      <w:divBdr>
        <w:top w:val="none" w:sz="0" w:space="0" w:color="auto"/>
        <w:left w:val="none" w:sz="0" w:space="0" w:color="auto"/>
        <w:bottom w:val="none" w:sz="0" w:space="0" w:color="auto"/>
        <w:right w:val="none" w:sz="0" w:space="0" w:color="auto"/>
      </w:divBdr>
    </w:div>
    <w:div w:id="1084186407">
      <w:bodyDiv w:val="1"/>
      <w:marLeft w:val="0"/>
      <w:marRight w:val="0"/>
      <w:marTop w:val="0"/>
      <w:marBottom w:val="0"/>
      <w:divBdr>
        <w:top w:val="none" w:sz="0" w:space="0" w:color="auto"/>
        <w:left w:val="none" w:sz="0" w:space="0" w:color="auto"/>
        <w:bottom w:val="none" w:sz="0" w:space="0" w:color="auto"/>
        <w:right w:val="none" w:sz="0" w:space="0" w:color="auto"/>
      </w:divBdr>
    </w:div>
    <w:div w:id="1086684367">
      <w:bodyDiv w:val="1"/>
      <w:marLeft w:val="0"/>
      <w:marRight w:val="0"/>
      <w:marTop w:val="0"/>
      <w:marBottom w:val="0"/>
      <w:divBdr>
        <w:top w:val="none" w:sz="0" w:space="0" w:color="auto"/>
        <w:left w:val="none" w:sz="0" w:space="0" w:color="auto"/>
        <w:bottom w:val="none" w:sz="0" w:space="0" w:color="auto"/>
        <w:right w:val="none" w:sz="0" w:space="0" w:color="auto"/>
      </w:divBdr>
    </w:div>
    <w:div w:id="1089540577">
      <w:bodyDiv w:val="1"/>
      <w:marLeft w:val="0"/>
      <w:marRight w:val="0"/>
      <w:marTop w:val="0"/>
      <w:marBottom w:val="0"/>
      <w:divBdr>
        <w:top w:val="none" w:sz="0" w:space="0" w:color="auto"/>
        <w:left w:val="none" w:sz="0" w:space="0" w:color="auto"/>
        <w:bottom w:val="none" w:sz="0" w:space="0" w:color="auto"/>
        <w:right w:val="none" w:sz="0" w:space="0" w:color="auto"/>
      </w:divBdr>
    </w:div>
    <w:div w:id="1104032914">
      <w:bodyDiv w:val="1"/>
      <w:marLeft w:val="0"/>
      <w:marRight w:val="0"/>
      <w:marTop w:val="0"/>
      <w:marBottom w:val="0"/>
      <w:divBdr>
        <w:top w:val="none" w:sz="0" w:space="0" w:color="auto"/>
        <w:left w:val="none" w:sz="0" w:space="0" w:color="auto"/>
        <w:bottom w:val="none" w:sz="0" w:space="0" w:color="auto"/>
        <w:right w:val="none" w:sz="0" w:space="0" w:color="auto"/>
      </w:divBdr>
    </w:div>
    <w:div w:id="1129205013">
      <w:bodyDiv w:val="1"/>
      <w:marLeft w:val="0"/>
      <w:marRight w:val="0"/>
      <w:marTop w:val="0"/>
      <w:marBottom w:val="0"/>
      <w:divBdr>
        <w:top w:val="none" w:sz="0" w:space="0" w:color="auto"/>
        <w:left w:val="none" w:sz="0" w:space="0" w:color="auto"/>
        <w:bottom w:val="none" w:sz="0" w:space="0" w:color="auto"/>
        <w:right w:val="none" w:sz="0" w:space="0" w:color="auto"/>
      </w:divBdr>
    </w:div>
    <w:div w:id="1150058115">
      <w:bodyDiv w:val="1"/>
      <w:marLeft w:val="0"/>
      <w:marRight w:val="0"/>
      <w:marTop w:val="0"/>
      <w:marBottom w:val="0"/>
      <w:divBdr>
        <w:top w:val="none" w:sz="0" w:space="0" w:color="auto"/>
        <w:left w:val="none" w:sz="0" w:space="0" w:color="auto"/>
        <w:bottom w:val="none" w:sz="0" w:space="0" w:color="auto"/>
        <w:right w:val="none" w:sz="0" w:space="0" w:color="auto"/>
      </w:divBdr>
    </w:div>
    <w:div w:id="1159735675">
      <w:bodyDiv w:val="1"/>
      <w:marLeft w:val="0"/>
      <w:marRight w:val="0"/>
      <w:marTop w:val="0"/>
      <w:marBottom w:val="0"/>
      <w:divBdr>
        <w:top w:val="none" w:sz="0" w:space="0" w:color="auto"/>
        <w:left w:val="none" w:sz="0" w:space="0" w:color="auto"/>
        <w:bottom w:val="none" w:sz="0" w:space="0" w:color="auto"/>
        <w:right w:val="none" w:sz="0" w:space="0" w:color="auto"/>
      </w:divBdr>
    </w:div>
    <w:div w:id="1166021097">
      <w:bodyDiv w:val="1"/>
      <w:marLeft w:val="0"/>
      <w:marRight w:val="0"/>
      <w:marTop w:val="0"/>
      <w:marBottom w:val="0"/>
      <w:divBdr>
        <w:top w:val="none" w:sz="0" w:space="0" w:color="auto"/>
        <w:left w:val="none" w:sz="0" w:space="0" w:color="auto"/>
        <w:bottom w:val="none" w:sz="0" w:space="0" w:color="auto"/>
        <w:right w:val="none" w:sz="0" w:space="0" w:color="auto"/>
      </w:divBdr>
    </w:div>
    <w:div w:id="1179151451">
      <w:bodyDiv w:val="1"/>
      <w:marLeft w:val="0"/>
      <w:marRight w:val="0"/>
      <w:marTop w:val="0"/>
      <w:marBottom w:val="0"/>
      <w:divBdr>
        <w:top w:val="none" w:sz="0" w:space="0" w:color="auto"/>
        <w:left w:val="none" w:sz="0" w:space="0" w:color="auto"/>
        <w:bottom w:val="none" w:sz="0" w:space="0" w:color="auto"/>
        <w:right w:val="none" w:sz="0" w:space="0" w:color="auto"/>
      </w:divBdr>
    </w:div>
    <w:div w:id="1189828707">
      <w:bodyDiv w:val="1"/>
      <w:marLeft w:val="0"/>
      <w:marRight w:val="0"/>
      <w:marTop w:val="0"/>
      <w:marBottom w:val="0"/>
      <w:divBdr>
        <w:top w:val="none" w:sz="0" w:space="0" w:color="auto"/>
        <w:left w:val="none" w:sz="0" w:space="0" w:color="auto"/>
        <w:bottom w:val="none" w:sz="0" w:space="0" w:color="auto"/>
        <w:right w:val="none" w:sz="0" w:space="0" w:color="auto"/>
      </w:divBdr>
    </w:div>
    <w:div w:id="1195920019">
      <w:bodyDiv w:val="1"/>
      <w:marLeft w:val="0"/>
      <w:marRight w:val="0"/>
      <w:marTop w:val="0"/>
      <w:marBottom w:val="0"/>
      <w:divBdr>
        <w:top w:val="none" w:sz="0" w:space="0" w:color="auto"/>
        <w:left w:val="none" w:sz="0" w:space="0" w:color="auto"/>
        <w:bottom w:val="none" w:sz="0" w:space="0" w:color="auto"/>
        <w:right w:val="none" w:sz="0" w:space="0" w:color="auto"/>
      </w:divBdr>
    </w:div>
    <w:div w:id="1235509711">
      <w:bodyDiv w:val="1"/>
      <w:marLeft w:val="0"/>
      <w:marRight w:val="0"/>
      <w:marTop w:val="0"/>
      <w:marBottom w:val="0"/>
      <w:divBdr>
        <w:top w:val="none" w:sz="0" w:space="0" w:color="auto"/>
        <w:left w:val="none" w:sz="0" w:space="0" w:color="auto"/>
        <w:bottom w:val="none" w:sz="0" w:space="0" w:color="auto"/>
        <w:right w:val="none" w:sz="0" w:space="0" w:color="auto"/>
      </w:divBdr>
    </w:div>
    <w:div w:id="1272323488">
      <w:bodyDiv w:val="1"/>
      <w:marLeft w:val="0"/>
      <w:marRight w:val="0"/>
      <w:marTop w:val="0"/>
      <w:marBottom w:val="0"/>
      <w:divBdr>
        <w:top w:val="none" w:sz="0" w:space="0" w:color="auto"/>
        <w:left w:val="none" w:sz="0" w:space="0" w:color="auto"/>
        <w:bottom w:val="none" w:sz="0" w:space="0" w:color="auto"/>
        <w:right w:val="none" w:sz="0" w:space="0" w:color="auto"/>
      </w:divBdr>
    </w:div>
    <w:div w:id="1280188767">
      <w:bodyDiv w:val="1"/>
      <w:marLeft w:val="0"/>
      <w:marRight w:val="0"/>
      <w:marTop w:val="0"/>
      <w:marBottom w:val="0"/>
      <w:divBdr>
        <w:top w:val="none" w:sz="0" w:space="0" w:color="auto"/>
        <w:left w:val="none" w:sz="0" w:space="0" w:color="auto"/>
        <w:bottom w:val="none" w:sz="0" w:space="0" w:color="auto"/>
        <w:right w:val="none" w:sz="0" w:space="0" w:color="auto"/>
      </w:divBdr>
    </w:div>
    <w:div w:id="1294139917">
      <w:bodyDiv w:val="1"/>
      <w:marLeft w:val="0"/>
      <w:marRight w:val="0"/>
      <w:marTop w:val="0"/>
      <w:marBottom w:val="0"/>
      <w:divBdr>
        <w:top w:val="none" w:sz="0" w:space="0" w:color="auto"/>
        <w:left w:val="none" w:sz="0" w:space="0" w:color="auto"/>
        <w:bottom w:val="none" w:sz="0" w:space="0" w:color="auto"/>
        <w:right w:val="none" w:sz="0" w:space="0" w:color="auto"/>
      </w:divBdr>
    </w:div>
    <w:div w:id="1308433580">
      <w:bodyDiv w:val="1"/>
      <w:marLeft w:val="0"/>
      <w:marRight w:val="0"/>
      <w:marTop w:val="0"/>
      <w:marBottom w:val="0"/>
      <w:divBdr>
        <w:top w:val="none" w:sz="0" w:space="0" w:color="auto"/>
        <w:left w:val="none" w:sz="0" w:space="0" w:color="auto"/>
        <w:bottom w:val="none" w:sz="0" w:space="0" w:color="auto"/>
        <w:right w:val="none" w:sz="0" w:space="0" w:color="auto"/>
      </w:divBdr>
    </w:div>
    <w:div w:id="1311323061">
      <w:bodyDiv w:val="1"/>
      <w:marLeft w:val="0"/>
      <w:marRight w:val="0"/>
      <w:marTop w:val="0"/>
      <w:marBottom w:val="0"/>
      <w:divBdr>
        <w:top w:val="none" w:sz="0" w:space="0" w:color="auto"/>
        <w:left w:val="none" w:sz="0" w:space="0" w:color="auto"/>
        <w:bottom w:val="none" w:sz="0" w:space="0" w:color="auto"/>
        <w:right w:val="none" w:sz="0" w:space="0" w:color="auto"/>
      </w:divBdr>
    </w:div>
    <w:div w:id="1337535962">
      <w:bodyDiv w:val="1"/>
      <w:marLeft w:val="0"/>
      <w:marRight w:val="0"/>
      <w:marTop w:val="0"/>
      <w:marBottom w:val="0"/>
      <w:divBdr>
        <w:top w:val="none" w:sz="0" w:space="0" w:color="auto"/>
        <w:left w:val="none" w:sz="0" w:space="0" w:color="auto"/>
        <w:bottom w:val="none" w:sz="0" w:space="0" w:color="auto"/>
        <w:right w:val="none" w:sz="0" w:space="0" w:color="auto"/>
      </w:divBdr>
    </w:div>
    <w:div w:id="1339767700">
      <w:bodyDiv w:val="1"/>
      <w:marLeft w:val="0"/>
      <w:marRight w:val="0"/>
      <w:marTop w:val="0"/>
      <w:marBottom w:val="0"/>
      <w:divBdr>
        <w:top w:val="none" w:sz="0" w:space="0" w:color="auto"/>
        <w:left w:val="none" w:sz="0" w:space="0" w:color="auto"/>
        <w:bottom w:val="none" w:sz="0" w:space="0" w:color="auto"/>
        <w:right w:val="none" w:sz="0" w:space="0" w:color="auto"/>
      </w:divBdr>
    </w:div>
    <w:div w:id="1346833142">
      <w:bodyDiv w:val="1"/>
      <w:marLeft w:val="0"/>
      <w:marRight w:val="0"/>
      <w:marTop w:val="0"/>
      <w:marBottom w:val="0"/>
      <w:divBdr>
        <w:top w:val="none" w:sz="0" w:space="0" w:color="auto"/>
        <w:left w:val="none" w:sz="0" w:space="0" w:color="auto"/>
        <w:bottom w:val="none" w:sz="0" w:space="0" w:color="auto"/>
        <w:right w:val="none" w:sz="0" w:space="0" w:color="auto"/>
      </w:divBdr>
    </w:div>
    <w:div w:id="1366641265">
      <w:bodyDiv w:val="1"/>
      <w:marLeft w:val="0"/>
      <w:marRight w:val="0"/>
      <w:marTop w:val="0"/>
      <w:marBottom w:val="0"/>
      <w:divBdr>
        <w:top w:val="none" w:sz="0" w:space="0" w:color="auto"/>
        <w:left w:val="none" w:sz="0" w:space="0" w:color="auto"/>
        <w:bottom w:val="none" w:sz="0" w:space="0" w:color="auto"/>
        <w:right w:val="none" w:sz="0" w:space="0" w:color="auto"/>
      </w:divBdr>
    </w:div>
    <w:div w:id="1391617649">
      <w:bodyDiv w:val="1"/>
      <w:marLeft w:val="0"/>
      <w:marRight w:val="0"/>
      <w:marTop w:val="0"/>
      <w:marBottom w:val="0"/>
      <w:divBdr>
        <w:top w:val="none" w:sz="0" w:space="0" w:color="auto"/>
        <w:left w:val="none" w:sz="0" w:space="0" w:color="auto"/>
        <w:bottom w:val="none" w:sz="0" w:space="0" w:color="auto"/>
        <w:right w:val="none" w:sz="0" w:space="0" w:color="auto"/>
      </w:divBdr>
    </w:div>
    <w:div w:id="1391805196">
      <w:bodyDiv w:val="1"/>
      <w:marLeft w:val="0"/>
      <w:marRight w:val="0"/>
      <w:marTop w:val="0"/>
      <w:marBottom w:val="0"/>
      <w:divBdr>
        <w:top w:val="none" w:sz="0" w:space="0" w:color="auto"/>
        <w:left w:val="none" w:sz="0" w:space="0" w:color="auto"/>
        <w:bottom w:val="none" w:sz="0" w:space="0" w:color="auto"/>
        <w:right w:val="none" w:sz="0" w:space="0" w:color="auto"/>
      </w:divBdr>
    </w:div>
    <w:div w:id="1415780256">
      <w:bodyDiv w:val="1"/>
      <w:marLeft w:val="0"/>
      <w:marRight w:val="0"/>
      <w:marTop w:val="0"/>
      <w:marBottom w:val="0"/>
      <w:divBdr>
        <w:top w:val="none" w:sz="0" w:space="0" w:color="auto"/>
        <w:left w:val="none" w:sz="0" w:space="0" w:color="auto"/>
        <w:bottom w:val="none" w:sz="0" w:space="0" w:color="auto"/>
        <w:right w:val="none" w:sz="0" w:space="0" w:color="auto"/>
      </w:divBdr>
    </w:div>
    <w:div w:id="1450540294">
      <w:bodyDiv w:val="1"/>
      <w:marLeft w:val="0"/>
      <w:marRight w:val="0"/>
      <w:marTop w:val="0"/>
      <w:marBottom w:val="0"/>
      <w:divBdr>
        <w:top w:val="none" w:sz="0" w:space="0" w:color="auto"/>
        <w:left w:val="none" w:sz="0" w:space="0" w:color="auto"/>
        <w:bottom w:val="none" w:sz="0" w:space="0" w:color="auto"/>
        <w:right w:val="none" w:sz="0" w:space="0" w:color="auto"/>
      </w:divBdr>
    </w:div>
    <w:div w:id="1452017821">
      <w:bodyDiv w:val="1"/>
      <w:marLeft w:val="0"/>
      <w:marRight w:val="0"/>
      <w:marTop w:val="0"/>
      <w:marBottom w:val="0"/>
      <w:divBdr>
        <w:top w:val="none" w:sz="0" w:space="0" w:color="auto"/>
        <w:left w:val="none" w:sz="0" w:space="0" w:color="auto"/>
        <w:bottom w:val="none" w:sz="0" w:space="0" w:color="auto"/>
        <w:right w:val="none" w:sz="0" w:space="0" w:color="auto"/>
      </w:divBdr>
    </w:div>
    <w:div w:id="1454901961">
      <w:bodyDiv w:val="1"/>
      <w:marLeft w:val="0"/>
      <w:marRight w:val="0"/>
      <w:marTop w:val="0"/>
      <w:marBottom w:val="0"/>
      <w:divBdr>
        <w:top w:val="none" w:sz="0" w:space="0" w:color="auto"/>
        <w:left w:val="none" w:sz="0" w:space="0" w:color="auto"/>
        <w:bottom w:val="none" w:sz="0" w:space="0" w:color="auto"/>
        <w:right w:val="none" w:sz="0" w:space="0" w:color="auto"/>
      </w:divBdr>
    </w:div>
    <w:div w:id="1471555251">
      <w:bodyDiv w:val="1"/>
      <w:marLeft w:val="0"/>
      <w:marRight w:val="0"/>
      <w:marTop w:val="0"/>
      <w:marBottom w:val="0"/>
      <w:divBdr>
        <w:top w:val="none" w:sz="0" w:space="0" w:color="auto"/>
        <w:left w:val="none" w:sz="0" w:space="0" w:color="auto"/>
        <w:bottom w:val="none" w:sz="0" w:space="0" w:color="auto"/>
        <w:right w:val="none" w:sz="0" w:space="0" w:color="auto"/>
      </w:divBdr>
    </w:div>
    <w:div w:id="1480995189">
      <w:bodyDiv w:val="1"/>
      <w:marLeft w:val="0"/>
      <w:marRight w:val="0"/>
      <w:marTop w:val="0"/>
      <w:marBottom w:val="0"/>
      <w:divBdr>
        <w:top w:val="none" w:sz="0" w:space="0" w:color="auto"/>
        <w:left w:val="none" w:sz="0" w:space="0" w:color="auto"/>
        <w:bottom w:val="none" w:sz="0" w:space="0" w:color="auto"/>
        <w:right w:val="none" w:sz="0" w:space="0" w:color="auto"/>
      </w:divBdr>
    </w:div>
    <w:div w:id="1512333444">
      <w:bodyDiv w:val="1"/>
      <w:marLeft w:val="0"/>
      <w:marRight w:val="0"/>
      <w:marTop w:val="0"/>
      <w:marBottom w:val="0"/>
      <w:divBdr>
        <w:top w:val="none" w:sz="0" w:space="0" w:color="auto"/>
        <w:left w:val="none" w:sz="0" w:space="0" w:color="auto"/>
        <w:bottom w:val="none" w:sz="0" w:space="0" w:color="auto"/>
        <w:right w:val="none" w:sz="0" w:space="0" w:color="auto"/>
      </w:divBdr>
    </w:div>
    <w:div w:id="1514882847">
      <w:bodyDiv w:val="1"/>
      <w:marLeft w:val="0"/>
      <w:marRight w:val="0"/>
      <w:marTop w:val="0"/>
      <w:marBottom w:val="0"/>
      <w:divBdr>
        <w:top w:val="none" w:sz="0" w:space="0" w:color="auto"/>
        <w:left w:val="none" w:sz="0" w:space="0" w:color="auto"/>
        <w:bottom w:val="none" w:sz="0" w:space="0" w:color="auto"/>
        <w:right w:val="none" w:sz="0" w:space="0" w:color="auto"/>
      </w:divBdr>
    </w:div>
    <w:div w:id="1523742741">
      <w:bodyDiv w:val="1"/>
      <w:marLeft w:val="0"/>
      <w:marRight w:val="0"/>
      <w:marTop w:val="0"/>
      <w:marBottom w:val="0"/>
      <w:divBdr>
        <w:top w:val="none" w:sz="0" w:space="0" w:color="auto"/>
        <w:left w:val="none" w:sz="0" w:space="0" w:color="auto"/>
        <w:bottom w:val="none" w:sz="0" w:space="0" w:color="auto"/>
        <w:right w:val="none" w:sz="0" w:space="0" w:color="auto"/>
      </w:divBdr>
    </w:div>
    <w:div w:id="1524904587">
      <w:bodyDiv w:val="1"/>
      <w:marLeft w:val="0"/>
      <w:marRight w:val="0"/>
      <w:marTop w:val="0"/>
      <w:marBottom w:val="0"/>
      <w:divBdr>
        <w:top w:val="none" w:sz="0" w:space="0" w:color="auto"/>
        <w:left w:val="none" w:sz="0" w:space="0" w:color="auto"/>
        <w:bottom w:val="none" w:sz="0" w:space="0" w:color="auto"/>
        <w:right w:val="none" w:sz="0" w:space="0" w:color="auto"/>
      </w:divBdr>
    </w:div>
    <w:div w:id="1533961456">
      <w:bodyDiv w:val="1"/>
      <w:marLeft w:val="0"/>
      <w:marRight w:val="0"/>
      <w:marTop w:val="0"/>
      <w:marBottom w:val="0"/>
      <w:divBdr>
        <w:top w:val="none" w:sz="0" w:space="0" w:color="auto"/>
        <w:left w:val="none" w:sz="0" w:space="0" w:color="auto"/>
        <w:bottom w:val="none" w:sz="0" w:space="0" w:color="auto"/>
        <w:right w:val="none" w:sz="0" w:space="0" w:color="auto"/>
      </w:divBdr>
    </w:div>
    <w:div w:id="1542477096">
      <w:bodyDiv w:val="1"/>
      <w:marLeft w:val="0"/>
      <w:marRight w:val="0"/>
      <w:marTop w:val="0"/>
      <w:marBottom w:val="0"/>
      <w:divBdr>
        <w:top w:val="none" w:sz="0" w:space="0" w:color="auto"/>
        <w:left w:val="none" w:sz="0" w:space="0" w:color="auto"/>
        <w:bottom w:val="none" w:sz="0" w:space="0" w:color="auto"/>
        <w:right w:val="none" w:sz="0" w:space="0" w:color="auto"/>
      </w:divBdr>
    </w:div>
    <w:div w:id="1552956211">
      <w:bodyDiv w:val="1"/>
      <w:marLeft w:val="0"/>
      <w:marRight w:val="0"/>
      <w:marTop w:val="0"/>
      <w:marBottom w:val="0"/>
      <w:divBdr>
        <w:top w:val="none" w:sz="0" w:space="0" w:color="auto"/>
        <w:left w:val="none" w:sz="0" w:space="0" w:color="auto"/>
        <w:bottom w:val="none" w:sz="0" w:space="0" w:color="auto"/>
        <w:right w:val="none" w:sz="0" w:space="0" w:color="auto"/>
      </w:divBdr>
    </w:div>
    <w:div w:id="1564901301">
      <w:bodyDiv w:val="1"/>
      <w:marLeft w:val="0"/>
      <w:marRight w:val="0"/>
      <w:marTop w:val="0"/>
      <w:marBottom w:val="0"/>
      <w:divBdr>
        <w:top w:val="none" w:sz="0" w:space="0" w:color="auto"/>
        <w:left w:val="none" w:sz="0" w:space="0" w:color="auto"/>
        <w:bottom w:val="none" w:sz="0" w:space="0" w:color="auto"/>
        <w:right w:val="none" w:sz="0" w:space="0" w:color="auto"/>
      </w:divBdr>
    </w:div>
    <w:div w:id="1599751305">
      <w:bodyDiv w:val="1"/>
      <w:marLeft w:val="0"/>
      <w:marRight w:val="0"/>
      <w:marTop w:val="0"/>
      <w:marBottom w:val="0"/>
      <w:divBdr>
        <w:top w:val="none" w:sz="0" w:space="0" w:color="auto"/>
        <w:left w:val="none" w:sz="0" w:space="0" w:color="auto"/>
        <w:bottom w:val="none" w:sz="0" w:space="0" w:color="auto"/>
        <w:right w:val="none" w:sz="0" w:space="0" w:color="auto"/>
      </w:divBdr>
    </w:div>
    <w:div w:id="1645162418">
      <w:bodyDiv w:val="1"/>
      <w:marLeft w:val="0"/>
      <w:marRight w:val="0"/>
      <w:marTop w:val="0"/>
      <w:marBottom w:val="0"/>
      <w:divBdr>
        <w:top w:val="none" w:sz="0" w:space="0" w:color="auto"/>
        <w:left w:val="none" w:sz="0" w:space="0" w:color="auto"/>
        <w:bottom w:val="none" w:sz="0" w:space="0" w:color="auto"/>
        <w:right w:val="none" w:sz="0" w:space="0" w:color="auto"/>
      </w:divBdr>
    </w:div>
    <w:div w:id="1663662079">
      <w:bodyDiv w:val="1"/>
      <w:marLeft w:val="0"/>
      <w:marRight w:val="0"/>
      <w:marTop w:val="0"/>
      <w:marBottom w:val="0"/>
      <w:divBdr>
        <w:top w:val="none" w:sz="0" w:space="0" w:color="auto"/>
        <w:left w:val="none" w:sz="0" w:space="0" w:color="auto"/>
        <w:bottom w:val="none" w:sz="0" w:space="0" w:color="auto"/>
        <w:right w:val="none" w:sz="0" w:space="0" w:color="auto"/>
      </w:divBdr>
    </w:div>
    <w:div w:id="1728993248">
      <w:bodyDiv w:val="1"/>
      <w:marLeft w:val="0"/>
      <w:marRight w:val="0"/>
      <w:marTop w:val="0"/>
      <w:marBottom w:val="0"/>
      <w:divBdr>
        <w:top w:val="none" w:sz="0" w:space="0" w:color="auto"/>
        <w:left w:val="none" w:sz="0" w:space="0" w:color="auto"/>
        <w:bottom w:val="none" w:sz="0" w:space="0" w:color="auto"/>
        <w:right w:val="none" w:sz="0" w:space="0" w:color="auto"/>
      </w:divBdr>
    </w:div>
    <w:div w:id="1733699478">
      <w:bodyDiv w:val="1"/>
      <w:marLeft w:val="0"/>
      <w:marRight w:val="0"/>
      <w:marTop w:val="0"/>
      <w:marBottom w:val="0"/>
      <w:divBdr>
        <w:top w:val="none" w:sz="0" w:space="0" w:color="auto"/>
        <w:left w:val="none" w:sz="0" w:space="0" w:color="auto"/>
        <w:bottom w:val="none" w:sz="0" w:space="0" w:color="auto"/>
        <w:right w:val="none" w:sz="0" w:space="0" w:color="auto"/>
      </w:divBdr>
    </w:div>
    <w:div w:id="1762071110">
      <w:bodyDiv w:val="1"/>
      <w:marLeft w:val="0"/>
      <w:marRight w:val="0"/>
      <w:marTop w:val="0"/>
      <w:marBottom w:val="0"/>
      <w:divBdr>
        <w:top w:val="none" w:sz="0" w:space="0" w:color="auto"/>
        <w:left w:val="none" w:sz="0" w:space="0" w:color="auto"/>
        <w:bottom w:val="none" w:sz="0" w:space="0" w:color="auto"/>
        <w:right w:val="none" w:sz="0" w:space="0" w:color="auto"/>
      </w:divBdr>
    </w:div>
    <w:div w:id="1762097815">
      <w:bodyDiv w:val="1"/>
      <w:marLeft w:val="0"/>
      <w:marRight w:val="0"/>
      <w:marTop w:val="0"/>
      <w:marBottom w:val="0"/>
      <w:divBdr>
        <w:top w:val="none" w:sz="0" w:space="0" w:color="auto"/>
        <w:left w:val="none" w:sz="0" w:space="0" w:color="auto"/>
        <w:bottom w:val="none" w:sz="0" w:space="0" w:color="auto"/>
        <w:right w:val="none" w:sz="0" w:space="0" w:color="auto"/>
      </w:divBdr>
    </w:div>
    <w:div w:id="1774010974">
      <w:bodyDiv w:val="1"/>
      <w:marLeft w:val="0"/>
      <w:marRight w:val="0"/>
      <w:marTop w:val="0"/>
      <w:marBottom w:val="0"/>
      <w:divBdr>
        <w:top w:val="none" w:sz="0" w:space="0" w:color="auto"/>
        <w:left w:val="none" w:sz="0" w:space="0" w:color="auto"/>
        <w:bottom w:val="none" w:sz="0" w:space="0" w:color="auto"/>
        <w:right w:val="none" w:sz="0" w:space="0" w:color="auto"/>
      </w:divBdr>
    </w:div>
    <w:div w:id="1800605231">
      <w:bodyDiv w:val="1"/>
      <w:marLeft w:val="0"/>
      <w:marRight w:val="0"/>
      <w:marTop w:val="0"/>
      <w:marBottom w:val="0"/>
      <w:divBdr>
        <w:top w:val="none" w:sz="0" w:space="0" w:color="auto"/>
        <w:left w:val="none" w:sz="0" w:space="0" w:color="auto"/>
        <w:bottom w:val="none" w:sz="0" w:space="0" w:color="auto"/>
        <w:right w:val="none" w:sz="0" w:space="0" w:color="auto"/>
      </w:divBdr>
    </w:div>
    <w:div w:id="1809861192">
      <w:bodyDiv w:val="1"/>
      <w:marLeft w:val="0"/>
      <w:marRight w:val="0"/>
      <w:marTop w:val="0"/>
      <w:marBottom w:val="0"/>
      <w:divBdr>
        <w:top w:val="none" w:sz="0" w:space="0" w:color="auto"/>
        <w:left w:val="none" w:sz="0" w:space="0" w:color="auto"/>
        <w:bottom w:val="none" w:sz="0" w:space="0" w:color="auto"/>
        <w:right w:val="none" w:sz="0" w:space="0" w:color="auto"/>
      </w:divBdr>
    </w:div>
    <w:div w:id="1836532101">
      <w:bodyDiv w:val="1"/>
      <w:marLeft w:val="0"/>
      <w:marRight w:val="0"/>
      <w:marTop w:val="0"/>
      <w:marBottom w:val="0"/>
      <w:divBdr>
        <w:top w:val="none" w:sz="0" w:space="0" w:color="auto"/>
        <w:left w:val="none" w:sz="0" w:space="0" w:color="auto"/>
        <w:bottom w:val="none" w:sz="0" w:space="0" w:color="auto"/>
        <w:right w:val="none" w:sz="0" w:space="0" w:color="auto"/>
      </w:divBdr>
    </w:div>
    <w:div w:id="1853184580">
      <w:bodyDiv w:val="1"/>
      <w:marLeft w:val="0"/>
      <w:marRight w:val="0"/>
      <w:marTop w:val="0"/>
      <w:marBottom w:val="0"/>
      <w:divBdr>
        <w:top w:val="none" w:sz="0" w:space="0" w:color="auto"/>
        <w:left w:val="none" w:sz="0" w:space="0" w:color="auto"/>
        <w:bottom w:val="none" w:sz="0" w:space="0" w:color="auto"/>
        <w:right w:val="none" w:sz="0" w:space="0" w:color="auto"/>
      </w:divBdr>
    </w:div>
    <w:div w:id="1855611458">
      <w:bodyDiv w:val="1"/>
      <w:marLeft w:val="0"/>
      <w:marRight w:val="0"/>
      <w:marTop w:val="0"/>
      <w:marBottom w:val="0"/>
      <w:divBdr>
        <w:top w:val="none" w:sz="0" w:space="0" w:color="auto"/>
        <w:left w:val="none" w:sz="0" w:space="0" w:color="auto"/>
        <w:bottom w:val="none" w:sz="0" w:space="0" w:color="auto"/>
        <w:right w:val="none" w:sz="0" w:space="0" w:color="auto"/>
      </w:divBdr>
    </w:div>
    <w:div w:id="1888566592">
      <w:bodyDiv w:val="1"/>
      <w:marLeft w:val="0"/>
      <w:marRight w:val="0"/>
      <w:marTop w:val="0"/>
      <w:marBottom w:val="0"/>
      <w:divBdr>
        <w:top w:val="none" w:sz="0" w:space="0" w:color="auto"/>
        <w:left w:val="none" w:sz="0" w:space="0" w:color="auto"/>
        <w:bottom w:val="none" w:sz="0" w:space="0" w:color="auto"/>
        <w:right w:val="none" w:sz="0" w:space="0" w:color="auto"/>
      </w:divBdr>
    </w:div>
    <w:div w:id="1909146281">
      <w:bodyDiv w:val="1"/>
      <w:marLeft w:val="0"/>
      <w:marRight w:val="0"/>
      <w:marTop w:val="0"/>
      <w:marBottom w:val="0"/>
      <w:divBdr>
        <w:top w:val="none" w:sz="0" w:space="0" w:color="auto"/>
        <w:left w:val="none" w:sz="0" w:space="0" w:color="auto"/>
        <w:bottom w:val="none" w:sz="0" w:space="0" w:color="auto"/>
        <w:right w:val="none" w:sz="0" w:space="0" w:color="auto"/>
      </w:divBdr>
    </w:div>
    <w:div w:id="1914269934">
      <w:bodyDiv w:val="1"/>
      <w:marLeft w:val="0"/>
      <w:marRight w:val="0"/>
      <w:marTop w:val="0"/>
      <w:marBottom w:val="0"/>
      <w:divBdr>
        <w:top w:val="none" w:sz="0" w:space="0" w:color="auto"/>
        <w:left w:val="none" w:sz="0" w:space="0" w:color="auto"/>
        <w:bottom w:val="none" w:sz="0" w:space="0" w:color="auto"/>
        <w:right w:val="none" w:sz="0" w:space="0" w:color="auto"/>
      </w:divBdr>
    </w:div>
    <w:div w:id="1915967780">
      <w:bodyDiv w:val="1"/>
      <w:marLeft w:val="0"/>
      <w:marRight w:val="0"/>
      <w:marTop w:val="0"/>
      <w:marBottom w:val="0"/>
      <w:divBdr>
        <w:top w:val="none" w:sz="0" w:space="0" w:color="auto"/>
        <w:left w:val="none" w:sz="0" w:space="0" w:color="auto"/>
        <w:bottom w:val="none" w:sz="0" w:space="0" w:color="auto"/>
        <w:right w:val="none" w:sz="0" w:space="0" w:color="auto"/>
      </w:divBdr>
    </w:div>
    <w:div w:id="1926259828">
      <w:bodyDiv w:val="1"/>
      <w:marLeft w:val="0"/>
      <w:marRight w:val="0"/>
      <w:marTop w:val="0"/>
      <w:marBottom w:val="0"/>
      <w:divBdr>
        <w:top w:val="none" w:sz="0" w:space="0" w:color="auto"/>
        <w:left w:val="none" w:sz="0" w:space="0" w:color="auto"/>
        <w:bottom w:val="none" w:sz="0" w:space="0" w:color="auto"/>
        <w:right w:val="none" w:sz="0" w:space="0" w:color="auto"/>
      </w:divBdr>
    </w:div>
    <w:div w:id="1933201243">
      <w:bodyDiv w:val="1"/>
      <w:marLeft w:val="0"/>
      <w:marRight w:val="0"/>
      <w:marTop w:val="0"/>
      <w:marBottom w:val="0"/>
      <w:divBdr>
        <w:top w:val="none" w:sz="0" w:space="0" w:color="auto"/>
        <w:left w:val="none" w:sz="0" w:space="0" w:color="auto"/>
        <w:bottom w:val="none" w:sz="0" w:space="0" w:color="auto"/>
        <w:right w:val="none" w:sz="0" w:space="0" w:color="auto"/>
      </w:divBdr>
    </w:div>
    <w:div w:id="1940285926">
      <w:bodyDiv w:val="1"/>
      <w:marLeft w:val="0"/>
      <w:marRight w:val="0"/>
      <w:marTop w:val="0"/>
      <w:marBottom w:val="0"/>
      <w:divBdr>
        <w:top w:val="none" w:sz="0" w:space="0" w:color="auto"/>
        <w:left w:val="none" w:sz="0" w:space="0" w:color="auto"/>
        <w:bottom w:val="none" w:sz="0" w:space="0" w:color="auto"/>
        <w:right w:val="none" w:sz="0" w:space="0" w:color="auto"/>
      </w:divBdr>
    </w:div>
    <w:div w:id="1942952387">
      <w:bodyDiv w:val="1"/>
      <w:marLeft w:val="0"/>
      <w:marRight w:val="0"/>
      <w:marTop w:val="0"/>
      <w:marBottom w:val="0"/>
      <w:divBdr>
        <w:top w:val="none" w:sz="0" w:space="0" w:color="auto"/>
        <w:left w:val="none" w:sz="0" w:space="0" w:color="auto"/>
        <w:bottom w:val="none" w:sz="0" w:space="0" w:color="auto"/>
        <w:right w:val="none" w:sz="0" w:space="0" w:color="auto"/>
      </w:divBdr>
    </w:div>
    <w:div w:id="1955676481">
      <w:bodyDiv w:val="1"/>
      <w:marLeft w:val="0"/>
      <w:marRight w:val="0"/>
      <w:marTop w:val="0"/>
      <w:marBottom w:val="0"/>
      <w:divBdr>
        <w:top w:val="none" w:sz="0" w:space="0" w:color="auto"/>
        <w:left w:val="none" w:sz="0" w:space="0" w:color="auto"/>
        <w:bottom w:val="none" w:sz="0" w:space="0" w:color="auto"/>
        <w:right w:val="none" w:sz="0" w:space="0" w:color="auto"/>
      </w:divBdr>
    </w:div>
    <w:div w:id="1997149376">
      <w:bodyDiv w:val="1"/>
      <w:marLeft w:val="0"/>
      <w:marRight w:val="0"/>
      <w:marTop w:val="0"/>
      <w:marBottom w:val="0"/>
      <w:divBdr>
        <w:top w:val="none" w:sz="0" w:space="0" w:color="auto"/>
        <w:left w:val="none" w:sz="0" w:space="0" w:color="auto"/>
        <w:bottom w:val="none" w:sz="0" w:space="0" w:color="auto"/>
        <w:right w:val="none" w:sz="0" w:space="0" w:color="auto"/>
      </w:divBdr>
    </w:div>
    <w:div w:id="2001808174">
      <w:bodyDiv w:val="1"/>
      <w:marLeft w:val="0"/>
      <w:marRight w:val="0"/>
      <w:marTop w:val="0"/>
      <w:marBottom w:val="0"/>
      <w:divBdr>
        <w:top w:val="none" w:sz="0" w:space="0" w:color="auto"/>
        <w:left w:val="none" w:sz="0" w:space="0" w:color="auto"/>
        <w:bottom w:val="none" w:sz="0" w:space="0" w:color="auto"/>
        <w:right w:val="none" w:sz="0" w:space="0" w:color="auto"/>
      </w:divBdr>
    </w:div>
    <w:div w:id="2007242644">
      <w:bodyDiv w:val="1"/>
      <w:marLeft w:val="0"/>
      <w:marRight w:val="0"/>
      <w:marTop w:val="0"/>
      <w:marBottom w:val="0"/>
      <w:divBdr>
        <w:top w:val="none" w:sz="0" w:space="0" w:color="auto"/>
        <w:left w:val="none" w:sz="0" w:space="0" w:color="auto"/>
        <w:bottom w:val="none" w:sz="0" w:space="0" w:color="auto"/>
        <w:right w:val="none" w:sz="0" w:space="0" w:color="auto"/>
      </w:divBdr>
    </w:div>
    <w:div w:id="2033266434">
      <w:bodyDiv w:val="1"/>
      <w:marLeft w:val="0"/>
      <w:marRight w:val="0"/>
      <w:marTop w:val="0"/>
      <w:marBottom w:val="0"/>
      <w:divBdr>
        <w:top w:val="none" w:sz="0" w:space="0" w:color="auto"/>
        <w:left w:val="none" w:sz="0" w:space="0" w:color="auto"/>
        <w:bottom w:val="none" w:sz="0" w:space="0" w:color="auto"/>
        <w:right w:val="none" w:sz="0" w:space="0" w:color="auto"/>
      </w:divBdr>
    </w:div>
    <w:div w:id="2063822192">
      <w:bodyDiv w:val="1"/>
      <w:marLeft w:val="0"/>
      <w:marRight w:val="0"/>
      <w:marTop w:val="0"/>
      <w:marBottom w:val="0"/>
      <w:divBdr>
        <w:top w:val="none" w:sz="0" w:space="0" w:color="auto"/>
        <w:left w:val="none" w:sz="0" w:space="0" w:color="auto"/>
        <w:bottom w:val="none" w:sz="0" w:space="0" w:color="auto"/>
        <w:right w:val="none" w:sz="0" w:space="0" w:color="auto"/>
      </w:divBdr>
    </w:div>
    <w:div w:id="2082097761">
      <w:bodyDiv w:val="1"/>
      <w:marLeft w:val="0"/>
      <w:marRight w:val="0"/>
      <w:marTop w:val="0"/>
      <w:marBottom w:val="0"/>
      <w:divBdr>
        <w:top w:val="none" w:sz="0" w:space="0" w:color="auto"/>
        <w:left w:val="none" w:sz="0" w:space="0" w:color="auto"/>
        <w:bottom w:val="none" w:sz="0" w:space="0" w:color="auto"/>
        <w:right w:val="none" w:sz="0" w:space="0" w:color="auto"/>
      </w:divBdr>
    </w:div>
    <w:div w:id="2090498006">
      <w:bodyDiv w:val="1"/>
      <w:marLeft w:val="0"/>
      <w:marRight w:val="0"/>
      <w:marTop w:val="0"/>
      <w:marBottom w:val="0"/>
      <w:divBdr>
        <w:top w:val="none" w:sz="0" w:space="0" w:color="auto"/>
        <w:left w:val="none" w:sz="0" w:space="0" w:color="auto"/>
        <w:bottom w:val="none" w:sz="0" w:space="0" w:color="auto"/>
        <w:right w:val="none" w:sz="0" w:space="0" w:color="auto"/>
      </w:divBdr>
    </w:div>
    <w:div w:id="2098087809">
      <w:bodyDiv w:val="1"/>
      <w:marLeft w:val="0"/>
      <w:marRight w:val="0"/>
      <w:marTop w:val="0"/>
      <w:marBottom w:val="0"/>
      <w:divBdr>
        <w:top w:val="none" w:sz="0" w:space="0" w:color="auto"/>
        <w:left w:val="none" w:sz="0" w:space="0" w:color="auto"/>
        <w:bottom w:val="none" w:sz="0" w:space="0" w:color="auto"/>
        <w:right w:val="none" w:sz="0" w:space="0" w:color="auto"/>
      </w:divBdr>
    </w:div>
    <w:div w:id="2117167948">
      <w:bodyDiv w:val="1"/>
      <w:marLeft w:val="0"/>
      <w:marRight w:val="0"/>
      <w:marTop w:val="0"/>
      <w:marBottom w:val="0"/>
      <w:divBdr>
        <w:top w:val="none" w:sz="0" w:space="0" w:color="auto"/>
        <w:left w:val="none" w:sz="0" w:space="0" w:color="auto"/>
        <w:bottom w:val="none" w:sz="0" w:space="0" w:color="auto"/>
        <w:right w:val="none" w:sz="0" w:space="0" w:color="auto"/>
      </w:divBdr>
    </w:div>
    <w:div w:id="2119526766">
      <w:bodyDiv w:val="1"/>
      <w:marLeft w:val="0"/>
      <w:marRight w:val="0"/>
      <w:marTop w:val="0"/>
      <w:marBottom w:val="0"/>
      <w:divBdr>
        <w:top w:val="none" w:sz="0" w:space="0" w:color="auto"/>
        <w:left w:val="none" w:sz="0" w:space="0" w:color="auto"/>
        <w:bottom w:val="none" w:sz="0" w:space="0" w:color="auto"/>
        <w:right w:val="none" w:sz="0" w:space="0" w:color="auto"/>
      </w:divBdr>
    </w:div>
    <w:div w:id="212738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en.wikipedia.org/wiki/Diversity_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D2EA37-0D37-49B0-86F8-46F49C6B3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5087</TotalTime>
  <Pages>5</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Pittsburgh</Company>
  <LinksUpToDate>false</LinksUpToDate>
  <CharactersWithSpaces>5308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Wencan Luo</dc:creator>
  <cp:keywords/>
  <dc:description/>
  <cp:lastModifiedBy>bacy</cp:lastModifiedBy>
  <cp:revision>2241</cp:revision>
  <dcterms:created xsi:type="dcterms:W3CDTF">2014-06-30T00:09:00Z</dcterms:created>
  <dcterms:modified xsi:type="dcterms:W3CDTF">2014-10-15T16:13:00Z</dcterms:modified>
</cp:coreProperties>
</file>