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B94F4B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FINALIDADE: </w:t>
      </w:r>
      <w:r w:rsidR="001D11A1">
        <w:rPr>
          <w:b w:val="0"/>
          <w:sz w:val="24"/>
          <w:szCs w:val="24"/>
        </w:rPr>
        <w:t xml:space="preserve">Analisar o </w:t>
      </w:r>
      <w:r w:rsidR="006628BD">
        <w:rPr>
          <w:b w:val="0"/>
          <w:sz w:val="24"/>
          <w:szCs w:val="24"/>
        </w:rPr>
        <w:t>comportamento de um circuito RL em corrente alternada.</w:t>
      </w:r>
    </w:p>
    <w:p w:rsidR="00FA52B2" w:rsidRPr="00FA52B2" w:rsidRDefault="00FA52B2" w:rsidP="00FA52B2">
      <w:pPr>
        <w:rPr>
          <w:lang w:eastAsia="ar-SA"/>
        </w:rPr>
      </w:pP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8144" w:type="dxa"/>
        <w:tblInd w:w="708" w:type="dxa"/>
        <w:tblLook w:val="04A0"/>
      </w:tblPr>
      <w:tblGrid>
        <w:gridCol w:w="791"/>
        <w:gridCol w:w="3429"/>
        <w:gridCol w:w="1985"/>
        <w:gridCol w:w="1939"/>
      </w:tblGrid>
      <w:tr w:rsidR="00583EB1" w:rsidRPr="005B0106" w:rsidTr="00BD04F2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  <w:proofErr w:type="spellEnd"/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42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Gerador de Função (Sinal)</w:t>
            </w:r>
          </w:p>
        </w:tc>
        <w:tc>
          <w:tcPr>
            <w:tcW w:w="1985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GEF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B71243" w:rsidRPr="005B0106" w:rsidTr="00BD04F2">
        <w:tc>
          <w:tcPr>
            <w:tcW w:w="791" w:type="dxa"/>
          </w:tcPr>
          <w:p w:rsidR="00B71243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429" w:type="dxa"/>
          </w:tcPr>
          <w:p w:rsidR="00B71243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1985" w:type="dxa"/>
          </w:tcPr>
          <w:p w:rsidR="00B71243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B71243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bookmarkStart w:id="0" w:name="_GoBack"/>
            <w:bookmarkEnd w:id="0"/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42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OSC.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ar-SA"/>
              </w:rPr>
              <w:t>A</w:t>
            </w:r>
          </w:p>
        </w:tc>
        <w:tc>
          <w:tcPr>
            <w:tcW w:w="193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CA6795" w:rsidRPr="005B0106" w:rsidTr="00BD04F2">
        <w:tc>
          <w:tcPr>
            <w:tcW w:w="791" w:type="dxa"/>
          </w:tcPr>
          <w:p w:rsidR="00CA6795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42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Indutor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1mH</w:t>
            </w:r>
            <w:proofErr w:type="gramEnd"/>
          </w:p>
        </w:tc>
        <w:tc>
          <w:tcPr>
            <w:tcW w:w="1985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</w:t>
            </w:r>
          </w:p>
        </w:tc>
        <w:tc>
          <w:tcPr>
            <w:tcW w:w="193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CA6795" w:rsidRPr="005B0106" w:rsidTr="00BD04F2">
        <w:tc>
          <w:tcPr>
            <w:tcW w:w="791" w:type="dxa"/>
          </w:tcPr>
          <w:p w:rsidR="00CA6795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42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Indutor 4,7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mH</w:t>
            </w:r>
            <w:proofErr w:type="gramEnd"/>
          </w:p>
        </w:tc>
        <w:tc>
          <w:tcPr>
            <w:tcW w:w="1985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IND4M7</w:t>
            </w:r>
          </w:p>
        </w:tc>
        <w:tc>
          <w:tcPr>
            <w:tcW w:w="193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CA6795" w:rsidRPr="005B0106" w:rsidTr="00BD04F2">
        <w:tc>
          <w:tcPr>
            <w:tcW w:w="791" w:type="dxa"/>
          </w:tcPr>
          <w:p w:rsidR="00CA6795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42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Indutor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10mH</w:t>
            </w:r>
            <w:proofErr w:type="gramEnd"/>
          </w:p>
        </w:tc>
        <w:tc>
          <w:tcPr>
            <w:tcW w:w="1985" w:type="dxa"/>
          </w:tcPr>
          <w:p w:rsidR="006628BD" w:rsidRDefault="006628BD" w:rsidP="006628B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IND10M</w:t>
            </w:r>
          </w:p>
        </w:tc>
        <w:tc>
          <w:tcPr>
            <w:tcW w:w="1939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CA6795" w:rsidRPr="005B0106" w:rsidTr="00BD04F2">
        <w:tc>
          <w:tcPr>
            <w:tcW w:w="791" w:type="dxa"/>
          </w:tcPr>
          <w:p w:rsidR="00CA6795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429" w:type="dxa"/>
          </w:tcPr>
          <w:p w:rsidR="00CA6795" w:rsidRDefault="006628B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4,7</w:t>
            </w:r>
            <w:r w:rsidR="00BD04F2">
              <w:rPr>
                <w:rFonts w:ascii="Arial" w:hAnsi="Arial" w:cs="Arial"/>
                <w:sz w:val="24"/>
                <w:szCs w:val="24"/>
                <w:lang w:eastAsia="ar-SA"/>
              </w:rPr>
              <w:t>KΩ</w:t>
            </w:r>
          </w:p>
        </w:tc>
        <w:tc>
          <w:tcPr>
            <w:tcW w:w="1985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R33K</w:t>
            </w:r>
          </w:p>
        </w:tc>
        <w:tc>
          <w:tcPr>
            <w:tcW w:w="1939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CA6795" w:rsidRPr="005B0106" w:rsidTr="00BD04F2">
        <w:tc>
          <w:tcPr>
            <w:tcW w:w="791" w:type="dxa"/>
          </w:tcPr>
          <w:p w:rsidR="00CA6795" w:rsidRPr="005B0106" w:rsidRDefault="00B7124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429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100Ω</w:t>
            </w:r>
          </w:p>
        </w:tc>
        <w:tc>
          <w:tcPr>
            <w:tcW w:w="1985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39" w:type="dxa"/>
          </w:tcPr>
          <w:p w:rsidR="00CA6795" w:rsidRDefault="00BD04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</w:tbl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6628BD" w:rsidRDefault="006628BD" w:rsidP="006628BD">
      <w:pPr>
        <w:ind w:left="494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Um indutor, quando percorrido por uma corrente elétrica alternada, oferece uma oposição </w:t>
      </w:r>
      <w:r w:rsidR="00EB1C7D">
        <w:rPr>
          <w:rFonts w:ascii="Arial" w:hAnsi="Arial" w:cs="Arial"/>
          <w:sz w:val="24"/>
          <w:lang w:eastAsia="ar-SA"/>
        </w:rPr>
        <w:t>à</w:t>
      </w:r>
      <w:r>
        <w:rPr>
          <w:rFonts w:ascii="Arial" w:hAnsi="Arial" w:cs="Arial"/>
          <w:sz w:val="24"/>
          <w:lang w:eastAsia="ar-SA"/>
        </w:rPr>
        <w:t xml:space="preserve"> passagem </w:t>
      </w:r>
      <w:r w:rsidR="00920A66">
        <w:rPr>
          <w:rFonts w:ascii="Arial" w:hAnsi="Arial" w:cs="Arial"/>
          <w:sz w:val="24"/>
          <w:lang w:eastAsia="ar-SA"/>
        </w:rPr>
        <w:t>da mesma</w:t>
      </w:r>
      <w:r>
        <w:rPr>
          <w:rFonts w:ascii="Arial" w:hAnsi="Arial" w:cs="Arial"/>
          <w:sz w:val="24"/>
          <w:lang w:eastAsia="ar-SA"/>
        </w:rPr>
        <w:t xml:space="preserve">, imposta por campo magnético, denominada </w:t>
      </w:r>
      <w:r>
        <w:rPr>
          <w:rFonts w:ascii="Arial" w:hAnsi="Arial" w:cs="Arial"/>
          <w:b/>
          <w:sz w:val="24"/>
          <w:lang w:eastAsia="ar-SA"/>
        </w:rPr>
        <w:t>reatância indutiva.</w:t>
      </w:r>
      <w:r>
        <w:rPr>
          <w:rFonts w:ascii="Arial" w:hAnsi="Arial" w:cs="Arial"/>
          <w:sz w:val="24"/>
          <w:lang w:eastAsia="ar-SA"/>
        </w:rPr>
        <w:t xml:space="preserve"> Essa reatância é diretamente proporcional </w:t>
      </w:r>
      <w:r w:rsidR="00EB1C7D">
        <w:rPr>
          <w:rFonts w:ascii="Arial" w:hAnsi="Arial" w:cs="Arial"/>
          <w:sz w:val="24"/>
          <w:lang w:eastAsia="ar-SA"/>
        </w:rPr>
        <w:t>à</w:t>
      </w:r>
      <w:r>
        <w:rPr>
          <w:rFonts w:ascii="Arial" w:hAnsi="Arial" w:cs="Arial"/>
          <w:sz w:val="24"/>
          <w:lang w:eastAsia="ar-SA"/>
        </w:rPr>
        <w:t xml:space="preserve"> frequência da corrente, ao valor do indutor, e é dada pela relação:</w:t>
      </w:r>
    </w:p>
    <w:p w:rsidR="00E60A69" w:rsidRPr="00E60A69" w:rsidRDefault="00854433" w:rsidP="00920A66">
      <w:pPr>
        <w:ind w:left="494"/>
        <w:jc w:val="center"/>
        <w:rPr>
          <w:rFonts w:ascii="Arial" w:eastAsiaTheme="minorEastAsia" w:hAnsi="Arial" w:cs="Arial"/>
          <w:sz w:val="24"/>
          <w:szCs w:val="24"/>
          <w:lang w:eastAsia="ar-SA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lang w:eastAsia="ar-SA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lang w:eastAsia="ar-SA"/>
              </w:rPr>
              <m:t>L</m:t>
            </m:r>
          </m:sub>
        </m:sSub>
        <m:r>
          <w:rPr>
            <w:rFonts w:ascii="Cambria Math" w:hAnsi="Cambria Math" w:cs="Arial"/>
            <w:sz w:val="24"/>
            <w:lang w:eastAsia="ar-SA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lang w:eastAsia="ar-SA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lang w:eastAsia="ar-SA"/>
              </w:rPr>
              <m:t>L</m:t>
            </m:r>
          </m:sub>
        </m:sSub>
      </m:oMath>
      <w:r w:rsidR="002F28B2">
        <w:rPr>
          <w:rFonts w:ascii="Arial" w:hAnsi="Arial" w:cs="Arial"/>
          <w:sz w:val="24"/>
          <w:lang w:eastAsia="ar-SA"/>
        </w:rPr>
        <w:t xml:space="preserve"> </w:t>
      </w:r>
      <w:r w:rsidR="006628BD">
        <w:rPr>
          <w:rFonts w:ascii="Arial" w:hAnsi="Arial" w:cs="Arial"/>
          <w:sz w:val="24"/>
          <w:lang w:eastAsia="ar-SA"/>
        </w:rPr>
        <w:t xml:space="preserve"> </w:t>
      </w:r>
      <w:proofErr w:type="gramStart"/>
      <w:r w:rsidR="006628BD">
        <w:rPr>
          <w:rFonts w:ascii="Arial" w:hAnsi="Arial" w:cs="Arial"/>
          <w:sz w:val="24"/>
          <w:lang w:eastAsia="ar-SA"/>
        </w:rPr>
        <w:t>ou</w:t>
      </w:r>
      <w:proofErr w:type="gramEnd"/>
      <w:r w:rsidR="006628BD">
        <w:rPr>
          <w:rFonts w:ascii="Arial" w:hAnsi="Arial" w:cs="Arial"/>
          <w:sz w:val="24"/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lang w:eastAsia="ar-SA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lang w:eastAsia="ar-SA"/>
              </w:rPr>
              <m:t>L</m:t>
            </m:r>
          </m:sub>
        </m:sSub>
        <m:r>
          <w:rPr>
            <w:rFonts w:ascii="Cambria Math" w:hAnsi="Cambria Math" w:cs="Arial"/>
            <w:sz w:val="24"/>
            <w:lang w:eastAsia="ar-SA"/>
          </w:rPr>
          <m:t>= 2πfL</m:t>
        </m:r>
      </m:oMath>
    </w:p>
    <w:p w:rsidR="007E4A43" w:rsidRDefault="00920A66" w:rsidP="00920A66">
      <w:pPr>
        <w:ind w:left="494"/>
        <w:jc w:val="both"/>
        <w:rPr>
          <w:rFonts w:ascii="Arial" w:hAnsi="Arial" w:cs="Arial"/>
          <w:sz w:val="24"/>
          <w:lang w:eastAsia="ar-SA"/>
        </w:rPr>
      </w:pPr>
      <w:r w:rsidRPr="00920A66">
        <w:rPr>
          <w:rFonts w:ascii="Arial" w:hAnsi="Arial" w:cs="Arial"/>
          <w:sz w:val="24"/>
          <w:lang w:eastAsia="ar-SA"/>
        </w:rPr>
        <w:t xml:space="preserve">      Um circuito </w:t>
      </w:r>
      <w:proofErr w:type="spellStart"/>
      <w:r w:rsidRPr="00920A66">
        <w:rPr>
          <w:rFonts w:ascii="Arial" w:hAnsi="Arial" w:cs="Arial"/>
          <w:sz w:val="24"/>
          <w:lang w:eastAsia="ar-SA"/>
        </w:rPr>
        <w:t>RL-Série</w:t>
      </w:r>
      <w:proofErr w:type="spellEnd"/>
      <w:r w:rsidRPr="00920A66">
        <w:rPr>
          <w:rFonts w:ascii="Arial" w:hAnsi="Arial" w:cs="Arial"/>
          <w:sz w:val="24"/>
          <w:lang w:eastAsia="ar-SA"/>
        </w:rPr>
        <w:t xml:space="preserve"> é composto por um resistor em série com um indutor, nesse caso, usamos como referência a corrente, pois sendo </w:t>
      </w:r>
      <w:r w:rsidR="00EB1C7D" w:rsidRPr="00920A66">
        <w:rPr>
          <w:rFonts w:ascii="Arial" w:hAnsi="Arial" w:cs="Arial"/>
          <w:sz w:val="24"/>
          <w:lang w:eastAsia="ar-SA"/>
        </w:rPr>
        <w:t>um circuito série, ele</w:t>
      </w:r>
      <w:r w:rsidRPr="00920A66">
        <w:rPr>
          <w:rFonts w:ascii="Arial" w:hAnsi="Arial" w:cs="Arial"/>
          <w:sz w:val="24"/>
          <w:lang w:eastAsia="ar-SA"/>
        </w:rPr>
        <w:t xml:space="preserve"> é a mesma em todos os componentes e no indutor está atrasada de</w:t>
      </w:r>
      <w:proofErr w:type="gramStart"/>
      <w:r w:rsidRPr="00920A66">
        <w:rPr>
          <w:rFonts w:ascii="Arial" w:hAnsi="Arial" w:cs="Arial"/>
          <w:sz w:val="24"/>
          <w:lang w:eastAsia="ar-SA"/>
        </w:rPr>
        <w:t xml:space="preserve"> </w:t>
      </w:r>
      <m:oMath>
        <m:r>
          <w:rPr>
            <w:rFonts w:ascii="Cambria Math" w:hAnsi="Cambria Math" w:cs="Arial"/>
            <w:sz w:val="24"/>
            <w:lang w:eastAsia="ar-SA"/>
          </w:rPr>
          <m:t xml:space="preserve"> </m:t>
        </m:r>
        <w:proofErr w:type="gramEnd"/>
        <m:f>
          <m:fPr>
            <m:ctrlPr>
              <w:rPr>
                <w:rFonts w:ascii="Cambria Math" w:hAnsi="Cambria Math" w:cs="Arial"/>
                <w:sz w:val="24"/>
                <w:lang w:eastAsia="ar-SA"/>
              </w:rPr>
            </m:ctrlPr>
          </m:fPr>
          <m:num>
            <m:r>
              <w:rPr>
                <w:rFonts w:ascii="Cambria Math" w:hAnsi="Cambria Math" w:cs="Arial"/>
                <w:sz w:val="24"/>
                <w:lang w:eastAsia="ar-S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lang w:eastAsia="ar-SA"/>
              </w:rPr>
              <m:t xml:space="preserve">2 </m:t>
            </m:r>
          </m:den>
        </m:f>
      </m:oMath>
      <w:r w:rsidRPr="00920A66">
        <w:rPr>
          <w:rFonts w:ascii="Arial" w:hAnsi="Arial" w:cs="Arial"/>
          <w:sz w:val="24"/>
          <w:lang w:eastAsia="ar-SA"/>
        </w:rPr>
        <w:t xml:space="preserve"> </w:t>
      </w:r>
      <w:r>
        <w:rPr>
          <w:rFonts w:ascii="Arial" w:hAnsi="Arial" w:cs="Arial"/>
          <w:sz w:val="24"/>
          <w:lang w:eastAsia="ar-SA"/>
        </w:rPr>
        <w:t xml:space="preserve"> </w:t>
      </w:r>
      <w:r w:rsidRPr="00920A66">
        <w:rPr>
          <w:rFonts w:ascii="Arial" w:hAnsi="Arial" w:cs="Arial"/>
          <w:sz w:val="24"/>
          <w:lang w:eastAsia="ar-SA"/>
        </w:rPr>
        <w:t>radianos(90°).</w:t>
      </w:r>
    </w:p>
    <w:p w:rsidR="00920A66" w:rsidRPr="00920A66" w:rsidRDefault="00920A66" w:rsidP="00920A66">
      <w:pPr>
        <w:ind w:left="494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No entanto, em um circuito </w:t>
      </w:r>
      <w:proofErr w:type="spellStart"/>
      <w:r>
        <w:rPr>
          <w:rFonts w:ascii="Arial" w:hAnsi="Arial" w:cs="Arial"/>
          <w:sz w:val="24"/>
          <w:lang w:eastAsia="ar-SA"/>
        </w:rPr>
        <w:t>RL-Paralelo</w:t>
      </w:r>
      <w:proofErr w:type="spellEnd"/>
      <w:r>
        <w:rPr>
          <w:rFonts w:ascii="Arial" w:hAnsi="Arial" w:cs="Arial"/>
          <w:sz w:val="24"/>
          <w:lang w:eastAsia="ar-SA"/>
        </w:rPr>
        <w:t xml:space="preserve"> consideramos como referência a tensão, pois sendo </w:t>
      </w:r>
      <w:proofErr w:type="gramStart"/>
      <w:r>
        <w:rPr>
          <w:rFonts w:ascii="Arial" w:hAnsi="Arial" w:cs="Arial"/>
          <w:sz w:val="24"/>
          <w:lang w:eastAsia="ar-SA"/>
        </w:rPr>
        <w:t>um circuito paralelo, ela</w:t>
      </w:r>
      <w:proofErr w:type="gramEnd"/>
      <w:r>
        <w:rPr>
          <w:rFonts w:ascii="Arial" w:hAnsi="Arial" w:cs="Arial"/>
          <w:sz w:val="24"/>
          <w:lang w:eastAsia="ar-SA"/>
        </w:rPr>
        <w:t xml:space="preserve"> é a mesma em todos os componentes e no indutor está adiantada de  </w:t>
      </w:r>
      <m:oMath>
        <m:f>
          <m:fPr>
            <m:ctrlPr>
              <w:rPr>
                <w:rFonts w:ascii="Cambria Math" w:hAnsi="Cambria Math" w:cs="Arial"/>
                <w:i/>
                <w:sz w:val="24"/>
                <w:lang w:eastAsia="ar-SA"/>
              </w:rPr>
            </m:ctrlPr>
          </m:fPr>
          <m:num>
            <m:r>
              <w:rPr>
                <w:rFonts w:ascii="Cambria Math" w:hAnsi="Cambria Math" w:cs="Arial"/>
                <w:sz w:val="24"/>
                <w:lang w:eastAsia="ar-SA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lang w:eastAsia="ar-SA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lang w:eastAsia="ar-SA"/>
        </w:rPr>
        <w:t xml:space="preserve">  radianos(90</w:t>
      </w:r>
      <w:r w:rsidRPr="00920A66">
        <w:rPr>
          <w:rFonts w:ascii="Arial" w:eastAsiaTheme="minorEastAsia" w:hAnsi="Arial" w:cs="Arial"/>
          <w:sz w:val="24"/>
          <w:lang w:eastAsia="ar-SA"/>
        </w:rPr>
        <w:t>°</w:t>
      </w:r>
      <w:r>
        <w:rPr>
          <w:rFonts w:ascii="Arial" w:eastAsiaTheme="minorEastAsia" w:hAnsi="Arial" w:cs="Arial"/>
          <w:sz w:val="24"/>
          <w:lang w:eastAsia="ar-SA"/>
        </w:rPr>
        <w:t>) em relação a corrente.</w:t>
      </w:r>
    </w:p>
    <w:p w:rsidR="00083D19" w:rsidRPr="007E4A43" w:rsidRDefault="00083D19" w:rsidP="007E4A43">
      <w:pPr>
        <w:rPr>
          <w:rFonts w:ascii="Arial" w:hAnsi="Arial" w:cs="Arial"/>
          <w:sz w:val="24"/>
          <w:lang w:eastAsia="ar-SA"/>
        </w:rPr>
      </w:pPr>
    </w:p>
    <w:p w:rsidR="0000363D" w:rsidRDefault="0000363D" w:rsidP="00083D19">
      <w:pPr>
        <w:ind w:left="494"/>
        <w:rPr>
          <w:rFonts w:ascii="Arial" w:hAnsi="Arial" w:cs="Arial"/>
          <w:b/>
          <w:sz w:val="24"/>
          <w:lang w:eastAsia="ar-SA"/>
        </w:rPr>
      </w:pPr>
    </w:p>
    <w:p w:rsidR="00CA08D3" w:rsidRDefault="0099321E" w:rsidP="00CA08D3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PROCEDIMENTOS</w:t>
      </w:r>
      <w:r w:rsidR="00CA08D3">
        <w:rPr>
          <w:sz w:val="24"/>
          <w:szCs w:val="24"/>
        </w:rPr>
        <w:t xml:space="preserve"> E </w:t>
      </w:r>
      <w:r w:rsidR="00CA08D3" w:rsidRPr="005B0106">
        <w:rPr>
          <w:sz w:val="24"/>
          <w:szCs w:val="24"/>
        </w:rPr>
        <w:t>MONTAGEM DE CIRCUITO:</w:t>
      </w:r>
    </w:p>
    <w:p w:rsidR="004848CB" w:rsidRDefault="004848CB" w:rsidP="004848CB">
      <w:pPr>
        <w:ind w:left="494"/>
        <w:rPr>
          <w:rFonts w:ascii="Arial" w:hAnsi="Arial" w:cs="Arial"/>
          <w:b/>
          <w:sz w:val="24"/>
          <w:lang w:eastAsia="ar-SA"/>
        </w:rPr>
      </w:pPr>
    </w:p>
    <w:p w:rsidR="004848CB" w:rsidRPr="004848CB" w:rsidRDefault="006B52DA" w:rsidP="004848CB">
      <w:pPr>
        <w:ind w:left="494"/>
        <w:rPr>
          <w:rFonts w:ascii="Arial" w:hAnsi="Arial" w:cs="Arial"/>
          <w:b/>
          <w:sz w:val="24"/>
          <w:lang w:eastAsia="ar-SA"/>
        </w:rPr>
      </w:pPr>
      <w:proofErr w:type="spellStart"/>
      <w:r>
        <w:rPr>
          <w:rFonts w:ascii="Arial" w:hAnsi="Arial" w:cs="Arial"/>
          <w:b/>
          <w:sz w:val="24"/>
          <w:lang w:eastAsia="ar-SA"/>
        </w:rPr>
        <w:t>RL</w:t>
      </w:r>
      <w:r w:rsidR="004848CB" w:rsidRPr="004848CB">
        <w:rPr>
          <w:rFonts w:ascii="Arial" w:hAnsi="Arial" w:cs="Arial"/>
          <w:b/>
          <w:sz w:val="24"/>
          <w:lang w:eastAsia="ar-SA"/>
        </w:rPr>
        <w:t>-Série</w:t>
      </w:r>
      <w:proofErr w:type="spellEnd"/>
    </w:p>
    <w:p w:rsidR="00A422A8" w:rsidRDefault="006B52DA" w:rsidP="00A422A8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Monte o circuito </w:t>
      </w:r>
      <w:proofErr w:type="spellStart"/>
      <w:r>
        <w:rPr>
          <w:b w:val="0"/>
          <w:i w:val="0"/>
          <w:sz w:val="24"/>
          <w:szCs w:val="24"/>
        </w:rPr>
        <w:t>RL</w:t>
      </w:r>
      <w:r w:rsidR="00A422A8" w:rsidRPr="006922AE">
        <w:rPr>
          <w:b w:val="0"/>
          <w:i w:val="0"/>
          <w:sz w:val="24"/>
          <w:szCs w:val="24"/>
        </w:rPr>
        <w:t>-Série</w:t>
      </w:r>
      <w:proofErr w:type="spellEnd"/>
      <w:r w:rsidR="00CA08D3">
        <w:rPr>
          <w:b w:val="0"/>
          <w:i w:val="0"/>
          <w:sz w:val="24"/>
          <w:szCs w:val="24"/>
        </w:rPr>
        <w:t xml:space="preserve"> da figura 1</w:t>
      </w:r>
      <w:r w:rsidR="00A422A8" w:rsidRPr="006922AE">
        <w:rPr>
          <w:b w:val="0"/>
          <w:i w:val="0"/>
          <w:sz w:val="24"/>
          <w:szCs w:val="24"/>
        </w:rPr>
        <w:t xml:space="preserve">. Ajuste o gerador de sinais para </w:t>
      </w:r>
      <m:oMath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A422A8" w:rsidRPr="006922AE">
        <w:rPr>
          <w:b w:val="0"/>
          <w:i w:val="0"/>
          <w:sz w:val="24"/>
          <w:szCs w:val="24"/>
        </w:rPr>
        <w:t>onda senoidal.</w:t>
      </w: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  <w:r>
        <w:rPr>
          <w:noProof/>
          <w:lang w:eastAsia="pt-B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31750</wp:posOffset>
            </wp:positionV>
            <wp:extent cx="2600325" cy="2628900"/>
            <wp:effectExtent l="19050" t="0" r="9525" b="0"/>
            <wp:wrapSquare wrapText="bothSides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-serie-tens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Default="00CA08D3" w:rsidP="00CA08D3">
      <w:pPr>
        <w:rPr>
          <w:lang w:eastAsia="ar-SA"/>
        </w:rPr>
      </w:pPr>
    </w:p>
    <w:p w:rsidR="00CA08D3" w:rsidRPr="00CA08D3" w:rsidRDefault="00CA08D3" w:rsidP="00CA08D3">
      <w:pPr>
        <w:jc w:val="center"/>
        <w:rPr>
          <w:lang w:eastAsia="ar-SA"/>
        </w:rPr>
      </w:pPr>
      <w:r w:rsidRPr="00CA08D3">
        <w:rPr>
          <w:sz w:val="24"/>
          <w:szCs w:val="24"/>
          <w:lang w:eastAsia="ar-SA"/>
        </w:rPr>
        <w:t>Figura 1</w:t>
      </w:r>
    </w:p>
    <w:p w:rsidR="00A422A8" w:rsidRPr="006922AE" w:rsidRDefault="00A422A8" w:rsidP="006922AE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6922AE">
        <w:rPr>
          <w:b w:val="0"/>
          <w:i w:val="0"/>
          <w:sz w:val="24"/>
          <w:szCs w:val="24"/>
        </w:rPr>
        <w:t xml:space="preserve">Varie a frequência do gerador de Sinais, conforme o quadro abaixo. Para cada valor ajustado meça e anote a tensão pico a pico em cada componente. </w:t>
      </w:r>
    </w:p>
    <w:p w:rsidR="006922AE" w:rsidRDefault="006922AE" w:rsidP="006922AE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6922AE">
        <w:rPr>
          <w:b w:val="0"/>
          <w:i w:val="0"/>
          <w:sz w:val="24"/>
          <w:szCs w:val="24"/>
        </w:rPr>
        <w:t>Preencha a tabela abaixo:</w:t>
      </w:r>
    </w:p>
    <w:tbl>
      <w:tblPr>
        <w:tblStyle w:val="Tabelacomgrade"/>
        <w:tblW w:w="0" w:type="auto"/>
        <w:jc w:val="center"/>
        <w:tblLook w:val="04A0"/>
      </w:tblPr>
      <w:tblGrid>
        <w:gridCol w:w="1440"/>
        <w:gridCol w:w="1440"/>
        <w:gridCol w:w="1441"/>
        <w:gridCol w:w="1441"/>
        <w:gridCol w:w="1441"/>
      </w:tblGrid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f (</w:t>
            </w:r>
            <w:proofErr w:type="spellStart"/>
            <w:proofErr w:type="gramStart"/>
            <w:r w:rsidR="006B52DA">
              <w:rPr>
                <w:lang w:eastAsia="ar-SA"/>
              </w:rPr>
              <w:t>K</w:t>
            </w:r>
            <w:r>
              <w:rPr>
                <w:lang w:eastAsia="ar-SA"/>
              </w:rPr>
              <w:t>Hz</w:t>
            </w:r>
            <w:proofErr w:type="spellEnd"/>
            <w:proofErr w:type="gramEnd"/>
            <w:r>
              <w:rPr>
                <w:lang w:eastAsia="ar-SA"/>
              </w:rPr>
              <w:t>)</w:t>
            </w:r>
          </w:p>
        </w:tc>
        <w:tc>
          <w:tcPr>
            <w:tcW w:w="1440" w:type="dxa"/>
          </w:tcPr>
          <w:p w:rsidR="006922AE" w:rsidRDefault="0085443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Rpp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85443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85443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Lpp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854433" w:rsidP="006B52DA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Lef</m:t>
                    </m:r>
                  </m:sub>
                </m:sSub>
              </m:oMath>
            </m:oMathPara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6922AE">
              <w:rPr>
                <w:lang w:eastAsia="ar-SA"/>
              </w:rPr>
              <w:t>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  <w:r w:rsidR="006922AE">
              <w:rPr>
                <w:lang w:eastAsia="ar-SA"/>
              </w:rPr>
              <w:t>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</w:t>
            </w:r>
            <w:r w:rsidR="006922AE">
              <w:rPr>
                <w:lang w:eastAsia="ar-SA"/>
              </w:rPr>
              <w:t>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6</w:t>
            </w:r>
            <w:r w:rsidR="006922AE">
              <w:rPr>
                <w:lang w:eastAsia="ar-SA"/>
              </w:rPr>
              <w:t>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8</w:t>
            </w:r>
            <w:r w:rsidR="006922AE">
              <w:rPr>
                <w:lang w:eastAsia="ar-SA"/>
              </w:rPr>
              <w:t>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B52DA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6922AE">
              <w:rPr>
                <w:lang w:eastAsia="ar-SA"/>
              </w:rPr>
              <w:t>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</w:tbl>
    <w:p w:rsidR="006922AE" w:rsidRDefault="006922AE" w:rsidP="00CA6795">
      <w:pPr>
        <w:rPr>
          <w:lang w:eastAsia="ar-SA"/>
        </w:rPr>
      </w:pPr>
    </w:p>
    <w:p w:rsidR="00CA6795" w:rsidRDefault="00CA6795" w:rsidP="00CA6795">
      <w:pPr>
        <w:rPr>
          <w:lang w:eastAsia="ar-SA"/>
        </w:rPr>
      </w:pPr>
    </w:p>
    <w:p w:rsidR="00CA6795" w:rsidRDefault="00CA08D3" w:rsidP="00DE7C77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lastRenderedPageBreak/>
        <w:t>Utilizando o</w:t>
      </w:r>
      <w:r w:rsidR="00CA6795" w:rsidRPr="00DE7C77">
        <w:rPr>
          <w:b w:val="0"/>
          <w:i w:val="0"/>
          <w:sz w:val="24"/>
          <w:szCs w:val="24"/>
        </w:rPr>
        <w:t xml:space="preserve"> circuito</w:t>
      </w:r>
      <w:r>
        <w:rPr>
          <w:b w:val="0"/>
          <w:i w:val="0"/>
          <w:sz w:val="24"/>
          <w:szCs w:val="24"/>
        </w:rPr>
        <w:t xml:space="preserve"> da figura 2 </w:t>
      </w:r>
      <w:proofErr w:type="gramStart"/>
      <w:r>
        <w:rPr>
          <w:b w:val="0"/>
          <w:i w:val="0"/>
          <w:sz w:val="24"/>
          <w:szCs w:val="24"/>
        </w:rPr>
        <w:t xml:space="preserve">abaixo </w:t>
      </w:r>
      <w:r w:rsidR="00CA6795" w:rsidRPr="00DE7C77">
        <w:rPr>
          <w:b w:val="0"/>
          <w:i w:val="0"/>
          <w:sz w:val="24"/>
          <w:szCs w:val="24"/>
        </w:rPr>
        <w:t>,</w:t>
      </w:r>
      <w:proofErr w:type="gramEnd"/>
      <w:r w:rsidR="00CA6795" w:rsidRPr="00DE7C77">
        <w:rPr>
          <w:b w:val="0"/>
          <w:i w:val="0"/>
          <w:sz w:val="24"/>
          <w:szCs w:val="24"/>
        </w:rPr>
        <w:t xml:space="preserve"> ligado ao osciloscópio, meça os valores de 2a e 2b para as frequências do quadro abaixo:</w:t>
      </w:r>
    </w:p>
    <w:p w:rsidR="00CA08D3" w:rsidRPr="00CA08D3" w:rsidRDefault="00CA08D3" w:rsidP="00CA08D3">
      <w:pPr>
        <w:rPr>
          <w:lang w:eastAsia="ar-SA"/>
        </w:rPr>
      </w:pPr>
    </w:p>
    <w:p w:rsidR="00537431" w:rsidRDefault="00537431" w:rsidP="00CA08D3">
      <w:pPr>
        <w:pStyle w:val="PargrafodaLista"/>
        <w:ind w:left="1068"/>
        <w:jc w:val="center"/>
        <w:rPr>
          <w:lang w:eastAsia="ar-SA"/>
        </w:rPr>
      </w:pPr>
      <w:r>
        <w:rPr>
          <w:noProof/>
          <w:lang w:eastAsia="pt-BR"/>
        </w:rPr>
        <w:drawing>
          <wp:inline distT="0" distB="0" distL="0" distR="0">
            <wp:extent cx="2375510" cy="2340713"/>
            <wp:effectExtent l="0" t="0" r="635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-rcserie-osciloscop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10" cy="23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95" w:rsidRDefault="00CA6795" w:rsidP="00CA6795">
      <w:pPr>
        <w:pStyle w:val="PargrafodaLista"/>
        <w:ind w:left="1068"/>
        <w:rPr>
          <w:lang w:eastAsia="ar-SA"/>
        </w:rPr>
      </w:pPr>
      <w:r>
        <w:rPr>
          <w:lang w:eastAsia="ar-SA"/>
        </w:rPr>
        <w:t xml:space="preserve"> </w:t>
      </w:r>
    </w:p>
    <w:p w:rsidR="004848CB" w:rsidRDefault="00CA08D3" w:rsidP="00CA08D3">
      <w:pPr>
        <w:pStyle w:val="PargrafodaLista"/>
        <w:ind w:left="1068"/>
        <w:jc w:val="center"/>
        <w:rPr>
          <w:sz w:val="24"/>
          <w:szCs w:val="24"/>
          <w:lang w:eastAsia="ar-SA"/>
        </w:rPr>
      </w:pPr>
      <w:r w:rsidRPr="00CA08D3">
        <w:rPr>
          <w:sz w:val="24"/>
          <w:szCs w:val="24"/>
          <w:lang w:eastAsia="ar-SA"/>
        </w:rPr>
        <w:t>Figura2</w:t>
      </w:r>
    </w:p>
    <w:p w:rsidR="00CA08D3" w:rsidRPr="00CA08D3" w:rsidRDefault="00CA08D3" w:rsidP="00CA08D3">
      <w:pPr>
        <w:pStyle w:val="PargrafodaLista"/>
        <w:ind w:left="1068"/>
        <w:jc w:val="center"/>
        <w:rPr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817" w:type="dxa"/>
        <w:tblLook w:val="04A0"/>
      </w:tblPr>
      <w:tblGrid>
        <w:gridCol w:w="1937"/>
        <w:gridCol w:w="1900"/>
        <w:gridCol w:w="1904"/>
        <w:gridCol w:w="1911"/>
      </w:tblGrid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f (Hz)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  <w:r w:rsidR="00B160F4">
              <w:rPr>
                <w:lang w:eastAsia="ar-SA"/>
              </w:rPr>
              <w:t>a</w:t>
            </w: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2b</w:t>
            </w: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ΔΘ</w:t>
            </w: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60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6B52DA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CA6795">
              <w:rPr>
                <w:lang w:eastAsia="ar-SA"/>
              </w:rPr>
              <w:t>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</w:tbl>
    <w:p w:rsidR="004848CB" w:rsidRDefault="004848CB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Pr="006B52DA" w:rsidRDefault="00CA08D3" w:rsidP="006B52DA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4848CB" w:rsidRDefault="004848CB" w:rsidP="004848CB">
      <w:pPr>
        <w:pStyle w:val="PargrafodaLista"/>
        <w:ind w:left="494"/>
        <w:rPr>
          <w:rFonts w:ascii="Arial" w:hAnsi="Arial" w:cs="Arial"/>
          <w:b/>
          <w:sz w:val="24"/>
          <w:lang w:eastAsia="ar-SA"/>
        </w:rPr>
      </w:pPr>
      <w:proofErr w:type="spellStart"/>
      <w:r w:rsidRPr="004848CB">
        <w:rPr>
          <w:rFonts w:ascii="Arial" w:hAnsi="Arial" w:cs="Arial"/>
          <w:b/>
          <w:sz w:val="24"/>
          <w:lang w:eastAsia="ar-SA"/>
        </w:rPr>
        <w:lastRenderedPageBreak/>
        <w:t>R</w:t>
      </w:r>
      <w:r w:rsidR="006B52DA">
        <w:rPr>
          <w:rFonts w:ascii="Arial" w:hAnsi="Arial" w:cs="Arial"/>
          <w:b/>
          <w:sz w:val="24"/>
          <w:lang w:eastAsia="ar-SA"/>
        </w:rPr>
        <w:t>L</w:t>
      </w:r>
      <w:r w:rsidRPr="004848CB">
        <w:rPr>
          <w:rFonts w:ascii="Arial" w:hAnsi="Arial" w:cs="Arial"/>
          <w:b/>
          <w:sz w:val="24"/>
          <w:lang w:eastAsia="ar-SA"/>
        </w:rPr>
        <w:t>-Paralelo</w:t>
      </w:r>
      <w:proofErr w:type="spellEnd"/>
      <w:r w:rsidRPr="004848CB">
        <w:rPr>
          <w:rFonts w:ascii="Arial" w:hAnsi="Arial" w:cs="Arial"/>
          <w:b/>
          <w:sz w:val="24"/>
          <w:lang w:eastAsia="ar-SA"/>
        </w:rPr>
        <w:t>:</w:t>
      </w:r>
    </w:p>
    <w:p w:rsidR="004848CB" w:rsidRPr="004848CB" w:rsidRDefault="004848C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7E3742" w:rsidRDefault="007E3742" w:rsidP="007E3742">
      <w:pPr>
        <w:numPr>
          <w:ilvl w:val="0"/>
          <w:numId w:val="16"/>
        </w:num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Monte o circuito </w:t>
      </w:r>
      <w:proofErr w:type="spellStart"/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R</w:t>
      </w:r>
      <w:r w:rsidR="006B52DA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L</w:t>
      </w: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-Paralelo</w:t>
      </w:r>
      <w:proofErr w:type="spellEnd"/>
      <w:r w:rsidR="00CA08D3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 da figura 3 abaixo</w:t>
      </w:r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. Ajuste o gerador de sinais para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ar-SA"/>
              </w:rPr>
              <m:t>5V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ar-SA"/>
              </w:rPr>
              <m:t>pp</m:t>
            </m:r>
          </m:sub>
        </m:sSub>
        <w:proofErr w:type="gramStart"/>
        <m:r>
          <w:rPr>
            <w:rFonts w:ascii="Cambria Math" w:eastAsia="Times New Roman" w:hAnsi="Cambria Math" w:cs="Arial"/>
            <w:sz w:val="24"/>
            <w:szCs w:val="24"/>
            <w:lang w:eastAsia="ar-SA"/>
          </w:rPr>
          <m:t xml:space="preserve"> </m:t>
        </m:r>
      </m:oMath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 </w:t>
      </w:r>
      <w:proofErr w:type="gramEnd"/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onda senoidal.</w:t>
      </w: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eastAsia="pt-B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180340</wp:posOffset>
            </wp:positionV>
            <wp:extent cx="3067050" cy="1924050"/>
            <wp:effectExtent l="19050" t="0" r="0" b="0"/>
            <wp:wrapSquare wrapText="bothSides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-parale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CA08D3" w:rsidRDefault="00CA08D3" w:rsidP="00CA08D3">
      <w:pPr>
        <w:jc w:val="center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Figura 3</w:t>
      </w:r>
    </w:p>
    <w:p w:rsidR="007E3742" w:rsidRDefault="007E3742" w:rsidP="007E3742">
      <w:pPr>
        <w:numPr>
          <w:ilvl w:val="0"/>
          <w:numId w:val="16"/>
        </w:num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Varie a frequência do gerador de sinais, conforme o quadro abaixo. Para cada valor ajustado meça a tensão pico a pico no resistor de 100Ω.</w:t>
      </w:r>
    </w:p>
    <w:tbl>
      <w:tblPr>
        <w:tblStyle w:val="Tabelacomgrade"/>
        <w:tblW w:w="0" w:type="auto"/>
        <w:tblInd w:w="930" w:type="dxa"/>
        <w:tblLook w:val="04A0"/>
      </w:tblPr>
      <w:tblGrid>
        <w:gridCol w:w="1615"/>
        <w:gridCol w:w="1594"/>
        <w:gridCol w:w="1527"/>
        <w:gridCol w:w="1527"/>
        <w:gridCol w:w="1527"/>
      </w:tblGrid>
      <w:tr w:rsidR="007E3742" w:rsidTr="007E3742">
        <w:tc>
          <w:tcPr>
            <w:tcW w:w="1615" w:type="dxa"/>
          </w:tcPr>
          <w:p w:rsidR="007E3742" w:rsidRDefault="00B160F4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f(</w:t>
            </w:r>
            <w:proofErr w:type="spellStart"/>
            <w:proofErr w:type="gramStart"/>
            <w:r w:rsidR="006B52DA"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K</w:t>
            </w:r>
            <w:r w:rsidR="007E3742"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Hz</w:t>
            </w:r>
            <w:proofErr w:type="spellEnd"/>
            <w:proofErr w:type="gramEnd"/>
            <w:r w:rsidR="007E3742"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1594" w:type="dxa"/>
          </w:tcPr>
          <w:p w:rsidR="007E3742" w:rsidRDefault="0085443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V1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85443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V1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85443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7E3742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Z</w:t>
            </w: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40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60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80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6B52DA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100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</w:tbl>
    <w:p w:rsidR="007E3742" w:rsidRPr="007E3742" w:rsidRDefault="00B160F4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ab/>
      </w:r>
    </w:p>
    <w:p w:rsidR="00A422A8" w:rsidRDefault="00A422A8" w:rsidP="00A422A8">
      <w:pPr>
        <w:ind w:left="708"/>
        <w:rPr>
          <w:lang w:eastAsia="ar-SA"/>
        </w:rPr>
      </w:pPr>
    </w:p>
    <w:p w:rsidR="00CA08D3" w:rsidRDefault="00CA08D3" w:rsidP="00A422A8">
      <w:pPr>
        <w:ind w:left="708"/>
        <w:rPr>
          <w:lang w:eastAsia="ar-SA"/>
        </w:rPr>
      </w:pPr>
    </w:p>
    <w:p w:rsidR="00CA08D3" w:rsidRDefault="00CA08D3" w:rsidP="00A422A8">
      <w:pPr>
        <w:ind w:left="708"/>
        <w:rPr>
          <w:lang w:eastAsia="ar-SA"/>
        </w:rPr>
      </w:pPr>
    </w:p>
    <w:p w:rsidR="00CA08D3" w:rsidRDefault="00CA08D3" w:rsidP="00A422A8">
      <w:pPr>
        <w:ind w:left="708"/>
        <w:rPr>
          <w:lang w:eastAsia="ar-SA"/>
        </w:rPr>
      </w:pPr>
    </w:p>
    <w:p w:rsidR="00CA08D3" w:rsidRPr="00A422A8" w:rsidRDefault="00CA08D3" w:rsidP="00A422A8">
      <w:pPr>
        <w:ind w:left="708"/>
        <w:rPr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</w:t>
      </w:r>
      <w:r w:rsidR="004848CB">
        <w:rPr>
          <w:rFonts w:ascii="Times New Roman" w:hAnsi="Times New Roman" w:cs="Times New Roman"/>
          <w:sz w:val="24"/>
          <w:szCs w:val="24"/>
        </w:rPr>
        <w:t>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8544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E2B" w:rsidRDefault="00337E2B" w:rsidP="002D43F3">
      <w:pPr>
        <w:spacing w:after="0" w:line="240" w:lineRule="auto"/>
      </w:pPr>
      <w:r>
        <w:separator/>
      </w:r>
    </w:p>
  </w:endnote>
  <w:endnote w:type="continuationSeparator" w:id="0">
    <w:p w:rsidR="00337E2B" w:rsidRDefault="00337E2B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854433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CA08D3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E2B" w:rsidRDefault="00337E2B" w:rsidP="002D43F3">
      <w:pPr>
        <w:spacing w:after="0" w:line="240" w:lineRule="auto"/>
      </w:pPr>
      <w:r>
        <w:separator/>
      </w:r>
    </w:p>
  </w:footnote>
  <w:footnote w:type="continuationSeparator" w:id="0">
    <w:p w:rsidR="00337E2B" w:rsidRDefault="00337E2B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proofErr w:type="gramStart"/>
          <w:r>
            <w:rPr>
              <w:rFonts w:ascii="Arial" w:hAnsi="Arial" w:cs="Arial"/>
              <w:b/>
              <w:i/>
            </w:rPr>
            <w:t>1</w:t>
          </w:r>
          <w:proofErr w:type="gramEnd"/>
        </w:p>
        <w:p w:rsidR="00071816" w:rsidRDefault="002D43F3" w:rsidP="00071816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="00B94F4B">
            <w:rPr>
              <w:rFonts w:ascii="Arial" w:hAnsi="Arial" w:cs="Arial"/>
              <w:b/>
              <w:i/>
            </w:rPr>
            <w:t xml:space="preserve"> –</w:t>
          </w:r>
          <w:r w:rsidR="00071816">
            <w:rPr>
              <w:rFonts w:ascii="Arial" w:hAnsi="Arial" w:cs="Arial"/>
              <w:b/>
              <w:i/>
            </w:rPr>
            <w:t xml:space="preserve"> </w:t>
          </w:r>
          <w:r w:rsidR="006628BD">
            <w:rPr>
              <w:rFonts w:ascii="Arial" w:hAnsi="Arial" w:cs="Arial"/>
              <w:b/>
              <w:i/>
            </w:rPr>
            <w:t>Circuito RL</w:t>
          </w:r>
          <w:r w:rsidR="00750E99">
            <w:rPr>
              <w:rFonts w:ascii="Arial" w:hAnsi="Arial" w:cs="Arial"/>
              <w:b/>
              <w:i/>
            </w:rPr>
            <w:t xml:space="preserve"> Série e Paralelo</w:t>
          </w:r>
        </w:p>
        <w:p w:rsidR="002D43F3" w:rsidRDefault="00EA4CA2" w:rsidP="008E1C73">
          <w:pPr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proofErr w:type="gramStart"/>
          <w:r w:rsidR="006628BD">
            <w:rPr>
              <w:rFonts w:ascii="Arial" w:hAnsi="Arial" w:cs="Arial"/>
              <w:b/>
              <w:i/>
            </w:rPr>
            <w:t>7</w:t>
          </w:r>
          <w:proofErr w:type="gramEnd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 xml:space="preserve">– </w:t>
          </w:r>
          <w:proofErr w:type="spellStart"/>
          <w:r w:rsidR="00026BF5"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E8E"/>
    <w:multiLevelType w:val="hybridMultilevel"/>
    <w:tmpl w:val="91362E00"/>
    <w:lvl w:ilvl="0" w:tplc="0416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0145A6"/>
    <w:multiLevelType w:val="hybridMultilevel"/>
    <w:tmpl w:val="68142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EC042C"/>
    <w:multiLevelType w:val="hybridMultilevel"/>
    <w:tmpl w:val="650C0F54"/>
    <w:lvl w:ilvl="0" w:tplc="0416000B">
      <w:start w:val="1"/>
      <w:numFmt w:val="bullet"/>
      <w:lvlText w:val=""/>
      <w:lvlJc w:val="left"/>
      <w:pPr>
        <w:ind w:left="1214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300A3526"/>
    <w:multiLevelType w:val="hybridMultilevel"/>
    <w:tmpl w:val="CC1CE5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B82CE1"/>
    <w:multiLevelType w:val="hybridMultilevel"/>
    <w:tmpl w:val="72E8AF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D425DD2"/>
    <w:multiLevelType w:val="hybridMultilevel"/>
    <w:tmpl w:val="98A437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9316C1"/>
    <w:multiLevelType w:val="hybridMultilevel"/>
    <w:tmpl w:val="5F8E1E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4F80C92"/>
    <w:multiLevelType w:val="hybridMultilevel"/>
    <w:tmpl w:val="D07801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3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0"/>
  </w:num>
  <w:num w:numId="15">
    <w:abstractNumId w:val="6"/>
  </w:num>
  <w:num w:numId="16">
    <w:abstractNumId w:val="2"/>
  </w:num>
  <w:num w:numId="17">
    <w:abstractNumId w:val="0"/>
  </w:num>
  <w:num w:numId="18">
    <w:abstractNumId w:val="0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363D"/>
    <w:rsid w:val="00016283"/>
    <w:rsid w:val="00016468"/>
    <w:rsid w:val="00026BF5"/>
    <w:rsid w:val="000317F9"/>
    <w:rsid w:val="000532A0"/>
    <w:rsid w:val="00071816"/>
    <w:rsid w:val="00083D19"/>
    <w:rsid w:val="000852F0"/>
    <w:rsid w:val="0009322F"/>
    <w:rsid w:val="000944D5"/>
    <w:rsid w:val="000B555C"/>
    <w:rsid w:val="000B6724"/>
    <w:rsid w:val="000C5AD7"/>
    <w:rsid w:val="001468B9"/>
    <w:rsid w:val="00147B3E"/>
    <w:rsid w:val="00191F3D"/>
    <w:rsid w:val="001D11A1"/>
    <w:rsid w:val="001D2723"/>
    <w:rsid w:val="001D599D"/>
    <w:rsid w:val="001E1985"/>
    <w:rsid w:val="001F15F1"/>
    <w:rsid w:val="00230124"/>
    <w:rsid w:val="002537B5"/>
    <w:rsid w:val="0028075B"/>
    <w:rsid w:val="002976A2"/>
    <w:rsid w:val="002C62E3"/>
    <w:rsid w:val="002D43F3"/>
    <w:rsid w:val="002D57CC"/>
    <w:rsid w:val="002F28B2"/>
    <w:rsid w:val="002F5A46"/>
    <w:rsid w:val="0031332E"/>
    <w:rsid w:val="0033321F"/>
    <w:rsid w:val="00337E2B"/>
    <w:rsid w:val="00340C6B"/>
    <w:rsid w:val="00357F06"/>
    <w:rsid w:val="00393855"/>
    <w:rsid w:val="003A1D40"/>
    <w:rsid w:val="003A3491"/>
    <w:rsid w:val="003E097E"/>
    <w:rsid w:val="003E6223"/>
    <w:rsid w:val="00420FBE"/>
    <w:rsid w:val="00454A78"/>
    <w:rsid w:val="0047091A"/>
    <w:rsid w:val="004848CB"/>
    <w:rsid w:val="00484C8A"/>
    <w:rsid w:val="004D3B88"/>
    <w:rsid w:val="005020CE"/>
    <w:rsid w:val="0051773B"/>
    <w:rsid w:val="00532C08"/>
    <w:rsid w:val="00537431"/>
    <w:rsid w:val="00554FDB"/>
    <w:rsid w:val="00563AC2"/>
    <w:rsid w:val="00583EB1"/>
    <w:rsid w:val="005A1B24"/>
    <w:rsid w:val="005B0106"/>
    <w:rsid w:val="005D143B"/>
    <w:rsid w:val="0062034C"/>
    <w:rsid w:val="00622190"/>
    <w:rsid w:val="00656F0A"/>
    <w:rsid w:val="006628BD"/>
    <w:rsid w:val="006809B7"/>
    <w:rsid w:val="006922AE"/>
    <w:rsid w:val="006B52DA"/>
    <w:rsid w:val="006C3027"/>
    <w:rsid w:val="006D01D0"/>
    <w:rsid w:val="00707FB6"/>
    <w:rsid w:val="00731E47"/>
    <w:rsid w:val="00750E99"/>
    <w:rsid w:val="00780E83"/>
    <w:rsid w:val="00782C9C"/>
    <w:rsid w:val="007938B4"/>
    <w:rsid w:val="007D2EA5"/>
    <w:rsid w:val="007D5445"/>
    <w:rsid w:val="007E30CC"/>
    <w:rsid w:val="007E3742"/>
    <w:rsid w:val="007E4A43"/>
    <w:rsid w:val="007F4F8F"/>
    <w:rsid w:val="00837CAB"/>
    <w:rsid w:val="00837E4E"/>
    <w:rsid w:val="0084586C"/>
    <w:rsid w:val="00854433"/>
    <w:rsid w:val="00857A18"/>
    <w:rsid w:val="00890EE7"/>
    <w:rsid w:val="008B6E85"/>
    <w:rsid w:val="008D6572"/>
    <w:rsid w:val="008E1C73"/>
    <w:rsid w:val="008E7B04"/>
    <w:rsid w:val="008F0539"/>
    <w:rsid w:val="00920A66"/>
    <w:rsid w:val="009721AC"/>
    <w:rsid w:val="0099321E"/>
    <w:rsid w:val="009B5CF7"/>
    <w:rsid w:val="009E19B9"/>
    <w:rsid w:val="009E6705"/>
    <w:rsid w:val="009F394F"/>
    <w:rsid w:val="00A01B46"/>
    <w:rsid w:val="00A422A8"/>
    <w:rsid w:val="00A67480"/>
    <w:rsid w:val="00A71AEE"/>
    <w:rsid w:val="00AC5D69"/>
    <w:rsid w:val="00AD2781"/>
    <w:rsid w:val="00AF43CE"/>
    <w:rsid w:val="00AF6E9C"/>
    <w:rsid w:val="00B1092B"/>
    <w:rsid w:val="00B160F4"/>
    <w:rsid w:val="00B228B7"/>
    <w:rsid w:val="00B71243"/>
    <w:rsid w:val="00B73172"/>
    <w:rsid w:val="00B76893"/>
    <w:rsid w:val="00B8013D"/>
    <w:rsid w:val="00B8367C"/>
    <w:rsid w:val="00B912EB"/>
    <w:rsid w:val="00B94F4B"/>
    <w:rsid w:val="00BD04F2"/>
    <w:rsid w:val="00C000B0"/>
    <w:rsid w:val="00C2506B"/>
    <w:rsid w:val="00C34024"/>
    <w:rsid w:val="00C46FAE"/>
    <w:rsid w:val="00C617FE"/>
    <w:rsid w:val="00C646DB"/>
    <w:rsid w:val="00C73FA6"/>
    <w:rsid w:val="00CA08D3"/>
    <w:rsid w:val="00CA6795"/>
    <w:rsid w:val="00CB7DD9"/>
    <w:rsid w:val="00CE14F3"/>
    <w:rsid w:val="00D14F85"/>
    <w:rsid w:val="00D20D03"/>
    <w:rsid w:val="00D409EE"/>
    <w:rsid w:val="00D5417D"/>
    <w:rsid w:val="00D7721D"/>
    <w:rsid w:val="00D828F4"/>
    <w:rsid w:val="00D839C7"/>
    <w:rsid w:val="00D9456C"/>
    <w:rsid w:val="00DB4E76"/>
    <w:rsid w:val="00DE7C77"/>
    <w:rsid w:val="00E0417F"/>
    <w:rsid w:val="00E51EFF"/>
    <w:rsid w:val="00E60A69"/>
    <w:rsid w:val="00E750C2"/>
    <w:rsid w:val="00EA4CA2"/>
    <w:rsid w:val="00EB1C7D"/>
    <w:rsid w:val="00EE3981"/>
    <w:rsid w:val="00EF684F"/>
    <w:rsid w:val="00F23908"/>
    <w:rsid w:val="00F468D2"/>
    <w:rsid w:val="00F5527B"/>
    <w:rsid w:val="00F55A8E"/>
    <w:rsid w:val="00F61163"/>
    <w:rsid w:val="00F8172D"/>
    <w:rsid w:val="00FA52B2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33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41473-F7AE-47ED-9E80-EF29F5B3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403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2014-02-25T18:55:00Z</dcterms:created>
  <dcterms:modified xsi:type="dcterms:W3CDTF">2014-02-25T18:55:00Z</dcterms:modified>
</cp:coreProperties>
</file>