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38CD" w14:textId="77777777" w:rsidR="00D11A98" w:rsidRPr="00D11A98" w:rsidRDefault="00D11A98" w:rsidP="00F862B6">
      <w:pPr>
        <w:spacing w:line="240" w:lineRule="auto"/>
        <w:jc w:val="center"/>
        <w:rPr>
          <w:b/>
          <w:bCs/>
        </w:rPr>
      </w:pPr>
      <w:r w:rsidRPr="00D11A98">
        <w:rPr>
          <w:b/>
          <w:bCs/>
        </w:rPr>
        <w:t>Barber Booking Website – Research and Technology Justification Document</w:t>
      </w:r>
    </w:p>
    <w:p w14:paraId="120F3E38" w14:textId="77777777" w:rsidR="00120164" w:rsidRPr="00F862B6" w:rsidRDefault="00120164" w:rsidP="00F862B6">
      <w:pPr>
        <w:spacing w:line="240" w:lineRule="auto"/>
        <w:jc w:val="both"/>
      </w:pPr>
    </w:p>
    <w:p w14:paraId="656B6EB0" w14:textId="175AD0F6" w:rsidR="00D11A98" w:rsidRPr="00F862B6" w:rsidRDefault="00D11A98" w:rsidP="00F862B6">
      <w:pPr>
        <w:spacing w:line="240" w:lineRule="auto"/>
        <w:jc w:val="both"/>
      </w:pPr>
      <w:r w:rsidRPr="00D11A98">
        <w:t>Author:</w:t>
      </w:r>
      <w:r w:rsidRPr="00F862B6">
        <w:t xml:space="preserve"> </w:t>
      </w:r>
      <w:r w:rsidRPr="00D11A98">
        <w:t>Pedro Brito Wenceslau</w:t>
      </w:r>
    </w:p>
    <w:p w14:paraId="7E50AD1F" w14:textId="6D2736E2" w:rsidR="00D11A98" w:rsidRPr="00F862B6" w:rsidRDefault="00D11A98" w:rsidP="00F862B6">
      <w:pPr>
        <w:spacing w:line="240" w:lineRule="auto"/>
        <w:jc w:val="both"/>
      </w:pPr>
      <w:r w:rsidRPr="00D11A98">
        <w:t>Student</w:t>
      </w:r>
      <w:r w:rsidRPr="00F862B6">
        <w:t xml:space="preserve"> </w:t>
      </w:r>
      <w:r w:rsidRPr="00D11A98">
        <w:t>ID:</w:t>
      </w:r>
      <w:r w:rsidRPr="00F862B6">
        <w:t xml:space="preserve"> </w:t>
      </w:r>
      <w:r w:rsidRPr="00D11A98">
        <w:t>X00217596</w:t>
      </w:r>
    </w:p>
    <w:p w14:paraId="5CC92790" w14:textId="5F7E5C4F" w:rsidR="00D11A98" w:rsidRPr="00F862B6" w:rsidRDefault="00D11A98" w:rsidP="00F862B6">
      <w:pPr>
        <w:spacing w:line="240" w:lineRule="auto"/>
        <w:jc w:val="both"/>
      </w:pPr>
      <w:r w:rsidRPr="00D11A98">
        <w:t>Email:</w:t>
      </w:r>
      <w:r w:rsidRPr="00F862B6">
        <w:t xml:space="preserve"> </w:t>
      </w:r>
      <w:hyperlink r:id="rId5" w:history="1">
        <w:r w:rsidRPr="00F862B6">
          <w:rPr>
            <w:rStyle w:val="Hyperlink"/>
            <w:u w:val="none"/>
          </w:rPr>
          <w:t>x00217596@mytudublin.ie</w:t>
        </w:r>
      </w:hyperlink>
    </w:p>
    <w:p w14:paraId="0AE5CA2C" w14:textId="780E6F1A" w:rsidR="00D11A98" w:rsidRPr="00F862B6" w:rsidRDefault="00D11A98" w:rsidP="00F862B6">
      <w:pPr>
        <w:spacing w:line="240" w:lineRule="auto"/>
        <w:jc w:val="both"/>
      </w:pPr>
      <w:r w:rsidRPr="00D11A98">
        <w:t>Repository:</w:t>
      </w:r>
      <w:r w:rsidRPr="00F862B6">
        <w:t xml:space="preserve"> </w:t>
      </w:r>
      <w:hyperlink r:id="rId6" w:history="1">
        <w:r w:rsidRPr="00F862B6">
          <w:rPr>
            <w:rStyle w:val="Hyperlink"/>
            <w:u w:val="none"/>
          </w:rPr>
          <w:t>https://github.com/wenceslaupedro/BarberShopProject</w:t>
        </w:r>
      </w:hyperlink>
    </w:p>
    <w:p w14:paraId="2C89A837" w14:textId="77777777" w:rsidR="00D11A98" w:rsidRPr="00D11A98" w:rsidRDefault="00D11A98" w:rsidP="00F862B6">
      <w:pPr>
        <w:spacing w:line="240" w:lineRule="auto"/>
        <w:jc w:val="both"/>
      </w:pPr>
      <w:r w:rsidRPr="00D11A98">
        <w:pict w14:anchorId="69BA453C">
          <v:rect id="_x0000_i1079" style="width:0;height:0" o:hralign="center" o:hrstd="t" o:hr="t" fillcolor="#a0a0a0" stroked="f"/>
        </w:pict>
      </w:r>
    </w:p>
    <w:p w14:paraId="38072298" w14:textId="77777777" w:rsidR="00D11A98" w:rsidRPr="00D11A98" w:rsidRDefault="00D11A98" w:rsidP="00F862B6">
      <w:pPr>
        <w:spacing w:line="240" w:lineRule="auto"/>
        <w:jc w:val="both"/>
      </w:pPr>
      <w:r w:rsidRPr="00D11A98">
        <w:t>1. Introduction</w:t>
      </w:r>
    </w:p>
    <w:p w14:paraId="04C6E82E" w14:textId="70B6CE95" w:rsidR="00D11A98" w:rsidRPr="00D11A98" w:rsidRDefault="00D11A98" w:rsidP="00F862B6">
      <w:pPr>
        <w:spacing w:line="240" w:lineRule="auto"/>
        <w:jc w:val="both"/>
      </w:pPr>
      <w:r w:rsidRPr="00D11A98">
        <w:t>This document supports the design and technology decisions behind the</w:t>
      </w:r>
      <w:r w:rsidR="00DE572D" w:rsidRPr="00F862B6">
        <w:t xml:space="preserve"> </w:t>
      </w:r>
      <w:r w:rsidRPr="00D11A98">
        <w:t>Barber Booking Website</w:t>
      </w:r>
      <w:r w:rsidR="00DE572D" w:rsidRPr="00F862B6">
        <w:t xml:space="preserve"> </w:t>
      </w:r>
      <w:r w:rsidRPr="00D11A98">
        <w:t>project</w:t>
      </w:r>
      <w:r w:rsidRPr="00F862B6">
        <w:t>. It’s</w:t>
      </w:r>
      <w:r w:rsidRPr="00D11A98">
        <w:t xml:space="preserve"> an online appointment system allowing clients to easily book services with barbers. It provides reasoning for the chosen frameworks, languages, and platforms across front-end, back-end, and database layers. Each technology was selected based on scalability, simplicity, cost-effectiveness, and integration capability.</w:t>
      </w:r>
    </w:p>
    <w:p w14:paraId="5DC5E0B6" w14:textId="77777777" w:rsidR="00D11A98" w:rsidRPr="00D11A98" w:rsidRDefault="00D11A98" w:rsidP="00F862B6">
      <w:pPr>
        <w:spacing w:line="240" w:lineRule="auto"/>
        <w:jc w:val="both"/>
      </w:pPr>
      <w:r w:rsidRPr="00D11A98">
        <w:pict w14:anchorId="29FEFB38">
          <v:rect id="_x0000_i1080" style="width:0;height:0" o:hralign="center" o:hrstd="t" o:hr="t" fillcolor="#a0a0a0" stroked="f"/>
        </w:pict>
      </w:r>
    </w:p>
    <w:p w14:paraId="0B4A8235" w14:textId="77777777" w:rsidR="00D11A98" w:rsidRPr="00D11A98" w:rsidRDefault="00D11A98" w:rsidP="00F862B6">
      <w:pPr>
        <w:spacing w:line="240" w:lineRule="auto"/>
        <w:jc w:val="both"/>
      </w:pPr>
      <w:r w:rsidRPr="00D11A98">
        <w:t>2. Project Architecture Overview</w:t>
      </w:r>
    </w:p>
    <w:p w14:paraId="4471E7CC" w14:textId="15A3ED75" w:rsidR="00D11A98" w:rsidRPr="00D11A98" w:rsidRDefault="00D11A98" w:rsidP="00F862B6">
      <w:pPr>
        <w:spacing w:line="240" w:lineRule="auto"/>
        <w:jc w:val="both"/>
      </w:pPr>
      <w:r w:rsidRPr="00D11A98">
        <w:t>The system follows a</w:t>
      </w:r>
      <w:r w:rsidRPr="00F862B6">
        <w:t xml:space="preserve"> </w:t>
      </w:r>
      <w:r w:rsidRPr="00D11A98">
        <w:t>full-stack web architecture, divided into three main layers:</w:t>
      </w:r>
    </w:p>
    <w:p w14:paraId="60D64DF5" w14:textId="6BA3B1B1" w:rsidR="00D11A98" w:rsidRPr="00D11A98" w:rsidRDefault="00D11A98" w:rsidP="00F862B6">
      <w:pPr>
        <w:numPr>
          <w:ilvl w:val="0"/>
          <w:numId w:val="1"/>
        </w:numPr>
        <w:spacing w:line="240" w:lineRule="auto"/>
        <w:jc w:val="both"/>
      </w:pPr>
      <w:r w:rsidRPr="00D11A98">
        <w:t>Front-End:</w:t>
      </w:r>
      <w:r w:rsidR="00DE572D" w:rsidRPr="00F862B6">
        <w:t xml:space="preserve"> </w:t>
      </w:r>
      <w:r w:rsidRPr="00D11A98">
        <w:t>Handles user interaction and presentation.</w:t>
      </w:r>
    </w:p>
    <w:p w14:paraId="18798979" w14:textId="3D9C46C6" w:rsidR="00D11A98" w:rsidRPr="00D11A98" w:rsidRDefault="00D11A98" w:rsidP="00F862B6">
      <w:pPr>
        <w:numPr>
          <w:ilvl w:val="0"/>
          <w:numId w:val="1"/>
        </w:numPr>
        <w:spacing w:line="240" w:lineRule="auto"/>
        <w:jc w:val="both"/>
      </w:pPr>
      <w:r w:rsidRPr="00D11A98">
        <w:t>Back-End:</w:t>
      </w:r>
      <w:r w:rsidR="00DE572D" w:rsidRPr="00F862B6">
        <w:t xml:space="preserve"> </w:t>
      </w:r>
      <w:r w:rsidRPr="00D11A98">
        <w:t>Processes logic and server requests.</w:t>
      </w:r>
    </w:p>
    <w:p w14:paraId="099B95CA" w14:textId="5D60CC7C" w:rsidR="00D11A98" w:rsidRPr="00D11A98" w:rsidRDefault="00D11A98" w:rsidP="00F862B6">
      <w:pPr>
        <w:numPr>
          <w:ilvl w:val="0"/>
          <w:numId w:val="1"/>
        </w:numPr>
        <w:spacing w:line="240" w:lineRule="auto"/>
        <w:jc w:val="both"/>
      </w:pPr>
      <w:r w:rsidRPr="00D11A98">
        <w:t>Database:</w:t>
      </w:r>
      <w:r w:rsidR="00DE572D" w:rsidRPr="00F862B6">
        <w:t xml:space="preserve"> </w:t>
      </w:r>
      <w:r w:rsidRPr="00D11A98">
        <w:t>Stores and retrieves persistent data.</w:t>
      </w:r>
    </w:p>
    <w:p w14:paraId="30CE2E04" w14:textId="1FBFE7A4" w:rsidR="00D11A98" w:rsidRPr="00D11A98" w:rsidRDefault="00D11A98" w:rsidP="00F862B6">
      <w:pPr>
        <w:numPr>
          <w:ilvl w:val="0"/>
          <w:numId w:val="1"/>
        </w:numPr>
        <w:spacing w:line="240" w:lineRule="auto"/>
        <w:jc w:val="both"/>
      </w:pPr>
      <w:r w:rsidRPr="00D11A98">
        <w:t>Cloud Integration:</w:t>
      </w:r>
      <w:r w:rsidR="00DE572D" w:rsidRPr="00F862B6">
        <w:t xml:space="preserve"> </w:t>
      </w:r>
      <w:r w:rsidRPr="00D11A98">
        <w:t>Ensures global accessibility and scalability via Microsoft Azure.</w:t>
      </w:r>
    </w:p>
    <w:p w14:paraId="0286375F" w14:textId="77777777" w:rsidR="00DE572D" w:rsidRPr="00F862B6" w:rsidRDefault="00DE572D" w:rsidP="00F862B6">
      <w:pPr>
        <w:spacing w:line="240" w:lineRule="auto"/>
        <w:jc w:val="both"/>
      </w:pPr>
    </w:p>
    <w:p w14:paraId="70C81BCD" w14:textId="469FFBA8" w:rsidR="00D11A98" w:rsidRPr="00D11A98" w:rsidRDefault="00D11A98" w:rsidP="00F862B6">
      <w:pPr>
        <w:spacing w:line="240" w:lineRule="auto"/>
        <w:jc w:val="both"/>
      </w:pPr>
      <w:r w:rsidRPr="00D11A98">
        <w:t>A simplified architecture diagram:</w:t>
      </w:r>
    </w:p>
    <w:p w14:paraId="58CC7F70" w14:textId="3A01B2FE" w:rsidR="00D11A98" w:rsidRPr="00F862B6" w:rsidRDefault="00D11A98" w:rsidP="00F862B6">
      <w:pPr>
        <w:spacing w:line="240" w:lineRule="auto"/>
        <w:ind w:left="1701"/>
        <w:jc w:val="both"/>
      </w:pPr>
      <w:r w:rsidRPr="00D11A98">
        <w:t>Client Browser</w:t>
      </w:r>
    </w:p>
    <w:p w14:paraId="5270ED9B" w14:textId="6BD43271" w:rsidR="00D11A98" w:rsidRPr="00F862B6" w:rsidRDefault="00D11A98" w:rsidP="00F862B6">
      <w:pPr>
        <w:spacing w:line="240" w:lineRule="auto"/>
        <w:ind w:left="1701"/>
        <w:jc w:val="both"/>
      </w:pPr>
      <w:r w:rsidRPr="00D11A98">
        <w:t>↓Front-End (HTML/CSS/JavaScript)</w:t>
      </w:r>
    </w:p>
    <w:p w14:paraId="3EF11AAB" w14:textId="48376DF1" w:rsidR="00D11A98" w:rsidRPr="00F862B6" w:rsidRDefault="00D11A98" w:rsidP="00F862B6">
      <w:pPr>
        <w:spacing w:line="240" w:lineRule="auto"/>
        <w:ind w:left="1701"/>
        <w:jc w:val="both"/>
      </w:pPr>
      <w:r w:rsidRPr="00D11A98">
        <w:t>↓Back-End (Python Flask</w:t>
      </w:r>
      <w:r w:rsidR="00F862B6">
        <w:t xml:space="preserve"> framework</w:t>
      </w:r>
      <w:r w:rsidRPr="00D11A98">
        <w:t>)</w:t>
      </w:r>
    </w:p>
    <w:p w14:paraId="7CAA302D" w14:textId="75A81489" w:rsidR="00D11A98" w:rsidRPr="00F862B6" w:rsidRDefault="00D11A98" w:rsidP="00F862B6">
      <w:pPr>
        <w:spacing w:line="240" w:lineRule="auto"/>
        <w:ind w:left="1701"/>
        <w:jc w:val="both"/>
      </w:pPr>
      <w:r w:rsidRPr="00D11A98">
        <w:t>↓Database (Azure MySQL)</w:t>
      </w:r>
    </w:p>
    <w:p w14:paraId="5273C228" w14:textId="076996AF" w:rsidR="00D11A98" w:rsidRPr="00F862B6" w:rsidRDefault="00D11A98" w:rsidP="00F862B6">
      <w:pPr>
        <w:spacing w:line="240" w:lineRule="auto"/>
        <w:ind w:left="1701"/>
        <w:jc w:val="both"/>
      </w:pPr>
      <w:r w:rsidRPr="00D11A98">
        <w:t>↓Azure Cloud Hosting</w:t>
      </w:r>
    </w:p>
    <w:p w14:paraId="6D3F77D3" w14:textId="252B4B4F" w:rsidR="00D11A98" w:rsidRPr="00F862B6" w:rsidRDefault="00DE572D" w:rsidP="00F862B6">
      <w:pPr>
        <w:spacing w:line="240" w:lineRule="auto"/>
        <w:jc w:val="both"/>
      </w:pPr>
      <w:r w:rsidRPr="00D11A98">
        <w:pict w14:anchorId="1AEA2F75">
          <v:rect id="_x0000_i1156" style="width:0;height:0" o:hralign="center" o:hrstd="t" o:hr="t" fillcolor="#a0a0a0" stroked="f"/>
        </w:pict>
      </w:r>
    </w:p>
    <w:p w14:paraId="2586FD4F" w14:textId="77777777" w:rsidR="00D11A98" w:rsidRPr="00D11A98" w:rsidRDefault="00D11A98" w:rsidP="00F862B6">
      <w:pPr>
        <w:spacing w:line="240" w:lineRule="auto"/>
        <w:jc w:val="both"/>
      </w:pPr>
      <w:r w:rsidRPr="00D11A98">
        <w:t>3. Technology Choices and Justifications</w:t>
      </w:r>
    </w:p>
    <w:p w14:paraId="46B0974A" w14:textId="77777777" w:rsidR="00D11A98" w:rsidRPr="00D11A98" w:rsidRDefault="00D11A98" w:rsidP="00F862B6">
      <w:pPr>
        <w:spacing w:line="240" w:lineRule="auto"/>
        <w:jc w:val="both"/>
      </w:pPr>
      <w:r w:rsidRPr="00D11A98">
        <w:t>3.1 Front-End: HTML, CSS, and JavaScript</w:t>
      </w:r>
    </w:p>
    <w:p w14:paraId="5A503A24" w14:textId="77777777" w:rsidR="00D11A98" w:rsidRPr="00F862B6" w:rsidRDefault="00D11A98" w:rsidP="00F862B6">
      <w:pPr>
        <w:spacing w:line="240" w:lineRule="auto"/>
        <w:jc w:val="both"/>
      </w:pPr>
      <w:r w:rsidRPr="00D11A98">
        <w:t>Rationale:</w:t>
      </w:r>
    </w:p>
    <w:p w14:paraId="7FA8D8AE" w14:textId="621853B5" w:rsidR="00D11A98" w:rsidRPr="00D11A98" w:rsidRDefault="00D11A98" w:rsidP="00F862B6">
      <w:pPr>
        <w:spacing w:line="240" w:lineRule="auto"/>
        <w:jc w:val="both"/>
      </w:pPr>
      <w:r w:rsidRPr="00D11A98">
        <w:t>These three technologies represent the foundational stack of modern web development.</w:t>
      </w:r>
    </w:p>
    <w:p w14:paraId="0B8D9382" w14:textId="23CE09D2" w:rsidR="00D11A98" w:rsidRPr="00D11A98" w:rsidRDefault="00D11A98" w:rsidP="00F862B6">
      <w:pPr>
        <w:numPr>
          <w:ilvl w:val="0"/>
          <w:numId w:val="2"/>
        </w:numPr>
        <w:spacing w:line="240" w:lineRule="auto"/>
        <w:jc w:val="both"/>
      </w:pPr>
      <w:r w:rsidRPr="00D11A98">
        <w:lastRenderedPageBreak/>
        <w:t>HTML</w:t>
      </w:r>
      <w:r w:rsidRPr="00F862B6">
        <w:t xml:space="preserve"> </w:t>
      </w:r>
      <w:r w:rsidRPr="00D11A98">
        <w:t>defines structure and content.</w:t>
      </w:r>
    </w:p>
    <w:p w14:paraId="5160A549" w14:textId="7A2433CF" w:rsidR="00D11A98" w:rsidRPr="00D11A98" w:rsidRDefault="00D11A98" w:rsidP="00F862B6">
      <w:pPr>
        <w:numPr>
          <w:ilvl w:val="0"/>
          <w:numId w:val="2"/>
        </w:numPr>
        <w:spacing w:line="240" w:lineRule="auto"/>
        <w:jc w:val="both"/>
      </w:pPr>
      <w:r w:rsidRPr="00D11A98">
        <w:t>CSS</w:t>
      </w:r>
      <w:r w:rsidRPr="00F862B6">
        <w:t xml:space="preserve"> </w:t>
      </w:r>
      <w:r w:rsidRPr="00D11A98">
        <w:t>controls presentation and responsive design.</w:t>
      </w:r>
    </w:p>
    <w:p w14:paraId="03B1D12B" w14:textId="78F083C9" w:rsidR="00D11A98" w:rsidRPr="00F862B6" w:rsidRDefault="00D11A98" w:rsidP="00F862B6">
      <w:pPr>
        <w:numPr>
          <w:ilvl w:val="0"/>
          <w:numId w:val="2"/>
        </w:numPr>
        <w:spacing w:line="240" w:lineRule="auto"/>
        <w:jc w:val="both"/>
      </w:pPr>
      <w:r w:rsidRPr="00D11A98">
        <w:t>JavaScrip</w:t>
      </w:r>
      <w:r w:rsidRPr="00F862B6">
        <w:t xml:space="preserve">t </w:t>
      </w:r>
      <w:r w:rsidRPr="00D11A98">
        <w:t>provides interactivity and dynamic page updates.</w:t>
      </w:r>
    </w:p>
    <w:p w14:paraId="2C98AACD" w14:textId="77777777" w:rsidR="00D11A98" w:rsidRPr="00F862B6" w:rsidRDefault="00D11A98" w:rsidP="00F862B6">
      <w:pPr>
        <w:spacing w:line="240" w:lineRule="auto"/>
        <w:jc w:val="both"/>
      </w:pPr>
    </w:p>
    <w:p w14:paraId="57B20475" w14:textId="4CDEDA91" w:rsidR="00D11A98" w:rsidRPr="00D11A98" w:rsidRDefault="00D11A98" w:rsidP="00F862B6">
      <w:pPr>
        <w:spacing w:line="240" w:lineRule="auto"/>
        <w:jc w:val="both"/>
      </w:pPr>
      <w:r w:rsidRPr="00D11A98">
        <w:t>These were chosen over modern frameworks like React or Angular due to the project’s educational scope and the objective to demonstrate</w:t>
      </w:r>
      <w:r w:rsidRPr="00F862B6">
        <w:t xml:space="preserve"> </w:t>
      </w:r>
      <w:r w:rsidRPr="00D11A98">
        <w:t>core web fundamentals</w:t>
      </w:r>
      <w:r w:rsidRPr="00F862B6">
        <w:t xml:space="preserve"> </w:t>
      </w:r>
      <w:r w:rsidRPr="00D11A98">
        <w:t>rather than advanced libraries.</w:t>
      </w:r>
    </w:p>
    <w:p w14:paraId="6361F24A" w14:textId="77777777" w:rsidR="00D11A98" w:rsidRPr="00D11A98" w:rsidRDefault="00D11A98" w:rsidP="00F862B6">
      <w:pPr>
        <w:spacing w:line="240" w:lineRule="auto"/>
        <w:jc w:val="both"/>
      </w:pPr>
      <w:r w:rsidRPr="00D11A98">
        <w:t>Alternatives Considered:</w:t>
      </w:r>
    </w:p>
    <w:p w14:paraId="3F98EF67" w14:textId="3FB28F21" w:rsidR="00D11A98" w:rsidRPr="00D11A98" w:rsidRDefault="00D11A98" w:rsidP="00F862B6">
      <w:pPr>
        <w:numPr>
          <w:ilvl w:val="0"/>
          <w:numId w:val="3"/>
        </w:numPr>
        <w:spacing w:line="240" w:lineRule="auto"/>
        <w:jc w:val="both"/>
      </w:pPr>
      <w:r w:rsidRPr="00D11A98">
        <w:t>ReactJS:</w:t>
      </w:r>
      <w:r w:rsidRPr="00F862B6">
        <w:t xml:space="preserve"> </w:t>
      </w:r>
      <w:r w:rsidRPr="00D11A98">
        <w:t>Highly dynamic but introduces higher complexity (component lifecycle</w:t>
      </w:r>
      <w:r w:rsidRPr="00F862B6">
        <w:t xml:space="preserve"> and syntax</w:t>
      </w:r>
      <w:proofErr w:type="gramStart"/>
      <w:r w:rsidRPr="00F862B6">
        <w:t>);</w:t>
      </w:r>
      <w:proofErr w:type="gramEnd"/>
    </w:p>
    <w:p w14:paraId="6925192F" w14:textId="1BE9A3EF" w:rsidR="00D11A98" w:rsidRPr="00F862B6" w:rsidRDefault="00D11A98" w:rsidP="00F862B6">
      <w:pPr>
        <w:numPr>
          <w:ilvl w:val="0"/>
          <w:numId w:val="3"/>
        </w:numPr>
        <w:spacing w:line="240" w:lineRule="auto"/>
        <w:jc w:val="both"/>
      </w:pPr>
      <w:r w:rsidRPr="00D11A98">
        <w:t>Vue.js:</w:t>
      </w:r>
      <w:r w:rsidRPr="00F862B6">
        <w:t xml:space="preserve"> </w:t>
      </w:r>
      <w:r w:rsidRPr="00D11A98">
        <w:t>Lightweight but less standardized in academic settings.</w:t>
      </w:r>
    </w:p>
    <w:p w14:paraId="028CE274" w14:textId="77777777" w:rsidR="00D11A98" w:rsidRPr="00D11A98" w:rsidRDefault="00D11A98" w:rsidP="00F862B6">
      <w:pPr>
        <w:spacing w:line="240" w:lineRule="auto"/>
        <w:jc w:val="both"/>
      </w:pPr>
    </w:p>
    <w:p w14:paraId="7F81491C" w14:textId="77777777" w:rsidR="00D11A98" w:rsidRPr="00F862B6" w:rsidRDefault="00D11A98" w:rsidP="00F862B6">
      <w:pPr>
        <w:spacing w:line="240" w:lineRule="auto"/>
        <w:jc w:val="both"/>
      </w:pPr>
      <w:r w:rsidRPr="00D11A98">
        <w:t>Conclusion:</w:t>
      </w:r>
    </w:p>
    <w:p w14:paraId="4F4406F3" w14:textId="341E0A63" w:rsidR="00D11A98" w:rsidRPr="00D11A98" w:rsidRDefault="00D11A98" w:rsidP="00F862B6">
      <w:pPr>
        <w:spacing w:line="240" w:lineRule="auto"/>
        <w:jc w:val="both"/>
      </w:pPr>
      <w:r w:rsidRPr="00D11A98">
        <w:t>For a compact project aiming to showcase full-stack principles, vanilla JavaScript ensures clarity and maintainability while keeping the learning curve accessible.</w:t>
      </w:r>
    </w:p>
    <w:p w14:paraId="7868C611" w14:textId="77777777" w:rsidR="00DE572D" w:rsidRPr="00F862B6" w:rsidRDefault="00DE572D" w:rsidP="00F862B6">
      <w:pPr>
        <w:spacing w:line="240" w:lineRule="auto"/>
        <w:jc w:val="both"/>
      </w:pPr>
    </w:p>
    <w:p w14:paraId="53F5BED0" w14:textId="20264D1B" w:rsidR="00D11A98" w:rsidRPr="00D11A98" w:rsidRDefault="00D11A98" w:rsidP="00F862B6">
      <w:pPr>
        <w:spacing w:line="240" w:lineRule="auto"/>
        <w:jc w:val="both"/>
      </w:pPr>
      <w:r w:rsidRPr="00D11A98">
        <w:t xml:space="preserve">3.2 </w:t>
      </w:r>
      <w:proofErr w:type="gramStart"/>
      <w:r w:rsidRPr="00D11A98">
        <w:t>Back-End</w:t>
      </w:r>
      <w:proofErr w:type="gramEnd"/>
      <w:r w:rsidRPr="00D11A98">
        <w:t>: Python Framework</w:t>
      </w:r>
    </w:p>
    <w:p w14:paraId="15A60E40" w14:textId="71A385EE" w:rsidR="00D11A98" w:rsidRPr="00D11A98" w:rsidRDefault="00D11A98" w:rsidP="00F862B6">
      <w:pPr>
        <w:spacing w:line="240" w:lineRule="auto"/>
        <w:jc w:val="both"/>
      </w:pPr>
      <w:r w:rsidRPr="00D11A98">
        <w:t>Choice:</w:t>
      </w:r>
      <w:r w:rsidRPr="00F862B6">
        <w:t xml:space="preserve"> </w:t>
      </w:r>
      <w:r w:rsidRPr="00D11A98">
        <w:t>Python</w:t>
      </w:r>
      <w:r w:rsidRPr="00F862B6">
        <w:t xml:space="preserve"> </w:t>
      </w:r>
      <w:r w:rsidRPr="00D11A98">
        <w:t>(</w:t>
      </w:r>
      <w:r w:rsidRPr="00F862B6">
        <w:t>Flask framework</w:t>
      </w:r>
      <w:r w:rsidRPr="00D11A98">
        <w:t>)</w:t>
      </w:r>
    </w:p>
    <w:p w14:paraId="60B551BC" w14:textId="77777777" w:rsidR="00D11A98" w:rsidRPr="00F862B6" w:rsidRDefault="00D11A98" w:rsidP="00F862B6">
      <w:pPr>
        <w:spacing w:line="240" w:lineRule="auto"/>
        <w:jc w:val="both"/>
      </w:pPr>
      <w:r w:rsidRPr="00D11A98">
        <w:t>Rationale:</w:t>
      </w:r>
    </w:p>
    <w:p w14:paraId="1E7D7B2E" w14:textId="251CE621" w:rsidR="00D11A98" w:rsidRPr="00F862B6" w:rsidRDefault="00D11A98" w:rsidP="00F862B6">
      <w:pPr>
        <w:spacing w:line="240" w:lineRule="auto"/>
        <w:jc w:val="both"/>
      </w:pPr>
      <w:r w:rsidRPr="00D11A98">
        <w:t>Python is known for its readability, extensive library ecosystem, and strong support for web development frameworks such as Flask and Django. It supports rapid prototyping and integrates easily with MySQL and cloud services.</w:t>
      </w:r>
    </w:p>
    <w:p w14:paraId="5E2E3F38" w14:textId="77777777" w:rsidR="00DE572D" w:rsidRPr="00D11A98" w:rsidRDefault="00DE572D" w:rsidP="00F862B6">
      <w:pPr>
        <w:spacing w:line="240" w:lineRule="auto"/>
        <w:jc w:val="both"/>
      </w:pPr>
    </w:p>
    <w:p w14:paraId="4EEB4397" w14:textId="77777777" w:rsidR="00D11A98" w:rsidRPr="00D11A98" w:rsidRDefault="00D11A98" w:rsidP="00F862B6">
      <w:pPr>
        <w:spacing w:line="240" w:lineRule="auto"/>
        <w:ind w:right="95"/>
        <w:jc w:val="both"/>
      </w:pPr>
      <w:r w:rsidRPr="00D11A98">
        <w:t>Why Python over C#:</w:t>
      </w:r>
    </w:p>
    <w:tbl>
      <w:tblPr>
        <w:tblW w:w="17510" w:type="dxa"/>
        <w:tblCellMar>
          <w:top w:w="15" w:type="dxa"/>
          <w:left w:w="15" w:type="dxa"/>
          <w:bottom w:w="15" w:type="dxa"/>
          <w:right w:w="15" w:type="dxa"/>
        </w:tblCellMar>
        <w:tblLook w:val="04A0" w:firstRow="1" w:lastRow="0" w:firstColumn="1" w:lastColumn="0" w:noHBand="0" w:noVBand="1"/>
      </w:tblPr>
      <w:tblGrid>
        <w:gridCol w:w="2869"/>
        <w:gridCol w:w="7810"/>
        <w:gridCol w:w="6831"/>
      </w:tblGrid>
      <w:tr w:rsidR="00D11A98" w:rsidRPr="00D11A98" w14:paraId="77E55B2C" w14:textId="77777777">
        <w:trPr>
          <w:tblHeader/>
        </w:trPr>
        <w:tc>
          <w:tcPr>
            <w:tcW w:w="0" w:type="auto"/>
            <w:tcBorders>
              <w:top w:val="nil"/>
              <w:left w:val="nil"/>
              <w:bottom w:val="nil"/>
              <w:right w:val="nil"/>
            </w:tcBorders>
            <w:noWrap/>
            <w:vAlign w:val="center"/>
            <w:hideMark/>
          </w:tcPr>
          <w:p w14:paraId="328CD451" w14:textId="77777777" w:rsidR="00D11A98" w:rsidRPr="00D11A98" w:rsidRDefault="00D11A98" w:rsidP="00F862B6">
            <w:pPr>
              <w:spacing w:line="240" w:lineRule="auto"/>
              <w:ind w:right="95"/>
              <w:jc w:val="both"/>
            </w:pPr>
            <w:r w:rsidRPr="00D11A98">
              <w:t>Criteria</w:t>
            </w:r>
          </w:p>
        </w:tc>
        <w:tc>
          <w:tcPr>
            <w:tcW w:w="0" w:type="auto"/>
            <w:tcBorders>
              <w:top w:val="nil"/>
              <w:left w:val="nil"/>
              <w:bottom w:val="nil"/>
              <w:right w:val="nil"/>
            </w:tcBorders>
            <w:noWrap/>
            <w:vAlign w:val="center"/>
            <w:hideMark/>
          </w:tcPr>
          <w:p w14:paraId="5FBA06CF" w14:textId="77777777" w:rsidR="00D11A98" w:rsidRPr="00D11A98" w:rsidRDefault="00D11A98" w:rsidP="00F862B6">
            <w:pPr>
              <w:spacing w:line="240" w:lineRule="auto"/>
              <w:ind w:right="95"/>
              <w:jc w:val="both"/>
            </w:pPr>
            <w:r w:rsidRPr="00D11A98">
              <w:t>Python</w:t>
            </w:r>
          </w:p>
        </w:tc>
        <w:tc>
          <w:tcPr>
            <w:tcW w:w="0" w:type="auto"/>
            <w:tcBorders>
              <w:top w:val="nil"/>
              <w:left w:val="nil"/>
              <w:bottom w:val="nil"/>
              <w:right w:val="nil"/>
            </w:tcBorders>
            <w:noWrap/>
            <w:vAlign w:val="center"/>
            <w:hideMark/>
          </w:tcPr>
          <w:p w14:paraId="7EA415CD" w14:textId="77777777" w:rsidR="00D11A98" w:rsidRPr="00D11A98" w:rsidRDefault="00D11A98" w:rsidP="00F862B6">
            <w:pPr>
              <w:spacing w:line="240" w:lineRule="auto"/>
              <w:ind w:right="95"/>
              <w:jc w:val="both"/>
            </w:pPr>
            <w:r w:rsidRPr="00D11A98">
              <w:t>C# (.NET Core)</w:t>
            </w:r>
          </w:p>
        </w:tc>
      </w:tr>
      <w:tr w:rsidR="00D11A98" w:rsidRPr="00D11A98" w14:paraId="03EAAD6A" w14:textId="77777777">
        <w:tc>
          <w:tcPr>
            <w:tcW w:w="0" w:type="auto"/>
            <w:tcBorders>
              <w:top w:val="nil"/>
              <w:left w:val="nil"/>
              <w:bottom w:val="nil"/>
              <w:right w:val="nil"/>
            </w:tcBorders>
            <w:vAlign w:val="center"/>
            <w:hideMark/>
          </w:tcPr>
          <w:p w14:paraId="34E79102" w14:textId="77777777" w:rsidR="00D11A98" w:rsidRPr="00D11A98" w:rsidRDefault="00D11A98" w:rsidP="00F862B6">
            <w:pPr>
              <w:spacing w:line="240" w:lineRule="auto"/>
              <w:ind w:right="95"/>
              <w:jc w:val="both"/>
            </w:pPr>
            <w:r w:rsidRPr="00D11A98">
              <w:t>Learning Curve</w:t>
            </w:r>
          </w:p>
        </w:tc>
        <w:tc>
          <w:tcPr>
            <w:tcW w:w="0" w:type="auto"/>
            <w:tcBorders>
              <w:top w:val="nil"/>
              <w:left w:val="nil"/>
              <w:bottom w:val="nil"/>
              <w:right w:val="nil"/>
            </w:tcBorders>
            <w:vAlign w:val="center"/>
            <w:hideMark/>
          </w:tcPr>
          <w:p w14:paraId="32B2D477" w14:textId="77777777" w:rsidR="00D11A98" w:rsidRPr="00D11A98" w:rsidRDefault="00D11A98" w:rsidP="00F862B6">
            <w:pPr>
              <w:spacing w:line="240" w:lineRule="auto"/>
              <w:ind w:right="95"/>
              <w:jc w:val="both"/>
            </w:pPr>
            <w:r w:rsidRPr="00D11A98">
              <w:t>Easier syntax, beginner-friendly</w:t>
            </w:r>
          </w:p>
        </w:tc>
        <w:tc>
          <w:tcPr>
            <w:tcW w:w="0" w:type="auto"/>
            <w:tcBorders>
              <w:top w:val="nil"/>
              <w:left w:val="nil"/>
              <w:bottom w:val="nil"/>
              <w:right w:val="nil"/>
            </w:tcBorders>
            <w:vAlign w:val="center"/>
            <w:hideMark/>
          </w:tcPr>
          <w:p w14:paraId="118DB1CD" w14:textId="77777777" w:rsidR="00D11A98" w:rsidRPr="00D11A98" w:rsidRDefault="00D11A98" w:rsidP="00F862B6">
            <w:pPr>
              <w:spacing w:line="240" w:lineRule="auto"/>
              <w:ind w:right="95"/>
              <w:jc w:val="both"/>
            </w:pPr>
            <w:r w:rsidRPr="00D11A98">
              <w:t>Moderate; requires Visual Studio setup</w:t>
            </w:r>
          </w:p>
        </w:tc>
      </w:tr>
      <w:tr w:rsidR="00D11A98" w:rsidRPr="00D11A98" w14:paraId="267D8343" w14:textId="77777777">
        <w:tc>
          <w:tcPr>
            <w:tcW w:w="0" w:type="auto"/>
            <w:tcBorders>
              <w:top w:val="nil"/>
              <w:left w:val="nil"/>
              <w:bottom w:val="nil"/>
              <w:right w:val="nil"/>
            </w:tcBorders>
            <w:vAlign w:val="center"/>
            <w:hideMark/>
          </w:tcPr>
          <w:p w14:paraId="5D0B67DD" w14:textId="77777777" w:rsidR="00D11A98" w:rsidRPr="00D11A98" w:rsidRDefault="00D11A98" w:rsidP="00F862B6">
            <w:pPr>
              <w:spacing w:line="240" w:lineRule="auto"/>
              <w:ind w:right="95"/>
              <w:jc w:val="both"/>
            </w:pPr>
            <w:r w:rsidRPr="00D11A98">
              <w:t>Community Support</w:t>
            </w:r>
          </w:p>
        </w:tc>
        <w:tc>
          <w:tcPr>
            <w:tcW w:w="0" w:type="auto"/>
            <w:tcBorders>
              <w:top w:val="nil"/>
              <w:left w:val="nil"/>
              <w:bottom w:val="nil"/>
              <w:right w:val="nil"/>
            </w:tcBorders>
            <w:vAlign w:val="center"/>
            <w:hideMark/>
          </w:tcPr>
          <w:p w14:paraId="199C7782" w14:textId="185AE3C8" w:rsidR="00D11A98" w:rsidRPr="00D11A98" w:rsidRDefault="00D11A98" w:rsidP="00F862B6">
            <w:pPr>
              <w:spacing w:line="240" w:lineRule="auto"/>
              <w:ind w:right="95"/>
              <w:jc w:val="both"/>
            </w:pPr>
            <w:r w:rsidRPr="00D11A98">
              <w:t xml:space="preserve">Extensive (Flask, Django, </w:t>
            </w:r>
            <w:r w:rsidR="00DE572D" w:rsidRPr="00F862B6">
              <w:t>Fast API</w:t>
            </w:r>
            <w:r w:rsidRPr="00D11A98">
              <w:t>)</w:t>
            </w:r>
          </w:p>
        </w:tc>
        <w:tc>
          <w:tcPr>
            <w:tcW w:w="0" w:type="auto"/>
            <w:tcBorders>
              <w:top w:val="nil"/>
              <w:left w:val="nil"/>
              <w:bottom w:val="nil"/>
              <w:right w:val="nil"/>
            </w:tcBorders>
            <w:vAlign w:val="center"/>
            <w:hideMark/>
          </w:tcPr>
          <w:p w14:paraId="22A1711F" w14:textId="77777777" w:rsidR="00D11A98" w:rsidRPr="00D11A98" w:rsidRDefault="00D11A98" w:rsidP="00F862B6">
            <w:pPr>
              <w:spacing w:line="240" w:lineRule="auto"/>
              <w:ind w:right="95"/>
              <w:jc w:val="both"/>
            </w:pPr>
            <w:r w:rsidRPr="00D11A98">
              <w:t>Strong but enterprise-focused</w:t>
            </w:r>
          </w:p>
        </w:tc>
      </w:tr>
      <w:tr w:rsidR="00D11A98" w:rsidRPr="00D11A98" w14:paraId="024EE089" w14:textId="77777777">
        <w:tc>
          <w:tcPr>
            <w:tcW w:w="0" w:type="auto"/>
            <w:tcBorders>
              <w:top w:val="nil"/>
              <w:left w:val="nil"/>
              <w:bottom w:val="nil"/>
              <w:right w:val="nil"/>
            </w:tcBorders>
            <w:vAlign w:val="center"/>
            <w:hideMark/>
          </w:tcPr>
          <w:p w14:paraId="38216261" w14:textId="77777777" w:rsidR="00D11A98" w:rsidRPr="00D11A98" w:rsidRDefault="00D11A98" w:rsidP="00F862B6">
            <w:pPr>
              <w:spacing w:line="240" w:lineRule="auto"/>
              <w:ind w:right="95"/>
              <w:jc w:val="both"/>
            </w:pPr>
            <w:r w:rsidRPr="00D11A98">
              <w:t>Hosting &amp; Deployment</w:t>
            </w:r>
          </w:p>
        </w:tc>
        <w:tc>
          <w:tcPr>
            <w:tcW w:w="0" w:type="auto"/>
            <w:tcBorders>
              <w:top w:val="nil"/>
              <w:left w:val="nil"/>
              <w:bottom w:val="nil"/>
              <w:right w:val="nil"/>
            </w:tcBorders>
            <w:vAlign w:val="center"/>
            <w:hideMark/>
          </w:tcPr>
          <w:p w14:paraId="73C7F030" w14:textId="77777777" w:rsidR="00D11A98" w:rsidRPr="00D11A98" w:rsidRDefault="00D11A98" w:rsidP="00F862B6">
            <w:pPr>
              <w:spacing w:line="240" w:lineRule="auto"/>
              <w:ind w:right="95"/>
              <w:jc w:val="both"/>
            </w:pPr>
            <w:r w:rsidRPr="00D11A98">
              <w:t>Simple integration with Azure and platforms like Render/Heroku</w:t>
            </w:r>
          </w:p>
        </w:tc>
        <w:tc>
          <w:tcPr>
            <w:tcW w:w="0" w:type="auto"/>
            <w:tcBorders>
              <w:top w:val="nil"/>
              <w:left w:val="nil"/>
              <w:bottom w:val="nil"/>
              <w:right w:val="nil"/>
            </w:tcBorders>
            <w:vAlign w:val="center"/>
            <w:hideMark/>
          </w:tcPr>
          <w:p w14:paraId="5856502E" w14:textId="77777777" w:rsidR="00D11A98" w:rsidRPr="00D11A98" w:rsidRDefault="00D11A98" w:rsidP="00F862B6">
            <w:pPr>
              <w:spacing w:line="240" w:lineRule="auto"/>
              <w:ind w:right="95"/>
              <w:jc w:val="both"/>
            </w:pPr>
            <w:r w:rsidRPr="00D11A98">
              <w:t>Excellent Azure integration but more resource-intensive</w:t>
            </w:r>
          </w:p>
        </w:tc>
      </w:tr>
      <w:tr w:rsidR="00D11A98" w:rsidRPr="00D11A98" w14:paraId="42220BAB" w14:textId="77777777">
        <w:tc>
          <w:tcPr>
            <w:tcW w:w="0" w:type="auto"/>
            <w:tcBorders>
              <w:top w:val="nil"/>
              <w:left w:val="nil"/>
              <w:bottom w:val="nil"/>
              <w:right w:val="nil"/>
            </w:tcBorders>
            <w:vAlign w:val="center"/>
            <w:hideMark/>
          </w:tcPr>
          <w:p w14:paraId="2708A9DC" w14:textId="77777777" w:rsidR="00D11A98" w:rsidRPr="00D11A98" w:rsidRDefault="00D11A98" w:rsidP="00F862B6">
            <w:pPr>
              <w:spacing w:line="240" w:lineRule="auto"/>
              <w:ind w:right="95"/>
              <w:jc w:val="both"/>
            </w:pPr>
            <w:r w:rsidRPr="00D11A98">
              <w:t>Development Speed</w:t>
            </w:r>
          </w:p>
        </w:tc>
        <w:tc>
          <w:tcPr>
            <w:tcW w:w="0" w:type="auto"/>
            <w:tcBorders>
              <w:top w:val="nil"/>
              <w:left w:val="nil"/>
              <w:bottom w:val="nil"/>
              <w:right w:val="nil"/>
            </w:tcBorders>
            <w:vAlign w:val="center"/>
            <w:hideMark/>
          </w:tcPr>
          <w:p w14:paraId="12691858" w14:textId="77777777" w:rsidR="00D11A98" w:rsidRPr="00D11A98" w:rsidRDefault="00D11A98" w:rsidP="00F862B6">
            <w:pPr>
              <w:spacing w:line="240" w:lineRule="auto"/>
              <w:ind w:right="95"/>
              <w:jc w:val="both"/>
            </w:pPr>
            <w:r w:rsidRPr="00D11A98">
              <w:t>Faster for scripting, testing, and iteration</w:t>
            </w:r>
          </w:p>
        </w:tc>
        <w:tc>
          <w:tcPr>
            <w:tcW w:w="0" w:type="auto"/>
            <w:tcBorders>
              <w:top w:val="nil"/>
              <w:left w:val="nil"/>
              <w:bottom w:val="nil"/>
              <w:right w:val="nil"/>
            </w:tcBorders>
            <w:vAlign w:val="center"/>
            <w:hideMark/>
          </w:tcPr>
          <w:p w14:paraId="64D7B405" w14:textId="77777777" w:rsidR="00D11A98" w:rsidRPr="00D11A98" w:rsidRDefault="00D11A98" w:rsidP="00F862B6">
            <w:pPr>
              <w:spacing w:line="240" w:lineRule="auto"/>
              <w:ind w:right="95"/>
              <w:jc w:val="both"/>
            </w:pPr>
            <w:r w:rsidRPr="00D11A98">
              <w:t>Slower setup, more configuration</w:t>
            </w:r>
          </w:p>
        </w:tc>
      </w:tr>
    </w:tbl>
    <w:p w14:paraId="54C1BCE1" w14:textId="77777777" w:rsidR="00D11A98" w:rsidRPr="00F862B6" w:rsidRDefault="00D11A98" w:rsidP="00F862B6">
      <w:pPr>
        <w:spacing w:line="240" w:lineRule="auto"/>
        <w:jc w:val="both"/>
      </w:pPr>
    </w:p>
    <w:p w14:paraId="2F266F85" w14:textId="4BE61508" w:rsidR="00D11A98" w:rsidRPr="00D11A98" w:rsidRDefault="00D11A98" w:rsidP="00F862B6">
      <w:pPr>
        <w:spacing w:line="240" w:lineRule="auto"/>
        <w:jc w:val="both"/>
      </w:pPr>
      <w:r w:rsidRPr="00D11A98">
        <w:t>Python was chosen for its simplicity, rapid development cycle, and educational value for demonstrating back-end programming concepts.</w:t>
      </w:r>
    </w:p>
    <w:p w14:paraId="64B3ED97" w14:textId="77777777" w:rsidR="00DE572D" w:rsidRPr="00F862B6" w:rsidRDefault="00DE572D" w:rsidP="00F862B6">
      <w:pPr>
        <w:spacing w:line="240" w:lineRule="auto"/>
        <w:jc w:val="both"/>
      </w:pPr>
    </w:p>
    <w:p w14:paraId="3477CA65" w14:textId="77777777" w:rsidR="00DE572D" w:rsidRPr="00F862B6" w:rsidRDefault="00DE572D" w:rsidP="00F862B6">
      <w:pPr>
        <w:spacing w:line="240" w:lineRule="auto"/>
        <w:jc w:val="both"/>
      </w:pPr>
    </w:p>
    <w:p w14:paraId="70911755" w14:textId="1A75CE4B" w:rsidR="00D11A98" w:rsidRPr="00D11A98" w:rsidRDefault="00DE572D" w:rsidP="00F862B6">
      <w:pPr>
        <w:spacing w:line="240" w:lineRule="auto"/>
        <w:jc w:val="both"/>
      </w:pPr>
      <w:r w:rsidRPr="00F862B6">
        <w:t>R</w:t>
      </w:r>
      <w:r w:rsidR="00D11A98" w:rsidRPr="00D11A98">
        <w:t>eferences:</w:t>
      </w:r>
    </w:p>
    <w:p w14:paraId="269531A9" w14:textId="095EA969" w:rsidR="00D11A98" w:rsidRPr="00F862B6" w:rsidRDefault="00D11A98" w:rsidP="00F862B6">
      <w:pPr>
        <w:numPr>
          <w:ilvl w:val="0"/>
          <w:numId w:val="5"/>
        </w:numPr>
        <w:spacing w:line="240" w:lineRule="auto"/>
      </w:pPr>
      <w:r w:rsidRPr="00F862B6">
        <w:t>Pallets Projects.</w:t>
      </w:r>
      <w:r w:rsidRPr="00F862B6">
        <w:t xml:space="preserve"> </w:t>
      </w:r>
      <w:r w:rsidRPr="00F862B6">
        <w:t>“Flask Documentation – Version 3.0.x.”</w:t>
      </w:r>
      <w:r w:rsidRPr="00F862B6">
        <w:t xml:space="preserve"> </w:t>
      </w:r>
      <w:hyperlink r:id="rId7" w:history="1">
        <w:proofErr w:type="spellStart"/>
        <w:r w:rsidRPr="00F862B6">
          <w:rPr>
            <w:rStyle w:val="Hyperlink"/>
            <w:u w:val="none"/>
          </w:rPr>
          <w:t>https</w:t>
        </w:r>
        <w:proofErr w:type="spellEnd"/>
        <w:r w:rsidRPr="00F862B6">
          <w:rPr>
            <w:rStyle w:val="Hyperlink"/>
            <w:u w:val="none"/>
          </w:rPr>
          <w:t>://flask.palletsprojects.com/</w:t>
        </w:r>
        <w:proofErr w:type="spellStart"/>
        <w:r w:rsidRPr="00F862B6">
          <w:rPr>
            <w:rStyle w:val="Hyperlink"/>
            <w:u w:val="none"/>
          </w:rPr>
          <w:t>en</w:t>
        </w:r>
        <w:proofErr w:type="spellEnd"/>
        <w:r w:rsidRPr="00F862B6">
          <w:rPr>
            <w:rStyle w:val="Hyperlink"/>
            <w:u w:val="none"/>
          </w:rPr>
          <w:t>/stable/</w:t>
        </w:r>
      </w:hyperlink>
    </w:p>
    <w:p w14:paraId="129E5D53" w14:textId="77777777" w:rsidR="00DE572D" w:rsidRPr="00F862B6" w:rsidRDefault="00DE572D" w:rsidP="00F862B6">
      <w:pPr>
        <w:spacing w:line="240" w:lineRule="auto"/>
        <w:jc w:val="both"/>
      </w:pPr>
    </w:p>
    <w:p w14:paraId="3DF41494" w14:textId="5290A888" w:rsidR="00D11A98" w:rsidRPr="00D11A98" w:rsidRDefault="00D11A98" w:rsidP="00F862B6">
      <w:pPr>
        <w:spacing w:line="240" w:lineRule="auto"/>
        <w:jc w:val="both"/>
      </w:pPr>
      <w:r w:rsidRPr="00D11A98">
        <w:t>3.3 Database: MySQL on Microsoft Azure</w:t>
      </w:r>
    </w:p>
    <w:p w14:paraId="57C634C0" w14:textId="5BFF2392" w:rsidR="00D11A98" w:rsidRPr="00D11A98" w:rsidRDefault="00D11A98" w:rsidP="00F862B6">
      <w:pPr>
        <w:spacing w:line="240" w:lineRule="auto"/>
        <w:jc w:val="both"/>
      </w:pPr>
      <w:r w:rsidRPr="00D11A98">
        <w:t>Choice:</w:t>
      </w:r>
      <w:r w:rsidRPr="00F862B6">
        <w:t xml:space="preserve"> </w:t>
      </w:r>
      <w:r w:rsidRPr="00D11A98">
        <w:t>MySQ</w:t>
      </w:r>
      <w:r w:rsidRPr="00F862B6">
        <w:t xml:space="preserve">L </w:t>
      </w:r>
      <w:r w:rsidRPr="00D11A98">
        <w:t>hosted on</w:t>
      </w:r>
      <w:r w:rsidRPr="00F862B6">
        <w:t xml:space="preserve"> </w:t>
      </w:r>
      <w:r w:rsidRPr="00D11A98">
        <w:t>Azure Database for MySQL</w:t>
      </w:r>
    </w:p>
    <w:p w14:paraId="288D378F" w14:textId="77777777" w:rsidR="00D11A98" w:rsidRPr="00F862B6" w:rsidRDefault="00D11A98" w:rsidP="00F862B6">
      <w:pPr>
        <w:spacing w:line="240" w:lineRule="auto"/>
        <w:jc w:val="both"/>
      </w:pPr>
      <w:r w:rsidRPr="00D11A98">
        <w:t>Rationale:</w:t>
      </w:r>
    </w:p>
    <w:p w14:paraId="69E2A036" w14:textId="07DAFF4D" w:rsidR="00D11A98" w:rsidRPr="00F862B6" w:rsidRDefault="00D11A98" w:rsidP="00F862B6">
      <w:pPr>
        <w:spacing w:line="240" w:lineRule="auto"/>
        <w:jc w:val="both"/>
      </w:pPr>
      <w:r w:rsidRPr="00D11A98">
        <w:t>MySQL is a mature, open-source relational database with robust support for transactional integrity</w:t>
      </w:r>
      <w:r w:rsidRPr="00F862B6">
        <w:t>. That’s</w:t>
      </w:r>
      <w:r w:rsidRPr="00D11A98">
        <w:t xml:space="preserve"> ideal for a booking system where preventing double</w:t>
      </w:r>
      <w:r w:rsidR="00DE572D" w:rsidRPr="00F862B6">
        <w:t xml:space="preserve"> </w:t>
      </w:r>
      <w:r w:rsidRPr="00D11A98">
        <w:t>bookings is essential. Azure’s managed MySQL offering provides automatic scaling, security, and global availability.</w:t>
      </w:r>
    </w:p>
    <w:p w14:paraId="782A9102" w14:textId="77777777" w:rsidR="00D11A98" w:rsidRPr="00D11A98" w:rsidRDefault="00D11A98" w:rsidP="00F862B6">
      <w:pPr>
        <w:spacing w:line="240" w:lineRule="auto"/>
        <w:jc w:val="both"/>
      </w:pPr>
    </w:p>
    <w:p w14:paraId="36291820" w14:textId="77777777" w:rsidR="00D11A98" w:rsidRPr="00D11A98" w:rsidRDefault="00D11A98" w:rsidP="00F862B6">
      <w:pPr>
        <w:spacing w:line="240" w:lineRule="auto"/>
        <w:jc w:val="both"/>
      </w:pPr>
      <w:r w:rsidRPr="00D11A98">
        <w:t>Why MySQL over PostgreSQL or MongoDB:</w:t>
      </w:r>
    </w:p>
    <w:tbl>
      <w:tblPr>
        <w:tblW w:w="20423" w:type="dxa"/>
        <w:tblCellMar>
          <w:top w:w="15" w:type="dxa"/>
          <w:left w:w="15" w:type="dxa"/>
          <w:bottom w:w="15" w:type="dxa"/>
          <w:right w:w="15" w:type="dxa"/>
        </w:tblCellMar>
        <w:tblLook w:val="04A0" w:firstRow="1" w:lastRow="0" w:firstColumn="1" w:lastColumn="0" w:noHBand="0" w:noVBand="1"/>
      </w:tblPr>
      <w:tblGrid>
        <w:gridCol w:w="3818"/>
        <w:gridCol w:w="7599"/>
        <w:gridCol w:w="3806"/>
        <w:gridCol w:w="5200"/>
      </w:tblGrid>
      <w:tr w:rsidR="00D11A98" w:rsidRPr="00D11A98" w14:paraId="68464CFE" w14:textId="77777777">
        <w:trPr>
          <w:tblHeader/>
        </w:trPr>
        <w:tc>
          <w:tcPr>
            <w:tcW w:w="0" w:type="auto"/>
            <w:tcBorders>
              <w:top w:val="nil"/>
              <w:left w:val="nil"/>
              <w:bottom w:val="nil"/>
              <w:right w:val="nil"/>
            </w:tcBorders>
            <w:noWrap/>
            <w:vAlign w:val="center"/>
            <w:hideMark/>
          </w:tcPr>
          <w:p w14:paraId="618F5BAA" w14:textId="77777777" w:rsidR="00D11A98" w:rsidRPr="00D11A98" w:rsidRDefault="00D11A98" w:rsidP="00F862B6">
            <w:pPr>
              <w:spacing w:line="240" w:lineRule="auto"/>
              <w:jc w:val="both"/>
            </w:pPr>
            <w:r w:rsidRPr="00D11A98">
              <w:t>Criteria</w:t>
            </w:r>
          </w:p>
        </w:tc>
        <w:tc>
          <w:tcPr>
            <w:tcW w:w="0" w:type="auto"/>
            <w:tcBorders>
              <w:top w:val="nil"/>
              <w:left w:val="nil"/>
              <w:bottom w:val="nil"/>
              <w:right w:val="nil"/>
            </w:tcBorders>
            <w:noWrap/>
            <w:vAlign w:val="center"/>
            <w:hideMark/>
          </w:tcPr>
          <w:p w14:paraId="53BC7301" w14:textId="77777777" w:rsidR="00D11A98" w:rsidRPr="00D11A98" w:rsidRDefault="00D11A98" w:rsidP="00F862B6">
            <w:pPr>
              <w:spacing w:line="240" w:lineRule="auto"/>
              <w:jc w:val="both"/>
            </w:pPr>
            <w:r w:rsidRPr="00D11A98">
              <w:t>MySQL</w:t>
            </w:r>
          </w:p>
        </w:tc>
        <w:tc>
          <w:tcPr>
            <w:tcW w:w="0" w:type="auto"/>
            <w:tcBorders>
              <w:top w:val="nil"/>
              <w:left w:val="nil"/>
              <w:bottom w:val="nil"/>
              <w:right w:val="nil"/>
            </w:tcBorders>
            <w:noWrap/>
            <w:vAlign w:val="center"/>
            <w:hideMark/>
          </w:tcPr>
          <w:p w14:paraId="7F94DCEE" w14:textId="77777777" w:rsidR="00D11A98" w:rsidRPr="00D11A98" w:rsidRDefault="00D11A98" w:rsidP="00F862B6">
            <w:pPr>
              <w:spacing w:line="240" w:lineRule="auto"/>
              <w:jc w:val="both"/>
            </w:pPr>
            <w:r w:rsidRPr="00D11A98">
              <w:t>PostgreSQL</w:t>
            </w:r>
          </w:p>
        </w:tc>
        <w:tc>
          <w:tcPr>
            <w:tcW w:w="0" w:type="auto"/>
            <w:tcBorders>
              <w:top w:val="nil"/>
              <w:left w:val="nil"/>
              <w:bottom w:val="nil"/>
              <w:right w:val="nil"/>
            </w:tcBorders>
            <w:noWrap/>
            <w:vAlign w:val="center"/>
            <w:hideMark/>
          </w:tcPr>
          <w:p w14:paraId="0CEC8210" w14:textId="77777777" w:rsidR="00D11A98" w:rsidRPr="00D11A98" w:rsidRDefault="00D11A98" w:rsidP="00F862B6">
            <w:pPr>
              <w:spacing w:line="240" w:lineRule="auto"/>
              <w:jc w:val="both"/>
            </w:pPr>
            <w:r w:rsidRPr="00D11A98">
              <w:t>MongoDB</w:t>
            </w:r>
          </w:p>
        </w:tc>
      </w:tr>
      <w:tr w:rsidR="00D11A98" w:rsidRPr="00D11A98" w14:paraId="1EA5DE44" w14:textId="77777777">
        <w:tc>
          <w:tcPr>
            <w:tcW w:w="0" w:type="auto"/>
            <w:tcBorders>
              <w:top w:val="nil"/>
              <w:left w:val="nil"/>
              <w:bottom w:val="nil"/>
              <w:right w:val="nil"/>
            </w:tcBorders>
            <w:vAlign w:val="center"/>
            <w:hideMark/>
          </w:tcPr>
          <w:p w14:paraId="6C049A6A" w14:textId="77777777" w:rsidR="00D11A98" w:rsidRPr="00D11A98" w:rsidRDefault="00D11A98" w:rsidP="00F862B6">
            <w:pPr>
              <w:spacing w:line="240" w:lineRule="auto"/>
              <w:jc w:val="both"/>
            </w:pPr>
            <w:r w:rsidRPr="00D11A98">
              <w:t>Data Model</w:t>
            </w:r>
          </w:p>
        </w:tc>
        <w:tc>
          <w:tcPr>
            <w:tcW w:w="0" w:type="auto"/>
            <w:tcBorders>
              <w:top w:val="nil"/>
              <w:left w:val="nil"/>
              <w:bottom w:val="nil"/>
              <w:right w:val="nil"/>
            </w:tcBorders>
            <w:vAlign w:val="center"/>
            <w:hideMark/>
          </w:tcPr>
          <w:p w14:paraId="07A4D52A" w14:textId="77777777" w:rsidR="00D11A98" w:rsidRPr="00D11A98" w:rsidRDefault="00D11A98" w:rsidP="00F862B6">
            <w:pPr>
              <w:spacing w:line="240" w:lineRule="auto"/>
              <w:jc w:val="both"/>
            </w:pPr>
            <w:r w:rsidRPr="00D11A98">
              <w:t>Relational</w:t>
            </w:r>
          </w:p>
        </w:tc>
        <w:tc>
          <w:tcPr>
            <w:tcW w:w="0" w:type="auto"/>
            <w:tcBorders>
              <w:top w:val="nil"/>
              <w:left w:val="nil"/>
              <w:bottom w:val="nil"/>
              <w:right w:val="nil"/>
            </w:tcBorders>
            <w:vAlign w:val="center"/>
            <w:hideMark/>
          </w:tcPr>
          <w:p w14:paraId="59925B16" w14:textId="77777777" w:rsidR="00D11A98" w:rsidRPr="00D11A98" w:rsidRDefault="00D11A98" w:rsidP="00F862B6">
            <w:pPr>
              <w:spacing w:line="240" w:lineRule="auto"/>
              <w:jc w:val="both"/>
            </w:pPr>
            <w:r w:rsidRPr="00D11A98">
              <w:t>Relational</w:t>
            </w:r>
          </w:p>
        </w:tc>
        <w:tc>
          <w:tcPr>
            <w:tcW w:w="0" w:type="auto"/>
            <w:tcBorders>
              <w:top w:val="nil"/>
              <w:left w:val="nil"/>
              <w:bottom w:val="nil"/>
              <w:right w:val="nil"/>
            </w:tcBorders>
            <w:vAlign w:val="center"/>
            <w:hideMark/>
          </w:tcPr>
          <w:p w14:paraId="5EBD48FC" w14:textId="77777777" w:rsidR="00D11A98" w:rsidRPr="00D11A98" w:rsidRDefault="00D11A98" w:rsidP="00F862B6">
            <w:pPr>
              <w:spacing w:line="240" w:lineRule="auto"/>
              <w:jc w:val="both"/>
            </w:pPr>
            <w:r w:rsidRPr="00D11A98">
              <w:t>Non-relational</w:t>
            </w:r>
          </w:p>
        </w:tc>
      </w:tr>
      <w:tr w:rsidR="00D11A98" w:rsidRPr="00D11A98" w14:paraId="2AB12A99" w14:textId="77777777">
        <w:tc>
          <w:tcPr>
            <w:tcW w:w="0" w:type="auto"/>
            <w:tcBorders>
              <w:top w:val="nil"/>
              <w:left w:val="nil"/>
              <w:bottom w:val="nil"/>
              <w:right w:val="nil"/>
            </w:tcBorders>
            <w:vAlign w:val="center"/>
            <w:hideMark/>
          </w:tcPr>
          <w:p w14:paraId="5C4C8DB3" w14:textId="77777777" w:rsidR="00D11A98" w:rsidRPr="00D11A98" w:rsidRDefault="00D11A98" w:rsidP="00F862B6">
            <w:pPr>
              <w:spacing w:line="240" w:lineRule="auto"/>
              <w:jc w:val="both"/>
            </w:pPr>
            <w:r w:rsidRPr="00D11A98">
              <w:t>Ease of Integration</w:t>
            </w:r>
          </w:p>
        </w:tc>
        <w:tc>
          <w:tcPr>
            <w:tcW w:w="0" w:type="auto"/>
            <w:tcBorders>
              <w:top w:val="nil"/>
              <w:left w:val="nil"/>
              <w:bottom w:val="nil"/>
              <w:right w:val="nil"/>
            </w:tcBorders>
            <w:vAlign w:val="center"/>
            <w:hideMark/>
          </w:tcPr>
          <w:p w14:paraId="7FE4F24D" w14:textId="77777777" w:rsidR="00D11A98" w:rsidRPr="00D11A98" w:rsidRDefault="00D11A98" w:rsidP="00F862B6">
            <w:pPr>
              <w:spacing w:line="240" w:lineRule="auto"/>
              <w:jc w:val="both"/>
            </w:pPr>
            <w:r w:rsidRPr="00D11A98">
              <w:t>Excellent with Python ORM tools (</w:t>
            </w:r>
            <w:proofErr w:type="spellStart"/>
            <w:r w:rsidRPr="00D11A98">
              <w:t>SQLAlchemy</w:t>
            </w:r>
            <w:proofErr w:type="spellEnd"/>
            <w:r w:rsidRPr="00D11A98">
              <w:t>, Django ORM)</w:t>
            </w:r>
          </w:p>
        </w:tc>
        <w:tc>
          <w:tcPr>
            <w:tcW w:w="0" w:type="auto"/>
            <w:tcBorders>
              <w:top w:val="nil"/>
              <w:left w:val="nil"/>
              <w:bottom w:val="nil"/>
              <w:right w:val="nil"/>
            </w:tcBorders>
            <w:vAlign w:val="center"/>
            <w:hideMark/>
          </w:tcPr>
          <w:p w14:paraId="0D3071DB" w14:textId="77777777" w:rsidR="00D11A98" w:rsidRPr="00D11A98" w:rsidRDefault="00D11A98" w:rsidP="00F862B6">
            <w:pPr>
              <w:spacing w:line="240" w:lineRule="auto"/>
              <w:jc w:val="both"/>
            </w:pPr>
            <w:r w:rsidRPr="00D11A98">
              <w:t>Slightly more complex</w:t>
            </w:r>
          </w:p>
        </w:tc>
        <w:tc>
          <w:tcPr>
            <w:tcW w:w="0" w:type="auto"/>
            <w:tcBorders>
              <w:top w:val="nil"/>
              <w:left w:val="nil"/>
              <w:bottom w:val="nil"/>
              <w:right w:val="nil"/>
            </w:tcBorders>
            <w:vAlign w:val="center"/>
            <w:hideMark/>
          </w:tcPr>
          <w:p w14:paraId="168C9808" w14:textId="77777777" w:rsidR="00D11A98" w:rsidRPr="00D11A98" w:rsidRDefault="00D11A98" w:rsidP="00F862B6">
            <w:pPr>
              <w:spacing w:line="240" w:lineRule="auto"/>
              <w:jc w:val="both"/>
            </w:pPr>
            <w:r w:rsidRPr="00D11A98">
              <w:t>Not suitable for structured relational data</w:t>
            </w:r>
          </w:p>
        </w:tc>
      </w:tr>
      <w:tr w:rsidR="00D11A98" w:rsidRPr="00D11A98" w14:paraId="175DA77C" w14:textId="77777777">
        <w:tc>
          <w:tcPr>
            <w:tcW w:w="0" w:type="auto"/>
            <w:tcBorders>
              <w:top w:val="nil"/>
              <w:left w:val="nil"/>
              <w:bottom w:val="nil"/>
              <w:right w:val="nil"/>
            </w:tcBorders>
            <w:vAlign w:val="center"/>
            <w:hideMark/>
          </w:tcPr>
          <w:p w14:paraId="69BBF231" w14:textId="77777777" w:rsidR="00D11A98" w:rsidRPr="00D11A98" w:rsidRDefault="00D11A98" w:rsidP="00F862B6">
            <w:pPr>
              <w:spacing w:line="240" w:lineRule="auto"/>
              <w:jc w:val="both"/>
            </w:pPr>
            <w:r w:rsidRPr="00D11A98">
              <w:t>Performance for Simple CRUD</w:t>
            </w:r>
          </w:p>
        </w:tc>
        <w:tc>
          <w:tcPr>
            <w:tcW w:w="0" w:type="auto"/>
            <w:tcBorders>
              <w:top w:val="nil"/>
              <w:left w:val="nil"/>
              <w:bottom w:val="nil"/>
              <w:right w:val="nil"/>
            </w:tcBorders>
            <w:vAlign w:val="center"/>
            <w:hideMark/>
          </w:tcPr>
          <w:p w14:paraId="6A472DFF" w14:textId="77777777" w:rsidR="00D11A98" w:rsidRPr="00D11A98" w:rsidRDefault="00D11A98" w:rsidP="00F862B6">
            <w:pPr>
              <w:spacing w:line="240" w:lineRule="auto"/>
              <w:jc w:val="both"/>
            </w:pPr>
            <w:r w:rsidRPr="00D11A98">
              <w:t>Fast and stable</w:t>
            </w:r>
          </w:p>
        </w:tc>
        <w:tc>
          <w:tcPr>
            <w:tcW w:w="0" w:type="auto"/>
            <w:tcBorders>
              <w:top w:val="nil"/>
              <w:left w:val="nil"/>
              <w:bottom w:val="nil"/>
              <w:right w:val="nil"/>
            </w:tcBorders>
            <w:vAlign w:val="center"/>
            <w:hideMark/>
          </w:tcPr>
          <w:p w14:paraId="47BC7491" w14:textId="77777777" w:rsidR="00D11A98" w:rsidRPr="00D11A98" w:rsidRDefault="00D11A98" w:rsidP="00F862B6">
            <w:pPr>
              <w:spacing w:line="240" w:lineRule="auto"/>
              <w:jc w:val="both"/>
            </w:pPr>
            <w:r w:rsidRPr="00D11A98">
              <w:t>Slightly slower for basic CRUD</w:t>
            </w:r>
          </w:p>
        </w:tc>
        <w:tc>
          <w:tcPr>
            <w:tcW w:w="0" w:type="auto"/>
            <w:tcBorders>
              <w:top w:val="nil"/>
              <w:left w:val="nil"/>
              <w:bottom w:val="nil"/>
              <w:right w:val="nil"/>
            </w:tcBorders>
            <w:vAlign w:val="center"/>
            <w:hideMark/>
          </w:tcPr>
          <w:p w14:paraId="23D0ABDB" w14:textId="77777777" w:rsidR="00D11A98" w:rsidRPr="00D11A98" w:rsidRDefault="00D11A98" w:rsidP="00F862B6">
            <w:pPr>
              <w:spacing w:line="240" w:lineRule="auto"/>
              <w:jc w:val="both"/>
            </w:pPr>
            <w:r w:rsidRPr="00D11A98">
              <w:t>Best for unstructured data</w:t>
            </w:r>
          </w:p>
        </w:tc>
      </w:tr>
      <w:tr w:rsidR="00D11A98" w:rsidRPr="00D11A98" w14:paraId="7B47DCEC" w14:textId="77777777">
        <w:tc>
          <w:tcPr>
            <w:tcW w:w="0" w:type="auto"/>
            <w:tcBorders>
              <w:top w:val="nil"/>
              <w:left w:val="nil"/>
              <w:bottom w:val="nil"/>
              <w:right w:val="nil"/>
            </w:tcBorders>
            <w:vAlign w:val="center"/>
            <w:hideMark/>
          </w:tcPr>
          <w:p w14:paraId="7EEEF8FD" w14:textId="77777777" w:rsidR="00D11A98" w:rsidRPr="00D11A98" w:rsidRDefault="00D11A98" w:rsidP="00F862B6">
            <w:pPr>
              <w:spacing w:line="240" w:lineRule="auto"/>
              <w:jc w:val="both"/>
            </w:pPr>
            <w:r w:rsidRPr="00D11A98">
              <w:t>Cost (Cloud)</w:t>
            </w:r>
          </w:p>
        </w:tc>
        <w:tc>
          <w:tcPr>
            <w:tcW w:w="0" w:type="auto"/>
            <w:tcBorders>
              <w:top w:val="nil"/>
              <w:left w:val="nil"/>
              <w:bottom w:val="nil"/>
              <w:right w:val="nil"/>
            </w:tcBorders>
            <w:vAlign w:val="center"/>
            <w:hideMark/>
          </w:tcPr>
          <w:p w14:paraId="30D303E9" w14:textId="77777777" w:rsidR="00D11A98" w:rsidRPr="00D11A98" w:rsidRDefault="00D11A98" w:rsidP="00F862B6">
            <w:pPr>
              <w:spacing w:line="240" w:lineRule="auto"/>
              <w:jc w:val="both"/>
            </w:pPr>
            <w:r w:rsidRPr="00D11A98">
              <w:t>Generally lower</w:t>
            </w:r>
          </w:p>
        </w:tc>
        <w:tc>
          <w:tcPr>
            <w:tcW w:w="0" w:type="auto"/>
            <w:tcBorders>
              <w:top w:val="nil"/>
              <w:left w:val="nil"/>
              <w:bottom w:val="nil"/>
              <w:right w:val="nil"/>
            </w:tcBorders>
            <w:vAlign w:val="center"/>
            <w:hideMark/>
          </w:tcPr>
          <w:p w14:paraId="2A49E12E" w14:textId="77777777" w:rsidR="00D11A98" w:rsidRPr="00D11A98" w:rsidRDefault="00D11A98" w:rsidP="00F862B6">
            <w:pPr>
              <w:spacing w:line="240" w:lineRule="auto"/>
              <w:jc w:val="both"/>
            </w:pPr>
            <w:r w:rsidRPr="00D11A98">
              <w:t>Slightly higher</w:t>
            </w:r>
          </w:p>
        </w:tc>
        <w:tc>
          <w:tcPr>
            <w:tcW w:w="0" w:type="auto"/>
            <w:tcBorders>
              <w:top w:val="nil"/>
              <w:left w:val="nil"/>
              <w:bottom w:val="nil"/>
              <w:right w:val="nil"/>
            </w:tcBorders>
            <w:vAlign w:val="center"/>
            <w:hideMark/>
          </w:tcPr>
          <w:p w14:paraId="6F506BE3" w14:textId="77777777" w:rsidR="00D11A98" w:rsidRPr="00D11A98" w:rsidRDefault="00D11A98" w:rsidP="00F862B6">
            <w:pPr>
              <w:spacing w:line="240" w:lineRule="auto"/>
              <w:jc w:val="both"/>
            </w:pPr>
            <w:r w:rsidRPr="00D11A98">
              <w:t>Variable</w:t>
            </w:r>
          </w:p>
        </w:tc>
      </w:tr>
    </w:tbl>
    <w:p w14:paraId="5D0B19B0" w14:textId="77777777" w:rsidR="00D11A98" w:rsidRPr="00F862B6" w:rsidRDefault="00D11A98" w:rsidP="00F862B6">
      <w:pPr>
        <w:spacing w:line="240" w:lineRule="auto"/>
        <w:jc w:val="both"/>
      </w:pPr>
    </w:p>
    <w:p w14:paraId="32F783DA" w14:textId="77777777" w:rsidR="00D11A98" w:rsidRPr="00F862B6" w:rsidRDefault="00D11A98" w:rsidP="00F862B6">
      <w:pPr>
        <w:spacing w:line="240" w:lineRule="auto"/>
        <w:jc w:val="both"/>
      </w:pPr>
    </w:p>
    <w:p w14:paraId="0EF33483" w14:textId="0DE55B98" w:rsidR="00D11A98" w:rsidRPr="00D11A98" w:rsidRDefault="00D11A98" w:rsidP="00F862B6">
      <w:pPr>
        <w:spacing w:line="240" w:lineRule="auto"/>
        <w:ind w:right="261"/>
        <w:jc w:val="both"/>
      </w:pPr>
      <w:r w:rsidRPr="00D11A98">
        <w:t>Why Azure over AWS:</w:t>
      </w:r>
    </w:p>
    <w:tbl>
      <w:tblPr>
        <w:tblW w:w="10206" w:type="dxa"/>
        <w:tblCellMar>
          <w:top w:w="15" w:type="dxa"/>
          <w:left w:w="15" w:type="dxa"/>
          <w:bottom w:w="15" w:type="dxa"/>
          <w:right w:w="15" w:type="dxa"/>
        </w:tblCellMar>
        <w:tblLook w:val="04A0" w:firstRow="1" w:lastRow="0" w:firstColumn="1" w:lastColumn="0" w:noHBand="0" w:noVBand="1"/>
      </w:tblPr>
      <w:tblGrid>
        <w:gridCol w:w="2977"/>
        <w:gridCol w:w="3544"/>
        <w:gridCol w:w="3685"/>
      </w:tblGrid>
      <w:tr w:rsidR="00D11A98" w:rsidRPr="00D11A98" w14:paraId="094EF04F" w14:textId="77777777" w:rsidTr="00F862B6">
        <w:trPr>
          <w:tblHeader/>
        </w:trPr>
        <w:tc>
          <w:tcPr>
            <w:tcW w:w="2977" w:type="dxa"/>
            <w:tcBorders>
              <w:top w:val="nil"/>
              <w:left w:val="nil"/>
              <w:bottom w:val="nil"/>
              <w:right w:val="nil"/>
            </w:tcBorders>
            <w:noWrap/>
            <w:vAlign w:val="center"/>
            <w:hideMark/>
          </w:tcPr>
          <w:p w14:paraId="233232EC" w14:textId="77777777" w:rsidR="00D11A98" w:rsidRPr="00D11A98" w:rsidRDefault="00D11A98" w:rsidP="00F862B6">
            <w:pPr>
              <w:spacing w:line="240" w:lineRule="auto"/>
              <w:ind w:right="261"/>
              <w:jc w:val="both"/>
            </w:pPr>
            <w:r w:rsidRPr="00D11A98">
              <w:t>Factor</w:t>
            </w:r>
          </w:p>
        </w:tc>
        <w:tc>
          <w:tcPr>
            <w:tcW w:w="3544" w:type="dxa"/>
            <w:tcBorders>
              <w:top w:val="nil"/>
              <w:left w:val="nil"/>
              <w:bottom w:val="nil"/>
              <w:right w:val="nil"/>
            </w:tcBorders>
            <w:noWrap/>
            <w:vAlign w:val="center"/>
            <w:hideMark/>
          </w:tcPr>
          <w:p w14:paraId="57D85D74" w14:textId="77777777" w:rsidR="00D11A98" w:rsidRPr="00D11A98" w:rsidRDefault="00D11A98" w:rsidP="00F862B6">
            <w:pPr>
              <w:spacing w:line="240" w:lineRule="auto"/>
              <w:ind w:right="261"/>
              <w:jc w:val="both"/>
            </w:pPr>
            <w:r w:rsidRPr="00D11A98">
              <w:t>Azure</w:t>
            </w:r>
          </w:p>
        </w:tc>
        <w:tc>
          <w:tcPr>
            <w:tcW w:w="3685" w:type="dxa"/>
            <w:tcBorders>
              <w:top w:val="nil"/>
              <w:left w:val="nil"/>
              <w:bottom w:val="nil"/>
              <w:right w:val="nil"/>
            </w:tcBorders>
            <w:noWrap/>
            <w:vAlign w:val="center"/>
            <w:hideMark/>
          </w:tcPr>
          <w:p w14:paraId="2285FD30" w14:textId="77777777" w:rsidR="00D11A98" w:rsidRPr="00D11A98" w:rsidRDefault="00D11A98" w:rsidP="00F862B6">
            <w:pPr>
              <w:spacing w:line="240" w:lineRule="auto"/>
              <w:ind w:right="261"/>
              <w:jc w:val="both"/>
            </w:pPr>
            <w:r w:rsidRPr="00D11A98">
              <w:t>AWS</w:t>
            </w:r>
          </w:p>
        </w:tc>
      </w:tr>
      <w:tr w:rsidR="00D11A98" w:rsidRPr="00D11A98" w14:paraId="7325B71A" w14:textId="77777777" w:rsidTr="00F862B6">
        <w:tc>
          <w:tcPr>
            <w:tcW w:w="2977" w:type="dxa"/>
            <w:tcBorders>
              <w:top w:val="nil"/>
              <w:left w:val="nil"/>
              <w:bottom w:val="nil"/>
              <w:right w:val="nil"/>
            </w:tcBorders>
            <w:vAlign w:val="center"/>
            <w:hideMark/>
          </w:tcPr>
          <w:p w14:paraId="3465C052" w14:textId="77777777" w:rsidR="00D11A98" w:rsidRPr="00D11A98" w:rsidRDefault="00D11A98" w:rsidP="00F862B6">
            <w:pPr>
              <w:spacing w:line="240" w:lineRule="auto"/>
              <w:ind w:right="261"/>
              <w:jc w:val="both"/>
            </w:pPr>
            <w:r w:rsidRPr="00D11A98">
              <w:t>Integration with Microsoft ecosystem</w:t>
            </w:r>
          </w:p>
        </w:tc>
        <w:tc>
          <w:tcPr>
            <w:tcW w:w="3544" w:type="dxa"/>
            <w:tcBorders>
              <w:top w:val="nil"/>
              <w:left w:val="nil"/>
              <w:bottom w:val="nil"/>
              <w:right w:val="nil"/>
            </w:tcBorders>
            <w:vAlign w:val="center"/>
            <w:hideMark/>
          </w:tcPr>
          <w:p w14:paraId="3E8FD76A" w14:textId="77777777" w:rsidR="00D11A98" w:rsidRPr="00D11A98" w:rsidRDefault="00D11A98" w:rsidP="00F862B6">
            <w:pPr>
              <w:spacing w:line="240" w:lineRule="auto"/>
              <w:ind w:right="261"/>
              <w:jc w:val="both"/>
            </w:pPr>
            <w:r w:rsidRPr="00D11A98">
              <w:t>Seamless with Visual Studio, Active Directory, and academic accounts</w:t>
            </w:r>
          </w:p>
        </w:tc>
        <w:tc>
          <w:tcPr>
            <w:tcW w:w="3685" w:type="dxa"/>
            <w:tcBorders>
              <w:top w:val="nil"/>
              <w:left w:val="nil"/>
              <w:bottom w:val="nil"/>
              <w:right w:val="nil"/>
            </w:tcBorders>
            <w:vAlign w:val="center"/>
            <w:hideMark/>
          </w:tcPr>
          <w:p w14:paraId="2F47DE3E" w14:textId="77777777" w:rsidR="00D11A98" w:rsidRPr="00D11A98" w:rsidRDefault="00D11A98" w:rsidP="00F862B6">
            <w:pPr>
              <w:spacing w:line="240" w:lineRule="auto"/>
              <w:ind w:right="261"/>
              <w:jc w:val="both"/>
            </w:pPr>
            <w:r w:rsidRPr="00D11A98">
              <w:t>Broader services but steeper learning curve</w:t>
            </w:r>
          </w:p>
        </w:tc>
      </w:tr>
      <w:tr w:rsidR="00D11A98" w:rsidRPr="00D11A98" w14:paraId="4F8823AF" w14:textId="77777777" w:rsidTr="00F862B6">
        <w:tc>
          <w:tcPr>
            <w:tcW w:w="2977" w:type="dxa"/>
            <w:tcBorders>
              <w:top w:val="nil"/>
              <w:left w:val="nil"/>
              <w:bottom w:val="nil"/>
              <w:right w:val="nil"/>
            </w:tcBorders>
            <w:vAlign w:val="center"/>
            <w:hideMark/>
          </w:tcPr>
          <w:p w14:paraId="08EE64B3" w14:textId="77777777" w:rsidR="00D11A98" w:rsidRPr="00D11A98" w:rsidRDefault="00D11A98" w:rsidP="00F862B6">
            <w:pPr>
              <w:spacing w:line="240" w:lineRule="auto"/>
              <w:ind w:right="261"/>
              <w:jc w:val="both"/>
            </w:pPr>
            <w:r w:rsidRPr="00D11A98">
              <w:t>Educational access</w:t>
            </w:r>
          </w:p>
        </w:tc>
        <w:tc>
          <w:tcPr>
            <w:tcW w:w="3544" w:type="dxa"/>
            <w:tcBorders>
              <w:top w:val="nil"/>
              <w:left w:val="nil"/>
              <w:bottom w:val="nil"/>
              <w:right w:val="nil"/>
            </w:tcBorders>
            <w:vAlign w:val="center"/>
            <w:hideMark/>
          </w:tcPr>
          <w:p w14:paraId="3C99CB12" w14:textId="77777777" w:rsidR="00D11A98" w:rsidRPr="00D11A98" w:rsidRDefault="00D11A98" w:rsidP="00F862B6">
            <w:pPr>
              <w:spacing w:line="240" w:lineRule="auto"/>
              <w:ind w:right="261"/>
              <w:jc w:val="both"/>
            </w:pPr>
            <w:r w:rsidRPr="00D11A98">
              <w:t>Free Azure for Students credits</w:t>
            </w:r>
          </w:p>
        </w:tc>
        <w:tc>
          <w:tcPr>
            <w:tcW w:w="3685" w:type="dxa"/>
            <w:tcBorders>
              <w:top w:val="nil"/>
              <w:left w:val="nil"/>
              <w:bottom w:val="nil"/>
              <w:right w:val="nil"/>
            </w:tcBorders>
            <w:vAlign w:val="center"/>
            <w:hideMark/>
          </w:tcPr>
          <w:p w14:paraId="7310332C" w14:textId="77777777" w:rsidR="00D11A98" w:rsidRPr="00D11A98" w:rsidRDefault="00D11A98" w:rsidP="00F862B6">
            <w:pPr>
              <w:spacing w:line="240" w:lineRule="auto"/>
              <w:ind w:right="261"/>
              <w:jc w:val="both"/>
            </w:pPr>
            <w:r w:rsidRPr="00D11A98">
              <w:t>Limited AWS Educate compute credits</w:t>
            </w:r>
          </w:p>
        </w:tc>
      </w:tr>
      <w:tr w:rsidR="00D11A98" w:rsidRPr="00D11A98" w14:paraId="6200DF3A" w14:textId="77777777" w:rsidTr="00F862B6">
        <w:tc>
          <w:tcPr>
            <w:tcW w:w="2977" w:type="dxa"/>
            <w:tcBorders>
              <w:top w:val="nil"/>
              <w:left w:val="nil"/>
              <w:bottom w:val="nil"/>
              <w:right w:val="nil"/>
            </w:tcBorders>
            <w:vAlign w:val="center"/>
            <w:hideMark/>
          </w:tcPr>
          <w:p w14:paraId="34CDBE6D" w14:textId="77777777" w:rsidR="00D11A98" w:rsidRPr="00D11A98" w:rsidRDefault="00D11A98" w:rsidP="00F862B6">
            <w:pPr>
              <w:spacing w:line="240" w:lineRule="auto"/>
              <w:ind w:right="261"/>
              <w:jc w:val="both"/>
            </w:pPr>
            <w:r w:rsidRPr="00D11A98">
              <w:t>Ease of use for Python</w:t>
            </w:r>
          </w:p>
        </w:tc>
        <w:tc>
          <w:tcPr>
            <w:tcW w:w="3544" w:type="dxa"/>
            <w:tcBorders>
              <w:top w:val="nil"/>
              <w:left w:val="nil"/>
              <w:bottom w:val="nil"/>
              <w:right w:val="nil"/>
            </w:tcBorders>
            <w:vAlign w:val="center"/>
            <w:hideMark/>
          </w:tcPr>
          <w:p w14:paraId="540F2ADF" w14:textId="77777777" w:rsidR="00D11A98" w:rsidRPr="00D11A98" w:rsidRDefault="00D11A98" w:rsidP="00F862B6">
            <w:pPr>
              <w:spacing w:line="240" w:lineRule="auto"/>
              <w:ind w:right="261"/>
              <w:jc w:val="both"/>
            </w:pPr>
            <w:r w:rsidRPr="00D11A98">
              <w:t>Simplified setup with Azure Web App for Python</w:t>
            </w:r>
          </w:p>
        </w:tc>
        <w:tc>
          <w:tcPr>
            <w:tcW w:w="3685" w:type="dxa"/>
            <w:tcBorders>
              <w:top w:val="nil"/>
              <w:left w:val="nil"/>
              <w:bottom w:val="nil"/>
              <w:right w:val="nil"/>
            </w:tcBorders>
            <w:vAlign w:val="center"/>
            <w:hideMark/>
          </w:tcPr>
          <w:p w14:paraId="64EC8D98" w14:textId="77777777" w:rsidR="00D11A98" w:rsidRPr="00D11A98" w:rsidRDefault="00D11A98" w:rsidP="00F862B6">
            <w:pPr>
              <w:spacing w:line="240" w:lineRule="auto"/>
              <w:ind w:right="261"/>
              <w:jc w:val="both"/>
            </w:pPr>
            <w:r w:rsidRPr="00D11A98">
              <w:t>Requires more configuration</w:t>
            </w:r>
          </w:p>
        </w:tc>
      </w:tr>
      <w:tr w:rsidR="00D11A98" w:rsidRPr="00D11A98" w14:paraId="757C6A67" w14:textId="77777777" w:rsidTr="00F862B6">
        <w:tc>
          <w:tcPr>
            <w:tcW w:w="2977" w:type="dxa"/>
            <w:tcBorders>
              <w:top w:val="nil"/>
              <w:left w:val="nil"/>
              <w:bottom w:val="nil"/>
              <w:right w:val="nil"/>
            </w:tcBorders>
            <w:vAlign w:val="center"/>
            <w:hideMark/>
          </w:tcPr>
          <w:p w14:paraId="56809A32" w14:textId="77777777" w:rsidR="00D11A98" w:rsidRPr="00D11A98" w:rsidRDefault="00D11A98" w:rsidP="00F862B6">
            <w:pPr>
              <w:spacing w:line="240" w:lineRule="auto"/>
              <w:ind w:right="261"/>
              <w:jc w:val="both"/>
            </w:pPr>
            <w:r w:rsidRPr="00D11A98">
              <w:t>Deployment environment</w:t>
            </w:r>
          </w:p>
        </w:tc>
        <w:tc>
          <w:tcPr>
            <w:tcW w:w="3544" w:type="dxa"/>
            <w:tcBorders>
              <w:top w:val="nil"/>
              <w:left w:val="nil"/>
              <w:bottom w:val="nil"/>
              <w:right w:val="nil"/>
            </w:tcBorders>
            <w:vAlign w:val="center"/>
            <w:hideMark/>
          </w:tcPr>
          <w:p w14:paraId="1EA8601C" w14:textId="77777777" w:rsidR="00D11A98" w:rsidRPr="00D11A98" w:rsidRDefault="00D11A98" w:rsidP="00F862B6">
            <w:pPr>
              <w:spacing w:line="240" w:lineRule="auto"/>
              <w:ind w:right="261"/>
              <w:jc w:val="both"/>
            </w:pPr>
            <w:r w:rsidRPr="00D11A98">
              <w:t>Streamlined GitHub integration</w:t>
            </w:r>
          </w:p>
        </w:tc>
        <w:tc>
          <w:tcPr>
            <w:tcW w:w="3685" w:type="dxa"/>
            <w:tcBorders>
              <w:top w:val="nil"/>
              <w:left w:val="nil"/>
              <w:bottom w:val="nil"/>
              <w:right w:val="nil"/>
            </w:tcBorders>
            <w:vAlign w:val="center"/>
            <w:hideMark/>
          </w:tcPr>
          <w:p w14:paraId="3C7BD3E2" w14:textId="77777777" w:rsidR="00D11A98" w:rsidRPr="00D11A98" w:rsidRDefault="00D11A98" w:rsidP="00F862B6">
            <w:pPr>
              <w:spacing w:line="240" w:lineRule="auto"/>
              <w:ind w:right="261"/>
              <w:jc w:val="both"/>
            </w:pPr>
            <w:r w:rsidRPr="00D11A98">
              <w:t>More complex setup via EC2 or Elastic Beanstalk</w:t>
            </w:r>
          </w:p>
        </w:tc>
      </w:tr>
    </w:tbl>
    <w:p w14:paraId="3731D029" w14:textId="77777777" w:rsidR="00D11A98" w:rsidRPr="00F862B6" w:rsidRDefault="00D11A98" w:rsidP="00F862B6">
      <w:pPr>
        <w:spacing w:line="240" w:lineRule="auto"/>
        <w:jc w:val="both"/>
      </w:pPr>
    </w:p>
    <w:p w14:paraId="410AE170" w14:textId="49E99C5D" w:rsidR="00D11A98" w:rsidRPr="00D11A98" w:rsidRDefault="00D11A98" w:rsidP="00F862B6">
      <w:pPr>
        <w:spacing w:line="240" w:lineRule="auto"/>
        <w:jc w:val="both"/>
      </w:pPr>
      <w:r w:rsidRPr="00D11A98">
        <w:lastRenderedPageBreak/>
        <w:t>Using Azure’s managed MySQL ensures</w:t>
      </w:r>
      <w:r w:rsidRPr="00F862B6">
        <w:t xml:space="preserve"> </w:t>
      </w:r>
      <w:r w:rsidRPr="00D11A98">
        <w:t>high availability, backup automation, and</w:t>
      </w:r>
      <w:r w:rsidRPr="00F862B6">
        <w:t xml:space="preserve"> </w:t>
      </w:r>
      <w:r w:rsidRPr="00D11A98">
        <w:t>easy scaling</w:t>
      </w:r>
      <w:r w:rsidRPr="00F862B6">
        <w:t xml:space="preserve"> </w:t>
      </w:r>
      <w:r w:rsidRPr="00D11A98">
        <w:t>as the project grows.</w:t>
      </w:r>
    </w:p>
    <w:p w14:paraId="587A8923" w14:textId="77777777" w:rsidR="00D11A98" w:rsidRPr="00F862B6" w:rsidRDefault="00D11A98" w:rsidP="00F862B6">
      <w:pPr>
        <w:spacing w:line="240" w:lineRule="auto"/>
        <w:jc w:val="both"/>
      </w:pPr>
    </w:p>
    <w:p w14:paraId="59774E71" w14:textId="67F5B701" w:rsidR="00D11A98" w:rsidRPr="00D11A98" w:rsidRDefault="00D11A98" w:rsidP="00F862B6">
      <w:pPr>
        <w:spacing w:line="240" w:lineRule="auto"/>
        <w:jc w:val="both"/>
      </w:pPr>
      <w:r w:rsidRPr="00D11A98">
        <w:t>References:</w:t>
      </w:r>
    </w:p>
    <w:p w14:paraId="13AF5D5E" w14:textId="478CD41E" w:rsidR="00D11A98" w:rsidRPr="00F862B6" w:rsidRDefault="00D11A98" w:rsidP="00F862B6">
      <w:pPr>
        <w:numPr>
          <w:ilvl w:val="0"/>
          <w:numId w:val="6"/>
        </w:numPr>
        <w:spacing w:line="240" w:lineRule="auto"/>
      </w:pPr>
      <w:r w:rsidRPr="00D11A98">
        <w:t>Microsoft Azure Documentation. “Azure Database for MySQL Overview.”</w:t>
      </w:r>
      <w:r w:rsidRPr="00F862B6">
        <w:t xml:space="preserve"> </w:t>
      </w:r>
      <w:hyperlink r:id="rId8" w:history="1">
        <w:r w:rsidRPr="00F862B6">
          <w:rPr>
            <w:rStyle w:val="Hyperlink"/>
            <w:u w:val="none"/>
          </w:rPr>
          <w:t>https://learn.microsoft.com/en-ie/azure/mysql/</w:t>
        </w:r>
      </w:hyperlink>
    </w:p>
    <w:p w14:paraId="46A9E8E5" w14:textId="2B8D3473" w:rsidR="00D11A98" w:rsidRPr="00F862B6" w:rsidRDefault="00D11A98" w:rsidP="00F862B6">
      <w:pPr>
        <w:numPr>
          <w:ilvl w:val="0"/>
          <w:numId w:val="6"/>
        </w:numPr>
        <w:spacing w:line="240" w:lineRule="auto"/>
      </w:pPr>
      <w:r w:rsidRPr="00D11A98">
        <w:t>Oracle MySQL Documentation.</w:t>
      </w:r>
      <w:r w:rsidRPr="00F862B6">
        <w:t xml:space="preserve"> </w:t>
      </w:r>
      <w:hyperlink r:id="rId9" w:history="1">
        <w:r w:rsidRPr="00F862B6">
          <w:rPr>
            <w:rStyle w:val="Hyperlink"/>
            <w:u w:val="none"/>
          </w:rPr>
          <w:t>https://dev.mysql.com/doc/</w:t>
        </w:r>
      </w:hyperlink>
    </w:p>
    <w:p w14:paraId="78712301" w14:textId="3F37F160" w:rsidR="00D11A98" w:rsidRPr="00F862B6" w:rsidRDefault="00D11A98" w:rsidP="00F862B6">
      <w:pPr>
        <w:spacing w:line="240" w:lineRule="auto"/>
        <w:jc w:val="both"/>
      </w:pPr>
    </w:p>
    <w:p w14:paraId="2758CCC9" w14:textId="77777777" w:rsidR="00D11A98" w:rsidRPr="00D11A98" w:rsidRDefault="00D11A98" w:rsidP="00F862B6">
      <w:pPr>
        <w:spacing w:line="240" w:lineRule="auto"/>
        <w:jc w:val="both"/>
      </w:pPr>
      <w:r w:rsidRPr="00D11A98">
        <w:t>3.4 Cloud and DevOps Integration</w:t>
      </w:r>
    </w:p>
    <w:p w14:paraId="14B4F265" w14:textId="55442AA7" w:rsidR="00D11A98" w:rsidRPr="00D11A98" w:rsidRDefault="00D11A98" w:rsidP="00F862B6">
      <w:pPr>
        <w:spacing w:line="240" w:lineRule="auto"/>
        <w:jc w:val="both"/>
      </w:pPr>
      <w:r w:rsidRPr="00D11A98">
        <w:t>Choice:</w:t>
      </w:r>
      <w:r w:rsidRPr="00F862B6">
        <w:t xml:space="preserve"> </w:t>
      </w:r>
      <w:r w:rsidRPr="00D11A98">
        <w:t>Azure Web App &amp; GitHub Deployment</w:t>
      </w:r>
    </w:p>
    <w:p w14:paraId="7CC3C915" w14:textId="36473D42" w:rsidR="00D11A98" w:rsidRPr="00D11A98" w:rsidRDefault="00D11A98" w:rsidP="00F862B6">
      <w:pPr>
        <w:spacing w:line="240" w:lineRule="auto"/>
        <w:jc w:val="both"/>
      </w:pPr>
      <w:r w:rsidRPr="00D11A98">
        <w:t>Azure allows direct deployment from the GitHub repository, enabling</w:t>
      </w:r>
      <w:r w:rsidRPr="00F862B6">
        <w:t xml:space="preserve"> </w:t>
      </w:r>
      <w:r w:rsidRPr="00D11A98">
        <w:t>Continuous Integration and Continuous Deployment (CI/CD). Each commit can trigger an automatic redeployment to the live environment.</w:t>
      </w:r>
    </w:p>
    <w:p w14:paraId="7E0613E6" w14:textId="20BD0789" w:rsidR="00D11A98" w:rsidRPr="00D11A98" w:rsidRDefault="00D11A98" w:rsidP="00F862B6">
      <w:pPr>
        <w:spacing w:line="240" w:lineRule="auto"/>
        <w:jc w:val="both"/>
      </w:pPr>
      <w:r w:rsidRPr="00D11A98">
        <w:t>This choice demonstrates industry practices of</w:t>
      </w:r>
      <w:r w:rsidRPr="00F862B6">
        <w:t xml:space="preserve"> </w:t>
      </w:r>
      <w:r w:rsidRPr="00D11A98">
        <w:t>version control,</w:t>
      </w:r>
      <w:r w:rsidRPr="00F862B6">
        <w:t xml:space="preserve"> </w:t>
      </w:r>
      <w:r w:rsidRPr="00D11A98">
        <w:t>cloud hosting, and</w:t>
      </w:r>
      <w:r w:rsidRPr="00F862B6">
        <w:t xml:space="preserve"> </w:t>
      </w:r>
      <w:r w:rsidRPr="00D11A98">
        <w:t>automated deployment</w:t>
      </w:r>
      <w:r w:rsidRPr="00F862B6">
        <w:t xml:space="preserve"> </w:t>
      </w:r>
      <w:r w:rsidRPr="00D11A98">
        <w:t>pipelines.</w:t>
      </w:r>
    </w:p>
    <w:p w14:paraId="4A3666B3" w14:textId="77777777" w:rsidR="00D11A98" w:rsidRPr="00D11A98" w:rsidRDefault="00D11A98" w:rsidP="00F862B6">
      <w:pPr>
        <w:spacing w:line="240" w:lineRule="auto"/>
        <w:jc w:val="both"/>
      </w:pPr>
      <w:r w:rsidRPr="00D11A98">
        <w:t>References:</w:t>
      </w:r>
    </w:p>
    <w:p w14:paraId="0590176D" w14:textId="54809F5C" w:rsidR="00D11A98" w:rsidRPr="00F862B6" w:rsidRDefault="00D11A98" w:rsidP="00F862B6">
      <w:pPr>
        <w:numPr>
          <w:ilvl w:val="0"/>
          <w:numId w:val="7"/>
        </w:numPr>
        <w:spacing w:line="240" w:lineRule="auto"/>
      </w:pPr>
      <w:r w:rsidRPr="00D11A98">
        <w:t>Microsoft. “Deploy a GitHub repository to Azure App Service.”</w:t>
      </w:r>
      <w:r w:rsidRPr="00F862B6">
        <w:t xml:space="preserve"> </w:t>
      </w:r>
      <w:hyperlink r:id="rId10" w:history="1">
        <w:r w:rsidR="00DE572D" w:rsidRPr="00F862B6">
          <w:rPr>
            <w:rStyle w:val="Hyperlink"/>
            <w:u w:val="none"/>
          </w:rPr>
          <w:t>https://learn.microsoft.com/en-us/azure/app-service/deploy-github-actions?tabs=openid%2Caspnetcore</w:t>
        </w:r>
      </w:hyperlink>
    </w:p>
    <w:p w14:paraId="6462E579" w14:textId="77777777" w:rsidR="00D11A98" w:rsidRPr="00D11A98" w:rsidRDefault="00D11A98" w:rsidP="00F862B6">
      <w:pPr>
        <w:spacing w:line="240" w:lineRule="auto"/>
        <w:jc w:val="both"/>
      </w:pPr>
      <w:r w:rsidRPr="00D11A98">
        <w:pict w14:anchorId="160BD8B5">
          <v:rect id="_x0000_i1085" style="width:0;height:0" o:hralign="center" o:hrstd="t" o:hr="t" fillcolor="#a0a0a0" stroked="f"/>
        </w:pict>
      </w:r>
    </w:p>
    <w:p w14:paraId="410A44C6" w14:textId="77777777" w:rsidR="00D11A98" w:rsidRPr="00D11A98" w:rsidRDefault="00D11A98" w:rsidP="00F862B6">
      <w:pPr>
        <w:spacing w:line="240" w:lineRule="auto"/>
        <w:jc w:val="both"/>
      </w:pPr>
      <w:r w:rsidRPr="00D11A98">
        <w:t>4. Scalability and Future Improvements</w:t>
      </w:r>
    </w:p>
    <w:p w14:paraId="41FD3666" w14:textId="77777777" w:rsidR="00D11A98" w:rsidRPr="00D11A98" w:rsidRDefault="00D11A98" w:rsidP="00F862B6">
      <w:pPr>
        <w:spacing w:line="240" w:lineRule="auto"/>
        <w:jc w:val="both"/>
      </w:pPr>
      <w:r w:rsidRPr="00D11A98">
        <w:t>The architecture supports several future enhancements:</w:t>
      </w:r>
    </w:p>
    <w:p w14:paraId="2A1CB20F" w14:textId="290F4C58" w:rsidR="00D11A98" w:rsidRPr="00D11A98" w:rsidRDefault="00D11A98" w:rsidP="00F862B6">
      <w:pPr>
        <w:numPr>
          <w:ilvl w:val="0"/>
          <w:numId w:val="8"/>
        </w:numPr>
        <w:spacing w:line="240" w:lineRule="auto"/>
        <w:jc w:val="both"/>
      </w:pPr>
      <w:r w:rsidRPr="00D11A98">
        <w:t>Two-Factor Authentication (2FA)</w:t>
      </w:r>
      <w:r w:rsidR="00DE572D" w:rsidRPr="00F862B6">
        <w:t xml:space="preserve"> </w:t>
      </w:r>
      <w:r w:rsidRPr="00D11A98">
        <w:t>using Azure Identity API.</w:t>
      </w:r>
    </w:p>
    <w:p w14:paraId="29E7BC79" w14:textId="0A2A6980" w:rsidR="00D11A98" w:rsidRPr="00D11A98" w:rsidRDefault="00D11A98" w:rsidP="00F862B6">
      <w:pPr>
        <w:numPr>
          <w:ilvl w:val="0"/>
          <w:numId w:val="8"/>
        </w:numPr>
        <w:spacing w:line="240" w:lineRule="auto"/>
        <w:jc w:val="both"/>
      </w:pPr>
      <w:r w:rsidRPr="00D11A98">
        <w:t>Email/SMS Reminders</w:t>
      </w:r>
      <w:r w:rsidR="00DE572D" w:rsidRPr="00F862B6">
        <w:t xml:space="preserve"> </w:t>
      </w:r>
      <w:r w:rsidRPr="00D11A98">
        <w:t>via Twilio or Azure Communication Services.</w:t>
      </w:r>
    </w:p>
    <w:p w14:paraId="3A362B53" w14:textId="5285BBEC" w:rsidR="00D11A98" w:rsidRPr="00D11A98" w:rsidRDefault="00D11A98" w:rsidP="00F862B6">
      <w:pPr>
        <w:numPr>
          <w:ilvl w:val="0"/>
          <w:numId w:val="8"/>
        </w:numPr>
        <w:spacing w:line="240" w:lineRule="auto"/>
        <w:jc w:val="both"/>
      </w:pPr>
      <w:r w:rsidRPr="00D11A98">
        <w:t>Loyalty and Reward Systems</w:t>
      </w:r>
      <w:r w:rsidR="00DE572D" w:rsidRPr="00F862B6">
        <w:t xml:space="preserve"> </w:t>
      </w:r>
      <w:r w:rsidRPr="00D11A98">
        <w:t>tied to the database schema.</w:t>
      </w:r>
    </w:p>
    <w:p w14:paraId="4B28DFED" w14:textId="77777777" w:rsidR="00D11A98" w:rsidRPr="00D11A98" w:rsidRDefault="00D11A98" w:rsidP="00F862B6">
      <w:pPr>
        <w:numPr>
          <w:ilvl w:val="0"/>
          <w:numId w:val="8"/>
        </w:numPr>
        <w:spacing w:line="240" w:lineRule="auto"/>
        <w:jc w:val="both"/>
      </w:pPr>
      <w:r w:rsidRPr="00D11A98">
        <w:t>Online Payments using Stripe or PayPal SDKs integrated with Python back-end.</w:t>
      </w:r>
    </w:p>
    <w:p w14:paraId="7A235997" w14:textId="31BF85F8" w:rsidR="00D11A98" w:rsidRPr="00D11A98" w:rsidRDefault="00D11A98" w:rsidP="00F862B6">
      <w:pPr>
        <w:spacing w:line="240" w:lineRule="auto"/>
        <w:jc w:val="both"/>
      </w:pPr>
      <w:r w:rsidRPr="00D11A98">
        <w:t>This modular design means the application can scale from a basic appointment system into a</w:t>
      </w:r>
      <w:r w:rsidR="00DE572D" w:rsidRPr="00F862B6">
        <w:t xml:space="preserve"> </w:t>
      </w:r>
      <w:r w:rsidRPr="00D11A98">
        <w:t>complete barbershop management platform.</w:t>
      </w:r>
    </w:p>
    <w:p w14:paraId="3930F589" w14:textId="77777777" w:rsidR="00D11A98" w:rsidRPr="00D11A98" w:rsidRDefault="00D11A98" w:rsidP="00F862B6">
      <w:pPr>
        <w:spacing w:line="240" w:lineRule="auto"/>
        <w:jc w:val="both"/>
      </w:pPr>
      <w:r w:rsidRPr="00D11A98">
        <w:pict w14:anchorId="5F855678">
          <v:rect id="_x0000_i1086" style="width:0;height:0" o:hralign="center" o:hrstd="t" o:hr="t" fillcolor="#a0a0a0" stroked="f"/>
        </w:pict>
      </w:r>
    </w:p>
    <w:p w14:paraId="26485007" w14:textId="77777777" w:rsidR="00D11A98" w:rsidRPr="00D11A98" w:rsidRDefault="00D11A98" w:rsidP="00F862B6">
      <w:pPr>
        <w:spacing w:line="240" w:lineRule="auto"/>
        <w:jc w:val="both"/>
      </w:pPr>
      <w:r w:rsidRPr="00D11A98">
        <w:t>5. Conclusion</w:t>
      </w:r>
    </w:p>
    <w:p w14:paraId="3F32EC6B" w14:textId="77777777" w:rsidR="00D11A98" w:rsidRPr="00D11A98" w:rsidRDefault="00D11A98" w:rsidP="00F862B6">
      <w:pPr>
        <w:spacing w:line="240" w:lineRule="auto"/>
        <w:jc w:val="both"/>
      </w:pPr>
      <w:r w:rsidRPr="00D11A98">
        <w:t>Each technology was chosen strategically for balance between simplicity, scalability, and ease of learning:</w:t>
      </w:r>
    </w:p>
    <w:p w14:paraId="1FA4907A" w14:textId="5EE7BF1C" w:rsidR="00D11A98" w:rsidRPr="00D11A98" w:rsidRDefault="00D11A98" w:rsidP="00F862B6">
      <w:pPr>
        <w:numPr>
          <w:ilvl w:val="0"/>
          <w:numId w:val="9"/>
        </w:numPr>
        <w:spacing w:line="240" w:lineRule="auto"/>
        <w:jc w:val="both"/>
      </w:pPr>
      <w:r w:rsidRPr="00D11A98">
        <w:t>Python</w:t>
      </w:r>
      <w:r w:rsidRPr="00F862B6">
        <w:t xml:space="preserve"> </w:t>
      </w:r>
      <w:r w:rsidRPr="00D11A98">
        <w:t xml:space="preserve">provides a readable and flexible </w:t>
      </w:r>
      <w:proofErr w:type="gramStart"/>
      <w:r w:rsidRPr="00D11A98">
        <w:t>back-end</w:t>
      </w:r>
      <w:proofErr w:type="gramEnd"/>
      <w:r w:rsidRPr="00D11A98">
        <w:t>.</w:t>
      </w:r>
    </w:p>
    <w:p w14:paraId="0747565D" w14:textId="196E04AE" w:rsidR="00D11A98" w:rsidRPr="00D11A98" w:rsidRDefault="00D11A98" w:rsidP="00F862B6">
      <w:pPr>
        <w:numPr>
          <w:ilvl w:val="0"/>
          <w:numId w:val="9"/>
        </w:numPr>
        <w:spacing w:line="240" w:lineRule="auto"/>
        <w:jc w:val="both"/>
      </w:pPr>
      <w:r w:rsidRPr="00D11A98">
        <w:t>MySQL on Azure</w:t>
      </w:r>
      <w:r w:rsidRPr="00F862B6">
        <w:t xml:space="preserve"> </w:t>
      </w:r>
      <w:r w:rsidRPr="00D11A98">
        <w:t>ensures reliable and scalable cloud storage.</w:t>
      </w:r>
    </w:p>
    <w:p w14:paraId="56C8F08C" w14:textId="692C5E9F" w:rsidR="00D11A98" w:rsidRPr="00D11A98" w:rsidRDefault="00D11A98" w:rsidP="00F862B6">
      <w:pPr>
        <w:numPr>
          <w:ilvl w:val="0"/>
          <w:numId w:val="9"/>
        </w:numPr>
        <w:spacing w:line="240" w:lineRule="auto"/>
        <w:jc w:val="both"/>
      </w:pPr>
      <w:r w:rsidRPr="00D11A98">
        <w:lastRenderedPageBreak/>
        <w:t>HTML/CSS/JS</w:t>
      </w:r>
      <w:r w:rsidRPr="00F862B6">
        <w:t xml:space="preserve"> </w:t>
      </w:r>
      <w:r w:rsidRPr="00D11A98">
        <w:t>delivers a simple, intuitive front-end.</w:t>
      </w:r>
    </w:p>
    <w:p w14:paraId="75C0FEA0" w14:textId="61E77B07" w:rsidR="00D11A98" w:rsidRPr="00D11A98" w:rsidRDefault="00D11A98" w:rsidP="00F862B6">
      <w:pPr>
        <w:numPr>
          <w:ilvl w:val="0"/>
          <w:numId w:val="9"/>
        </w:numPr>
        <w:spacing w:line="240" w:lineRule="auto"/>
        <w:jc w:val="both"/>
      </w:pPr>
      <w:r w:rsidRPr="00D11A98">
        <w:t>Azure Cloud</w:t>
      </w:r>
      <w:r w:rsidRPr="00F862B6">
        <w:t xml:space="preserve"> </w:t>
      </w:r>
      <w:r w:rsidRPr="00D11A98">
        <w:t>enables professional-level deployment and CI/CD integration.</w:t>
      </w:r>
    </w:p>
    <w:p w14:paraId="07F5432E" w14:textId="77777777" w:rsidR="00D11A98" w:rsidRPr="00D11A98" w:rsidRDefault="00D11A98" w:rsidP="00F862B6">
      <w:pPr>
        <w:spacing w:line="240" w:lineRule="auto"/>
        <w:jc w:val="both"/>
      </w:pPr>
      <w:r w:rsidRPr="00D11A98">
        <w:t>Together, these technologies create a realistic, robust foundation for an enterprise-grade booking platform while remaining within the scope of an academic full-stack development project.</w:t>
      </w:r>
    </w:p>
    <w:p w14:paraId="671EE359" w14:textId="77777777" w:rsidR="00D11A98" w:rsidRPr="00D11A98" w:rsidRDefault="00D11A98" w:rsidP="00F862B6">
      <w:pPr>
        <w:spacing w:line="240" w:lineRule="auto"/>
        <w:jc w:val="both"/>
      </w:pPr>
      <w:r w:rsidRPr="00D11A98">
        <w:pict w14:anchorId="195314B6">
          <v:rect id="_x0000_i1087" style="width:0;height:0" o:hralign="center" o:hrstd="t" o:hr="t" fillcolor="#a0a0a0" stroked="f"/>
        </w:pict>
      </w:r>
    </w:p>
    <w:p w14:paraId="2704AA8B" w14:textId="77777777" w:rsidR="00D11A98" w:rsidRPr="00D11A98" w:rsidRDefault="00D11A98" w:rsidP="00F862B6">
      <w:pPr>
        <w:spacing w:line="240" w:lineRule="auto"/>
        <w:jc w:val="both"/>
      </w:pPr>
      <w:r w:rsidRPr="00D11A98">
        <w:t>References</w:t>
      </w:r>
    </w:p>
    <w:p w14:paraId="7E13941D" w14:textId="2A97AF7E" w:rsidR="00F77303" w:rsidRPr="00F77303" w:rsidRDefault="00F77303" w:rsidP="00F862B6">
      <w:pPr>
        <w:numPr>
          <w:ilvl w:val="0"/>
          <w:numId w:val="10"/>
        </w:numPr>
        <w:spacing w:line="240" w:lineRule="auto"/>
        <w:jc w:val="both"/>
      </w:pPr>
      <w:r w:rsidRPr="00F77303">
        <w:t xml:space="preserve">Mozilla Developer Network (2024) Web Technologies Overview. Available at: </w:t>
      </w:r>
      <w:hyperlink r:id="rId11" w:tgtFrame="_new" w:history="1">
        <w:r w:rsidRPr="00F77303">
          <w:rPr>
            <w:rStyle w:val="Hyperlink"/>
            <w:u w:val="none"/>
          </w:rPr>
          <w:t>https://developer.mozilla.org</w:t>
        </w:r>
      </w:hyperlink>
      <w:r w:rsidRPr="00F77303">
        <w:t xml:space="preserve"> (Accessed: </w:t>
      </w:r>
      <w:r w:rsidRPr="00F862B6">
        <w:t>19</w:t>
      </w:r>
      <w:r w:rsidRPr="00F77303">
        <w:t xml:space="preserve"> March 2026). </w:t>
      </w:r>
    </w:p>
    <w:p w14:paraId="50261B2A" w14:textId="7231C09F" w:rsidR="00F77303" w:rsidRPr="00F77303" w:rsidRDefault="00F77303" w:rsidP="00F862B6">
      <w:pPr>
        <w:numPr>
          <w:ilvl w:val="0"/>
          <w:numId w:val="10"/>
        </w:numPr>
        <w:spacing w:line="240" w:lineRule="auto"/>
        <w:jc w:val="both"/>
      </w:pPr>
      <w:r w:rsidRPr="00F77303">
        <w:t xml:space="preserve">Django Software Foundation (2024) About Django. Available at: </w:t>
      </w:r>
      <w:hyperlink r:id="rId12" w:tgtFrame="_new" w:history="1">
        <w:r w:rsidRPr="00F77303">
          <w:rPr>
            <w:rStyle w:val="Hyperlink"/>
            <w:u w:val="none"/>
          </w:rPr>
          <w:t>https://www.djangoproject.com</w:t>
        </w:r>
      </w:hyperlink>
      <w:r w:rsidRPr="00F77303">
        <w:t xml:space="preserve"> (Accessed: </w:t>
      </w:r>
      <w:r w:rsidRPr="00F862B6">
        <w:t>19</w:t>
      </w:r>
      <w:r w:rsidRPr="00F77303">
        <w:t xml:space="preserve"> March 2026). </w:t>
      </w:r>
    </w:p>
    <w:p w14:paraId="60ECF332" w14:textId="494B771F" w:rsidR="00F77303" w:rsidRPr="00F77303" w:rsidRDefault="00F77303" w:rsidP="00F862B6">
      <w:pPr>
        <w:numPr>
          <w:ilvl w:val="0"/>
          <w:numId w:val="10"/>
        </w:numPr>
        <w:spacing w:line="240" w:lineRule="auto"/>
        <w:jc w:val="both"/>
      </w:pPr>
      <w:r w:rsidRPr="00F77303">
        <w:t xml:space="preserve">Microsoft (2024) Azure App Service with GitHub Integration. Available at: </w:t>
      </w:r>
      <w:hyperlink r:id="rId13" w:tgtFrame="_new" w:history="1">
        <w:r w:rsidRPr="00F77303">
          <w:rPr>
            <w:rStyle w:val="Hyperlink"/>
            <w:u w:val="none"/>
          </w:rPr>
          <w:t>https://learn.microsoft.com</w:t>
        </w:r>
      </w:hyperlink>
      <w:r w:rsidRPr="00F77303">
        <w:t xml:space="preserve"> (Accessed: </w:t>
      </w:r>
      <w:r w:rsidRPr="00F862B6">
        <w:t>19</w:t>
      </w:r>
      <w:r w:rsidRPr="00F77303">
        <w:t xml:space="preserve"> March 2026). </w:t>
      </w:r>
    </w:p>
    <w:p w14:paraId="7D3AB64D" w14:textId="1621E075" w:rsidR="00F77303" w:rsidRPr="00F77303" w:rsidRDefault="00F77303" w:rsidP="00F862B6">
      <w:pPr>
        <w:numPr>
          <w:ilvl w:val="0"/>
          <w:numId w:val="10"/>
        </w:numPr>
        <w:spacing w:line="240" w:lineRule="auto"/>
        <w:jc w:val="both"/>
      </w:pPr>
      <w:r w:rsidRPr="00F77303">
        <w:t xml:space="preserve">Oracle (2024) MySQL Documentation. Available at: </w:t>
      </w:r>
      <w:hyperlink r:id="rId14" w:tgtFrame="_new" w:history="1">
        <w:r w:rsidRPr="00F77303">
          <w:rPr>
            <w:rStyle w:val="Hyperlink"/>
            <w:u w:val="none"/>
          </w:rPr>
          <w:t>https://dev.mysql.com/doc/</w:t>
        </w:r>
      </w:hyperlink>
      <w:r w:rsidRPr="00F77303">
        <w:t xml:space="preserve"> (Accessed: 2</w:t>
      </w:r>
      <w:r w:rsidRPr="00F862B6">
        <w:t>1</w:t>
      </w:r>
      <w:r w:rsidRPr="00F77303">
        <w:t xml:space="preserve"> March 2026). </w:t>
      </w:r>
    </w:p>
    <w:p w14:paraId="5070B2D0" w14:textId="73B80B90" w:rsidR="00F77303" w:rsidRPr="00F77303" w:rsidRDefault="00F77303" w:rsidP="00F862B6">
      <w:pPr>
        <w:numPr>
          <w:ilvl w:val="0"/>
          <w:numId w:val="10"/>
        </w:numPr>
        <w:spacing w:line="240" w:lineRule="auto"/>
        <w:jc w:val="both"/>
      </w:pPr>
      <w:r w:rsidRPr="00F77303">
        <w:t xml:space="preserve">Microsoft (2024) Python in the Cloud with Azure. Available at: </w:t>
      </w:r>
      <w:hyperlink r:id="rId15" w:tgtFrame="_new" w:history="1">
        <w:r w:rsidRPr="00F77303">
          <w:rPr>
            <w:rStyle w:val="Hyperlink"/>
            <w:u w:val="none"/>
          </w:rPr>
          <w:t>https://learn.microsoft.com</w:t>
        </w:r>
      </w:hyperlink>
      <w:r w:rsidRPr="00F77303">
        <w:t xml:space="preserve"> (Accessed: 2</w:t>
      </w:r>
      <w:r w:rsidRPr="00F862B6">
        <w:t>1</w:t>
      </w:r>
      <w:r w:rsidRPr="00F77303">
        <w:t xml:space="preserve"> March 2026). </w:t>
      </w:r>
    </w:p>
    <w:p w14:paraId="0E88C5BC" w14:textId="05B02A17" w:rsidR="00F77303" w:rsidRPr="00F77303" w:rsidRDefault="00F77303" w:rsidP="00F862B6">
      <w:pPr>
        <w:numPr>
          <w:ilvl w:val="0"/>
          <w:numId w:val="10"/>
        </w:numPr>
        <w:spacing w:line="240" w:lineRule="auto"/>
        <w:jc w:val="both"/>
      </w:pPr>
      <w:r w:rsidRPr="00F77303">
        <w:t xml:space="preserve">Pallets Projects (2024) Flask Documentation (Version 3.0.x). Available at: </w:t>
      </w:r>
      <w:hyperlink r:id="rId16" w:tgtFrame="_new" w:history="1">
        <w:r w:rsidRPr="00F77303">
          <w:rPr>
            <w:rStyle w:val="Hyperlink"/>
            <w:u w:val="none"/>
          </w:rPr>
          <w:t>https://flask.palletsprojects.com/en/stable/</w:t>
        </w:r>
      </w:hyperlink>
      <w:r w:rsidRPr="00F77303">
        <w:t xml:space="preserve"> (Accessed: 2</w:t>
      </w:r>
      <w:r w:rsidRPr="00F862B6">
        <w:t>1</w:t>
      </w:r>
      <w:r w:rsidRPr="00F77303">
        <w:t xml:space="preserve"> March 2026). </w:t>
      </w:r>
    </w:p>
    <w:p w14:paraId="49DD9F4F" w14:textId="2F40460E" w:rsidR="00D11A98" w:rsidRPr="00D11A98" w:rsidRDefault="00F77303" w:rsidP="00F862B6">
      <w:pPr>
        <w:numPr>
          <w:ilvl w:val="0"/>
          <w:numId w:val="10"/>
        </w:numPr>
        <w:spacing w:line="240" w:lineRule="auto"/>
        <w:jc w:val="both"/>
      </w:pPr>
      <w:r w:rsidRPr="00F862B6">
        <w:t xml:space="preserve">Microsoft (2024) Azure Database for MySQL Overview. Available at: </w:t>
      </w:r>
      <w:hyperlink r:id="rId17" w:tgtFrame="_new" w:history="1">
        <w:r w:rsidRPr="00F862B6">
          <w:rPr>
            <w:rStyle w:val="Hyperlink"/>
            <w:u w:val="none"/>
          </w:rPr>
          <w:t>https://learn.microsoft.com/en-ie/azure/mysql/</w:t>
        </w:r>
      </w:hyperlink>
      <w:r w:rsidRPr="00F862B6">
        <w:t xml:space="preserve"> (Accessed: 2</w:t>
      </w:r>
      <w:r w:rsidRPr="00F862B6">
        <w:t>1</w:t>
      </w:r>
      <w:r w:rsidRPr="00F862B6">
        <w:t xml:space="preserve"> March 2026).</w:t>
      </w:r>
    </w:p>
    <w:sectPr w:rsidR="00D11A98" w:rsidRPr="00D11A98" w:rsidSect="00F862B6">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EF4"/>
    <w:multiLevelType w:val="multilevel"/>
    <w:tmpl w:val="4E72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B5708F"/>
    <w:multiLevelType w:val="multilevel"/>
    <w:tmpl w:val="CF0C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71769B"/>
    <w:multiLevelType w:val="multilevel"/>
    <w:tmpl w:val="CA3C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B577DE"/>
    <w:multiLevelType w:val="multilevel"/>
    <w:tmpl w:val="7F34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CE2876"/>
    <w:multiLevelType w:val="multilevel"/>
    <w:tmpl w:val="03A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32159E"/>
    <w:multiLevelType w:val="multilevel"/>
    <w:tmpl w:val="07A4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E56BCE"/>
    <w:multiLevelType w:val="multilevel"/>
    <w:tmpl w:val="354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A54AC7"/>
    <w:multiLevelType w:val="multilevel"/>
    <w:tmpl w:val="E4B2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5F1315"/>
    <w:multiLevelType w:val="multilevel"/>
    <w:tmpl w:val="7A3C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5663CE"/>
    <w:multiLevelType w:val="multilevel"/>
    <w:tmpl w:val="3A3E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8181032">
    <w:abstractNumId w:val="1"/>
  </w:num>
  <w:num w:numId="2" w16cid:durableId="298531644">
    <w:abstractNumId w:val="8"/>
  </w:num>
  <w:num w:numId="3" w16cid:durableId="120273952">
    <w:abstractNumId w:val="2"/>
  </w:num>
  <w:num w:numId="4" w16cid:durableId="1592279356">
    <w:abstractNumId w:val="4"/>
  </w:num>
  <w:num w:numId="5" w16cid:durableId="2145006802">
    <w:abstractNumId w:val="3"/>
  </w:num>
  <w:num w:numId="6" w16cid:durableId="1260139112">
    <w:abstractNumId w:val="7"/>
  </w:num>
  <w:num w:numId="7" w16cid:durableId="493572222">
    <w:abstractNumId w:val="9"/>
  </w:num>
  <w:num w:numId="8" w16cid:durableId="823819828">
    <w:abstractNumId w:val="5"/>
  </w:num>
  <w:num w:numId="9" w16cid:durableId="2068407476">
    <w:abstractNumId w:val="6"/>
  </w:num>
  <w:num w:numId="10" w16cid:durableId="116643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A98"/>
    <w:rsid w:val="00120164"/>
    <w:rsid w:val="00951787"/>
    <w:rsid w:val="00AB14AC"/>
    <w:rsid w:val="00B316D9"/>
    <w:rsid w:val="00D07864"/>
    <w:rsid w:val="00D11A98"/>
    <w:rsid w:val="00DE572D"/>
    <w:rsid w:val="00F77303"/>
    <w:rsid w:val="00F862B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0283D"/>
  <w15:chartTrackingRefBased/>
  <w15:docId w15:val="{65733264-D742-4448-8E0C-FA4A148C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A98"/>
    <w:rPr>
      <w:rFonts w:eastAsiaTheme="majorEastAsia" w:cstheme="majorBidi"/>
      <w:color w:val="272727" w:themeColor="text1" w:themeTint="D8"/>
    </w:rPr>
  </w:style>
  <w:style w:type="paragraph" w:styleId="Title">
    <w:name w:val="Title"/>
    <w:basedOn w:val="Normal"/>
    <w:next w:val="Normal"/>
    <w:link w:val="TitleChar"/>
    <w:uiPriority w:val="10"/>
    <w:qFormat/>
    <w:rsid w:val="00D11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A98"/>
    <w:pPr>
      <w:spacing w:before="160"/>
      <w:jc w:val="center"/>
    </w:pPr>
    <w:rPr>
      <w:i/>
      <w:iCs/>
      <w:color w:val="404040" w:themeColor="text1" w:themeTint="BF"/>
    </w:rPr>
  </w:style>
  <w:style w:type="character" w:customStyle="1" w:styleId="QuoteChar">
    <w:name w:val="Quote Char"/>
    <w:basedOn w:val="DefaultParagraphFont"/>
    <w:link w:val="Quote"/>
    <w:uiPriority w:val="29"/>
    <w:rsid w:val="00D11A98"/>
    <w:rPr>
      <w:i/>
      <w:iCs/>
      <w:color w:val="404040" w:themeColor="text1" w:themeTint="BF"/>
    </w:rPr>
  </w:style>
  <w:style w:type="paragraph" w:styleId="ListParagraph">
    <w:name w:val="List Paragraph"/>
    <w:basedOn w:val="Normal"/>
    <w:uiPriority w:val="34"/>
    <w:qFormat/>
    <w:rsid w:val="00D11A98"/>
    <w:pPr>
      <w:ind w:left="720"/>
      <w:contextualSpacing/>
    </w:pPr>
  </w:style>
  <w:style w:type="character" w:styleId="IntenseEmphasis">
    <w:name w:val="Intense Emphasis"/>
    <w:basedOn w:val="DefaultParagraphFont"/>
    <w:uiPriority w:val="21"/>
    <w:qFormat/>
    <w:rsid w:val="00D11A98"/>
    <w:rPr>
      <w:i/>
      <w:iCs/>
      <w:color w:val="0F4761" w:themeColor="accent1" w:themeShade="BF"/>
    </w:rPr>
  </w:style>
  <w:style w:type="paragraph" w:styleId="IntenseQuote">
    <w:name w:val="Intense Quote"/>
    <w:basedOn w:val="Normal"/>
    <w:next w:val="Normal"/>
    <w:link w:val="IntenseQuoteChar"/>
    <w:uiPriority w:val="30"/>
    <w:qFormat/>
    <w:rsid w:val="00D11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A98"/>
    <w:rPr>
      <w:i/>
      <w:iCs/>
      <w:color w:val="0F4761" w:themeColor="accent1" w:themeShade="BF"/>
    </w:rPr>
  </w:style>
  <w:style w:type="character" w:styleId="IntenseReference">
    <w:name w:val="Intense Reference"/>
    <w:basedOn w:val="DefaultParagraphFont"/>
    <w:uiPriority w:val="32"/>
    <w:qFormat/>
    <w:rsid w:val="00D11A98"/>
    <w:rPr>
      <w:b/>
      <w:bCs/>
      <w:smallCaps/>
      <w:color w:val="0F4761" w:themeColor="accent1" w:themeShade="BF"/>
      <w:spacing w:val="5"/>
    </w:rPr>
  </w:style>
  <w:style w:type="character" w:styleId="Hyperlink">
    <w:name w:val="Hyperlink"/>
    <w:basedOn w:val="DefaultParagraphFont"/>
    <w:uiPriority w:val="99"/>
    <w:unhideWhenUsed/>
    <w:rsid w:val="00D11A98"/>
    <w:rPr>
      <w:color w:val="467886" w:themeColor="hyperlink"/>
      <w:u w:val="single"/>
    </w:rPr>
  </w:style>
  <w:style w:type="character" w:styleId="UnresolvedMention">
    <w:name w:val="Unresolved Mention"/>
    <w:basedOn w:val="DefaultParagraphFont"/>
    <w:uiPriority w:val="99"/>
    <w:semiHidden/>
    <w:unhideWhenUsed/>
    <w:rsid w:val="00D11A98"/>
    <w:rPr>
      <w:color w:val="605E5C"/>
      <w:shd w:val="clear" w:color="auto" w:fill="E1DFDD"/>
    </w:rPr>
  </w:style>
  <w:style w:type="character" w:styleId="FollowedHyperlink">
    <w:name w:val="FollowedHyperlink"/>
    <w:basedOn w:val="DefaultParagraphFont"/>
    <w:uiPriority w:val="99"/>
    <w:semiHidden/>
    <w:unhideWhenUsed/>
    <w:rsid w:val="00D11A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ie/azure/mysql/" TargetMode="External"/><Relationship Id="rId13" Type="http://schemas.openxmlformats.org/officeDocument/2006/relationships/hyperlink" Target="https://learn.microsof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lask.palletsprojects.com/en/stable/" TargetMode="External"/><Relationship Id="rId12" Type="http://schemas.openxmlformats.org/officeDocument/2006/relationships/hyperlink" Target="https://www.djangoproject.com" TargetMode="External"/><Relationship Id="rId17" Type="http://schemas.openxmlformats.org/officeDocument/2006/relationships/hyperlink" Target="https://learn.microsoft.com/en-ie/azure/mysql/" TargetMode="External"/><Relationship Id="rId2" Type="http://schemas.openxmlformats.org/officeDocument/2006/relationships/styles" Target="styles.xml"/><Relationship Id="rId16" Type="http://schemas.openxmlformats.org/officeDocument/2006/relationships/hyperlink" Target="https://flask.palletsprojects.com/en/stable/" TargetMode="External"/><Relationship Id="rId1" Type="http://schemas.openxmlformats.org/officeDocument/2006/relationships/numbering" Target="numbering.xml"/><Relationship Id="rId6" Type="http://schemas.openxmlformats.org/officeDocument/2006/relationships/hyperlink" Target="https://github.com/wenceslaupedro/BarberShopProject" TargetMode="External"/><Relationship Id="rId11" Type="http://schemas.openxmlformats.org/officeDocument/2006/relationships/hyperlink" Target="https://developer.mozilla.org" TargetMode="External"/><Relationship Id="rId5" Type="http://schemas.openxmlformats.org/officeDocument/2006/relationships/hyperlink" Target="mailto:x00217596@mytudublin.ie" TargetMode="External"/><Relationship Id="rId15" Type="http://schemas.openxmlformats.org/officeDocument/2006/relationships/hyperlink" Target="https://learn.microsoft.com" TargetMode="External"/><Relationship Id="rId10" Type="http://schemas.openxmlformats.org/officeDocument/2006/relationships/hyperlink" Target="https://learn.microsoft.com/en-us/azure/app-service/deploy-github-actions?tabs=openid%2Caspnetcor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mysql.com/doc/" TargetMode="External"/><Relationship Id="rId14"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Wenceslau</dc:creator>
  <cp:keywords/>
  <dc:description/>
  <cp:lastModifiedBy>Pedro Wenceslau</cp:lastModifiedBy>
  <cp:revision>4</cp:revision>
  <dcterms:created xsi:type="dcterms:W3CDTF">2026-03-22T10:37:00Z</dcterms:created>
  <dcterms:modified xsi:type="dcterms:W3CDTF">2026-03-22T11:17:00Z</dcterms:modified>
</cp:coreProperties>
</file>