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0BE0" w14:textId="42023697" w:rsidR="002E4E3D" w:rsidRDefault="00E25470">
      <w:r>
        <w:t xml:space="preserve">This report is to summarize some of my findings. The details or intermediate steps are </w:t>
      </w:r>
      <w:r w:rsidR="000B2BFD">
        <w:t xml:space="preserve">in the </w:t>
      </w:r>
      <w:proofErr w:type="spellStart"/>
      <w:r w:rsidR="000B2BFD">
        <w:t>jupyter</w:t>
      </w:r>
      <w:proofErr w:type="spellEnd"/>
      <w:r w:rsidR="000B2BFD">
        <w:t xml:space="preserve"> notebook.</w:t>
      </w:r>
    </w:p>
    <w:p w14:paraId="30241DC6" w14:textId="591F969D" w:rsidR="00EC6FE3" w:rsidRDefault="00EC6FE3" w:rsidP="002E4E3D">
      <w:pPr>
        <w:pStyle w:val="ListParagraph"/>
        <w:numPr>
          <w:ilvl w:val="0"/>
          <w:numId w:val="1"/>
        </w:numPr>
      </w:pPr>
      <w:r>
        <w:t xml:space="preserve">First I will outline some work done on the data cleaning side. </w:t>
      </w:r>
    </w:p>
    <w:p w14:paraId="42852B9B" w14:textId="6A390386" w:rsidR="00FA0359" w:rsidRDefault="002E4E3D" w:rsidP="00A75B6A">
      <w:pPr>
        <w:pStyle w:val="ListParagraph"/>
        <w:numPr>
          <w:ilvl w:val="1"/>
          <w:numId w:val="1"/>
        </w:numPr>
      </w:pPr>
      <w:r>
        <w:t xml:space="preserve">The ‘Signal’ data has </w:t>
      </w:r>
      <w:r w:rsidR="00B27F89">
        <w:t xml:space="preserve">a series of 0 value data towards the end. </w:t>
      </w:r>
      <w:r w:rsidR="00635794">
        <w:t xml:space="preserve">And the ‘Adj Close’ data for the ETF has some negative data. </w:t>
      </w:r>
      <w:r w:rsidR="00F010B9">
        <w:t xml:space="preserve">The ‘Adj Close’ </w:t>
      </w:r>
      <w:r w:rsidR="00317292">
        <w:t>prices</w:t>
      </w:r>
      <w:r w:rsidR="00F010B9">
        <w:t xml:space="preserve"> was picked as </w:t>
      </w:r>
      <w:r w:rsidR="001E5023">
        <w:t>they</w:t>
      </w:r>
      <w:r w:rsidR="00F010B9">
        <w:t xml:space="preserve"> are adjusted for stock splits and dividend payments. Therefore, it reflected the ‘true’ stock price and can be used to compute the returns. </w:t>
      </w:r>
      <w:r w:rsidR="00582CBB">
        <w:t xml:space="preserve">I have performed filtering with the z-score. </w:t>
      </w:r>
      <w:r w:rsidR="00033D34">
        <w:t xml:space="preserve">Any </w:t>
      </w:r>
      <w:r w:rsidR="00367D23">
        <w:t xml:space="preserve">data with </w:t>
      </w:r>
      <w:r w:rsidR="00033D34">
        <w:t xml:space="preserve">z-score greater than </w:t>
      </w:r>
      <w:r w:rsidR="00DA1C93">
        <w:t>5</w:t>
      </w:r>
      <w:r w:rsidR="00033D34">
        <w:t xml:space="preserve"> </w:t>
      </w:r>
      <w:r w:rsidR="00367D23">
        <w:t xml:space="preserve">would be considered outliers as it is very rare </w:t>
      </w:r>
      <w:r w:rsidR="00812733">
        <w:t>with about 1000 data</w:t>
      </w:r>
      <w:r w:rsidR="00A823B4">
        <w:t xml:space="preserve"> point</w:t>
      </w:r>
      <w:r w:rsidR="00497219">
        <w:t>s</w:t>
      </w:r>
      <w:r w:rsidR="00812733">
        <w:t xml:space="preserve">. </w:t>
      </w:r>
      <w:r w:rsidR="00247EFB">
        <w:t>I performed two step filtering</w:t>
      </w:r>
      <w:r w:rsidR="00D756C2">
        <w:t xml:space="preserve"> and correction</w:t>
      </w:r>
      <w:r w:rsidR="00247EFB">
        <w:t>:</w:t>
      </w:r>
    </w:p>
    <w:p w14:paraId="581C7300" w14:textId="71F74646" w:rsidR="00247EFB" w:rsidRDefault="00247EFB" w:rsidP="00A75B6A">
      <w:pPr>
        <w:pStyle w:val="ListParagraph"/>
        <w:numPr>
          <w:ilvl w:val="2"/>
          <w:numId w:val="1"/>
        </w:numPr>
      </w:pPr>
      <w:r>
        <w:t>First with the raw data itself</w:t>
      </w:r>
      <w:r w:rsidR="005A23DC">
        <w:t xml:space="preserve">: </w:t>
      </w:r>
      <w:r w:rsidR="004371A2">
        <w:t>8</w:t>
      </w:r>
      <w:r w:rsidR="005A23DC">
        <w:t xml:space="preserve"> outliers </w:t>
      </w:r>
      <w:r w:rsidR="00497D76">
        <w:t xml:space="preserve">are </w:t>
      </w:r>
      <w:r w:rsidR="005A23DC">
        <w:t>identified</w:t>
      </w:r>
      <w:r>
        <w:t>.</w:t>
      </w:r>
      <w:r w:rsidR="00E704BA">
        <w:t xml:space="preserve"> </w:t>
      </w:r>
      <w:r w:rsidR="003128B8">
        <w:t xml:space="preserve">6 of these records </w:t>
      </w:r>
      <w:r w:rsidR="003958A6">
        <w:t xml:space="preserve">are 0s for signal in most recent days. </w:t>
      </w:r>
      <w:r w:rsidR="00F1146F">
        <w:t xml:space="preserve">I cannot figure out good ways to correct them. </w:t>
      </w:r>
      <w:r w:rsidR="00796DA3">
        <w:t>If I just fill</w:t>
      </w:r>
      <w:r w:rsidR="007C464D">
        <w:t xml:space="preserve">-forward, I may end up with a series of 0 returns, which may not be realistic. </w:t>
      </w:r>
      <w:r w:rsidR="00F1146F">
        <w:t xml:space="preserve">So removal </w:t>
      </w:r>
      <w:r w:rsidR="00766A67">
        <w:t xml:space="preserve">may be good to avoid </w:t>
      </w:r>
      <w:r w:rsidR="0027264E">
        <w:t xml:space="preserve">any contamination of the data. </w:t>
      </w:r>
      <w:r w:rsidR="000A618F">
        <w:t xml:space="preserve">For the other two outliers: 1) </w:t>
      </w:r>
      <w:r w:rsidR="00A34189">
        <w:t xml:space="preserve">the signal one – I corrected with the previous day’s value; 2) the </w:t>
      </w:r>
      <w:r w:rsidR="00886962">
        <w:t>‘adj close’ big negative one – it should be positive. If I chan</w:t>
      </w:r>
      <w:r w:rsidR="004E6F87">
        <w:t xml:space="preserve">ge the sign, I end up with same return as the ‘close’ prices. </w:t>
      </w:r>
    </w:p>
    <w:p w14:paraId="41275E9C" w14:textId="6DF4AF1A" w:rsidR="00A823B4" w:rsidRDefault="00247EFB" w:rsidP="00A75B6A">
      <w:pPr>
        <w:pStyle w:val="ListParagraph"/>
        <w:numPr>
          <w:ilvl w:val="2"/>
          <w:numId w:val="1"/>
        </w:numPr>
      </w:pPr>
      <w:r>
        <w:t xml:space="preserve">Then </w:t>
      </w:r>
      <w:r w:rsidR="00F953F3">
        <w:t xml:space="preserve">compute the returns and </w:t>
      </w:r>
      <w:r w:rsidR="00365055">
        <w:t>correct</w:t>
      </w:r>
      <w:r w:rsidR="00433C1F">
        <w:t xml:space="preserve"> those </w:t>
      </w:r>
      <w:r w:rsidR="00BC0409">
        <w:t xml:space="preserve">with </w:t>
      </w:r>
      <w:r w:rsidR="00433C1F">
        <w:t>|z-score|&gt;=</w:t>
      </w:r>
      <w:r w:rsidR="00D74BFF">
        <w:t>5</w:t>
      </w:r>
      <w:r w:rsidR="00761522">
        <w:t>.</w:t>
      </w:r>
      <w:r w:rsidR="00182BCE">
        <w:t xml:space="preserve"> It is a bit tricky in this case as one abnormal data point can result</w:t>
      </w:r>
      <w:r w:rsidR="00CA4855">
        <w:t xml:space="preserve"> two abnormal returns: one for today, the other for the next day. </w:t>
      </w:r>
      <w:r w:rsidR="001630D0">
        <w:t xml:space="preserve">So I wrote a loop to handle each record sequentially. This way the corrected </w:t>
      </w:r>
      <w:r w:rsidR="00F80D73">
        <w:t>ones will not result abnormal returns in the next day</w:t>
      </w:r>
      <w:r w:rsidR="008A1899">
        <w:t>.</w:t>
      </w:r>
    </w:p>
    <w:p w14:paraId="7A3F471B" w14:textId="613553B3" w:rsidR="00F80D73" w:rsidRDefault="008A1899" w:rsidP="00A75B6A">
      <w:pPr>
        <w:pStyle w:val="ListParagraph"/>
        <w:numPr>
          <w:ilvl w:val="3"/>
          <w:numId w:val="1"/>
        </w:numPr>
      </w:pPr>
      <w:r>
        <w:t xml:space="preserve">The correction for signal and ‘adj close’ price </w:t>
      </w:r>
      <w:r w:rsidR="00AC3064">
        <w:t>is</w:t>
      </w:r>
      <w:r>
        <w:t xml:space="preserve"> </w:t>
      </w:r>
      <w:r w:rsidR="00430C17">
        <w:t xml:space="preserve">performed </w:t>
      </w:r>
      <w:r>
        <w:t xml:space="preserve">differently. </w:t>
      </w:r>
    </w:p>
    <w:p w14:paraId="74827199" w14:textId="1D3EE555" w:rsidR="008A1899" w:rsidRDefault="004542BB" w:rsidP="00A75B6A">
      <w:pPr>
        <w:pStyle w:val="ListParagraph"/>
        <w:numPr>
          <w:ilvl w:val="4"/>
          <w:numId w:val="1"/>
        </w:numPr>
      </w:pPr>
      <w:r>
        <w:t>For signal, I just corrected/replaced it with the previous day</w:t>
      </w:r>
      <w:r w:rsidR="0012295B">
        <w:t>’s price which avoids look-ahead bias</w:t>
      </w:r>
      <w:r w:rsidR="007E2123">
        <w:t xml:space="preserve"> as I did before</w:t>
      </w:r>
      <w:r w:rsidR="0012295B">
        <w:t xml:space="preserve">. </w:t>
      </w:r>
      <w:r w:rsidR="00127506">
        <w:t>There can be more complicated ways. Since there are not many records for correction, this simple way might work as well.</w:t>
      </w:r>
    </w:p>
    <w:p w14:paraId="56DE4366" w14:textId="31841560" w:rsidR="00127506" w:rsidRDefault="00127506" w:rsidP="00A75B6A">
      <w:pPr>
        <w:pStyle w:val="ListParagraph"/>
        <w:numPr>
          <w:ilvl w:val="4"/>
          <w:numId w:val="1"/>
        </w:numPr>
      </w:pPr>
      <w:r>
        <w:t xml:space="preserve">For ‘adj close’, I found that </w:t>
      </w:r>
      <w:r w:rsidR="00DF08B6">
        <w:t xml:space="preserve">the corresponding ‘close’ returns are normal. Since </w:t>
      </w:r>
      <w:r w:rsidR="00D354F1">
        <w:t xml:space="preserve">in most cases the two returns are in sync, I just use ‘close’ price return </w:t>
      </w:r>
      <w:r w:rsidR="00700789">
        <w:t xml:space="preserve">to back out today’s price. </w:t>
      </w:r>
    </w:p>
    <w:p w14:paraId="3334C6C9" w14:textId="3B4C8534" w:rsidR="00E26F67" w:rsidRDefault="00E26F67" w:rsidP="00A75B6A">
      <w:pPr>
        <w:pStyle w:val="ListParagraph"/>
        <w:numPr>
          <w:ilvl w:val="3"/>
          <w:numId w:val="1"/>
        </w:numPr>
      </w:pPr>
      <w:r>
        <w:t>Here total 6 records got corrected</w:t>
      </w:r>
      <w:r w:rsidR="00396360">
        <w:t>: 4 for signal and the other 2 for ‘adj close’.</w:t>
      </w:r>
    </w:p>
    <w:p w14:paraId="4B31DC41" w14:textId="7197EFD3" w:rsidR="00E719D2" w:rsidRDefault="00613F46" w:rsidP="00E719D2">
      <w:pPr>
        <w:pStyle w:val="ListParagraph"/>
        <w:numPr>
          <w:ilvl w:val="1"/>
          <w:numId w:val="1"/>
        </w:numPr>
      </w:pPr>
      <w:r>
        <w:t xml:space="preserve">There is a block of </w:t>
      </w:r>
      <w:r w:rsidR="002B68EB">
        <w:t>duplicated data in the ‘adj close’ price</w:t>
      </w:r>
      <w:r w:rsidR="005807DC">
        <w:t>s</w:t>
      </w:r>
      <w:r w:rsidR="00D703C7">
        <w:t xml:space="preserve">, 12 in total. </w:t>
      </w:r>
      <w:r w:rsidR="001A1B83">
        <w:t>The</w:t>
      </w:r>
      <w:r w:rsidR="00FC4F74">
        <w:t>y</w:t>
      </w:r>
      <w:r w:rsidR="001A1B83">
        <w:t xml:space="preserve"> are obviously not correct. </w:t>
      </w:r>
      <w:r w:rsidR="0093608B">
        <w:t>I used the ‘Open’ ‘High’ ‘Low’ prices to help correct them</w:t>
      </w:r>
      <w:r w:rsidR="002B7ED4">
        <w:t xml:space="preserve"> as their prices keep on changing every day</w:t>
      </w:r>
      <w:r w:rsidR="0093608B">
        <w:t>: I t</w:t>
      </w:r>
      <w:r w:rsidR="005A3C7E">
        <w:t>ook</w:t>
      </w:r>
      <w:r w:rsidR="0093608B">
        <w:t xml:space="preserve"> </w:t>
      </w:r>
      <w:r w:rsidR="00320D12">
        <w:t xml:space="preserve">the average return of the three prices. And from this estimated return I backed out the price data. </w:t>
      </w:r>
    </w:p>
    <w:p w14:paraId="6CD8729A" w14:textId="6D0C7232" w:rsidR="005F378B" w:rsidRDefault="001F7792" w:rsidP="00E719D2">
      <w:pPr>
        <w:pStyle w:val="ListParagraph"/>
        <w:numPr>
          <w:ilvl w:val="1"/>
          <w:numId w:val="1"/>
        </w:numPr>
      </w:pPr>
      <w:r>
        <w:t xml:space="preserve">There is another ‘adj close’ </w:t>
      </w:r>
      <w:r w:rsidR="009F4523">
        <w:t xml:space="preserve">data with 3 duplicates. Since two of them are consecutive, so I correct the second one with the similar algorithm as before. </w:t>
      </w:r>
    </w:p>
    <w:p w14:paraId="1185EC44" w14:textId="7F0134E5" w:rsidR="00C17A5F" w:rsidRDefault="009435DC" w:rsidP="00E719D2">
      <w:pPr>
        <w:pStyle w:val="ListParagraph"/>
        <w:numPr>
          <w:ilvl w:val="1"/>
          <w:numId w:val="1"/>
        </w:numPr>
      </w:pPr>
      <w:r>
        <w:t xml:space="preserve">For signal, there are also 3 or 2 duplicates exists. Since I do not have good way to </w:t>
      </w:r>
      <w:r w:rsidR="007D4FEC">
        <w:t xml:space="preserve">backout, I just leave them there as they are mostly not consecutive. </w:t>
      </w:r>
    </w:p>
    <w:p w14:paraId="6C572DE6" w14:textId="77777777" w:rsidR="007D4FEC" w:rsidRDefault="007D4FEC" w:rsidP="007D4FEC">
      <w:pPr>
        <w:pStyle w:val="ListParagraph"/>
        <w:ind w:left="1440"/>
      </w:pPr>
    </w:p>
    <w:p w14:paraId="42DF52DF" w14:textId="77777777" w:rsidR="00672420" w:rsidRDefault="00672420" w:rsidP="00A823B4">
      <w:pPr>
        <w:pStyle w:val="ListParagraph"/>
      </w:pPr>
    </w:p>
    <w:p w14:paraId="45F68CF9" w14:textId="1F64C3F7" w:rsidR="0054004C" w:rsidRDefault="0008727E" w:rsidP="0054004C">
      <w:pPr>
        <w:pStyle w:val="ListParagraph"/>
        <w:numPr>
          <w:ilvl w:val="0"/>
          <w:numId w:val="1"/>
        </w:numPr>
      </w:pPr>
      <w:r>
        <w:lastRenderedPageBreak/>
        <w:t>I performed two stages in forecasting the ETF price</w:t>
      </w:r>
      <w:r w:rsidR="00AB20E0">
        <w:t xml:space="preserve"> to understand its efficacy.</w:t>
      </w:r>
    </w:p>
    <w:p w14:paraId="07044DF8" w14:textId="041C016F" w:rsidR="0008727E" w:rsidRDefault="00FE4BD5" w:rsidP="0008727E">
      <w:pPr>
        <w:pStyle w:val="ListParagraph"/>
        <w:numPr>
          <w:ilvl w:val="1"/>
          <w:numId w:val="1"/>
        </w:numPr>
      </w:pPr>
      <w:r>
        <w:t xml:space="preserve">First, I used the raw price itself as the target and the signal </w:t>
      </w:r>
      <w:r w:rsidR="00C77B75">
        <w:t>as the explanatory variable</w:t>
      </w:r>
      <w:r w:rsidR="00556F03">
        <w:t xml:space="preserve"> to run linear regression</w:t>
      </w:r>
      <w:r w:rsidR="00C77B75">
        <w:t xml:space="preserve">. </w:t>
      </w:r>
      <w:r w:rsidR="00DE1171">
        <w:t>For the data, I spli</w:t>
      </w:r>
      <w:r w:rsidR="00D440E2">
        <w:t xml:space="preserve">t it 80:20 for training </w:t>
      </w:r>
      <w:r w:rsidR="000C3656">
        <w:t>(in sample</w:t>
      </w:r>
      <w:r w:rsidR="00FA3DF0">
        <w:t xml:space="preserve"> or IS</w:t>
      </w:r>
      <w:r w:rsidR="000C3656">
        <w:t xml:space="preserve">) </w:t>
      </w:r>
      <w:r w:rsidR="00D440E2">
        <w:t xml:space="preserve">and test </w:t>
      </w:r>
      <w:r w:rsidR="000C3656">
        <w:t>(out of sample</w:t>
      </w:r>
      <w:r w:rsidR="003D5FD9">
        <w:t xml:space="preserve"> or OOS</w:t>
      </w:r>
      <w:r w:rsidR="000C3656">
        <w:t xml:space="preserve">) </w:t>
      </w:r>
      <w:r w:rsidR="00D440E2">
        <w:t>purpose</w:t>
      </w:r>
      <w:r w:rsidR="00FA3DF0">
        <w:t>s</w:t>
      </w:r>
      <w:r w:rsidR="00D440E2">
        <w:t xml:space="preserve">. </w:t>
      </w:r>
      <w:r w:rsidR="00115928">
        <w:t xml:space="preserve">The signal has good R2 </w:t>
      </w:r>
      <w:r w:rsidR="00C15610">
        <w:t xml:space="preserve">in sample but shows </w:t>
      </w:r>
      <w:r w:rsidR="009830D2">
        <w:t>no</w:t>
      </w:r>
      <w:r w:rsidR="00C15610">
        <w:t xml:space="preserve"> predictive power OOS</w:t>
      </w:r>
      <w:r w:rsidR="006967FC">
        <w:t xml:space="preserve"> (with large MSE and </w:t>
      </w:r>
      <w:r w:rsidR="00B015B2">
        <w:t xml:space="preserve">negative </w:t>
      </w:r>
      <w:r w:rsidR="006967FC">
        <w:t>R2)</w:t>
      </w:r>
      <w:r w:rsidR="00C15610">
        <w:t xml:space="preserve">. </w:t>
      </w:r>
    </w:p>
    <w:p w14:paraId="24B84040" w14:textId="399176C1" w:rsidR="002B75E9" w:rsidRDefault="002B75E9" w:rsidP="002B75E9">
      <w:pPr>
        <w:pStyle w:val="ListParagraph"/>
        <w:numPr>
          <w:ilvl w:val="2"/>
          <w:numId w:val="1"/>
        </w:numPr>
      </w:pPr>
      <w:r>
        <w:t xml:space="preserve">To rule out the possibility that </w:t>
      </w:r>
      <w:r w:rsidR="002A5CBA">
        <w:t xml:space="preserve">the data for training may not be relevant. I also tested with various trailing periods from 30 to 210 days to </w:t>
      </w:r>
      <w:r w:rsidR="00A537D8">
        <w:t xml:space="preserve">predict OOS 5 day price. </w:t>
      </w:r>
      <w:r w:rsidR="00D468B7">
        <w:t xml:space="preserve">The conclusion is similar judging from OOS R2. </w:t>
      </w:r>
    </w:p>
    <w:p w14:paraId="1C85914C" w14:textId="1605F9E5" w:rsidR="003F5BB5" w:rsidRDefault="003F5BB5" w:rsidP="002B75E9">
      <w:pPr>
        <w:pStyle w:val="ListParagraph"/>
        <w:numPr>
          <w:ilvl w:val="2"/>
          <w:numId w:val="1"/>
        </w:numPr>
      </w:pPr>
      <w:r>
        <w:t xml:space="preserve">Since the ACF and PACF plots show that the ETF prices follow strong AR(1) </w:t>
      </w:r>
      <w:r w:rsidR="00FF7038">
        <w:t>process</w:t>
      </w:r>
      <w:r>
        <w:t xml:space="preserve">. I used the </w:t>
      </w:r>
      <w:r w:rsidR="00C9073F">
        <w:t xml:space="preserve">‘Adj Close’ lag 1 day as the predictor. It has much better IS and OOS </w:t>
      </w:r>
      <w:r w:rsidR="006302EB">
        <w:t xml:space="preserve">R2. </w:t>
      </w:r>
      <w:r w:rsidR="00507C53">
        <w:t xml:space="preserve">This comparison </w:t>
      </w:r>
      <w:r w:rsidR="00F33AB3">
        <w:t xml:space="preserve">shows that the signal doesn’t have much predictive power in predicting next day’s stock price. </w:t>
      </w:r>
    </w:p>
    <w:p w14:paraId="76CBF494" w14:textId="41C0FEAD" w:rsidR="00BC5D88" w:rsidRDefault="00BC5D88" w:rsidP="00BC5D88">
      <w:pPr>
        <w:pStyle w:val="ListParagraph"/>
        <w:numPr>
          <w:ilvl w:val="1"/>
          <w:numId w:val="1"/>
        </w:numPr>
      </w:pPr>
      <w:r>
        <w:t>Next, I move forward to experiment</w:t>
      </w:r>
      <w:r w:rsidR="00F51F3B">
        <w:t xml:space="preserve"> with the daily returns</w:t>
      </w:r>
      <w:r w:rsidR="007C5E37">
        <w:t xml:space="preserve"> as the returns are of much interest for portfolio managers or traders. </w:t>
      </w:r>
    </w:p>
    <w:p w14:paraId="23F718AD" w14:textId="1C384B0C" w:rsidR="00985234" w:rsidRDefault="00AB75A6" w:rsidP="00985234">
      <w:pPr>
        <w:pStyle w:val="ListParagraph"/>
        <w:numPr>
          <w:ilvl w:val="2"/>
          <w:numId w:val="1"/>
        </w:numPr>
      </w:pPr>
      <w:r>
        <w:t xml:space="preserve">Both the signal (returns) and the lag 1 (returns) models do not have good results in the </w:t>
      </w:r>
      <w:r w:rsidR="000D30E3">
        <w:t xml:space="preserve">training period. </w:t>
      </w:r>
      <w:r w:rsidR="00941905">
        <w:t xml:space="preserve">The p-values are not statistically significant. </w:t>
      </w:r>
    </w:p>
    <w:p w14:paraId="36A3CC9F" w14:textId="63397B89" w:rsidR="00A63901" w:rsidRDefault="00322DB2" w:rsidP="00985234">
      <w:pPr>
        <w:pStyle w:val="ListParagraph"/>
        <w:numPr>
          <w:ilvl w:val="2"/>
          <w:numId w:val="1"/>
        </w:numPr>
      </w:pPr>
      <w:r>
        <w:t xml:space="preserve">Then </w:t>
      </w:r>
      <w:r w:rsidR="00B23725">
        <w:t>I think that the s</w:t>
      </w:r>
      <w:r w:rsidR="00A16608">
        <w:t xml:space="preserve">ignal might have some predictive power under some special market environment. </w:t>
      </w:r>
      <w:r w:rsidR="00F370D9">
        <w:t>For this study, I performed the following:</w:t>
      </w:r>
    </w:p>
    <w:p w14:paraId="2F45110F" w14:textId="0B3E46C5" w:rsidR="00F370D9" w:rsidRDefault="00DD2AAA" w:rsidP="00F370D9">
      <w:pPr>
        <w:pStyle w:val="ListParagraph"/>
        <w:numPr>
          <w:ilvl w:val="3"/>
          <w:numId w:val="1"/>
        </w:numPr>
      </w:pPr>
      <w:r>
        <w:t>Perform cluster analysis on the signal data to have groups of data points with different characteristics.</w:t>
      </w:r>
    </w:p>
    <w:p w14:paraId="6F2DA04C" w14:textId="64288186" w:rsidR="00DD2AAA" w:rsidRDefault="00CE5D22" w:rsidP="00F370D9">
      <w:pPr>
        <w:pStyle w:val="ListParagraph"/>
        <w:numPr>
          <w:ilvl w:val="3"/>
          <w:numId w:val="1"/>
        </w:numPr>
      </w:pPr>
      <w:r>
        <w:t xml:space="preserve">Run linear regression for data points in each of </w:t>
      </w:r>
      <w:r w:rsidR="00725BAC">
        <w:t xml:space="preserve">those groups and output </w:t>
      </w:r>
      <w:proofErr w:type="spellStart"/>
      <w:r w:rsidR="00725BAC">
        <w:t>their</w:t>
      </w:r>
      <w:proofErr w:type="spellEnd"/>
      <w:r w:rsidR="00725BAC">
        <w:t xml:space="preserve"> IS R2. </w:t>
      </w:r>
    </w:p>
    <w:p w14:paraId="00FDDDF5" w14:textId="708C8C8E" w:rsidR="00725BAC" w:rsidRDefault="001517D1" w:rsidP="00F370D9">
      <w:pPr>
        <w:pStyle w:val="ListParagraph"/>
        <w:numPr>
          <w:ilvl w:val="3"/>
          <w:numId w:val="1"/>
        </w:numPr>
      </w:pPr>
      <w:r>
        <w:t>Identify a particular cluster/group with significant</w:t>
      </w:r>
      <w:r w:rsidR="00630038">
        <w:t xml:space="preserve"> R2 and dig further: 1) check the p-value with the regression is statistically significant</w:t>
      </w:r>
      <w:r w:rsidR="00E754F4">
        <w:t>:</w:t>
      </w:r>
      <w:r w:rsidR="00411A51">
        <w:t xml:space="preserve"> the answer is </w:t>
      </w:r>
      <w:r w:rsidR="00351B39">
        <w:t>YES</w:t>
      </w:r>
      <w:r w:rsidR="00630038">
        <w:t xml:space="preserve">; 2) </w:t>
      </w:r>
      <w:r w:rsidR="001C2C21">
        <w:t>run OOS stats, i.e., root mean square error</w:t>
      </w:r>
      <w:r w:rsidR="00C73536">
        <w:t xml:space="preserve"> (RMSE)</w:t>
      </w:r>
      <w:r w:rsidR="001C2C21">
        <w:t xml:space="preserve"> and R2. </w:t>
      </w:r>
      <w:r w:rsidR="00351B39">
        <w:t>Unfortunately, the OOS measures do not look good.</w:t>
      </w:r>
    </w:p>
    <w:p w14:paraId="1E510044" w14:textId="72624357" w:rsidR="00453E69" w:rsidRDefault="004565F8" w:rsidP="00F370D9">
      <w:pPr>
        <w:pStyle w:val="ListParagraph"/>
        <w:numPr>
          <w:ilvl w:val="3"/>
          <w:numId w:val="1"/>
        </w:numPr>
      </w:pPr>
      <w:r>
        <w:t xml:space="preserve">Then I switched to a different type of regressor, i.e., decision tree based regressor. </w:t>
      </w:r>
      <w:r w:rsidR="00573F4F">
        <w:t>The results are promising</w:t>
      </w:r>
      <w:r w:rsidR="00487B43">
        <w:t>:</w:t>
      </w:r>
      <w:r w:rsidR="0066207D">
        <w:t xml:space="preserve"> R2 are positive both IS and OOS. </w:t>
      </w:r>
      <w:r w:rsidR="004567B0">
        <w:t>However, since there are so few data points in the OOS period that satisfies this cluster characteristics</w:t>
      </w:r>
      <w:r w:rsidR="00345E72">
        <w:t xml:space="preserve">, it may not be </w:t>
      </w:r>
      <w:r w:rsidR="009D2A61">
        <w:t>convincing</w:t>
      </w:r>
      <w:r w:rsidR="00345E72">
        <w:t xml:space="preserve">. </w:t>
      </w:r>
    </w:p>
    <w:p w14:paraId="0FB107C1" w14:textId="7B7C8399" w:rsidR="00345E72" w:rsidRDefault="00ED7929" w:rsidP="00F370D9">
      <w:pPr>
        <w:pStyle w:val="ListParagraph"/>
        <w:numPr>
          <w:ilvl w:val="3"/>
          <w:numId w:val="1"/>
        </w:numPr>
      </w:pPr>
      <w:r>
        <w:t>I relaxed the condition to identify this cluster</w:t>
      </w:r>
      <w:r w:rsidR="007E3E55">
        <w:t>.</w:t>
      </w:r>
      <w:r>
        <w:t xml:space="preserve"> </w:t>
      </w:r>
      <w:r w:rsidR="007E3E55">
        <w:t>B</w:t>
      </w:r>
      <w:r>
        <w:t>asically</w:t>
      </w:r>
      <w:r w:rsidR="00205E78">
        <w:t>,</w:t>
      </w:r>
      <w:r>
        <w:t xml:space="preserve"> this cluster is with </w:t>
      </w:r>
      <w:r w:rsidR="00933169">
        <w:t xml:space="preserve">big negative returns for the signal. </w:t>
      </w:r>
      <w:r w:rsidR="006A3889">
        <w:t xml:space="preserve">I </w:t>
      </w:r>
      <w:r w:rsidR="00B96873">
        <w:t xml:space="preserve">instead </w:t>
      </w:r>
      <w:r w:rsidR="006A3889">
        <w:t xml:space="preserve">used the z-score </w:t>
      </w:r>
      <w:r w:rsidR="007F161D">
        <w:t>(threshold set at -1.</w:t>
      </w:r>
      <w:r w:rsidR="005A21E9">
        <w:t>6</w:t>
      </w:r>
      <w:r w:rsidR="007F161D">
        <w:t xml:space="preserve">) </w:t>
      </w:r>
      <w:r w:rsidR="006A3889">
        <w:t>to pick up this regime</w:t>
      </w:r>
      <w:r w:rsidR="009D6984">
        <w:t xml:space="preserve"> to have more </w:t>
      </w:r>
      <w:r w:rsidR="00A85298">
        <w:t>(</w:t>
      </w:r>
      <w:r w:rsidR="00226F06">
        <w:t xml:space="preserve">actually </w:t>
      </w:r>
      <w:r w:rsidR="00267DCE">
        <w:t>doubled</w:t>
      </w:r>
      <w:r w:rsidR="00A85298">
        <w:t xml:space="preserve">) </w:t>
      </w:r>
      <w:r w:rsidR="009D6984">
        <w:t xml:space="preserve">data points. </w:t>
      </w:r>
      <w:r w:rsidR="005251F5">
        <w:t xml:space="preserve">The IS and OOS results look good this time. </w:t>
      </w:r>
      <w:r w:rsidR="00BA7D1E">
        <w:t xml:space="preserve">The IS and OOS R2 are </w:t>
      </w:r>
      <w:r w:rsidR="00AD7712">
        <w:t>0.42 and 0.41</w:t>
      </w:r>
      <w:r w:rsidR="00BA7D1E">
        <w:t xml:space="preserve"> respectively. The RMSE</w:t>
      </w:r>
      <w:r w:rsidR="00E57590">
        <w:t xml:space="preserve"> in IS and OOS periods are: </w:t>
      </w:r>
      <w:r w:rsidR="00E243C3">
        <w:t>0.9</w:t>
      </w:r>
      <w:r w:rsidR="00E57590">
        <w:t xml:space="preserve">% and </w:t>
      </w:r>
      <w:r w:rsidR="00E243C3">
        <w:t>1.0</w:t>
      </w:r>
      <w:r w:rsidR="00E57590">
        <w:t xml:space="preserve">%. </w:t>
      </w:r>
      <w:r w:rsidR="00B3504C">
        <w:t xml:space="preserve">Both of these measures look consistent. </w:t>
      </w:r>
    </w:p>
    <w:p w14:paraId="6F3097AF" w14:textId="18471E77" w:rsidR="008C5D32" w:rsidRDefault="008C5D32" w:rsidP="00F370D9">
      <w:pPr>
        <w:pStyle w:val="ListParagraph"/>
        <w:numPr>
          <w:ilvl w:val="3"/>
          <w:numId w:val="1"/>
        </w:numPr>
      </w:pPr>
      <w:r>
        <w:t xml:space="preserve">To verify </w:t>
      </w:r>
      <w:r w:rsidR="00D827AC">
        <w:t xml:space="preserve">the signal has some predictive power in this special regime. I also run </w:t>
      </w:r>
      <w:r w:rsidR="00AE76C6">
        <w:t xml:space="preserve">regression with the lag 1 return. </w:t>
      </w:r>
      <w:r w:rsidR="00F43052">
        <w:t xml:space="preserve">It is not statistically significant even in the IS period. </w:t>
      </w:r>
    </w:p>
    <w:p w14:paraId="5C7F25C4" w14:textId="77777777" w:rsidR="00505BE0" w:rsidRDefault="00505BE0" w:rsidP="00505BE0">
      <w:pPr>
        <w:pStyle w:val="ListParagraph"/>
      </w:pPr>
    </w:p>
    <w:p w14:paraId="23181DC0" w14:textId="77777777" w:rsidR="00884332" w:rsidRDefault="00884332" w:rsidP="00884332">
      <w:pPr>
        <w:pStyle w:val="ListParagraph"/>
      </w:pPr>
    </w:p>
    <w:p w14:paraId="22D855B0" w14:textId="77777777" w:rsidR="00884332" w:rsidRDefault="00884332" w:rsidP="00884332">
      <w:pPr>
        <w:pStyle w:val="ListParagraph"/>
      </w:pPr>
    </w:p>
    <w:p w14:paraId="34D5370A" w14:textId="3B19C392" w:rsidR="00817F2D" w:rsidRDefault="007749C9" w:rsidP="003B1B2F">
      <w:pPr>
        <w:pStyle w:val="ListParagraph"/>
        <w:numPr>
          <w:ilvl w:val="0"/>
          <w:numId w:val="1"/>
        </w:numPr>
      </w:pPr>
      <w:r>
        <w:lastRenderedPageBreak/>
        <w:t xml:space="preserve">Summary for the </w:t>
      </w:r>
      <w:r w:rsidR="00817F2D">
        <w:t>portfolio manager (</w:t>
      </w:r>
      <w:r w:rsidR="002A2CBC">
        <w:t>p.m.</w:t>
      </w:r>
      <w:r w:rsidR="00817F2D">
        <w:t>).</w:t>
      </w:r>
    </w:p>
    <w:p w14:paraId="30C1CF70" w14:textId="497BFE3D" w:rsidR="00806D3D" w:rsidRDefault="00E91C28" w:rsidP="00817F2D">
      <w:pPr>
        <w:pStyle w:val="ListParagraph"/>
      </w:pPr>
      <w:r>
        <w:t xml:space="preserve">From the above study, I can conclude that the signal does not have much predictive power under normal market conditions. However, it </w:t>
      </w:r>
      <w:r w:rsidR="000C346F">
        <w:t xml:space="preserve">might work </w:t>
      </w:r>
      <w:r w:rsidR="00042CBC">
        <w:t>under some market environment where the signal has big negative returns.</w:t>
      </w:r>
      <w:r w:rsidR="008A27D3">
        <w:t xml:space="preserve"> </w:t>
      </w:r>
    </w:p>
    <w:p w14:paraId="14F41475" w14:textId="15DF578F" w:rsidR="00806D3D" w:rsidRDefault="00C57DC1" w:rsidP="00806D3D">
      <w:pPr>
        <w:pStyle w:val="ListParagraph"/>
        <w:numPr>
          <w:ilvl w:val="1"/>
          <w:numId w:val="1"/>
        </w:numPr>
      </w:pPr>
      <w:r>
        <w:t xml:space="preserve">To verify this, we need to understand </w:t>
      </w:r>
      <w:r w:rsidR="0071184C">
        <w:t xml:space="preserve">how the signal is constructed and whether it makes sense </w:t>
      </w:r>
      <w:r w:rsidR="007E393A">
        <w:t>to have such efficacy</w:t>
      </w:r>
      <w:r w:rsidR="008A27D3">
        <w:t xml:space="preserve"> if at all</w:t>
      </w:r>
      <w:r w:rsidR="007E393A">
        <w:t xml:space="preserve">. </w:t>
      </w:r>
    </w:p>
    <w:p w14:paraId="37B1F7D1" w14:textId="79F59604" w:rsidR="005D2836" w:rsidRDefault="008614DF" w:rsidP="00806D3D">
      <w:pPr>
        <w:pStyle w:val="ListParagraph"/>
        <w:numPr>
          <w:ilvl w:val="1"/>
          <w:numId w:val="1"/>
        </w:numPr>
      </w:pPr>
      <w:r>
        <w:t xml:space="preserve">Data quality is very important. </w:t>
      </w:r>
      <w:r w:rsidR="0097436A">
        <w:t>We need to c</w:t>
      </w:r>
      <w:r w:rsidR="005D2836">
        <w:t xml:space="preserve">heck with the vendor </w:t>
      </w:r>
      <w:r w:rsidR="00012137">
        <w:t xml:space="preserve">what is the actual prices of the signals on those days we identified as outliers. </w:t>
      </w:r>
    </w:p>
    <w:p w14:paraId="627D4337" w14:textId="769963F6" w:rsidR="00797F5E" w:rsidRDefault="00797F5E" w:rsidP="00806D3D">
      <w:pPr>
        <w:pStyle w:val="ListParagraph"/>
        <w:numPr>
          <w:ilvl w:val="1"/>
          <w:numId w:val="1"/>
        </w:numPr>
      </w:pPr>
      <w:r>
        <w:t>We need more data to verify the efficacy.</w:t>
      </w:r>
      <w:r w:rsidR="009C4DCA">
        <w:t xml:space="preserve"> I think </w:t>
      </w:r>
      <w:r w:rsidR="00AD7BA3">
        <w:t xml:space="preserve">the data points in the ‘big down’ market environment </w:t>
      </w:r>
      <w:r w:rsidR="009453A2">
        <w:t xml:space="preserve">for test </w:t>
      </w:r>
      <w:r w:rsidR="00AD7BA3">
        <w:t xml:space="preserve">are not sufficient to draw a conclusion. </w:t>
      </w:r>
      <w:r w:rsidR="00DF1707">
        <w:t>Since</w:t>
      </w:r>
      <w:r w:rsidR="00D12CFE">
        <w:t xml:space="preserve"> the first quarter of 2020 </w:t>
      </w:r>
      <w:r w:rsidR="001E3580">
        <w:t>ha</w:t>
      </w:r>
      <w:r w:rsidR="004B7419">
        <w:t xml:space="preserve">s experienced </w:t>
      </w:r>
      <w:r w:rsidR="001E3580">
        <w:t xml:space="preserve">large </w:t>
      </w:r>
      <w:r w:rsidR="004B7419">
        <w:t>market</w:t>
      </w:r>
      <w:r w:rsidR="00706E8D">
        <w:t xml:space="preserve"> downturn</w:t>
      </w:r>
      <w:r w:rsidR="00DF1707">
        <w:t>,</w:t>
      </w:r>
      <w:r w:rsidR="004B7419">
        <w:t xml:space="preserve"> it can be a </w:t>
      </w:r>
      <w:r w:rsidR="001F683A">
        <w:t xml:space="preserve">very </w:t>
      </w:r>
      <w:r w:rsidR="004B7419">
        <w:t xml:space="preserve">good </w:t>
      </w:r>
      <w:r w:rsidR="00D0579C">
        <w:t xml:space="preserve">period to put the signal into </w:t>
      </w:r>
      <w:r w:rsidR="005C5F3D">
        <w:t xml:space="preserve">(stress) </w:t>
      </w:r>
      <w:r w:rsidR="00D0579C">
        <w:t xml:space="preserve">test. </w:t>
      </w:r>
    </w:p>
    <w:p w14:paraId="2B6CFDE0" w14:textId="77777777" w:rsidR="00A52895" w:rsidRDefault="00A52895" w:rsidP="00A52895">
      <w:pPr>
        <w:pStyle w:val="ListParagraph"/>
      </w:pPr>
    </w:p>
    <w:p w14:paraId="0298E05C" w14:textId="0F5448FA" w:rsidR="0061262F" w:rsidRDefault="0061262F" w:rsidP="0061262F">
      <w:pPr>
        <w:pStyle w:val="ListParagraph"/>
        <w:numPr>
          <w:ilvl w:val="0"/>
          <w:numId w:val="1"/>
        </w:numPr>
      </w:pPr>
      <w:r>
        <w:t xml:space="preserve">Below are some questions I would like to clarify with the p.m. </w:t>
      </w:r>
    </w:p>
    <w:p w14:paraId="232872DB" w14:textId="4399A1F3" w:rsidR="004B1A61" w:rsidRDefault="009735BD" w:rsidP="00806D3D">
      <w:pPr>
        <w:pStyle w:val="ListParagraph"/>
        <w:numPr>
          <w:ilvl w:val="1"/>
          <w:numId w:val="1"/>
        </w:numPr>
      </w:pPr>
      <w:r>
        <w:t xml:space="preserve">I would like to get more input from the p.m. as what purpose this product is supposed to serve. </w:t>
      </w:r>
      <w:r w:rsidR="004B1A61">
        <w:t xml:space="preserve">Is it for trading purpose? Or is it for risk management </w:t>
      </w:r>
      <w:r w:rsidR="00514062">
        <w:t xml:space="preserve">or hedging </w:t>
      </w:r>
      <w:r w:rsidR="004B1A61">
        <w:t>purpose?</w:t>
      </w:r>
      <w:r w:rsidR="00836122">
        <w:t xml:space="preserve"> </w:t>
      </w:r>
      <w:r w:rsidR="00E520C3">
        <w:t xml:space="preserve">For the study so far, if the signal has big </w:t>
      </w:r>
      <w:r w:rsidR="008240ED">
        <w:t xml:space="preserve">negative return, </w:t>
      </w:r>
      <w:r w:rsidR="001E6AD6">
        <w:t>the model’s predicted return</w:t>
      </w:r>
      <w:r w:rsidR="00E757A7">
        <w:t xml:space="preserve"> for the ETF could be flat</w:t>
      </w:r>
      <w:r w:rsidR="007D6343">
        <w:t xml:space="preserve"> (or slight positive)</w:t>
      </w:r>
      <w:r w:rsidR="00E757A7">
        <w:t xml:space="preserve"> or negative. </w:t>
      </w:r>
      <w:r w:rsidR="003A3EEF">
        <w:t xml:space="preserve">At least it is not a ‘buy’ signal when that happens. </w:t>
      </w:r>
      <w:r w:rsidR="002F4302">
        <w:t xml:space="preserve">Once the purpose of the signal </w:t>
      </w:r>
      <w:r w:rsidR="006650B8">
        <w:t xml:space="preserve">is understood, I could have better judgement whether the signal is good or bad. </w:t>
      </w:r>
      <w:r w:rsidR="000C1F62">
        <w:t>E.g., the model has RMSE about 1%</w:t>
      </w:r>
      <w:r w:rsidR="00E10A6C">
        <w:t xml:space="preserve"> in the special regime. That 1% accuracy should be viewed</w:t>
      </w:r>
      <w:r w:rsidR="00560D56">
        <w:t xml:space="preserve"> </w:t>
      </w:r>
      <w:r w:rsidR="00E10A6C">
        <w:t xml:space="preserve">in the context of how the </w:t>
      </w:r>
      <w:r w:rsidR="00EB4D99">
        <w:t>signal would be used</w:t>
      </w:r>
      <w:r w:rsidR="00E062F8">
        <w:t xml:space="preserve">, i.e., how much tolerance the p.m. can have. </w:t>
      </w:r>
    </w:p>
    <w:p w14:paraId="7B68767F" w14:textId="5BE7CFF5" w:rsidR="00131B54" w:rsidRDefault="008C37BA" w:rsidP="00806D3D">
      <w:pPr>
        <w:pStyle w:val="ListParagraph"/>
        <w:numPr>
          <w:ilvl w:val="1"/>
          <w:numId w:val="1"/>
        </w:numPr>
      </w:pPr>
      <w:r>
        <w:t xml:space="preserve">In the previous study, I only tested daily returns. </w:t>
      </w:r>
      <w:r w:rsidR="00E64401">
        <w:t>However, the p.m. could have different trading horizon</w:t>
      </w:r>
      <w:r w:rsidR="00676D68">
        <w:t xml:space="preserve"> (maybe weeks?)</w:t>
      </w:r>
      <w:r w:rsidR="00E64401">
        <w:t xml:space="preserve">, which entails to perform more tests accordingly to see the efficacy of the signal. </w:t>
      </w:r>
    </w:p>
    <w:p w14:paraId="00716D07" w14:textId="77777777" w:rsidR="00AD4AD7" w:rsidRDefault="00AD4AD7">
      <w:pPr>
        <w:rPr>
          <w:noProof/>
        </w:rPr>
      </w:pPr>
    </w:p>
    <w:p w14:paraId="3DEB1F94" w14:textId="59E5F12A" w:rsidR="009B6C20" w:rsidRDefault="009B6C20"/>
    <w:sectPr w:rsidR="009B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188A" w14:textId="77777777" w:rsidR="009E2D12" w:rsidRDefault="009E2D12" w:rsidP="009E2D12">
      <w:pPr>
        <w:spacing w:after="0" w:line="240" w:lineRule="auto"/>
      </w:pPr>
      <w:r>
        <w:separator/>
      </w:r>
    </w:p>
  </w:endnote>
  <w:endnote w:type="continuationSeparator" w:id="0">
    <w:p w14:paraId="66B4EF55" w14:textId="77777777" w:rsidR="009E2D12" w:rsidRDefault="009E2D12" w:rsidP="009E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514D" w14:textId="77777777" w:rsidR="009E2D12" w:rsidRDefault="009E2D12" w:rsidP="009E2D12">
      <w:pPr>
        <w:spacing w:after="0" w:line="240" w:lineRule="auto"/>
      </w:pPr>
      <w:r>
        <w:separator/>
      </w:r>
    </w:p>
  </w:footnote>
  <w:footnote w:type="continuationSeparator" w:id="0">
    <w:p w14:paraId="4E02BB9B" w14:textId="77777777" w:rsidR="009E2D12" w:rsidRDefault="009E2D12" w:rsidP="009E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16D2"/>
    <w:multiLevelType w:val="hybridMultilevel"/>
    <w:tmpl w:val="F940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2DFB"/>
    <w:rsid w:val="00012137"/>
    <w:rsid w:val="00015186"/>
    <w:rsid w:val="0002251F"/>
    <w:rsid w:val="00033D34"/>
    <w:rsid w:val="0003782B"/>
    <w:rsid w:val="00042CBC"/>
    <w:rsid w:val="0008727E"/>
    <w:rsid w:val="000A618F"/>
    <w:rsid w:val="000B2BFD"/>
    <w:rsid w:val="000C1F62"/>
    <w:rsid w:val="000C346F"/>
    <w:rsid w:val="000C3656"/>
    <w:rsid w:val="000D30E3"/>
    <w:rsid w:val="00115928"/>
    <w:rsid w:val="0012177E"/>
    <w:rsid w:val="0012295B"/>
    <w:rsid w:val="00127506"/>
    <w:rsid w:val="00127C12"/>
    <w:rsid w:val="00131B54"/>
    <w:rsid w:val="001348D2"/>
    <w:rsid w:val="001517D1"/>
    <w:rsid w:val="00154164"/>
    <w:rsid w:val="001630D0"/>
    <w:rsid w:val="001813C3"/>
    <w:rsid w:val="00182BCE"/>
    <w:rsid w:val="00193B8F"/>
    <w:rsid w:val="001A1237"/>
    <w:rsid w:val="001A1B83"/>
    <w:rsid w:val="001B0EF9"/>
    <w:rsid w:val="001C2C21"/>
    <w:rsid w:val="001E3580"/>
    <w:rsid w:val="001E5023"/>
    <w:rsid w:val="001E5E51"/>
    <w:rsid w:val="001E6AD6"/>
    <w:rsid w:val="001F167C"/>
    <w:rsid w:val="001F683A"/>
    <w:rsid w:val="001F7792"/>
    <w:rsid w:val="00205E78"/>
    <w:rsid w:val="00226F06"/>
    <w:rsid w:val="00247A7C"/>
    <w:rsid w:val="00247EFB"/>
    <w:rsid w:val="00261EF7"/>
    <w:rsid w:val="00267DCE"/>
    <w:rsid w:val="0027264E"/>
    <w:rsid w:val="002A2CBC"/>
    <w:rsid w:val="002A5CBA"/>
    <w:rsid w:val="002B354C"/>
    <w:rsid w:val="002B68EB"/>
    <w:rsid w:val="002B75E9"/>
    <w:rsid w:val="002B7ED4"/>
    <w:rsid w:val="002C5D1C"/>
    <w:rsid w:val="002C7753"/>
    <w:rsid w:val="002D7068"/>
    <w:rsid w:val="002E4E3D"/>
    <w:rsid w:val="002F4302"/>
    <w:rsid w:val="0030116E"/>
    <w:rsid w:val="00307650"/>
    <w:rsid w:val="003128B8"/>
    <w:rsid w:val="00317292"/>
    <w:rsid w:val="00320D12"/>
    <w:rsid w:val="0032102F"/>
    <w:rsid w:val="00322DB2"/>
    <w:rsid w:val="003324D0"/>
    <w:rsid w:val="00345E72"/>
    <w:rsid w:val="00347B74"/>
    <w:rsid w:val="00351B39"/>
    <w:rsid w:val="00365055"/>
    <w:rsid w:val="00367D23"/>
    <w:rsid w:val="0039174F"/>
    <w:rsid w:val="003958A6"/>
    <w:rsid w:val="00396360"/>
    <w:rsid w:val="003A3EEF"/>
    <w:rsid w:val="003D5FD9"/>
    <w:rsid w:val="003F5BB5"/>
    <w:rsid w:val="00411A51"/>
    <w:rsid w:val="0041273A"/>
    <w:rsid w:val="00430C17"/>
    <w:rsid w:val="00433C1F"/>
    <w:rsid w:val="004371A2"/>
    <w:rsid w:val="00453E69"/>
    <w:rsid w:val="004542BB"/>
    <w:rsid w:val="004565F8"/>
    <w:rsid w:val="004567B0"/>
    <w:rsid w:val="004617B2"/>
    <w:rsid w:val="0047046E"/>
    <w:rsid w:val="00487B43"/>
    <w:rsid w:val="00497219"/>
    <w:rsid w:val="00497D76"/>
    <w:rsid w:val="004A13DA"/>
    <w:rsid w:val="004A724E"/>
    <w:rsid w:val="004B1A61"/>
    <w:rsid w:val="004B7419"/>
    <w:rsid w:val="004C1A5E"/>
    <w:rsid w:val="004C5CB8"/>
    <w:rsid w:val="004D61C6"/>
    <w:rsid w:val="004D66E0"/>
    <w:rsid w:val="004E6578"/>
    <w:rsid w:val="004E6F87"/>
    <w:rsid w:val="00505BE0"/>
    <w:rsid w:val="00507C53"/>
    <w:rsid w:val="00507E3B"/>
    <w:rsid w:val="00514062"/>
    <w:rsid w:val="00520DBD"/>
    <w:rsid w:val="00521F1C"/>
    <w:rsid w:val="005251F5"/>
    <w:rsid w:val="00533C7B"/>
    <w:rsid w:val="0054004C"/>
    <w:rsid w:val="00542DFB"/>
    <w:rsid w:val="0054493B"/>
    <w:rsid w:val="005528D2"/>
    <w:rsid w:val="00556F03"/>
    <w:rsid w:val="00560D56"/>
    <w:rsid w:val="00573F4F"/>
    <w:rsid w:val="005807DC"/>
    <w:rsid w:val="00581F91"/>
    <w:rsid w:val="00582CBB"/>
    <w:rsid w:val="005A21E9"/>
    <w:rsid w:val="005A23DC"/>
    <w:rsid w:val="005A3C7E"/>
    <w:rsid w:val="005B2497"/>
    <w:rsid w:val="005C5F3D"/>
    <w:rsid w:val="005D2836"/>
    <w:rsid w:val="005D308D"/>
    <w:rsid w:val="005D35B4"/>
    <w:rsid w:val="005F378B"/>
    <w:rsid w:val="0061262F"/>
    <w:rsid w:val="00613F46"/>
    <w:rsid w:val="00622AB3"/>
    <w:rsid w:val="00630038"/>
    <w:rsid w:val="006302EB"/>
    <w:rsid w:val="00635794"/>
    <w:rsid w:val="0066207D"/>
    <w:rsid w:val="006650B8"/>
    <w:rsid w:val="00672420"/>
    <w:rsid w:val="00676D68"/>
    <w:rsid w:val="0069099B"/>
    <w:rsid w:val="00693DEE"/>
    <w:rsid w:val="006967FC"/>
    <w:rsid w:val="006A3889"/>
    <w:rsid w:val="006A6115"/>
    <w:rsid w:val="006C6DEF"/>
    <w:rsid w:val="006C7A4E"/>
    <w:rsid w:val="006F7A37"/>
    <w:rsid w:val="00700789"/>
    <w:rsid w:val="0070485E"/>
    <w:rsid w:val="00706E8D"/>
    <w:rsid w:val="0071184C"/>
    <w:rsid w:val="007179F1"/>
    <w:rsid w:val="00725BAC"/>
    <w:rsid w:val="00732CD9"/>
    <w:rsid w:val="00745630"/>
    <w:rsid w:val="00761522"/>
    <w:rsid w:val="00766A67"/>
    <w:rsid w:val="007749C9"/>
    <w:rsid w:val="00781F31"/>
    <w:rsid w:val="00795A8B"/>
    <w:rsid w:val="00796DA3"/>
    <w:rsid w:val="00797F5E"/>
    <w:rsid w:val="007C464D"/>
    <w:rsid w:val="007C5E37"/>
    <w:rsid w:val="007C6FDF"/>
    <w:rsid w:val="007D4FEC"/>
    <w:rsid w:val="007D6343"/>
    <w:rsid w:val="007D7490"/>
    <w:rsid w:val="007E06A7"/>
    <w:rsid w:val="007E2123"/>
    <w:rsid w:val="007E393A"/>
    <w:rsid w:val="007E3E55"/>
    <w:rsid w:val="007F161D"/>
    <w:rsid w:val="00806D3D"/>
    <w:rsid w:val="00812733"/>
    <w:rsid w:val="00817F2D"/>
    <w:rsid w:val="008240ED"/>
    <w:rsid w:val="00836122"/>
    <w:rsid w:val="008462C6"/>
    <w:rsid w:val="00857F26"/>
    <w:rsid w:val="008614DF"/>
    <w:rsid w:val="00861566"/>
    <w:rsid w:val="00884332"/>
    <w:rsid w:val="00886962"/>
    <w:rsid w:val="0088793B"/>
    <w:rsid w:val="008A0CA2"/>
    <w:rsid w:val="008A1899"/>
    <w:rsid w:val="008A27D3"/>
    <w:rsid w:val="008B301B"/>
    <w:rsid w:val="008C37BA"/>
    <w:rsid w:val="008C5D32"/>
    <w:rsid w:val="008C6EE8"/>
    <w:rsid w:val="008D1CE4"/>
    <w:rsid w:val="008E2328"/>
    <w:rsid w:val="0092035B"/>
    <w:rsid w:val="009215C1"/>
    <w:rsid w:val="00933169"/>
    <w:rsid w:val="0093608B"/>
    <w:rsid w:val="00941905"/>
    <w:rsid w:val="009435DC"/>
    <w:rsid w:val="009453A2"/>
    <w:rsid w:val="009615F3"/>
    <w:rsid w:val="009735BD"/>
    <w:rsid w:val="0097436A"/>
    <w:rsid w:val="009830D2"/>
    <w:rsid w:val="00985234"/>
    <w:rsid w:val="009A748D"/>
    <w:rsid w:val="009B6C20"/>
    <w:rsid w:val="009C4DCA"/>
    <w:rsid w:val="009D2A61"/>
    <w:rsid w:val="009D6984"/>
    <w:rsid w:val="009E2D12"/>
    <w:rsid w:val="009E6C73"/>
    <w:rsid w:val="009F4523"/>
    <w:rsid w:val="00A16608"/>
    <w:rsid w:val="00A21852"/>
    <w:rsid w:val="00A2478A"/>
    <w:rsid w:val="00A34189"/>
    <w:rsid w:val="00A444FB"/>
    <w:rsid w:val="00A52895"/>
    <w:rsid w:val="00A537D8"/>
    <w:rsid w:val="00A63901"/>
    <w:rsid w:val="00A64BC7"/>
    <w:rsid w:val="00A75B6A"/>
    <w:rsid w:val="00A75BB5"/>
    <w:rsid w:val="00A76787"/>
    <w:rsid w:val="00A823B4"/>
    <w:rsid w:val="00A85298"/>
    <w:rsid w:val="00AB20E0"/>
    <w:rsid w:val="00AB75A6"/>
    <w:rsid w:val="00AC3064"/>
    <w:rsid w:val="00AD3726"/>
    <w:rsid w:val="00AD4AD7"/>
    <w:rsid w:val="00AD7712"/>
    <w:rsid w:val="00AD7BA3"/>
    <w:rsid w:val="00AE25D2"/>
    <w:rsid w:val="00AE76C6"/>
    <w:rsid w:val="00B015B2"/>
    <w:rsid w:val="00B15C42"/>
    <w:rsid w:val="00B23725"/>
    <w:rsid w:val="00B27F89"/>
    <w:rsid w:val="00B3504C"/>
    <w:rsid w:val="00B41F05"/>
    <w:rsid w:val="00B541A6"/>
    <w:rsid w:val="00B7250B"/>
    <w:rsid w:val="00B85915"/>
    <w:rsid w:val="00B96873"/>
    <w:rsid w:val="00BA7D1E"/>
    <w:rsid w:val="00BB108D"/>
    <w:rsid w:val="00BC0409"/>
    <w:rsid w:val="00BC0A41"/>
    <w:rsid w:val="00BC5D88"/>
    <w:rsid w:val="00BE6589"/>
    <w:rsid w:val="00C04802"/>
    <w:rsid w:val="00C15610"/>
    <w:rsid w:val="00C17A5F"/>
    <w:rsid w:val="00C438F5"/>
    <w:rsid w:val="00C57DC1"/>
    <w:rsid w:val="00C73536"/>
    <w:rsid w:val="00C77B75"/>
    <w:rsid w:val="00C9073F"/>
    <w:rsid w:val="00C9250F"/>
    <w:rsid w:val="00C93D55"/>
    <w:rsid w:val="00CA4855"/>
    <w:rsid w:val="00CE401A"/>
    <w:rsid w:val="00CE5D22"/>
    <w:rsid w:val="00D0579C"/>
    <w:rsid w:val="00D12CFE"/>
    <w:rsid w:val="00D354F1"/>
    <w:rsid w:val="00D410C6"/>
    <w:rsid w:val="00D440E2"/>
    <w:rsid w:val="00D44942"/>
    <w:rsid w:val="00D468B7"/>
    <w:rsid w:val="00D703C7"/>
    <w:rsid w:val="00D74BFF"/>
    <w:rsid w:val="00D756C2"/>
    <w:rsid w:val="00D827AC"/>
    <w:rsid w:val="00DA1C93"/>
    <w:rsid w:val="00DD2AAA"/>
    <w:rsid w:val="00DE0A0D"/>
    <w:rsid w:val="00DE1171"/>
    <w:rsid w:val="00DE441C"/>
    <w:rsid w:val="00DF08B6"/>
    <w:rsid w:val="00DF1707"/>
    <w:rsid w:val="00E062F8"/>
    <w:rsid w:val="00E10A6C"/>
    <w:rsid w:val="00E243C3"/>
    <w:rsid w:val="00E25470"/>
    <w:rsid w:val="00E26F67"/>
    <w:rsid w:val="00E4432D"/>
    <w:rsid w:val="00E47D24"/>
    <w:rsid w:val="00E520C3"/>
    <w:rsid w:val="00E57590"/>
    <w:rsid w:val="00E64401"/>
    <w:rsid w:val="00E704BA"/>
    <w:rsid w:val="00E719D2"/>
    <w:rsid w:val="00E754F4"/>
    <w:rsid w:val="00E757A7"/>
    <w:rsid w:val="00E84989"/>
    <w:rsid w:val="00E87B6A"/>
    <w:rsid w:val="00E91C28"/>
    <w:rsid w:val="00EA3575"/>
    <w:rsid w:val="00EA6264"/>
    <w:rsid w:val="00EB4D99"/>
    <w:rsid w:val="00EC6FE3"/>
    <w:rsid w:val="00ED7929"/>
    <w:rsid w:val="00F010B9"/>
    <w:rsid w:val="00F1146F"/>
    <w:rsid w:val="00F215FA"/>
    <w:rsid w:val="00F33AB3"/>
    <w:rsid w:val="00F370D9"/>
    <w:rsid w:val="00F43052"/>
    <w:rsid w:val="00F46DE5"/>
    <w:rsid w:val="00F51F3B"/>
    <w:rsid w:val="00F62D5F"/>
    <w:rsid w:val="00F77C6F"/>
    <w:rsid w:val="00F80D73"/>
    <w:rsid w:val="00F953F3"/>
    <w:rsid w:val="00FA3DF0"/>
    <w:rsid w:val="00FB2289"/>
    <w:rsid w:val="00FC4F74"/>
    <w:rsid w:val="00FE4BD5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686203"/>
  <w15:chartTrackingRefBased/>
  <w15:docId w15:val="{87C676DB-B4DB-44C5-B2B0-13DBDCC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457431459623902514msolistparagraph">
    <w:name w:val="m_-7457431459623902514msolistparagraph"/>
    <w:basedOn w:val="Normal"/>
    <w:rsid w:val="00542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3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813C3"/>
  </w:style>
  <w:style w:type="character" w:customStyle="1" w:styleId="mn">
    <w:name w:val="mn"/>
    <w:basedOn w:val="DefaultParagraphFont"/>
    <w:rsid w:val="001813C3"/>
  </w:style>
  <w:style w:type="character" w:customStyle="1" w:styleId="mo">
    <w:name w:val="mo"/>
    <w:basedOn w:val="DefaultParagraphFont"/>
    <w:rsid w:val="001813C3"/>
  </w:style>
  <w:style w:type="character" w:customStyle="1" w:styleId="mjxassistivemathml">
    <w:name w:val="mjx_assistive_mathml"/>
    <w:basedOn w:val="DefaultParagraphFont"/>
    <w:rsid w:val="001813C3"/>
  </w:style>
  <w:style w:type="character" w:styleId="HTMLCode">
    <w:name w:val="HTML Code"/>
    <w:basedOn w:val="DefaultParagraphFont"/>
    <w:uiPriority w:val="99"/>
    <w:semiHidden/>
    <w:unhideWhenUsed/>
    <w:rsid w:val="001813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4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D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12"/>
  </w:style>
  <w:style w:type="paragraph" w:styleId="Footer">
    <w:name w:val="footer"/>
    <w:basedOn w:val="Normal"/>
    <w:link w:val="FooterChar"/>
    <w:uiPriority w:val="99"/>
    <w:unhideWhenUsed/>
    <w:rsid w:val="009E2D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58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15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cong</dc:creator>
  <cp:keywords/>
  <dc:description/>
  <cp:lastModifiedBy>xu cong</cp:lastModifiedBy>
  <cp:revision>131</cp:revision>
  <dcterms:created xsi:type="dcterms:W3CDTF">2021-06-30T12:46:00Z</dcterms:created>
  <dcterms:modified xsi:type="dcterms:W3CDTF">2021-07-01T04:04:00Z</dcterms:modified>
</cp:coreProperties>
</file>