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10CC" w14:textId="77777777" w:rsidR="00031BBC" w:rsidRPr="009876FE" w:rsidRDefault="00D268F7" w:rsidP="00031BBC">
      <w:pPr>
        <w:tabs>
          <w:tab w:val="left" w:pos="2520"/>
        </w:tabs>
        <w:jc w:val="center"/>
        <w:rPr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江西农业大学</w:t>
      </w:r>
      <w:r w:rsidR="00542ADB">
        <w:rPr>
          <w:rFonts w:hint="eastAsia"/>
          <w:b/>
          <w:bCs/>
          <w:color w:val="000000"/>
          <w:sz w:val="36"/>
          <w:szCs w:val="36"/>
        </w:rPr>
        <w:t>本科</w:t>
      </w:r>
      <w:r w:rsidR="00031BBC" w:rsidRPr="009876FE">
        <w:rPr>
          <w:rFonts w:hint="eastAsia"/>
          <w:b/>
          <w:bCs/>
          <w:color w:val="000000"/>
          <w:sz w:val="36"/>
          <w:szCs w:val="36"/>
        </w:rPr>
        <w:t>毕业</w:t>
      </w:r>
      <w:r w:rsidRPr="00AF4D97">
        <w:rPr>
          <w:rFonts w:hint="eastAsia"/>
          <w:b/>
          <w:bCs/>
          <w:sz w:val="36"/>
          <w:szCs w:val="36"/>
        </w:rPr>
        <w:t>论文</w:t>
      </w:r>
      <w:r w:rsidR="007C1B26" w:rsidRPr="00AF4D97">
        <w:rPr>
          <w:rFonts w:hint="eastAsia"/>
          <w:b/>
          <w:bCs/>
          <w:sz w:val="36"/>
          <w:szCs w:val="36"/>
        </w:rPr>
        <w:t>（</w:t>
      </w:r>
      <w:r w:rsidRPr="00AF4D97">
        <w:rPr>
          <w:rFonts w:hint="eastAsia"/>
          <w:b/>
          <w:bCs/>
          <w:sz w:val="36"/>
          <w:szCs w:val="36"/>
        </w:rPr>
        <w:t>设计</w:t>
      </w:r>
      <w:r w:rsidR="007C1B26" w:rsidRPr="00AF4D97">
        <w:rPr>
          <w:rFonts w:hint="eastAsia"/>
          <w:b/>
          <w:bCs/>
          <w:sz w:val="36"/>
          <w:szCs w:val="36"/>
        </w:rPr>
        <w:t>）</w:t>
      </w:r>
      <w:r w:rsidR="00031BBC" w:rsidRPr="00AF4D97">
        <w:rPr>
          <w:rFonts w:hint="eastAsia"/>
          <w:b/>
          <w:bCs/>
          <w:sz w:val="36"/>
          <w:szCs w:val="36"/>
        </w:rPr>
        <w:t>任务</w:t>
      </w:r>
      <w:r w:rsidR="00031BBC" w:rsidRPr="009876FE">
        <w:rPr>
          <w:rFonts w:hint="eastAsia"/>
          <w:b/>
          <w:bCs/>
          <w:color w:val="000000"/>
          <w:sz w:val="36"/>
          <w:szCs w:val="36"/>
        </w:rPr>
        <w:t>书</w:t>
      </w:r>
    </w:p>
    <w:tbl>
      <w:tblPr>
        <w:tblpPr w:leftFromText="180" w:rightFromText="180" w:vertAnchor="text" w:horzAnchor="margin" w:tblpXSpec="center" w:tblpY="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861"/>
        <w:gridCol w:w="670"/>
        <w:gridCol w:w="957"/>
        <w:gridCol w:w="479"/>
        <w:gridCol w:w="1244"/>
        <w:gridCol w:w="1531"/>
        <w:gridCol w:w="2488"/>
      </w:tblGrid>
      <w:tr w:rsidR="003D113F" w:rsidRPr="009876FE" w14:paraId="50100A67" w14:textId="77777777" w:rsidTr="00FC7043">
        <w:trPr>
          <w:trHeight w:val="572"/>
        </w:trPr>
        <w:tc>
          <w:tcPr>
            <w:tcW w:w="700" w:type="pct"/>
            <w:vAlign w:val="center"/>
          </w:tcPr>
          <w:p w14:paraId="5DA822C5" w14:textId="77777777" w:rsidR="003D113F" w:rsidRPr="00424FCC" w:rsidRDefault="003D113F" w:rsidP="003D113F">
            <w:pPr>
              <w:rPr>
                <w:bCs/>
              </w:rPr>
            </w:pPr>
            <w:r w:rsidRPr="00424FCC">
              <w:rPr>
                <w:rFonts w:hint="eastAsia"/>
                <w:bCs/>
              </w:rPr>
              <w:t>课题名称</w:t>
            </w:r>
          </w:p>
        </w:tc>
        <w:tc>
          <w:tcPr>
            <w:tcW w:w="4250" w:type="pct"/>
            <w:gridSpan w:val="7"/>
            <w:vAlign w:val="center"/>
          </w:tcPr>
          <w:p w14:paraId="164AD668" w14:textId="64230ECC" w:rsidR="003D113F" w:rsidRPr="00C74F9A" w:rsidRDefault="00C74F9A" w:rsidP="00C74F9A">
            <w:pPr>
              <w:jc w:val="center"/>
              <w:rPr>
                <w:bCs/>
              </w:rPr>
            </w:pPr>
            <w:r w:rsidRPr="00C74F9A">
              <w:rPr>
                <w:rFonts w:hint="eastAsia"/>
                <w:bCs/>
              </w:rPr>
              <w:t>国际半导体企业合作伙伴管理</w:t>
            </w:r>
            <w:r w:rsidRPr="00C74F9A">
              <w:rPr>
                <w:bCs/>
              </w:rPr>
              <w:t>系统的设计与</w:t>
            </w:r>
            <w:r w:rsidRPr="00C74F9A">
              <w:rPr>
                <w:rFonts w:hint="eastAsia"/>
                <w:bCs/>
              </w:rPr>
              <w:t>开发</w:t>
            </w:r>
          </w:p>
        </w:tc>
      </w:tr>
      <w:tr w:rsidR="003D113F" w:rsidRPr="009876FE" w14:paraId="61108297" w14:textId="77777777" w:rsidTr="00FC7043">
        <w:trPr>
          <w:trHeight w:val="608"/>
        </w:trPr>
        <w:tc>
          <w:tcPr>
            <w:tcW w:w="700" w:type="pct"/>
            <w:vAlign w:val="center"/>
          </w:tcPr>
          <w:p w14:paraId="126BFB38" w14:textId="77777777" w:rsidR="003D113F" w:rsidRPr="009876FE" w:rsidRDefault="003D113F" w:rsidP="003D113F">
            <w:pPr>
              <w:rPr>
                <w:bCs/>
                <w:color w:val="000000"/>
              </w:rPr>
            </w:pPr>
            <w:r w:rsidRPr="009876FE">
              <w:rPr>
                <w:rFonts w:hint="eastAsia"/>
                <w:bCs/>
                <w:color w:val="000000"/>
              </w:rPr>
              <w:t>学生姓名</w:t>
            </w:r>
          </w:p>
        </w:tc>
        <w:tc>
          <w:tcPr>
            <w:tcW w:w="800" w:type="pct"/>
            <w:gridSpan w:val="2"/>
            <w:vAlign w:val="center"/>
          </w:tcPr>
          <w:p w14:paraId="5391591A" w14:textId="3044766A" w:rsidR="003D113F" w:rsidRPr="009876FE" w:rsidRDefault="00C74F9A" w:rsidP="003D113F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喻文鑫</w:t>
            </w:r>
          </w:p>
        </w:tc>
        <w:tc>
          <w:tcPr>
            <w:tcW w:w="500" w:type="pct"/>
            <w:vAlign w:val="center"/>
          </w:tcPr>
          <w:p w14:paraId="0A141869" w14:textId="77777777" w:rsidR="003D113F" w:rsidRPr="009876FE" w:rsidRDefault="003D113F" w:rsidP="003D113F">
            <w:pPr>
              <w:jc w:val="center"/>
              <w:rPr>
                <w:bCs/>
                <w:color w:val="000000"/>
              </w:rPr>
            </w:pPr>
            <w:r w:rsidRPr="009876FE">
              <w:rPr>
                <w:rFonts w:hint="eastAsia"/>
                <w:bCs/>
                <w:color w:val="000000"/>
              </w:rPr>
              <w:t>学号</w:t>
            </w:r>
          </w:p>
        </w:tc>
        <w:tc>
          <w:tcPr>
            <w:tcW w:w="900" w:type="pct"/>
            <w:gridSpan w:val="2"/>
            <w:vAlign w:val="center"/>
          </w:tcPr>
          <w:p w14:paraId="3FF91F14" w14:textId="639B665D" w:rsidR="003D113F" w:rsidRPr="009876FE" w:rsidRDefault="00C74F9A" w:rsidP="003D113F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bCs/>
                <w:color w:val="000000"/>
              </w:rPr>
              <w:t>0171766</w:t>
            </w:r>
          </w:p>
        </w:tc>
        <w:tc>
          <w:tcPr>
            <w:tcW w:w="750" w:type="pct"/>
            <w:vAlign w:val="center"/>
          </w:tcPr>
          <w:p w14:paraId="532A1F2D" w14:textId="77777777" w:rsidR="003D113F" w:rsidRPr="009876FE" w:rsidRDefault="00653D62" w:rsidP="003D113F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专业、班</w:t>
            </w:r>
            <w:r w:rsidR="003D113F" w:rsidRPr="009876FE">
              <w:rPr>
                <w:rFonts w:hint="eastAsia"/>
                <w:bCs/>
                <w:color w:val="000000"/>
              </w:rPr>
              <w:t>级</w:t>
            </w:r>
          </w:p>
        </w:tc>
        <w:tc>
          <w:tcPr>
            <w:tcW w:w="1250" w:type="pct"/>
            <w:vAlign w:val="center"/>
          </w:tcPr>
          <w:p w14:paraId="11FAE42E" w14:textId="175BD410" w:rsidR="003D113F" w:rsidRPr="009876FE" w:rsidRDefault="00C74F9A" w:rsidP="003D113F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</w:t>
            </w: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bCs/>
                <w:color w:val="000000"/>
              </w:rPr>
              <w:t>703</w:t>
            </w:r>
            <w:r>
              <w:rPr>
                <w:rFonts w:hint="eastAsia"/>
                <w:bCs/>
                <w:color w:val="000000"/>
              </w:rPr>
              <w:t>班</w:t>
            </w:r>
          </w:p>
        </w:tc>
      </w:tr>
      <w:tr w:rsidR="003D113F" w:rsidRPr="009876FE" w14:paraId="55B6852A" w14:textId="77777777" w:rsidTr="00FC7043">
        <w:trPr>
          <w:trHeight w:val="3480"/>
        </w:trPr>
        <w:tc>
          <w:tcPr>
            <w:tcW w:w="5000" w:type="pct"/>
            <w:gridSpan w:val="8"/>
          </w:tcPr>
          <w:p w14:paraId="516EB871" w14:textId="77777777" w:rsidR="003D113F" w:rsidRDefault="005A492F" w:rsidP="00926DD0">
            <w:pPr>
              <w:spacing w:line="440" w:lineRule="exact"/>
              <w:rPr>
                <w:bCs/>
                <w:color w:val="000000"/>
              </w:rPr>
            </w:pPr>
            <w:r w:rsidRPr="005A492F">
              <w:rPr>
                <w:rFonts w:hint="eastAsia"/>
                <w:bCs/>
                <w:color w:val="000000"/>
              </w:rPr>
              <w:t>毕业</w:t>
            </w:r>
            <w:r w:rsidR="00732577" w:rsidRPr="00AF4D97">
              <w:rPr>
                <w:rFonts w:hint="eastAsia"/>
                <w:bCs/>
              </w:rPr>
              <w:t>论文</w:t>
            </w:r>
            <w:r w:rsidRPr="00AF4D97">
              <w:rPr>
                <w:rFonts w:hint="eastAsia"/>
                <w:bCs/>
              </w:rPr>
              <w:t>（</w:t>
            </w:r>
            <w:r w:rsidR="00732577" w:rsidRPr="00AF4D97">
              <w:rPr>
                <w:rFonts w:hint="eastAsia"/>
                <w:bCs/>
              </w:rPr>
              <w:t>设计</w:t>
            </w:r>
            <w:r w:rsidRPr="00AF4D97">
              <w:rPr>
                <w:rFonts w:hint="eastAsia"/>
                <w:bCs/>
              </w:rPr>
              <w:t>）</w:t>
            </w:r>
            <w:r w:rsidRPr="005A492F">
              <w:rPr>
                <w:rFonts w:hint="eastAsia"/>
                <w:bCs/>
                <w:color w:val="000000"/>
              </w:rPr>
              <w:t>内容要求</w:t>
            </w:r>
            <w:r w:rsidR="003D113F" w:rsidRPr="009876FE">
              <w:rPr>
                <w:rFonts w:hint="eastAsia"/>
                <w:bCs/>
                <w:color w:val="000000"/>
              </w:rPr>
              <w:t>：</w:t>
            </w:r>
          </w:p>
          <w:p w14:paraId="3BC08182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主要内容（大纲）：</w:t>
            </w:r>
          </w:p>
          <w:p w14:paraId="633524F4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一、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引言</w:t>
            </w:r>
          </w:p>
          <w:p w14:paraId="08D77E7C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1. 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课题研究的背景和意义</w:t>
            </w:r>
          </w:p>
          <w:p w14:paraId="4E1C065B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2. 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国内外现状</w:t>
            </w:r>
          </w:p>
          <w:p w14:paraId="242CAA73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3. 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课题研究的目的与主要内容</w:t>
            </w:r>
          </w:p>
          <w:p w14:paraId="6093CC00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4. 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可行性分析</w:t>
            </w:r>
          </w:p>
          <w:p w14:paraId="21060E1E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二、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系统开发技术及环境</w:t>
            </w:r>
          </w:p>
          <w:p w14:paraId="005860E1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1. 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开发语言的选择</w:t>
            </w:r>
          </w:p>
          <w:p w14:paraId="59895242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2. 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开发工具介绍</w:t>
            </w:r>
          </w:p>
          <w:p w14:paraId="04258280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3. 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开发环境以及使用到的相关软件简述</w:t>
            </w:r>
          </w:p>
          <w:p w14:paraId="2E0C262B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三、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国际半导体合作伙伴管理系统需求分析</w:t>
            </w:r>
          </w:p>
          <w:p w14:paraId="232105E8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1. 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系统功能需求</w:t>
            </w:r>
          </w:p>
          <w:p w14:paraId="44EC574B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2. 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系统性能需求</w:t>
            </w:r>
          </w:p>
          <w:p w14:paraId="39DDB30F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3. 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系统运行需求</w:t>
            </w:r>
          </w:p>
          <w:p w14:paraId="092B25FD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4. 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系统用例分析</w:t>
            </w:r>
          </w:p>
          <w:p w14:paraId="575CFEBA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四、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国际半导体合作伙伴管理系统的设计与实现</w:t>
            </w:r>
          </w:p>
          <w:p w14:paraId="25A4F8AB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1. 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概要设计</w:t>
            </w:r>
          </w:p>
          <w:p w14:paraId="44E47C75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2. 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详细设计</w:t>
            </w:r>
          </w:p>
          <w:p w14:paraId="0C876129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3. 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编码实现</w:t>
            </w:r>
          </w:p>
          <w:p w14:paraId="40A70E67" w14:textId="4C8D40E5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五、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 </w:t>
            </w:r>
            <w:r w:rsidRPr="00C74F9A">
              <w:rPr>
                <w:rFonts w:ascii="Times New Roman" w:hAnsi="Times New Roman" w:cs="Times New Roman" w:hint="eastAsia"/>
                <w:bCs/>
                <w:kern w:val="2"/>
              </w:rPr>
              <w:t>集成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测试</w:t>
            </w:r>
          </w:p>
          <w:p w14:paraId="63E05B36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1. 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测试方案</w:t>
            </w:r>
          </w:p>
          <w:p w14:paraId="3117FFA2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2. 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测试步骤</w:t>
            </w:r>
          </w:p>
          <w:p w14:paraId="00B6BB9A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3. 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测试结果</w:t>
            </w:r>
          </w:p>
          <w:p w14:paraId="7D47BCF0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kern w:val="2"/>
              </w:rPr>
              <w:t>六、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 </w:t>
            </w:r>
            <w:r w:rsidRPr="00C74F9A">
              <w:rPr>
                <w:rFonts w:ascii="Times New Roman" w:hAnsi="Times New Roman" w:cs="Times New Roman"/>
                <w:bCs/>
                <w:kern w:val="2"/>
              </w:rPr>
              <w:t>总结与预测</w:t>
            </w:r>
          </w:p>
          <w:p w14:paraId="1FA69BDF" w14:textId="77777777" w:rsidR="00926DD0" w:rsidRPr="00C74F9A" w:rsidRDefault="00926DD0" w:rsidP="00164F01">
            <w:pPr>
              <w:spacing w:line="440" w:lineRule="exact"/>
              <w:ind w:firstLineChars="200" w:firstLine="480"/>
              <w:rPr>
                <w:bCs/>
                <w:color w:val="000000"/>
              </w:rPr>
            </w:pPr>
          </w:p>
        </w:tc>
      </w:tr>
      <w:tr w:rsidR="003D113F" w:rsidRPr="009876FE" w14:paraId="3481071E" w14:textId="77777777" w:rsidTr="00FC7043">
        <w:trPr>
          <w:trHeight w:val="3403"/>
        </w:trPr>
        <w:tc>
          <w:tcPr>
            <w:tcW w:w="5000" w:type="pct"/>
            <w:gridSpan w:val="8"/>
          </w:tcPr>
          <w:p w14:paraId="561F7D37" w14:textId="77777777" w:rsidR="003D113F" w:rsidRDefault="00EC0636" w:rsidP="00926DD0">
            <w:pPr>
              <w:spacing w:line="440" w:lineRule="exact"/>
              <w:rPr>
                <w:bCs/>
                <w:color w:val="000000"/>
              </w:rPr>
            </w:pPr>
            <w:r w:rsidRPr="00EC0636">
              <w:rPr>
                <w:rFonts w:hint="eastAsia"/>
                <w:bCs/>
                <w:color w:val="000000"/>
              </w:rPr>
              <w:t>主要参考资料</w:t>
            </w:r>
            <w:r w:rsidR="003D113F" w:rsidRPr="009876FE">
              <w:rPr>
                <w:rFonts w:hint="eastAsia"/>
                <w:bCs/>
                <w:color w:val="000000"/>
              </w:rPr>
              <w:t>：</w:t>
            </w:r>
          </w:p>
          <w:p w14:paraId="60C7A8A3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r w:rsidRPr="00C74F9A">
              <w:rPr>
                <w:bCs/>
                <w:color w:val="000000"/>
                <w:sz w:val="24"/>
              </w:rPr>
              <w:t>Fielding</w:t>
            </w:r>
            <w:r w:rsidRPr="00C74F9A">
              <w:rPr>
                <w:rFonts w:hint="eastAsia"/>
                <w:bCs/>
                <w:color w:val="000000"/>
                <w:sz w:val="24"/>
              </w:rPr>
              <w:t>,</w:t>
            </w:r>
            <w:r w:rsidRPr="00C74F9A">
              <w:rPr>
                <w:bCs/>
                <w:color w:val="000000"/>
                <w:sz w:val="24"/>
              </w:rPr>
              <w:t> Roy Thomas. Architectural Styles and the Design of Network-based Software Architectures[D]. IRVINE: UNIVERSITY OF CALIFORNIA, 2000.</w:t>
            </w:r>
          </w:p>
          <w:p w14:paraId="669D508D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proofErr w:type="spellStart"/>
            <w:r w:rsidRPr="00C74F9A">
              <w:rPr>
                <w:rFonts w:hint="eastAsia"/>
                <w:bCs/>
                <w:color w:val="000000"/>
                <w:sz w:val="24"/>
              </w:rPr>
              <w:t>Grimberg</w:t>
            </w:r>
            <w:proofErr w:type="spellEnd"/>
            <w:r w:rsidRPr="00C74F9A">
              <w:rPr>
                <w:bCs/>
                <w:color w:val="000000"/>
                <w:sz w:val="24"/>
              </w:rPr>
              <w:t>.</w:t>
            </w:r>
            <w:r w:rsidRPr="00C74F9A">
              <w:rPr>
                <w:rFonts w:hint="eastAsia"/>
                <w:bCs/>
                <w:color w:val="000000"/>
                <w:sz w:val="24"/>
              </w:rPr>
              <w:t xml:space="preserve"> </w:t>
            </w:r>
            <w:proofErr w:type="spellStart"/>
            <w:r w:rsidRPr="00C74F9A">
              <w:rPr>
                <w:rFonts w:hint="eastAsia"/>
                <w:bCs/>
                <w:color w:val="000000"/>
                <w:sz w:val="24"/>
              </w:rPr>
              <w:t>Marcus.REST</w:t>
            </w:r>
            <w:proofErr w:type="spellEnd"/>
            <w:r w:rsidRPr="00C74F9A">
              <w:rPr>
                <w:rFonts w:hint="eastAsia"/>
                <w:bCs/>
                <w:color w:val="000000"/>
                <w:sz w:val="24"/>
              </w:rPr>
              <w:t xml:space="preserve"> API &amp; Mobile Application[D].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hyperlink r:id="rId7" w:tgtFrame="_blank" w:history="1">
              <w:r w:rsidRPr="00C74F9A">
                <w:rPr>
                  <w:bCs/>
                  <w:color w:val="000000"/>
                  <w:sz w:val="24"/>
                </w:rPr>
                <w:t>Halmstad University</w:t>
              </w:r>
            </w:hyperlink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Halmstad University,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2019.</w:t>
            </w:r>
          </w:p>
          <w:p w14:paraId="3C281B2C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proofErr w:type="gramStart"/>
            <w:r w:rsidRPr="00C74F9A">
              <w:rPr>
                <w:rFonts w:hint="eastAsia"/>
                <w:bCs/>
                <w:color w:val="000000"/>
                <w:sz w:val="24"/>
              </w:rPr>
              <w:t>陈霞</w:t>
            </w:r>
            <w:proofErr w:type="gramEnd"/>
            <w:r w:rsidRPr="00C74F9A">
              <w:rPr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基于</w:t>
            </w:r>
            <w:r w:rsidRPr="00C74F9A">
              <w:rPr>
                <w:bCs/>
                <w:color w:val="000000"/>
                <w:sz w:val="24"/>
              </w:rPr>
              <w:t>RBAC</w:t>
            </w:r>
            <w:r w:rsidRPr="00C74F9A">
              <w:rPr>
                <w:rFonts w:hint="eastAsia"/>
                <w:bCs/>
                <w:color w:val="000000"/>
                <w:sz w:val="24"/>
              </w:rPr>
              <w:t>的权限管理系统应用研究</w:t>
            </w:r>
            <w:r w:rsidRPr="00C74F9A">
              <w:rPr>
                <w:bCs/>
                <w:color w:val="000000"/>
                <w:sz w:val="24"/>
              </w:rPr>
              <w:t xml:space="preserve">[D]. </w:t>
            </w:r>
            <w:r w:rsidRPr="00C74F9A">
              <w:rPr>
                <w:rFonts w:hint="eastAsia"/>
                <w:bCs/>
                <w:color w:val="000000"/>
                <w:sz w:val="24"/>
              </w:rPr>
              <w:t>苏州</w:t>
            </w:r>
            <w:r w:rsidRPr="00C74F9A">
              <w:rPr>
                <w:bCs/>
                <w:color w:val="000000"/>
                <w:sz w:val="24"/>
              </w:rPr>
              <w:t>:</w:t>
            </w:r>
            <w:r w:rsidRPr="00C74F9A">
              <w:rPr>
                <w:rFonts w:hint="eastAsia"/>
                <w:bCs/>
                <w:color w:val="000000"/>
                <w:sz w:val="24"/>
              </w:rPr>
              <w:t>苏州大学</w:t>
            </w:r>
            <w:r w:rsidRPr="00C74F9A">
              <w:rPr>
                <w:bCs/>
                <w:color w:val="000000"/>
                <w:sz w:val="24"/>
              </w:rPr>
              <w:t>, 2016.</w:t>
            </w:r>
          </w:p>
          <w:p w14:paraId="5CE9E2B5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r w:rsidRPr="00C74F9A">
              <w:rPr>
                <w:rFonts w:hint="eastAsia"/>
                <w:bCs/>
                <w:color w:val="000000"/>
                <w:sz w:val="24"/>
              </w:rPr>
              <w:t>谢希仁编著</w:t>
            </w:r>
            <w:r w:rsidRPr="00C74F9A">
              <w:rPr>
                <w:rFonts w:hint="eastAsia"/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计算机网络</w:t>
            </w:r>
            <w:r w:rsidRPr="00C74F9A">
              <w:rPr>
                <w:bCs/>
                <w:color w:val="000000"/>
                <w:sz w:val="24"/>
              </w:rPr>
              <w:t>[M]</w:t>
            </w:r>
            <w:r w:rsidRPr="00C74F9A">
              <w:rPr>
                <w:rFonts w:hint="eastAsia"/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北京</w:t>
            </w:r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电子工业出版社</w:t>
            </w:r>
            <w:r w:rsidRPr="00C74F9A">
              <w:rPr>
                <w:rFonts w:hint="eastAsia"/>
                <w:bCs/>
                <w:color w:val="000000"/>
                <w:sz w:val="24"/>
              </w:rPr>
              <w:t>, 2017.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1:</w:t>
            </w:r>
            <w:r w:rsidRPr="00C74F9A">
              <w:rPr>
                <w:bCs/>
                <w:color w:val="000000"/>
                <w:sz w:val="24"/>
              </w:rPr>
              <w:t xml:space="preserve"> 238-240.</w:t>
            </w:r>
          </w:p>
          <w:p w14:paraId="13AB0FA0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r w:rsidRPr="00C74F9A">
              <w:rPr>
                <w:rFonts w:hint="eastAsia"/>
                <w:bCs/>
                <w:color w:val="000000"/>
                <w:sz w:val="24"/>
              </w:rPr>
              <w:t>刘庆</w:t>
            </w:r>
            <w:r w:rsidRPr="00C74F9A">
              <w:rPr>
                <w:rFonts w:hint="eastAsia"/>
                <w:bCs/>
                <w:color w:val="000000"/>
                <w:sz w:val="24"/>
              </w:rPr>
              <w:t>,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韩蓓蓓主编</w:t>
            </w:r>
            <w:r w:rsidRPr="00C74F9A">
              <w:rPr>
                <w:rFonts w:hint="eastAsia"/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数据库系统概论</w:t>
            </w:r>
            <w:r w:rsidRPr="00C74F9A">
              <w:rPr>
                <w:bCs/>
                <w:color w:val="000000"/>
                <w:sz w:val="24"/>
              </w:rPr>
              <w:t>[M]</w:t>
            </w:r>
            <w:r w:rsidRPr="00C74F9A">
              <w:rPr>
                <w:rFonts w:hint="eastAsia"/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成都</w:t>
            </w:r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电子科技大学出版社</w:t>
            </w:r>
            <w:r w:rsidRPr="00C74F9A">
              <w:rPr>
                <w:rFonts w:hint="eastAsia"/>
                <w:bCs/>
                <w:color w:val="000000"/>
                <w:sz w:val="24"/>
              </w:rPr>
              <w:t>, 2015.09.</w:t>
            </w:r>
          </w:p>
          <w:p w14:paraId="248326BF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r w:rsidRPr="00C74F9A">
              <w:rPr>
                <w:rFonts w:hint="eastAsia"/>
                <w:bCs/>
                <w:color w:val="000000"/>
                <w:sz w:val="24"/>
              </w:rPr>
              <w:t>郭鑫</w:t>
            </w:r>
            <w:r w:rsidRPr="00C74F9A">
              <w:rPr>
                <w:rFonts w:hint="eastAsia"/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数据库原理及应用</w:t>
            </w:r>
            <w:r w:rsidRPr="00C74F9A">
              <w:rPr>
                <w:bCs/>
                <w:color w:val="000000"/>
                <w:sz w:val="24"/>
              </w:rPr>
              <w:t>[M]</w:t>
            </w:r>
            <w:r w:rsidRPr="00C74F9A">
              <w:rPr>
                <w:rFonts w:hint="eastAsia"/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重庆</w:t>
            </w:r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重庆大学出版社</w:t>
            </w:r>
            <w:r w:rsidRPr="00C74F9A">
              <w:rPr>
                <w:rFonts w:hint="eastAsia"/>
                <w:bCs/>
                <w:color w:val="000000"/>
                <w:sz w:val="24"/>
              </w:rPr>
              <w:t>, 2018.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4</w:t>
            </w:r>
            <w:r w:rsidRPr="00C74F9A">
              <w:rPr>
                <w:bCs/>
                <w:color w:val="000000"/>
                <w:sz w:val="24"/>
              </w:rPr>
              <w:t>: 186-251</w:t>
            </w:r>
          </w:p>
          <w:p w14:paraId="56723B03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proofErr w:type="gramStart"/>
            <w:r w:rsidRPr="00C74F9A">
              <w:rPr>
                <w:rFonts w:hint="eastAsia"/>
                <w:bCs/>
                <w:color w:val="000000"/>
                <w:sz w:val="24"/>
              </w:rPr>
              <w:lastRenderedPageBreak/>
              <w:t>鲁星</w:t>
            </w:r>
            <w:proofErr w:type="gramEnd"/>
            <w:r w:rsidRPr="00C74F9A">
              <w:rPr>
                <w:rFonts w:hint="eastAsia"/>
                <w:bCs/>
                <w:color w:val="000000"/>
                <w:sz w:val="24"/>
              </w:rPr>
              <w:t>,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钱小红</w:t>
            </w:r>
            <w:r w:rsidRPr="00C74F9A">
              <w:rPr>
                <w:rFonts w:hint="eastAsia"/>
                <w:bCs/>
                <w:color w:val="000000"/>
                <w:sz w:val="24"/>
              </w:rPr>
              <w:t>,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proofErr w:type="gramStart"/>
            <w:r w:rsidRPr="00C74F9A">
              <w:rPr>
                <w:rFonts w:hint="eastAsia"/>
                <w:bCs/>
                <w:color w:val="000000"/>
                <w:sz w:val="24"/>
              </w:rPr>
              <w:t>曾丹主编</w:t>
            </w:r>
            <w:proofErr w:type="gramEnd"/>
            <w:r w:rsidRPr="00C74F9A">
              <w:rPr>
                <w:rFonts w:hint="eastAsia"/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软件工程导论</w:t>
            </w:r>
            <w:r w:rsidRPr="00C74F9A">
              <w:rPr>
                <w:rFonts w:hint="eastAsia"/>
                <w:bCs/>
                <w:color w:val="000000"/>
                <w:sz w:val="24"/>
              </w:rPr>
              <w:t>[</w:t>
            </w:r>
            <w:r w:rsidRPr="00C74F9A">
              <w:rPr>
                <w:bCs/>
                <w:color w:val="000000"/>
                <w:sz w:val="24"/>
              </w:rPr>
              <w:t>M]</w:t>
            </w:r>
            <w:r w:rsidRPr="00C74F9A">
              <w:rPr>
                <w:rFonts w:hint="eastAsia"/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武汉</w:t>
            </w:r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华中科技大学出版社</w:t>
            </w:r>
            <w:r w:rsidRPr="00C74F9A">
              <w:rPr>
                <w:rFonts w:hint="eastAsia"/>
                <w:bCs/>
                <w:color w:val="000000"/>
                <w:sz w:val="24"/>
              </w:rPr>
              <w:t>, 2019.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2.</w:t>
            </w:r>
          </w:p>
          <w:p w14:paraId="774EC2D2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r w:rsidRPr="00C74F9A">
              <w:rPr>
                <w:rFonts w:hint="eastAsia"/>
                <w:bCs/>
                <w:color w:val="000000"/>
                <w:sz w:val="24"/>
              </w:rPr>
              <w:t>范晓平主编</w:t>
            </w:r>
            <w:r w:rsidRPr="00C74F9A">
              <w:rPr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软件工程</w:t>
            </w:r>
            <w:r w:rsidRPr="00C74F9A">
              <w:rPr>
                <w:rFonts w:hint="eastAsia"/>
                <w:bCs/>
                <w:color w:val="000000"/>
                <w:sz w:val="24"/>
              </w:rPr>
              <w:t>[</w:t>
            </w:r>
            <w:r w:rsidRPr="00C74F9A">
              <w:rPr>
                <w:bCs/>
                <w:color w:val="000000"/>
                <w:sz w:val="24"/>
              </w:rPr>
              <w:t xml:space="preserve">M]. </w:t>
            </w:r>
            <w:r w:rsidRPr="00C74F9A">
              <w:rPr>
                <w:rFonts w:hint="eastAsia"/>
                <w:bCs/>
                <w:color w:val="000000"/>
                <w:sz w:val="24"/>
              </w:rPr>
              <w:t>北京</w:t>
            </w:r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清华大学出版社</w:t>
            </w:r>
            <w:r w:rsidRPr="00C74F9A">
              <w:rPr>
                <w:bCs/>
                <w:color w:val="000000"/>
                <w:sz w:val="24"/>
              </w:rPr>
              <w:t>, 2019.</w:t>
            </w:r>
          </w:p>
          <w:p w14:paraId="2394DF3D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proofErr w:type="spellStart"/>
            <w:r w:rsidRPr="00C74F9A">
              <w:rPr>
                <w:bCs/>
                <w:color w:val="000000"/>
                <w:sz w:val="24"/>
              </w:rPr>
              <w:t>DJeyaMala</w:t>
            </w:r>
            <w:proofErr w:type="spellEnd"/>
            <w:r w:rsidRPr="00C74F9A">
              <w:rPr>
                <w:bCs/>
                <w:color w:val="000000"/>
                <w:sz w:val="24"/>
              </w:rPr>
              <w:t xml:space="preserve">, </w:t>
            </w:r>
            <w:proofErr w:type="spellStart"/>
            <w:r w:rsidRPr="00C74F9A">
              <w:rPr>
                <w:bCs/>
                <w:color w:val="000000"/>
                <w:sz w:val="24"/>
              </w:rPr>
              <w:t>SGeetha</w:t>
            </w:r>
            <w:proofErr w:type="spellEnd"/>
            <w:r w:rsidRPr="00C74F9A">
              <w:rPr>
                <w:rFonts w:hint="eastAsia"/>
                <w:bCs/>
                <w:color w:val="000000"/>
                <w:sz w:val="24"/>
              </w:rPr>
              <w:t>著</w:t>
            </w:r>
            <w:r w:rsidRPr="00C74F9A">
              <w:rPr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马恬煜译</w:t>
            </w:r>
            <w:r w:rsidRPr="00C74F9A">
              <w:rPr>
                <w:bCs/>
                <w:color w:val="000000"/>
                <w:sz w:val="24"/>
              </w:rPr>
              <w:t>. UML</w:t>
            </w:r>
            <w:r w:rsidRPr="00C74F9A">
              <w:rPr>
                <w:rFonts w:hint="eastAsia"/>
                <w:bCs/>
                <w:color w:val="000000"/>
                <w:sz w:val="24"/>
              </w:rPr>
              <w:t>面向对象分析与设计</w:t>
            </w:r>
            <w:r w:rsidRPr="00C74F9A">
              <w:rPr>
                <w:rFonts w:hint="eastAsia"/>
                <w:bCs/>
                <w:color w:val="000000"/>
                <w:sz w:val="24"/>
              </w:rPr>
              <w:t>[</w:t>
            </w:r>
            <w:r w:rsidRPr="00C74F9A">
              <w:rPr>
                <w:bCs/>
                <w:color w:val="000000"/>
                <w:sz w:val="24"/>
              </w:rPr>
              <w:t xml:space="preserve">M]. </w:t>
            </w:r>
            <w:r w:rsidRPr="00C74F9A">
              <w:rPr>
                <w:rFonts w:hint="eastAsia"/>
                <w:bCs/>
                <w:color w:val="000000"/>
                <w:sz w:val="24"/>
              </w:rPr>
              <w:t>北京</w:t>
            </w:r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清华大学出版社</w:t>
            </w:r>
            <w:r w:rsidRPr="00C74F9A">
              <w:rPr>
                <w:bCs/>
                <w:color w:val="000000"/>
                <w:sz w:val="24"/>
              </w:rPr>
              <w:t>,  2018.06.</w:t>
            </w:r>
          </w:p>
          <w:p w14:paraId="7926F54E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r w:rsidRPr="00C74F9A">
              <w:rPr>
                <w:rFonts w:hint="eastAsia"/>
                <w:bCs/>
                <w:color w:val="000000"/>
                <w:sz w:val="24"/>
              </w:rPr>
              <w:t>韩利凯主编</w:t>
            </w:r>
            <w:r w:rsidRPr="00C74F9A">
              <w:rPr>
                <w:bCs/>
                <w:color w:val="000000"/>
                <w:sz w:val="24"/>
              </w:rPr>
              <w:t xml:space="preserve">, </w:t>
            </w:r>
            <w:proofErr w:type="gramStart"/>
            <w:r w:rsidRPr="00C74F9A">
              <w:rPr>
                <w:rFonts w:hint="eastAsia"/>
                <w:bCs/>
                <w:color w:val="000000"/>
                <w:sz w:val="24"/>
              </w:rPr>
              <w:t>高寅生</w:t>
            </w:r>
            <w:proofErr w:type="gramEnd"/>
            <w:r w:rsidRPr="00C74F9A">
              <w:rPr>
                <w:rFonts w:hint="eastAsia"/>
                <w:bCs/>
                <w:color w:val="000000"/>
                <w:sz w:val="24"/>
              </w:rPr>
              <w:t>,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袁溪副主编</w:t>
            </w:r>
            <w:r w:rsidRPr="00C74F9A">
              <w:rPr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软件测试</w:t>
            </w:r>
            <w:r w:rsidRPr="00C74F9A">
              <w:rPr>
                <w:rFonts w:hint="eastAsia"/>
                <w:bCs/>
                <w:color w:val="000000"/>
                <w:sz w:val="24"/>
              </w:rPr>
              <w:t>[</w:t>
            </w:r>
            <w:r w:rsidRPr="00C74F9A">
              <w:rPr>
                <w:bCs/>
                <w:color w:val="000000"/>
                <w:sz w:val="24"/>
              </w:rPr>
              <w:t xml:space="preserve">M]. </w:t>
            </w:r>
            <w:r w:rsidRPr="00C74F9A">
              <w:rPr>
                <w:rFonts w:hint="eastAsia"/>
                <w:bCs/>
                <w:color w:val="000000"/>
                <w:sz w:val="24"/>
              </w:rPr>
              <w:t>北京</w:t>
            </w:r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清华大学出版社</w:t>
            </w:r>
            <w:r w:rsidRPr="00C74F9A">
              <w:rPr>
                <w:bCs/>
                <w:color w:val="000000"/>
                <w:sz w:val="24"/>
              </w:rPr>
              <w:t>, 2013-08.</w:t>
            </w:r>
          </w:p>
          <w:p w14:paraId="669DB8F4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r w:rsidRPr="00C74F9A">
              <w:rPr>
                <w:bCs/>
                <w:color w:val="000000"/>
                <w:sz w:val="24"/>
              </w:rPr>
              <w:t>Eckel B. Thinking in Java[M]. 2010: 200-246</w:t>
            </w:r>
          </w:p>
          <w:p w14:paraId="2B2A55CF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r w:rsidRPr="00C74F9A">
              <w:rPr>
                <w:rFonts w:hint="eastAsia"/>
                <w:bCs/>
                <w:color w:val="000000"/>
                <w:sz w:val="24"/>
              </w:rPr>
              <w:t>罗炜著</w:t>
            </w:r>
            <w:r w:rsidRPr="00C74F9A">
              <w:rPr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企业合作创新理论研究</w:t>
            </w:r>
            <w:r w:rsidRPr="00C74F9A">
              <w:rPr>
                <w:rFonts w:hint="eastAsia"/>
                <w:bCs/>
                <w:color w:val="000000"/>
                <w:sz w:val="24"/>
              </w:rPr>
              <w:t>[</w:t>
            </w:r>
            <w:r w:rsidRPr="00C74F9A">
              <w:rPr>
                <w:bCs/>
                <w:color w:val="000000"/>
                <w:sz w:val="24"/>
              </w:rPr>
              <w:t xml:space="preserve">M]. </w:t>
            </w:r>
            <w:r w:rsidRPr="00C74F9A">
              <w:rPr>
                <w:rFonts w:hint="eastAsia"/>
                <w:bCs/>
                <w:color w:val="000000"/>
                <w:sz w:val="24"/>
              </w:rPr>
              <w:t>上海</w:t>
            </w:r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rFonts w:hint="eastAsia"/>
                <w:bCs/>
                <w:color w:val="000000"/>
                <w:sz w:val="24"/>
              </w:rPr>
              <w:t>复旦大学出版社</w:t>
            </w:r>
            <w:r w:rsidRPr="00C74F9A">
              <w:rPr>
                <w:bCs/>
                <w:color w:val="000000"/>
                <w:sz w:val="24"/>
              </w:rPr>
              <w:t>, 2002.</w:t>
            </w:r>
          </w:p>
          <w:p w14:paraId="0C04FD98" w14:textId="77777777" w:rsidR="00C74F9A" w:rsidRPr="00C74F9A" w:rsidRDefault="00C74F9A" w:rsidP="00C74F9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bCs/>
                <w:color w:val="000000"/>
                <w:sz w:val="24"/>
              </w:rPr>
            </w:pPr>
            <w:r w:rsidRPr="00C74F9A">
              <w:rPr>
                <w:rFonts w:hint="eastAsia"/>
                <w:bCs/>
                <w:color w:val="000000"/>
                <w:sz w:val="24"/>
              </w:rPr>
              <w:t>孙永福主编</w:t>
            </w:r>
            <w:r w:rsidRPr="00C74F9A">
              <w:rPr>
                <w:bCs/>
                <w:color w:val="000000"/>
                <w:sz w:val="24"/>
              </w:rPr>
              <w:t xml:space="preserve">. </w:t>
            </w:r>
            <w:r w:rsidRPr="00C74F9A">
              <w:rPr>
                <w:rFonts w:hint="eastAsia"/>
                <w:bCs/>
                <w:color w:val="000000"/>
                <w:sz w:val="24"/>
              </w:rPr>
              <w:t>中国</w:t>
            </w:r>
            <w:r w:rsidRPr="00C74F9A">
              <w:rPr>
                <w:bCs/>
                <w:color w:val="000000"/>
                <w:sz w:val="24"/>
              </w:rPr>
              <w:t>-</w:t>
            </w:r>
            <w:r w:rsidRPr="00C74F9A">
              <w:rPr>
                <w:rFonts w:hint="eastAsia"/>
                <w:bCs/>
                <w:color w:val="000000"/>
                <w:sz w:val="24"/>
              </w:rPr>
              <w:t>欧盟中小企业的合作与发展</w:t>
            </w:r>
            <w:r w:rsidRPr="00C74F9A">
              <w:rPr>
                <w:rFonts w:hint="eastAsia"/>
                <w:bCs/>
                <w:color w:val="000000"/>
                <w:sz w:val="24"/>
              </w:rPr>
              <w:t>[</w:t>
            </w:r>
            <w:r w:rsidRPr="00C74F9A">
              <w:rPr>
                <w:bCs/>
                <w:color w:val="000000"/>
                <w:sz w:val="24"/>
              </w:rPr>
              <w:t xml:space="preserve">M]. </w:t>
            </w:r>
            <w:r w:rsidRPr="00C74F9A">
              <w:rPr>
                <w:rFonts w:hint="eastAsia"/>
                <w:bCs/>
                <w:color w:val="000000"/>
                <w:sz w:val="24"/>
              </w:rPr>
              <w:t>北京</w:t>
            </w:r>
            <w:r w:rsidRPr="00C74F9A">
              <w:rPr>
                <w:rFonts w:hint="eastAsia"/>
                <w:bCs/>
                <w:color w:val="000000"/>
                <w:sz w:val="24"/>
              </w:rPr>
              <w:t>:</w:t>
            </w:r>
            <w:r w:rsidRPr="00C74F9A">
              <w:rPr>
                <w:bCs/>
                <w:color w:val="000000"/>
                <w:sz w:val="24"/>
              </w:rPr>
              <w:t xml:space="preserve"> </w:t>
            </w:r>
            <w:r w:rsidRPr="00C74F9A">
              <w:rPr>
                <w:rFonts w:hint="eastAsia"/>
                <w:bCs/>
                <w:color w:val="000000"/>
                <w:sz w:val="24"/>
              </w:rPr>
              <w:t>对外经济贸易大学出版社</w:t>
            </w:r>
            <w:r w:rsidRPr="00C74F9A">
              <w:rPr>
                <w:bCs/>
                <w:color w:val="000000"/>
                <w:sz w:val="24"/>
              </w:rPr>
              <w:t>,  2007-09.</w:t>
            </w:r>
          </w:p>
          <w:p w14:paraId="11138279" w14:textId="77777777" w:rsidR="00926DD0" w:rsidRPr="00C74F9A" w:rsidRDefault="00926DD0" w:rsidP="00D272AC">
            <w:pPr>
              <w:spacing w:line="440" w:lineRule="exact"/>
              <w:ind w:firstLineChars="200" w:firstLine="480"/>
              <w:rPr>
                <w:bCs/>
                <w:color w:val="000000"/>
              </w:rPr>
            </w:pPr>
          </w:p>
        </w:tc>
      </w:tr>
      <w:tr w:rsidR="003D113F" w:rsidRPr="009876FE" w14:paraId="2F277A43" w14:textId="77777777" w:rsidTr="00FC7043">
        <w:trPr>
          <w:trHeight w:val="2722"/>
        </w:trPr>
        <w:tc>
          <w:tcPr>
            <w:tcW w:w="5000" w:type="pct"/>
            <w:gridSpan w:val="8"/>
          </w:tcPr>
          <w:p w14:paraId="54FAD55A" w14:textId="77777777" w:rsidR="003D113F" w:rsidRPr="00C74F9A" w:rsidRDefault="00EC0636" w:rsidP="00926DD0">
            <w:pPr>
              <w:spacing w:line="440" w:lineRule="exact"/>
              <w:rPr>
                <w:bCs/>
                <w:color w:val="000000"/>
              </w:rPr>
            </w:pPr>
            <w:r w:rsidRPr="00C74F9A">
              <w:rPr>
                <w:rFonts w:hint="eastAsia"/>
                <w:bCs/>
                <w:color w:val="000000"/>
              </w:rPr>
              <w:lastRenderedPageBreak/>
              <w:t>毕业论文（设计）进度安排</w:t>
            </w:r>
            <w:r w:rsidR="003D113F" w:rsidRPr="00C74F9A">
              <w:rPr>
                <w:rFonts w:hint="eastAsia"/>
                <w:bCs/>
                <w:color w:val="000000"/>
              </w:rPr>
              <w:t>：</w:t>
            </w:r>
          </w:p>
          <w:p w14:paraId="5C83DFDD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1. 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确定导师与研究方向（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20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11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月）</w:t>
            </w:r>
          </w:p>
          <w:p w14:paraId="4A300DA2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选题（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20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12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月）</w:t>
            </w:r>
          </w:p>
          <w:p w14:paraId="3087CC5B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3. 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收集相关资料，了解研究方向的最新进展并对相关资料进行深入分析（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20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12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月）</w:t>
            </w:r>
          </w:p>
          <w:p w14:paraId="64B783FE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4. 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拟写开题报告（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月上旬）</w:t>
            </w:r>
          </w:p>
          <w:p w14:paraId="6F4F854E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5. 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具体的项目设计（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月中旬）</w:t>
            </w:r>
          </w:p>
          <w:p w14:paraId="58B9FFF7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6. 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编码与测试，以及代码的后续优化（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月下旬）</w:t>
            </w:r>
          </w:p>
          <w:p w14:paraId="729D7FAB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7. 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论文的数据库设计图，业务流程设计图，以及相关的</w:t>
            </w:r>
            <w:proofErr w:type="spellStart"/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uml</w:t>
            </w:r>
            <w:proofErr w:type="spellEnd"/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文档会和项目设计流程并行绘制，并且用于论文的初步框架确认（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月下旬）</w:t>
            </w:r>
          </w:p>
          <w:p w14:paraId="1F37B444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8. 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论文初稿的具体设计以及正文内容的编写（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月～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3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月）</w:t>
            </w:r>
          </w:p>
          <w:p w14:paraId="370B52F8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9. 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论文的修改，查重与定稿（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3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月中下旬）</w:t>
            </w:r>
          </w:p>
          <w:p w14:paraId="487ACBC2" w14:textId="77777777" w:rsidR="00C74F9A" w:rsidRPr="00C74F9A" w:rsidRDefault="00C74F9A" w:rsidP="00C74F9A">
            <w:pPr>
              <w:pStyle w:val="a7"/>
              <w:shd w:val="clear" w:color="auto" w:fill="FAFAFA"/>
              <w:wordWrap w:val="0"/>
              <w:spacing w:before="0" w:beforeAutospacing="0" w:after="0" w:afterAutospacing="0"/>
              <w:rPr>
                <w:rFonts w:ascii="Times New Roman" w:hAnsi="Times New Roman" w:cs="Times New Roman"/>
                <w:bCs/>
                <w:color w:val="000000"/>
                <w:kern w:val="2"/>
              </w:rPr>
            </w:pP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10. 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参加论文答辩（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21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年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4</w:t>
            </w:r>
            <w:r w:rsidRPr="00C74F9A">
              <w:rPr>
                <w:rFonts w:ascii="Times New Roman" w:hAnsi="Times New Roman" w:cs="Times New Roman"/>
                <w:bCs/>
                <w:color w:val="000000"/>
                <w:kern w:val="2"/>
              </w:rPr>
              <w:t>月）</w:t>
            </w:r>
          </w:p>
          <w:p w14:paraId="35D7B42A" w14:textId="77777777" w:rsidR="003D113F" w:rsidRPr="00EC0636" w:rsidRDefault="003D113F" w:rsidP="00D272AC">
            <w:pPr>
              <w:spacing w:line="440" w:lineRule="exact"/>
              <w:ind w:firstLineChars="200" w:firstLine="480"/>
              <w:rPr>
                <w:bCs/>
                <w:color w:val="000000"/>
              </w:rPr>
            </w:pPr>
          </w:p>
        </w:tc>
      </w:tr>
      <w:tr w:rsidR="003D113F" w:rsidRPr="00424FCC" w14:paraId="168A7DAD" w14:textId="77777777" w:rsidTr="00FC7043">
        <w:trPr>
          <w:trHeight w:val="525"/>
        </w:trPr>
        <w:tc>
          <w:tcPr>
            <w:tcW w:w="1150" w:type="pct"/>
            <w:gridSpan w:val="2"/>
            <w:vAlign w:val="center"/>
          </w:tcPr>
          <w:p w14:paraId="188A2F5D" w14:textId="77777777" w:rsidR="003D113F" w:rsidRPr="00424FCC" w:rsidRDefault="003D113F" w:rsidP="003D113F">
            <w:pPr>
              <w:spacing w:line="400" w:lineRule="exact"/>
              <w:jc w:val="center"/>
            </w:pPr>
            <w:r w:rsidRPr="00424FCC">
              <w:rPr>
                <w:rFonts w:hint="eastAsia"/>
              </w:rPr>
              <w:t>指导教师签名</w:t>
            </w:r>
          </w:p>
        </w:tc>
        <w:tc>
          <w:tcPr>
            <w:tcW w:w="1100" w:type="pct"/>
            <w:gridSpan w:val="3"/>
            <w:vAlign w:val="center"/>
          </w:tcPr>
          <w:p w14:paraId="0847C028" w14:textId="77777777" w:rsidR="003D113F" w:rsidRPr="00424FCC" w:rsidRDefault="003D113F" w:rsidP="003D113F">
            <w:pPr>
              <w:spacing w:line="400" w:lineRule="exact"/>
              <w:jc w:val="center"/>
            </w:pPr>
          </w:p>
        </w:tc>
        <w:tc>
          <w:tcPr>
            <w:tcW w:w="1450" w:type="pct"/>
            <w:gridSpan w:val="2"/>
            <w:vAlign w:val="center"/>
          </w:tcPr>
          <w:p w14:paraId="43A368F1" w14:textId="77777777" w:rsidR="003D113F" w:rsidRPr="00424FCC" w:rsidRDefault="003D113F" w:rsidP="003D113F">
            <w:pPr>
              <w:spacing w:line="400" w:lineRule="exact"/>
              <w:jc w:val="center"/>
            </w:pPr>
            <w:r w:rsidRPr="00424FCC">
              <w:rPr>
                <w:rFonts w:hint="eastAsia"/>
              </w:rPr>
              <w:t>学生签名</w:t>
            </w:r>
          </w:p>
        </w:tc>
        <w:tc>
          <w:tcPr>
            <w:tcW w:w="1250" w:type="pct"/>
            <w:vAlign w:val="center"/>
          </w:tcPr>
          <w:p w14:paraId="6EFDB80B" w14:textId="77777777" w:rsidR="003D113F" w:rsidRPr="00424FCC" w:rsidRDefault="003D113F" w:rsidP="003D113F">
            <w:pPr>
              <w:spacing w:line="400" w:lineRule="exact"/>
              <w:ind w:left="57"/>
              <w:jc w:val="center"/>
            </w:pPr>
          </w:p>
        </w:tc>
      </w:tr>
    </w:tbl>
    <w:p w14:paraId="5A041D1A" w14:textId="77777777" w:rsidR="00031BBC" w:rsidRPr="00424FCC" w:rsidRDefault="00031BBC" w:rsidP="00DD03C8">
      <w:pPr>
        <w:rPr>
          <w:b/>
          <w:bCs/>
          <w:sz w:val="18"/>
          <w:szCs w:val="18"/>
        </w:rPr>
      </w:pPr>
    </w:p>
    <w:p w14:paraId="6ADD64AE" w14:textId="77777777" w:rsidR="00296DFC" w:rsidRPr="00424FCC" w:rsidRDefault="00031BBC">
      <w:pPr>
        <w:rPr>
          <w:rFonts w:ascii="宋体" w:hAnsi="宋体"/>
          <w:sz w:val="28"/>
          <w:szCs w:val="28"/>
        </w:rPr>
      </w:pPr>
      <w:r w:rsidRPr="00424FCC">
        <w:rPr>
          <w:rFonts w:hint="eastAsia"/>
        </w:rPr>
        <w:t>注：本表装入学生资料袋。</w:t>
      </w:r>
    </w:p>
    <w:sectPr w:rsidR="00296DFC" w:rsidRPr="00424FCC" w:rsidSect="00CB74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C37F" w14:textId="77777777" w:rsidR="00F97BF0" w:rsidRDefault="00F97BF0" w:rsidP="00DC7E77">
      <w:r>
        <w:separator/>
      </w:r>
    </w:p>
  </w:endnote>
  <w:endnote w:type="continuationSeparator" w:id="0">
    <w:p w14:paraId="36F77CCD" w14:textId="77777777" w:rsidR="00F97BF0" w:rsidRDefault="00F97BF0" w:rsidP="00DC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F588" w14:textId="77777777" w:rsidR="00F97BF0" w:rsidRDefault="00F97BF0" w:rsidP="00DC7E77">
      <w:r>
        <w:separator/>
      </w:r>
    </w:p>
  </w:footnote>
  <w:footnote w:type="continuationSeparator" w:id="0">
    <w:p w14:paraId="02EFEA6D" w14:textId="77777777" w:rsidR="00F97BF0" w:rsidRDefault="00F97BF0" w:rsidP="00DC7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D7CB5"/>
    <w:multiLevelType w:val="hybridMultilevel"/>
    <w:tmpl w:val="12EC5E9A"/>
    <w:lvl w:ilvl="0" w:tplc="9634C5E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46F"/>
    <w:rsid w:val="00031BBC"/>
    <w:rsid w:val="000A277B"/>
    <w:rsid w:val="00137158"/>
    <w:rsid w:val="0014352C"/>
    <w:rsid w:val="00164F01"/>
    <w:rsid w:val="001B588B"/>
    <w:rsid w:val="001E4B3A"/>
    <w:rsid w:val="00216687"/>
    <w:rsid w:val="002213B2"/>
    <w:rsid w:val="00223AF5"/>
    <w:rsid w:val="00296DFC"/>
    <w:rsid w:val="002A3CD4"/>
    <w:rsid w:val="002B3D7E"/>
    <w:rsid w:val="002D05C5"/>
    <w:rsid w:val="003223BC"/>
    <w:rsid w:val="00324D75"/>
    <w:rsid w:val="003D113F"/>
    <w:rsid w:val="00402665"/>
    <w:rsid w:val="004131DE"/>
    <w:rsid w:val="00424FCC"/>
    <w:rsid w:val="00426CEF"/>
    <w:rsid w:val="004C56EA"/>
    <w:rsid w:val="00542ADB"/>
    <w:rsid w:val="00544B28"/>
    <w:rsid w:val="00577C38"/>
    <w:rsid w:val="005A492F"/>
    <w:rsid w:val="005C63B3"/>
    <w:rsid w:val="00601A5C"/>
    <w:rsid w:val="006252DA"/>
    <w:rsid w:val="00653D62"/>
    <w:rsid w:val="00732577"/>
    <w:rsid w:val="007B168D"/>
    <w:rsid w:val="007B5343"/>
    <w:rsid w:val="007C1B26"/>
    <w:rsid w:val="00816DE3"/>
    <w:rsid w:val="008204E3"/>
    <w:rsid w:val="008B54DC"/>
    <w:rsid w:val="00926DD0"/>
    <w:rsid w:val="009959DD"/>
    <w:rsid w:val="00997A07"/>
    <w:rsid w:val="009B3CBC"/>
    <w:rsid w:val="00A63D3C"/>
    <w:rsid w:val="00A822B8"/>
    <w:rsid w:val="00AD4F10"/>
    <w:rsid w:val="00AF4D97"/>
    <w:rsid w:val="00B25213"/>
    <w:rsid w:val="00BD4F7E"/>
    <w:rsid w:val="00C42EE5"/>
    <w:rsid w:val="00C716E5"/>
    <w:rsid w:val="00C74F9A"/>
    <w:rsid w:val="00C864EA"/>
    <w:rsid w:val="00C97E03"/>
    <w:rsid w:val="00CB746F"/>
    <w:rsid w:val="00CC4C9D"/>
    <w:rsid w:val="00CD5F7B"/>
    <w:rsid w:val="00D268F7"/>
    <w:rsid w:val="00D272AC"/>
    <w:rsid w:val="00D46B06"/>
    <w:rsid w:val="00DC7E77"/>
    <w:rsid w:val="00DD03C8"/>
    <w:rsid w:val="00DF3D09"/>
    <w:rsid w:val="00E75082"/>
    <w:rsid w:val="00EC0636"/>
    <w:rsid w:val="00F11F51"/>
    <w:rsid w:val="00F40A08"/>
    <w:rsid w:val="00F41217"/>
    <w:rsid w:val="00F41BA4"/>
    <w:rsid w:val="00F4606D"/>
    <w:rsid w:val="00F706EB"/>
    <w:rsid w:val="00F90262"/>
    <w:rsid w:val="00F97BF0"/>
    <w:rsid w:val="00FC6266"/>
    <w:rsid w:val="00FC70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310A0"/>
  <w15:docId w15:val="{C1FE899E-48FF-48DA-BA22-3CAF176F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46F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C7E77"/>
    <w:rPr>
      <w:kern w:val="2"/>
      <w:sz w:val="18"/>
      <w:szCs w:val="18"/>
    </w:rPr>
  </w:style>
  <w:style w:type="paragraph" w:styleId="a5">
    <w:name w:val="footer"/>
    <w:basedOn w:val="a"/>
    <w:link w:val="a6"/>
    <w:rsid w:val="00DC7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DC7E77"/>
    <w:rPr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4F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8">
    <w:name w:val="List Paragraph"/>
    <w:basedOn w:val="a"/>
    <w:uiPriority w:val="34"/>
    <w:qFormat/>
    <w:rsid w:val="00C74F9A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vpn.jxau.edu.cn/http/77726476706e69737468656265737421f5f946d224326d5c770ac7a6804025305a774b/searchFThesis?sw=Halmstad+University&amp;ecode=utf-8&amp;channel=searchFThesis&amp;Field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>涪陵师范学院教务处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附件7</dc:title>
  <dc:creator>实践教学科</dc:creator>
  <cp:lastModifiedBy>wencyn yuu</cp:lastModifiedBy>
  <cp:revision>2</cp:revision>
  <dcterms:created xsi:type="dcterms:W3CDTF">2021-04-11T11:55:00Z</dcterms:created>
  <dcterms:modified xsi:type="dcterms:W3CDTF">2021-04-11T11:55:00Z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