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r>
        <w:rPr>
          <w:rFonts w:ascii="黑体" w:hAnsi="黑体" w:eastAsia="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28"/>
          <w:szCs w:val="28"/>
        </w:rPr>
        <w:instrText xml:space="preserve">ADDIN CNKISM.UserStyle</w:instrText>
      </w:r>
      <w:r>
        <w:rPr>
          <w:rFonts w:ascii="黑体" w:hAnsi="黑体" w:eastAsia="黑体" w:cs="黑体"/>
          <w:b/>
          <w:bCs/>
          <w:sz w:val="28"/>
          <w:szCs w:val="28"/>
        </w:rPr>
        <w:fldChar w:fldCharType="end"/>
      </w:r>
      <w:r>
        <w:rPr>
          <w:rFonts w:hint="eastAsia" w:ascii="黑体" w:hAnsi="黑体" w:eastAsia="黑体" w:cs="黑体"/>
          <w:b/>
          <w:bCs/>
          <w:sz w:val="28"/>
          <w:szCs w:val="28"/>
        </w:rPr>
        <w:t>《习近平新时代中国特色社会主义思想概论》</w:t>
      </w:r>
    </w:p>
    <w:p>
      <w:pPr>
        <w:pStyle w:val="7"/>
        <w:spacing w:line="360" w:lineRule="auto"/>
        <w:jc w:val="center"/>
        <w:rPr>
          <w:rFonts w:ascii="黑体" w:hAnsi="黑体"/>
          <w:sz w:val="28"/>
          <w:szCs w:val="28"/>
        </w:rPr>
      </w:pPr>
      <w:r>
        <w:rPr>
          <w:rFonts w:hint="eastAsia" w:ascii="黑体" w:hAnsi="黑体"/>
          <w:sz w:val="28"/>
          <w:szCs w:val="28"/>
          <w:lang w:val="en-US" w:eastAsia="zh-CN"/>
        </w:rPr>
        <w:t>考试题型及</w:t>
      </w:r>
      <w:r>
        <w:rPr>
          <w:rFonts w:hint="eastAsia" w:ascii="黑体" w:hAnsi="黑体"/>
          <w:sz w:val="28"/>
          <w:szCs w:val="28"/>
        </w:rPr>
        <w:t>复习重点</w:t>
      </w:r>
    </w:p>
    <w:p>
      <w:pPr>
        <w:jc w:val="center"/>
        <w:rPr>
          <w:rFonts w:ascii="黑体" w:hAnsi="黑体" w:eastAsia="黑体"/>
          <w:sz w:val="24"/>
          <w:szCs w:val="24"/>
        </w:rPr>
      </w:pPr>
      <w:r>
        <w:rPr>
          <w:rFonts w:hint="eastAsia" w:ascii="黑体" w:hAnsi="黑体" w:eastAsia="黑体"/>
          <w:sz w:val="28"/>
          <w:szCs w:val="28"/>
        </w:rPr>
        <w:t>（2</w:t>
      </w:r>
      <w:r>
        <w:rPr>
          <w:rFonts w:ascii="黑体" w:hAnsi="黑体" w:eastAsia="黑体"/>
          <w:sz w:val="28"/>
          <w:szCs w:val="28"/>
        </w:rPr>
        <w:t>02</w:t>
      </w:r>
      <w:r>
        <w:rPr>
          <w:rFonts w:hint="eastAsia" w:ascii="黑体" w:hAnsi="黑体" w:eastAsia="黑体"/>
          <w:sz w:val="28"/>
          <w:szCs w:val="28"/>
          <w:lang w:val="en-US" w:eastAsia="zh-CN"/>
        </w:rPr>
        <w:t>3</w:t>
      </w:r>
      <w:r>
        <w:rPr>
          <w:rFonts w:hint="eastAsia" w:ascii="黑体" w:hAnsi="黑体" w:eastAsia="黑体"/>
          <w:sz w:val="28"/>
          <w:szCs w:val="28"/>
        </w:rPr>
        <w:t>年</w:t>
      </w:r>
      <w:r>
        <w:rPr>
          <w:rFonts w:hint="eastAsia" w:ascii="黑体" w:hAnsi="黑体" w:eastAsia="黑体"/>
          <w:sz w:val="28"/>
          <w:szCs w:val="28"/>
          <w:lang w:val="en-US" w:eastAsia="zh-CN"/>
        </w:rPr>
        <w:t>5</w:t>
      </w:r>
      <w:r>
        <w:rPr>
          <w:rFonts w:hint="eastAsia" w:ascii="黑体" w:hAnsi="黑体" w:eastAsia="黑体"/>
          <w:sz w:val="28"/>
          <w:szCs w:val="28"/>
        </w:rPr>
        <w:t>月）</w:t>
      </w:r>
    </w:p>
    <w:p>
      <w:pPr>
        <w:pStyle w:val="7"/>
        <w:keepNext w:val="0"/>
        <w:keepLines w:val="0"/>
        <w:pageBreakBefore w:val="0"/>
        <w:widowControl w:val="0"/>
        <w:kinsoku/>
        <w:wordWrap/>
        <w:overflowPunct/>
        <w:topLinePunct w:val="0"/>
        <w:autoSpaceDE/>
        <w:autoSpaceDN/>
        <w:bidi w:val="0"/>
        <w:adjustRightInd/>
        <w:snapToGrid/>
        <w:spacing w:before="157" w:beforeLines="50" w:line="360" w:lineRule="auto"/>
        <w:jc w:val="center"/>
        <w:textAlignment w:val="auto"/>
        <w:rPr>
          <w:rFonts w:hint="eastAsia" w:ascii="黑体" w:hAnsi="黑体"/>
          <w:sz w:val="28"/>
          <w:szCs w:val="28"/>
          <w:lang w:val="en-US" w:eastAsia="zh-CN"/>
        </w:rPr>
      </w:pPr>
      <w:r>
        <w:rPr>
          <w:rFonts w:hint="eastAsia" w:ascii="黑体" w:hAnsi="黑体"/>
          <w:sz w:val="28"/>
          <w:szCs w:val="28"/>
          <w:lang w:val="en-US" w:eastAsia="zh-CN"/>
        </w:rPr>
        <w:t>考试题型</w:t>
      </w:r>
    </w:p>
    <w:p>
      <w:pPr>
        <w:spacing w:line="360" w:lineRule="auto"/>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单项选择题（</w:t>
      </w:r>
      <w:r>
        <w:rPr>
          <w:rFonts w:hint="eastAsia" w:ascii="宋体" w:hAnsi="宋体" w:eastAsia="宋体" w:cs="宋体"/>
          <w:sz w:val="24"/>
          <w:szCs w:val="24"/>
          <w:lang w:val="en-US" w:eastAsia="zh-CN"/>
        </w:rPr>
        <w:t>30小题</w:t>
      </w:r>
      <w:r>
        <w:rPr>
          <w:rFonts w:hint="default" w:ascii="宋体" w:hAnsi="宋体" w:eastAsia="宋体" w:cs="宋体"/>
          <w:sz w:val="24"/>
          <w:szCs w:val="24"/>
          <w:lang w:val="en-US" w:eastAsia="zh-CN"/>
        </w:rPr>
        <w:t>，共30分）</w:t>
      </w:r>
      <w:r>
        <w:rPr>
          <w:rFonts w:hint="eastAsia" w:ascii="宋体" w:hAnsi="宋体" w:eastAsia="宋体" w:cs="宋体"/>
          <w:sz w:val="24"/>
          <w:szCs w:val="24"/>
          <w:lang w:val="en-US" w:eastAsia="zh-CN"/>
        </w:rPr>
        <w:t>、多项选择题（10小题，共20分）、问答题（5小题，共50分）</w:t>
      </w:r>
    </w:p>
    <w:p>
      <w:pPr>
        <w:pStyle w:val="7"/>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第一讲  马克思主义中国化新的飞跃</w:t>
      </w:r>
    </w:p>
    <w:p>
      <w:p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1.习近平新时代中国特色社会主义思想的形成（条件）。</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ascii="Calibri" w:hAnsi="Calibri" w:eastAsia="宋体" w:cs="Calibri"/>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时代背景：</w:t>
      </w: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两个大局</w:t>
      </w: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同步交织、相互激荡 </w:t>
      </w:r>
    </w:p>
    <w:p>
      <w:pPr>
        <w:keepNext w:val="0"/>
        <w:keepLines w:val="0"/>
        <w:widowControl/>
        <w:suppressLineNumbers w:val="0"/>
        <w:ind w:firstLine="420" w:firstLineChars="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历史方位： 中国特色社会主义进入新时代 </w:t>
      </w:r>
    </w:p>
    <w:p>
      <w:pPr>
        <w:keepNext w:val="0"/>
        <w:keepLines w:val="0"/>
        <w:widowControl/>
        <w:suppressLineNumbers w:val="0"/>
        <w:ind w:firstLine="420" w:firstLineChars="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实践基础： 历史性成就、历史性变革 </w:t>
      </w:r>
    </w:p>
    <w:p>
      <w:pPr>
        <w:keepNext w:val="0"/>
        <w:keepLines w:val="0"/>
        <w:widowControl/>
        <w:suppressLineNumbers w:val="0"/>
        <w:ind w:firstLine="420" w:firstLineChars="0"/>
        <w:jc w:val="left"/>
      </w:pPr>
      <w:r>
        <w:rPr>
          <w:rFonts w:hint="default" w:ascii="Calibri" w:hAnsi="Calibri" w:eastAsia="宋体" w:cs="Calibri"/>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根本途径：“两个结合”</w:t>
      </w:r>
    </w:p>
    <w:p>
      <w:pPr>
        <w:spacing w:line="360" w:lineRule="auto"/>
        <w:jc w:val="left"/>
        <w:rPr>
          <w:rFonts w:hint="eastAsia" w:ascii="宋体" w:hAnsi="宋体" w:eastAsia="宋体" w:cs="宋体"/>
          <w:color w:val="FF0000"/>
          <w:sz w:val="24"/>
          <w:szCs w:val="24"/>
        </w:rPr>
      </w:pPr>
    </w:p>
    <w:p>
      <w:pPr>
        <w:numPr>
          <w:ilvl w:val="0"/>
          <w:numId w:val="1"/>
        </w:num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习近平新时代中国特色社会主义思想回答了什么重大时代课题。</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ascii="Calibri" w:hAnsi="Calibri" w:eastAsia="宋体" w:cs="Calibri"/>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新时代坚持和发展什么样的</w:t>
      </w:r>
      <w:r>
        <w:rPr>
          <w:rFonts w:hint="eastAsia" w:ascii="宋体" w:hAnsi="宋体" w:eastAsia="宋体" w:cs="宋体"/>
          <w:b/>
          <w:bCs/>
          <w:color w:val="FF0000"/>
          <w:kern w:val="0"/>
          <w:sz w:val="24"/>
          <w:szCs w:val="24"/>
          <w:lang w:val="en-US" w:eastAsia="zh-CN" w:bidi="ar"/>
        </w:rPr>
        <w:t>中国特色社会主义</w:t>
      </w:r>
      <w:r>
        <w:rPr>
          <w:rFonts w:hint="eastAsia" w:ascii="宋体" w:hAnsi="宋体" w:eastAsia="宋体" w:cs="宋体"/>
          <w:color w:val="000000"/>
          <w:kern w:val="0"/>
          <w:sz w:val="24"/>
          <w:szCs w:val="24"/>
          <w:lang w:val="en-US" w:eastAsia="zh-CN" w:bidi="ar"/>
        </w:rPr>
        <w:t xml:space="preserve">、怎样坚持和发展中国特色社会主义 </w:t>
      </w:r>
    </w:p>
    <w:p>
      <w:pPr>
        <w:keepNext w:val="0"/>
        <w:keepLines w:val="0"/>
        <w:widowControl/>
        <w:suppressLineNumbers w:val="0"/>
        <w:ind w:firstLine="420" w:firstLineChars="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建设</w:t>
      </w:r>
      <w:r>
        <w:rPr>
          <w:rFonts w:hint="eastAsia" w:ascii="宋体" w:hAnsi="宋体" w:eastAsia="宋体" w:cs="宋体"/>
          <w:color w:val="FF0000"/>
          <w:kern w:val="0"/>
          <w:sz w:val="24"/>
          <w:szCs w:val="24"/>
          <w:lang w:val="en-US" w:eastAsia="zh-CN" w:bidi="ar"/>
        </w:rPr>
        <w:t>什么样</w:t>
      </w:r>
      <w:r>
        <w:rPr>
          <w:rFonts w:hint="eastAsia" w:ascii="宋体" w:hAnsi="宋体" w:eastAsia="宋体" w:cs="宋体"/>
          <w:color w:val="000000"/>
          <w:kern w:val="0"/>
          <w:sz w:val="24"/>
          <w:szCs w:val="24"/>
          <w:lang w:val="en-US" w:eastAsia="zh-CN" w:bidi="ar"/>
        </w:rPr>
        <w:t>的</w:t>
      </w:r>
      <w:r>
        <w:rPr>
          <w:rFonts w:hint="eastAsia" w:ascii="宋体" w:hAnsi="宋体" w:eastAsia="宋体" w:cs="宋体"/>
          <w:b/>
          <w:bCs/>
          <w:color w:val="FF0000"/>
          <w:kern w:val="0"/>
          <w:sz w:val="24"/>
          <w:szCs w:val="24"/>
          <w:lang w:val="en-US" w:eastAsia="zh-CN" w:bidi="ar"/>
        </w:rPr>
        <w:t>社会主义现代化强国</w:t>
      </w:r>
      <w:r>
        <w:rPr>
          <w:rFonts w:hint="eastAsia" w:ascii="宋体" w:hAnsi="宋体" w:eastAsia="宋体" w:cs="宋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怎样建设</w:t>
      </w:r>
      <w:r>
        <w:rPr>
          <w:rFonts w:hint="eastAsia" w:ascii="宋体" w:hAnsi="宋体" w:eastAsia="宋体" w:cs="宋体"/>
          <w:color w:val="000000"/>
          <w:kern w:val="0"/>
          <w:sz w:val="24"/>
          <w:szCs w:val="24"/>
          <w:lang w:val="en-US" w:eastAsia="zh-CN" w:bidi="ar"/>
        </w:rPr>
        <w:t xml:space="preserve">社会主义现代化强国 </w:t>
      </w:r>
    </w:p>
    <w:p>
      <w:pPr>
        <w:keepNext w:val="0"/>
        <w:keepLines w:val="0"/>
        <w:widowControl/>
        <w:suppressLineNumbers w:val="0"/>
        <w:ind w:firstLine="420" w:firstLineChars="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建设</w:t>
      </w:r>
      <w:r>
        <w:rPr>
          <w:rFonts w:hint="eastAsia" w:ascii="宋体" w:hAnsi="宋体" w:eastAsia="宋体" w:cs="宋体"/>
          <w:color w:val="FF0000"/>
          <w:kern w:val="0"/>
          <w:sz w:val="24"/>
          <w:szCs w:val="24"/>
          <w:lang w:val="en-US" w:eastAsia="zh-CN" w:bidi="ar"/>
        </w:rPr>
        <w:t>什么样的</w:t>
      </w:r>
      <w:r>
        <w:rPr>
          <w:rFonts w:hint="eastAsia" w:ascii="宋体" w:hAnsi="宋体" w:eastAsia="宋体" w:cs="宋体"/>
          <w:color w:val="000000"/>
          <w:kern w:val="0"/>
          <w:sz w:val="24"/>
          <w:szCs w:val="24"/>
          <w:lang w:val="en-US" w:eastAsia="zh-CN" w:bidi="ar"/>
        </w:rPr>
        <w:t>长期执政的</w:t>
      </w:r>
      <w:r>
        <w:rPr>
          <w:rFonts w:hint="eastAsia" w:ascii="宋体" w:hAnsi="宋体" w:eastAsia="宋体" w:cs="宋体"/>
          <w:b/>
          <w:bCs/>
          <w:color w:val="FF0000"/>
          <w:kern w:val="0"/>
          <w:sz w:val="24"/>
          <w:szCs w:val="24"/>
          <w:lang w:val="en-US" w:eastAsia="zh-CN" w:bidi="ar"/>
        </w:rPr>
        <w:t>马克思主义政党</w:t>
      </w:r>
      <w:r>
        <w:rPr>
          <w:rFonts w:hint="eastAsia" w:ascii="宋体" w:hAnsi="宋体" w:eastAsia="宋体" w:cs="宋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怎样建设</w:t>
      </w:r>
      <w:r>
        <w:rPr>
          <w:rFonts w:hint="eastAsia" w:ascii="宋体" w:hAnsi="宋体" w:eastAsia="宋体" w:cs="宋体"/>
          <w:color w:val="000000"/>
          <w:kern w:val="0"/>
          <w:sz w:val="24"/>
          <w:szCs w:val="24"/>
          <w:lang w:val="en-US" w:eastAsia="zh-CN" w:bidi="ar"/>
        </w:rPr>
        <w:t>长期执政的马克思主义政党</w:t>
      </w:r>
    </w:p>
    <w:p>
      <w:pPr>
        <w:widowControl w:val="0"/>
        <w:numPr>
          <w:numId w:val="0"/>
        </w:numPr>
        <w:spacing w:line="360" w:lineRule="auto"/>
        <w:jc w:val="left"/>
        <w:rPr>
          <w:rFonts w:hint="eastAsia" w:ascii="宋体" w:hAnsi="宋体" w:eastAsia="宋体" w:cs="宋体"/>
          <w:color w:val="FF0000"/>
          <w:sz w:val="24"/>
          <w:szCs w:val="24"/>
        </w:rPr>
      </w:pP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3.</w:t>
      </w:r>
      <w:r>
        <w:rPr>
          <w:rFonts w:hint="eastAsia" w:ascii="宋体" w:hAnsi="宋体" w:eastAsia="宋体" w:cs="宋体"/>
          <w:bCs/>
          <w:kern w:val="0"/>
          <w:sz w:val="24"/>
          <w:szCs w:val="24"/>
        </w:rPr>
        <w:t>如何理解习近平新时代中国特色社会主义思想的历史地位</w:t>
      </w:r>
      <w:r>
        <w:rPr>
          <w:rFonts w:hint="eastAsia" w:ascii="宋体" w:hAnsi="宋体" w:eastAsia="宋体" w:cs="宋体"/>
          <w:bCs/>
          <w:kern w:val="0"/>
          <w:sz w:val="24"/>
          <w:szCs w:val="24"/>
          <w:lang w:eastAsia="zh-CN"/>
        </w:rPr>
        <w:t>。</w:t>
      </w:r>
      <w:bookmarkStart w:id="1" w:name="_GoBack"/>
      <w:bookmarkEnd w:id="1"/>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ascii="Calibri" w:hAnsi="Calibri" w:eastAsia="宋体" w:cs="Calibri"/>
          <w:color w:val="000000"/>
          <w:kern w:val="0"/>
          <w:sz w:val="24"/>
          <w:szCs w:val="24"/>
          <w:lang w:val="en-US" w:eastAsia="zh-CN" w:bidi="ar"/>
        </w:rPr>
      </w:pPr>
      <w:r>
        <w:rPr>
          <w:rFonts w:ascii="Calibri" w:hAnsi="Calibri" w:eastAsia="宋体" w:cs="Calibri"/>
          <w:color w:val="000000"/>
          <w:kern w:val="0"/>
          <w:sz w:val="24"/>
          <w:szCs w:val="24"/>
          <w:lang w:val="en-US" w:eastAsia="zh-CN" w:bidi="ar"/>
        </w:rPr>
        <w:t xml:space="preserve">(1) </w:t>
      </w:r>
      <w:r>
        <w:rPr>
          <w:rFonts w:hint="eastAsia" w:ascii="Calibri" w:hAnsi="Calibri" w:eastAsia="宋体" w:cs="Calibri"/>
          <w:color w:val="000000"/>
          <w:kern w:val="0"/>
          <w:sz w:val="24"/>
          <w:szCs w:val="24"/>
          <w:lang w:val="en-US" w:eastAsia="zh-CN" w:bidi="ar"/>
        </w:rPr>
        <w:t xml:space="preserve">当代中国马克思主义、二十一世纪马克思主义； </w:t>
      </w:r>
    </w:p>
    <w:p>
      <w:pPr>
        <w:keepNext w:val="0"/>
        <w:keepLines w:val="0"/>
        <w:widowControl/>
        <w:suppressLineNumbers w:val="0"/>
        <w:ind w:firstLine="420" w:firstLineChars="0"/>
        <w:jc w:val="left"/>
        <w:rPr>
          <w:rFonts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(2) </w:t>
      </w:r>
      <w:r>
        <w:rPr>
          <w:rFonts w:hint="eastAsia" w:ascii="Calibri" w:hAnsi="Calibri" w:eastAsia="宋体" w:cs="Calibri"/>
          <w:color w:val="000000"/>
          <w:kern w:val="0"/>
          <w:sz w:val="24"/>
          <w:szCs w:val="24"/>
          <w:lang w:val="en-US" w:eastAsia="zh-CN" w:bidi="ar"/>
        </w:rPr>
        <w:t xml:space="preserve">马克思主义中国化新的飞跃； </w:t>
      </w:r>
    </w:p>
    <w:p>
      <w:pPr>
        <w:keepNext w:val="0"/>
        <w:keepLines w:val="0"/>
        <w:widowControl/>
        <w:suppressLineNumbers w:val="0"/>
        <w:ind w:firstLine="420" w:firstLineChars="0"/>
        <w:jc w:val="left"/>
        <w:rPr>
          <w:rFonts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(3) </w:t>
      </w:r>
      <w:r>
        <w:rPr>
          <w:rFonts w:hint="eastAsia" w:ascii="Calibri" w:hAnsi="Calibri" w:eastAsia="宋体" w:cs="Calibri"/>
          <w:color w:val="000000"/>
          <w:kern w:val="0"/>
          <w:sz w:val="24"/>
          <w:szCs w:val="24"/>
          <w:lang w:val="en-US" w:eastAsia="zh-CN" w:bidi="ar"/>
        </w:rPr>
        <w:t>深刻领悟“两个确立”的决定性意义</w:t>
      </w:r>
    </w:p>
    <w:p>
      <w:pPr>
        <w:rPr>
          <w:rFonts w:hint="eastAsia"/>
        </w:rPr>
      </w:pPr>
    </w:p>
    <w:p>
      <w:pPr>
        <w:spacing w:line="360" w:lineRule="auto"/>
        <w:jc w:val="left"/>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4.如何把握习近平新时代中国特色社会主义思想的世界观和方法论</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left"/>
        <w:rPr>
          <w:rFonts w:hint="eastAsia" w:ascii="宋体" w:hAnsi="宋体" w:eastAsia="宋体" w:cs="宋体"/>
          <w:b/>
          <w:color w:val="FF0000"/>
          <w:sz w:val="24"/>
          <w:szCs w:val="24"/>
        </w:rPr>
      </w:pPr>
    </w:p>
    <w:p>
      <w:pPr>
        <w:pStyle w:val="5"/>
        <w:spacing w:beforeLines="0" w:afterLines="0"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t>第二讲  坚持和发展中国特色社会主义的总任务</w:t>
      </w:r>
    </w:p>
    <w:p>
      <w:pPr>
        <w:spacing w:line="360" w:lineRule="auto"/>
        <w:jc w:val="left"/>
        <w:rPr>
          <w:rFonts w:hint="eastAsia" w:ascii="宋体" w:hAnsi="宋体" w:eastAsia="宋体" w:cs="宋体"/>
          <w:shadow/>
          <w:color w:val="FFFFFF" w:themeColor="background1"/>
          <w:kern w:val="24"/>
          <w:sz w:val="24"/>
          <w:szCs w:val="24"/>
          <w14:shadow w14:blurRad="38100" w14:dist="38100" w14:dir="2700000" w14:sx="100000" w14:sy="100000" w14:kx="0" w14:ky="0" w14:algn="tl">
            <w14:srgbClr w14:val="000000">
              <w14:alpha w14:val="57000"/>
            </w14:srgbClr>
          </w14:shadow>
          <w14:textFill>
            <w14:solidFill>
              <w14:schemeClr w14:val="bg1"/>
            </w14:solidFill>
          </w14:textFill>
        </w:rPr>
      </w:pPr>
      <w:r>
        <w:rPr>
          <w:rFonts w:hint="eastAsia" w:ascii="宋体" w:hAnsi="宋体" w:eastAsia="宋体" w:cs="宋体"/>
          <w:sz w:val="24"/>
          <w:szCs w:val="24"/>
        </w:rPr>
        <w:t>1.实现中华民族伟大复兴是党百年奋斗的主题。</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2.坚定中国特色社会主义“四个自信”。 </w:t>
      </w:r>
    </w:p>
    <w:p>
      <w:p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3.全面建设社会主义现代化国家。</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（1）建设社会主义现代化强国是我们党确立的伟大目标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新中国成立前，党的七大提出：“中国工人阶级的任务，不但是为着建立新民主主义的国家而斗争，而且是为着中国的工业化和农业近代化而斗争。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新中国成立后，党提出“把我国建设成为一个具有现代农业、现代工业、现代国防和现代科学技术的社会主义强国”。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党提出“三步走”战略，即到 20 世纪 80 年代末解决人民温饱问题，到20世纪末使人民生活达到小康水平，到 21 世纪中叶基本实现现代化，达到中等发达国家水平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（2）两步走：全面建成社会主义现代化强国，总的战略安排是分两步走：从二 〇二〇年到二〇三五年基本实现社会主义现代化；从二〇三五年到本世纪中叶把我国建成富强民主文明和谐美丽的社会主义现代化强国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（3）开启全面建设社会主义现代化国家新征程</w:t>
      </w:r>
    </w:p>
    <w:p>
      <w:pPr>
        <w:spacing w:line="360" w:lineRule="auto"/>
        <w:jc w:val="left"/>
        <w:rPr>
          <w:rFonts w:hint="eastAsia" w:ascii="宋体" w:hAnsi="宋体" w:eastAsia="宋体" w:cs="宋体"/>
          <w:color w:val="FF0000"/>
          <w:sz w:val="24"/>
          <w:szCs w:val="24"/>
        </w:rPr>
      </w:pPr>
    </w:p>
    <w:p>
      <w:pPr>
        <w:numPr>
          <w:ilvl w:val="0"/>
          <w:numId w:val="2"/>
        </w:num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推进和拓展中国式现代化。</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ascii="Wingdings" w:hAnsi="Wingdings" w:eastAsia="宋体" w:cs="Wingding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内涵</w:t>
      </w:r>
      <w:r>
        <w:rPr>
          <w:rFonts w:hint="eastAsia" w:ascii="宋体" w:hAnsi="宋体" w:eastAsia="宋体" w:cs="宋体"/>
          <w:color w:val="000000"/>
          <w:kern w:val="0"/>
          <w:sz w:val="24"/>
          <w:szCs w:val="24"/>
          <w:lang w:val="en-US" w:eastAsia="zh-CN" w:bidi="ar"/>
        </w:rPr>
        <w:t xml:space="preserve">；中国式现代化，是中国共产党领导的社会主义现代化，既有各国现代化的共同特征，更有基于自己国情的中国特色。 </w:t>
      </w:r>
    </w:p>
    <w:p>
      <w:pPr>
        <w:keepNext w:val="0"/>
        <w:keepLines w:val="0"/>
        <w:widowControl/>
        <w:suppressLineNumbers w:val="0"/>
        <w:ind w:firstLine="420" w:firstLineChars="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特征</w:t>
      </w:r>
      <w:r>
        <w:rPr>
          <w:rFonts w:hint="eastAsia" w:ascii="宋体" w:hAnsi="宋体" w:eastAsia="宋体" w:cs="宋体"/>
          <w:color w:val="000000"/>
          <w:kern w:val="0"/>
          <w:sz w:val="24"/>
          <w:szCs w:val="24"/>
          <w:lang w:val="en-US" w:eastAsia="zh-CN" w:bidi="ar"/>
        </w:rPr>
        <w:t xml:space="preserve">：人口规模巨大、全体人民共同富裕、物质文明和精神文明相协调、人与自然和谐共生、走和平发展道路 </w:t>
      </w:r>
    </w:p>
    <w:p>
      <w:pPr>
        <w:keepNext w:val="0"/>
        <w:keepLines w:val="0"/>
        <w:widowControl/>
        <w:suppressLineNumbers w:val="0"/>
        <w:ind w:firstLine="420" w:firstLineChars="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贡献</w:t>
      </w:r>
      <w:r>
        <w:rPr>
          <w:rFonts w:hint="eastAsia" w:ascii="宋体" w:hAnsi="宋体" w:eastAsia="宋体" w:cs="宋体"/>
          <w:color w:val="000000"/>
          <w:kern w:val="0"/>
          <w:sz w:val="24"/>
          <w:szCs w:val="24"/>
          <w:lang w:val="en-US" w:eastAsia="zh-CN" w:bidi="ar"/>
        </w:rPr>
        <w:t xml:space="preserve">：中国式现代化创造了人类文明新形态 </w:t>
      </w:r>
    </w:p>
    <w:p>
      <w:pPr>
        <w:keepNext w:val="0"/>
        <w:keepLines w:val="0"/>
        <w:widowControl/>
        <w:suppressLineNumbers w:val="0"/>
        <w:ind w:firstLine="420" w:firstLineChars="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中国式现代化的</w:t>
      </w:r>
      <w:r>
        <w:rPr>
          <w:rFonts w:hint="eastAsia" w:ascii="宋体" w:hAnsi="宋体" w:eastAsia="宋体" w:cs="宋体"/>
          <w:b/>
          <w:bCs/>
          <w:color w:val="000000"/>
          <w:kern w:val="0"/>
          <w:sz w:val="24"/>
          <w:szCs w:val="24"/>
          <w:lang w:val="en-US" w:eastAsia="zh-CN" w:bidi="ar"/>
        </w:rPr>
        <w:t>本质要求</w:t>
      </w:r>
      <w:r>
        <w:rPr>
          <w:rFonts w:hint="eastAsia" w:ascii="宋体" w:hAnsi="宋体" w:eastAsia="宋体" w:cs="宋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坚持中国共产党领导，坚持中国特色社会主义</w:t>
      </w:r>
      <w:r>
        <w:rPr>
          <w:rFonts w:hint="eastAsia" w:ascii="宋体" w:hAnsi="宋体" w:eastAsia="宋体" w:cs="宋体"/>
          <w:color w:val="000000"/>
          <w:kern w:val="0"/>
          <w:sz w:val="24"/>
          <w:szCs w:val="24"/>
          <w:lang w:val="en-US" w:eastAsia="zh-CN" w:bidi="ar"/>
        </w:rPr>
        <w:t xml:space="preserve">，实现高质量发展，发展全过程人民民主，丰富人民精神世界，实现全体人民共同富裕，促进人与自然和谐共生，推动构建人类命运共同体，创造人类文明新形态 </w:t>
      </w:r>
    </w:p>
    <w:p>
      <w:pPr>
        <w:keepNext w:val="0"/>
        <w:keepLines w:val="0"/>
        <w:widowControl/>
        <w:suppressLineNumbers w:val="0"/>
        <w:ind w:firstLine="420" w:firstLineChars="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中国式现代化建设的重大原则：</w:t>
      </w:r>
      <w:r>
        <w:rPr>
          <w:rFonts w:hint="eastAsia" w:ascii="宋体" w:hAnsi="宋体" w:eastAsia="宋体" w:cs="宋体"/>
          <w:b/>
          <w:bCs/>
          <w:color w:val="000000"/>
          <w:kern w:val="0"/>
          <w:sz w:val="24"/>
          <w:szCs w:val="24"/>
          <w:lang w:val="en-US" w:eastAsia="zh-CN" w:bidi="ar"/>
        </w:rPr>
        <w:t>坚持和加强党的全面领导、坚持中国特色社会主义道路</w:t>
      </w:r>
      <w:r>
        <w:rPr>
          <w:rFonts w:hint="eastAsia" w:ascii="宋体" w:hAnsi="宋体" w:eastAsia="宋体" w:cs="宋体"/>
          <w:color w:val="000000"/>
          <w:kern w:val="0"/>
          <w:sz w:val="24"/>
          <w:szCs w:val="24"/>
          <w:lang w:val="en-US" w:eastAsia="zh-CN" w:bidi="ar"/>
        </w:rPr>
        <w:t>、坚持以人民为中心的发展思想、坚持深化改革开放、坚持发扬斗争精神</w:t>
      </w:r>
    </w:p>
    <w:p>
      <w:pPr>
        <w:pStyle w:val="7"/>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t>第三讲  坚持党的全面领导</w:t>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bCs/>
          <w:color w:val="000000" w:themeColor="text1"/>
          <w:kern w:val="24"/>
          <w:sz w:val="24"/>
          <w:szCs w:val="24"/>
          <w14:textFill>
            <w14:solidFill>
              <w14:schemeClr w14:val="tx1"/>
            </w14:solidFill>
          </w14:textFill>
        </w:rPr>
        <w:t>1.为什么要坚持党的领导。</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党是最高政治领导力量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中国共产党领导是中国特色社会主义最本质的特征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中国共产党领导是中国特色社会主义制度的最大优势</w:t>
      </w:r>
    </w:p>
    <w:p>
      <w:pPr>
        <w:rPr>
          <w:rFonts w:hint="eastAsia"/>
        </w:rPr>
      </w:pPr>
    </w:p>
    <w:p>
      <w:pPr>
        <w:spacing w:line="360" w:lineRule="auto"/>
        <w:jc w:val="left"/>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2.怎样才能做到自觉在思想上政治上行动上同党中央保持高度一致</w:t>
      </w:r>
      <w:r>
        <w:rPr>
          <w:rFonts w:hint="eastAsia" w:ascii="宋体" w:hAnsi="宋体" w:eastAsia="宋体" w:cs="宋体"/>
          <w:color w:val="000000" w:themeColor="text1"/>
          <w:sz w:val="24"/>
          <w:szCs w:val="24"/>
          <w:lang w:eastAsia="zh-CN"/>
          <w14:textFill>
            <w14:solidFill>
              <w14:schemeClr w14:val="tx1"/>
            </w14:solidFill>
          </w14:textFill>
        </w:rPr>
        <w:t>。</w:t>
      </w:r>
    </w:p>
    <w:p>
      <w:pPr>
        <w:pStyle w:val="7"/>
        <w:spacing w:line="360" w:lineRule="auto"/>
        <w:jc w:val="left"/>
        <w:rPr>
          <w:rFonts w:hint="eastAsia" w:ascii="宋体" w:hAnsi="宋体" w:eastAsia="宋体" w:cs="宋体"/>
          <w:b/>
          <w:bCs/>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"_Toc507796022" </w:instrText>
      </w:r>
      <w:r>
        <w:rPr>
          <w:rFonts w:hint="eastAsia" w:ascii="宋体" w:hAnsi="宋体" w:eastAsia="宋体" w:cs="宋体"/>
          <w:b/>
          <w:bCs/>
          <w:sz w:val="24"/>
          <w:szCs w:val="24"/>
        </w:rPr>
        <w:fldChar w:fldCharType="separate"/>
      </w:r>
      <w:r>
        <w:rPr>
          <w:rStyle w:val="12"/>
          <w:rFonts w:hint="eastAsia" w:ascii="宋体" w:hAnsi="宋体" w:eastAsia="宋体" w:cs="宋体"/>
          <w:b/>
          <w:bCs/>
          <w:color w:val="000000" w:themeColor="text1"/>
          <w:sz w:val="24"/>
          <w:szCs w:val="24"/>
          <w:u w:val="none"/>
          <w14:textFill>
            <w14:solidFill>
              <w14:schemeClr w14:val="tx1"/>
            </w14:solidFill>
          </w14:textFill>
        </w:rPr>
        <w:t>第四讲　坚持以人民为中心</w:t>
      </w:r>
      <w:r>
        <w:rPr>
          <w:rStyle w:val="12"/>
          <w:rFonts w:hint="eastAsia" w:ascii="宋体" w:hAnsi="宋体" w:eastAsia="宋体" w:cs="宋体"/>
          <w:b/>
          <w:bCs/>
          <w:color w:val="000000" w:themeColor="text1"/>
          <w:sz w:val="24"/>
          <w:szCs w:val="24"/>
          <w:u w:val="none"/>
          <w14:textFill>
            <w14:solidFill>
              <w14:schemeClr w14:val="tx1"/>
            </w14:solidFill>
          </w14:textFill>
        </w:rPr>
        <w:fldChar w:fldCharType="end"/>
      </w:r>
    </w:p>
    <w:p>
      <w:pPr>
        <w:numPr>
          <w:ilvl w:val="0"/>
          <w:numId w:val="3"/>
        </w:numPr>
        <w:kinsoku w:val="0"/>
        <w:overflowPunct w:val="0"/>
        <w:spacing w:line="360" w:lineRule="auto"/>
        <w:jc w:val="left"/>
        <w:textAlignment w:val="baseline"/>
        <w:rPr>
          <w:rFonts w:hint="eastAsia" w:ascii="宋体" w:hAnsi="宋体" w:eastAsia="宋体" w:cs="宋体"/>
          <w:color w:val="FF0000"/>
          <w:sz w:val="24"/>
          <w:szCs w:val="24"/>
        </w:rPr>
      </w:pPr>
      <w:r>
        <w:rPr>
          <w:rFonts w:hint="eastAsia" w:ascii="宋体" w:hAnsi="宋体" w:eastAsia="宋体" w:cs="宋体"/>
          <w:bCs/>
          <w:sz w:val="24"/>
          <w:szCs w:val="24"/>
        </w:rPr>
        <w:t>为什么必须坚持以人民为中心。</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(1)人民是创造历史的动力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(2)江山就是人民、人民就是江山</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(3)党依靠人民创造历史伟业 </w:t>
      </w:r>
    </w:p>
    <w:p>
      <w:pPr>
        <w:widowControl w:val="0"/>
        <w:numPr>
          <w:numId w:val="0"/>
        </w:numPr>
        <w:kinsoku w:val="0"/>
        <w:overflowPunct w:val="0"/>
        <w:spacing w:line="360" w:lineRule="auto"/>
        <w:jc w:val="left"/>
        <w:textAlignment w:val="baseline"/>
        <w:rPr>
          <w:rFonts w:hint="eastAsia" w:ascii="宋体" w:hAnsi="宋体" w:eastAsia="宋体" w:cs="宋体"/>
          <w:color w:val="FF0000"/>
          <w:sz w:val="24"/>
          <w:szCs w:val="24"/>
          <w:lang w:val="en-US" w:eastAsia="zh-CN"/>
        </w:rPr>
      </w:pPr>
    </w:p>
    <w:p>
      <w:pPr>
        <w:kinsoku w:val="0"/>
        <w:overflowPunct w:val="0"/>
        <w:spacing w:line="360" w:lineRule="auto"/>
        <w:jc w:val="left"/>
        <w:textAlignment w:val="baseline"/>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2.使全体人民朝着共同富裕目标扎实迈进。</w:t>
      </w:r>
    </w:p>
    <w:p>
      <w:pPr>
        <w:pStyle w:val="7"/>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第</w:t>
      </w:r>
      <w:r>
        <w:rPr>
          <w:rFonts w:hint="eastAsia" w:ascii="宋体" w:hAnsi="宋体" w:eastAsia="宋体" w:cs="宋体"/>
          <w:b/>
          <w:bCs/>
          <w:color w:val="000000" w:themeColor="text1"/>
          <w:sz w:val="24"/>
          <w:szCs w:val="24"/>
          <w:lang w:val="en-US" w:eastAsia="zh-CN"/>
          <w14:textFill>
            <w14:solidFill>
              <w14:schemeClr w14:val="tx1"/>
            </w14:solidFill>
          </w14:textFill>
        </w:rPr>
        <w:t>五</w:t>
      </w:r>
      <w:r>
        <w:rPr>
          <w:rFonts w:hint="eastAsia" w:ascii="宋体" w:hAnsi="宋体" w:eastAsia="宋体" w:cs="宋体"/>
          <w:b/>
          <w:bCs/>
          <w:color w:val="000000" w:themeColor="text1"/>
          <w:sz w:val="24"/>
          <w:szCs w:val="24"/>
          <w14:textFill>
            <w14:solidFill>
              <w14:schemeClr w14:val="tx1"/>
            </w14:solidFill>
          </w14:textFill>
        </w:rPr>
        <w:t>讲  全面深化改革</w:t>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1.为什么要全面深化改革（改革开放是决定当代中国前途命运的关键一招、改革进入攻坚期和深水区）。</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(1) 改革开放是决定当代中国前途命运的关键一招（作用）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(2) 改革进入攻坚期和深水区（现状）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(3) 要敢于啃硬骨头、敢于涉险滩（态度）</w:t>
      </w:r>
    </w:p>
    <w:p>
      <w:pPr>
        <w:rPr>
          <w:rFonts w:hint="eastAsia"/>
        </w:rPr>
      </w:pPr>
    </w:p>
    <w:p>
      <w:pPr>
        <w:numPr>
          <w:ilvl w:val="0"/>
          <w:numId w:val="4"/>
        </w:num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怎样推进全面深化改革（坚持全面深化改革总目标、全面深化改革是有方向、有立场、有原则的）。</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(1) 坚持全面深化改革总目标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 全面深化改革是有方向、有立场、有原则的</w:t>
      </w:r>
    </w:p>
    <w:p>
      <w:pPr>
        <w:numPr>
          <w:ilvl w:val="0"/>
          <w:numId w:val="4"/>
        </w:numPr>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如何理解改革开放是决定当代中国命运和实现中华民族伟大复兴的关键一招？（请重点复习，四个知识点很适合出答题） </w:t>
      </w:r>
    </w:p>
    <w:p>
      <w:pPr>
        <w:keepNext w:val="0"/>
        <w:keepLines w:val="0"/>
        <w:widowControl/>
        <w:suppressLineNumbers w:val="0"/>
        <w:ind w:firstLine="420" w:firstLineChars="0"/>
        <w:jc w:val="left"/>
      </w:pPr>
      <w:r>
        <w:rPr>
          <w:rFonts w:hint="eastAsia" w:ascii="宋体" w:hAnsi="宋体" w:eastAsia="宋体" w:cs="宋体"/>
          <w:b/>
          <w:bCs/>
          <w:color w:val="000000"/>
          <w:kern w:val="0"/>
          <w:sz w:val="24"/>
          <w:szCs w:val="24"/>
          <w:lang w:val="en-US" w:eastAsia="zh-CN" w:bidi="ar"/>
        </w:rPr>
        <w:t xml:space="preserve">改革开放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(1) 解决好生产力和生产关系的矛盾，解放和发展生产力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(2) 解决好经济基础和上层建筑的矛盾，完善和发展社会主义制度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(3) 进行广泛而深刻的社会变革，推动走出一条中国式现代化道路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(4) 吸收人类一切优秀文明成果，创造人类文明新形态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widowControl w:val="0"/>
        <w:numPr>
          <w:numId w:val="0"/>
        </w:numPr>
        <w:spacing w:line="360" w:lineRule="auto"/>
        <w:ind w:firstLine="420" w:firstLineChars="0"/>
        <w:jc w:val="left"/>
        <w:rPr>
          <w:rFonts w:hint="eastAsia" w:ascii="宋体" w:hAnsi="宋体" w:eastAsia="宋体" w:cs="宋体"/>
          <w:color w:val="FF0000"/>
          <w:sz w:val="24"/>
          <w:szCs w:val="24"/>
        </w:rPr>
      </w:pPr>
    </w:p>
    <w:p>
      <w:pPr>
        <w:pStyle w:val="7"/>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"_Toc507796032" </w:instrText>
      </w:r>
      <w:r>
        <w:rPr>
          <w:rFonts w:hint="eastAsia" w:ascii="宋体" w:hAnsi="宋体" w:eastAsia="宋体" w:cs="宋体"/>
          <w:b/>
          <w:bCs/>
          <w:sz w:val="24"/>
          <w:szCs w:val="24"/>
        </w:rPr>
        <w:fldChar w:fldCharType="separate"/>
      </w:r>
      <w:r>
        <w:rPr>
          <w:rStyle w:val="12"/>
          <w:rFonts w:hint="eastAsia" w:ascii="宋体" w:hAnsi="宋体" w:eastAsia="宋体" w:cs="宋体"/>
          <w:b/>
          <w:bCs/>
          <w:color w:val="000000" w:themeColor="text1"/>
          <w:sz w:val="24"/>
          <w:szCs w:val="24"/>
          <w:u w:val="none"/>
          <w14:textFill>
            <w14:solidFill>
              <w14:schemeClr w14:val="tx1"/>
            </w14:solidFill>
          </w14:textFill>
        </w:rPr>
        <w:t>第</w:t>
      </w:r>
      <w:r>
        <w:rPr>
          <w:rStyle w:val="12"/>
          <w:rFonts w:hint="eastAsia" w:ascii="宋体" w:hAnsi="宋体" w:eastAsia="宋体" w:cs="宋体"/>
          <w:b/>
          <w:bCs/>
          <w:color w:val="000000" w:themeColor="text1"/>
          <w:sz w:val="24"/>
          <w:szCs w:val="24"/>
          <w:u w:val="none"/>
          <w:lang w:val="en-US" w:eastAsia="zh-CN"/>
          <w14:textFill>
            <w14:solidFill>
              <w14:schemeClr w14:val="tx1"/>
            </w14:solidFill>
          </w14:textFill>
        </w:rPr>
        <w:t>六</w:t>
      </w:r>
      <w:r>
        <w:rPr>
          <w:rStyle w:val="12"/>
          <w:rFonts w:hint="eastAsia" w:ascii="宋体" w:hAnsi="宋体" w:eastAsia="宋体" w:cs="宋体"/>
          <w:b/>
          <w:bCs/>
          <w:color w:val="000000" w:themeColor="text1"/>
          <w:sz w:val="24"/>
          <w:szCs w:val="24"/>
          <w:u w:val="none"/>
          <w14:textFill>
            <w14:solidFill>
              <w14:schemeClr w14:val="tx1"/>
            </w14:solidFill>
          </w14:textFill>
        </w:rPr>
        <w:t>讲　以新发展理念引领高质量发展</w:t>
      </w:r>
      <w:r>
        <w:rPr>
          <w:rStyle w:val="12"/>
          <w:rFonts w:hint="eastAsia" w:ascii="宋体" w:hAnsi="宋体" w:eastAsia="宋体" w:cs="宋体"/>
          <w:b/>
          <w:bCs/>
          <w:color w:val="000000" w:themeColor="text1"/>
          <w:sz w:val="24"/>
          <w:szCs w:val="24"/>
          <w:u w:val="none"/>
          <w14:textFill>
            <w14:solidFill>
              <w14:schemeClr w14:val="tx1"/>
            </w14:solidFill>
          </w14:textFill>
        </w:rPr>
        <w:fldChar w:fldCharType="end"/>
      </w:r>
    </w:p>
    <w:p>
      <w:pPr>
        <w:pStyle w:val="6"/>
        <w:spacing w:line="360" w:lineRule="auto"/>
        <w:ind w:left="0" w:leftChars="0" w:firstLine="0" w:firstLineChars="0"/>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1.如何把握新发展阶段、贯彻新发展理念、构建新发展格局。</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进入新发展阶段是中华民族伟大复兴历史进程的大跨越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贯彻新发展理念是关系我国发展全局的一场深刻变革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构建新发展格局是把握发展主动权的战略性布局</w:t>
      </w:r>
    </w:p>
    <w:p>
      <w:pPr>
        <w:rPr>
          <w:rFonts w:hint="eastAsia"/>
        </w:rPr>
      </w:pPr>
    </w:p>
    <w:p>
      <w:pPr>
        <w:numPr>
          <w:ilvl w:val="0"/>
          <w:numId w:val="5"/>
        </w:numPr>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推动经济转向高质量发展的内涵和必要性。</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内涵：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 转向高质量发展是从</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有没有</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转向</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好不好</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效益</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是能够很好满足人民日益增长的美好生活需要的发展</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需求</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是体现新发展理念的发展高质量发展</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理念</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必要性：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推动高质量发展是保持经济持续健康发展的必然要求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推动高质量发展是适应我国社会主要矛盾变化的必然要求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推动高质量发展是遵循经济发展规律的必然要求</w:t>
      </w:r>
    </w:p>
    <w:p>
      <w:pPr>
        <w:widowControl w:val="0"/>
        <w:numPr>
          <w:numId w:val="0"/>
        </w:numPr>
        <w:spacing w:line="360" w:lineRule="auto"/>
        <w:jc w:val="left"/>
        <w:rPr>
          <w:rFonts w:hint="eastAsia" w:ascii="宋体" w:hAnsi="宋体" w:eastAsia="宋体" w:cs="宋体"/>
          <w:color w:val="FF0000"/>
          <w:sz w:val="24"/>
          <w:szCs w:val="24"/>
        </w:rPr>
      </w:pPr>
    </w:p>
    <w:p>
      <w:pPr>
        <w:pStyle w:val="6"/>
        <w:spacing w:line="360" w:lineRule="auto"/>
        <w:ind w:left="0" w:leftChars="0" w:firstLine="0" w:firstLineChar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3.如何理解以供给侧结构性改革为主线。</w:t>
      </w:r>
    </w:p>
    <w:p>
      <w:pPr>
        <w:pStyle w:val="6"/>
        <w:spacing w:line="360" w:lineRule="auto"/>
        <w:ind w:left="0" w:leftChars="0" w:firstLine="0" w:firstLineChar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4.建设现代化经济体系。</w:t>
      </w:r>
    </w:p>
    <w:p>
      <w:p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rPr>
        <w:t>5.如何坚持和完善社会主义基本经济制度</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社会主义基本经济制度是我国经济发展的制度基础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坚持公有制为主体、多种所有制经济共同发展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坚持按劳分配为主体、多种分配方式并存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加快完善社会主义市场经济体制</w:t>
      </w:r>
    </w:p>
    <w:p>
      <w:pPr>
        <w:spacing w:line="360" w:lineRule="auto"/>
        <w:jc w:val="left"/>
        <w:rPr>
          <w:rFonts w:hint="eastAsia" w:ascii="宋体" w:hAnsi="宋体" w:eastAsia="宋体" w:cs="宋体"/>
          <w:color w:val="FF0000"/>
          <w:sz w:val="24"/>
          <w:szCs w:val="24"/>
        </w:rPr>
      </w:pPr>
    </w:p>
    <w:p>
      <w:pPr>
        <w:spacing w:line="360" w:lineRule="auto"/>
        <w:jc w:val="left"/>
        <w:rPr>
          <w:rStyle w:val="12"/>
          <w:rFonts w:hint="eastAsia" w:ascii="宋体" w:hAnsi="宋体" w:eastAsia="宋体" w:cs="宋体"/>
          <w:color w:val="000000" w:themeColor="text1"/>
          <w:sz w:val="24"/>
          <w:szCs w:val="24"/>
          <w:u w:val="none"/>
          <w14:textFill>
            <w14:solidFill>
              <w14:schemeClr w14:val="tx1"/>
            </w14:solidFill>
          </w14:textFill>
        </w:rPr>
      </w:pPr>
    </w:p>
    <w:p>
      <w:pPr>
        <w:spacing w:line="360" w:lineRule="auto"/>
        <w:jc w:val="center"/>
        <w:rPr>
          <w:rStyle w:val="12"/>
          <w:rFonts w:hint="eastAsia" w:ascii="宋体" w:hAnsi="宋体" w:eastAsia="宋体" w:cs="宋体"/>
          <w:b/>
          <w:bCs/>
          <w:color w:val="000000" w:themeColor="text1"/>
          <w:sz w:val="24"/>
          <w:szCs w:val="24"/>
          <w:u w:val="none"/>
          <w14:textFill>
            <w14:solidFill>
              <w14:schemeClr w14:val="tx1"/>
            </w14:solidFill>
          </w14:textFill>
        </w:rPr>
      </w:pPr>
      <w:r>
        <w:rPr>
          <w:rStyle w:val="12"/>
          <w:rFonts w:hint="eastAsia" w:ascii="宋体" w:hAnsi="宋体" w:eastAsia="宋体" w:cs="宋体"/>
          <w:b/>
          <w:bCs/>
          <w:color w:val="000000" w:themeColor="text1"/>
          <w:sz w:val="24"/>
          <w:szCs w:val="24"/>
          <w:u w:val="none"/>
          <w14:textFill>
            <w14:solidFill>
              <w14:schemeClr w14:val="tx1"/>
            </w14:solidFill>
          </w14:textFill>
        </w:rPr>
        <w:t>第七讲 社会主义现代化建设的教育、科技、人才战略</w:t>
      </w:r>
    </w:p>
    <w:p>
      <w:pPr>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怎样加快建设科技强国</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发挥新型举国体制优势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打赢关键核心技术攻坚战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增强自主创新能力</w:t>
      </w:r>
    </w:p>
    <w:p>
      <w:pPr>
        <w:spacing w:line="360" w:lineRule="auto"/>
        <w:jc w:val="left"/>
        <w:rPr>
          <w:rFonts w:hint="eastAsia" w:ascii="宋体" w:hAnsi="宋体" w:eastAsia="宋体" w:cs="宋体"/>
          <w:color w:val="FF0000"/>
          <w:sz w:val="24"/>
          <w:szCs w:val="24"/>
        </w:rPr>
      </w:pPr>
    </w:p>
    <w:p>
      <w:pPr>
        <w:spacing w:line="360" w:lineRule="auto"/>
        <w:jc w:val="left"/>
        <w:rPr>
          <w:rFonts w:hint="eastAsia" w:ascii="宋体" w:hAnsi="宋体" w:eastAsia="宋体" w:cs="宋体"/>
          <w:sz w:val="24"/>
          <w:szCs w:val="24"/>
        </w:rPr>
      </w:pPr>
    </w:p>
    <w:p>
      <w:pPr>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"_Toc507796052" </w:instrText>
      </w:r>
      <w:r>
        <w:rPr>
          <w:rFonts w:hint="eastAsia" w:ascii="宋体" w:hAnsi="宋体" w:eastAsia="宋体" w:cs="宋体"/>
          <w:b/>
          <w:bCs/>
          <w:sz w:val="24"/>
          <w:szCs w:val="24"/>
        </w:rPr>
        <w:fldChar w:fldCharType="separate"/>
      </w:r>
      <w:r>
        <w:rPr>
          <w:rStyle w:val="12"/>
          <w:rFonts w:hint="eastAsia" w:ascii="宋体" w:hAnsi="宋体" w:eastAsia="宋体" w:cs="宋体"/>
          <w:b/>
          <w:bCs/>
          <w:color w:val="000000" w:themeColor="text1"/>
          <w:sz w:val="24"/>
          <w:szCs w:val="24"/>
          <w:u w:val="none"/>
          <w14:textFill>
            <w14:solidFill>
              <w14:schemeClr w14:val="tx1"/>
            </w14:solidFill>
          </w14:textFill>
        </w:rPr>
        <w:t>第</w:t>
      </w:r>
      <w:r>
        <w:rPr>
          <w:rStyle w:val="12"/>
          <w:rFonts w:hint="eastAsia" w:ascii="宋体" w:hAnsi="宋体" w:eastAsia="宋体" w:cs="宋体"/>
          <w:b/>
          <w:bCs/>
          <w:color w:val="000000" w:themeColor="text1"/>
          <w:sz w:val="24"/>
          <w:szCs w:val="24"/>
          <w:u w:val="none"/>
          <w:lang w:val="en-US" w:eastAsia="zh-CN"/>
          <w14:textFill>
            <w14:solidFill>
              <w14:schemeClr w14:val="tx1"/>
            </w14:solidFill>
          </w14:textFill>
        </w:rPr>
        <w:t>八</w:t>
      </w:r>
      <w:r>
        <w:rPr>
          <w:rStyle w:val="12"/>
          <w:rFonts w:hint="eastAsia" w:ascii="宋体" w:hAnsi="宋体" w:eastAsia="宋体" w:cs="宋体"/>
          <w:b/>
          <w:bCs/>
          <w:color w:val="000000" w:themeColor="text1"/>
          <w:sz w:val="24"/>
          <w:szCs w:val="24"/>
          <w:u w:val="none"/>
          <w14:textFill>
            <w14:solidFill>
              <w14:schemeClr w14:val="tx1"/>
            </w14:solidFill>
          </w14:textFill>
        </w:rPr>
        <w:t>讲  发展全过程人民民主</w:t>
      </w:r>
      <w:r>
        <w:rPr>
          <w:rStyle w:val="12"/>
          <w:rFonts w:hint="eastAsia" w:ascii="宋体" w:hAnsi="宋体" w:eastAsia="宋体" w:cs="宋体"/>
          <w:b/>
          <w:bCs/>
          <w:color w:val="000000" w:themeColor="text1"/>
          <w:sz w:val="24"/>
          <w:szCs w:val="24"/>
          <w:u w:val="none"/>
          <w14:textFill>
            <w14:solidFill>
              <w14:schemeClr w14:val="tx1"/>
            </w14:solidFill>
          </w14:textFill>
        </w:rPr>
        <w:fldChar w:fldCharType="end"/>
      </w:r>
    </w:p>
    <w:p>
      <w:pPr>
        <w:numPr>
          <w:ilvl w:val="0"/>
          <w:numId w:val="6"/>
        </w:numPr>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什么是全过程人民民主（怎样评价民主、全过程人民民主是全链条、全方位、全覆盖的民主）。</w:t>
      </w:r>
      <w:r>
        <w:rPr>
          <w:rFonts w:hint="eastAsia" w:ascii="宋体" w:hAnsi="宋体" w:eastAsia="宋体" w:cs="宋体"/>
          <w:color w:val="FF0000"/>
          <w:sz w:val="24"/>
          <w:szCs w:val="24"/>
        </w:rPr>
        <w:t>★</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(1) 民主是一种国家形式(政治体制合法性)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(2) 人民民主是社会主义的生命(重要性)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(3) 全过程人民民主是全链条、全方位、全覆盖的民主(特征)</w:t>
      </w:r>
    </w:p>
    <w:p>
      <w:pPr>
        <w:widowControl w:val="0"/>
        <w:numPr>
          <w:numId w:val="0"/>
        </w:numPr>
        <w:spacing w:line="360" w:lineRule="auto"/>
        <w:jc w:val="left"/>
        <w:rPr>
          <w:rFonts w:hint="eastAsia" w:ascii="宋体" w:hAnsi="宋体" w:eastAsia="宋体" w:cs="宋体"/>
          <w:color w:val="FF0000"/>
          <w:sz w:val="24"/>
          <w:szCs w:val="24"/>
        </w:rPr>
      </w:pPr>
    </w:p>
    <w:p>
      <w:pPr>
        <w:numPr>
          <w:ilvl w:val="0"/>
          <w:numId w:val="6"/>
        </w:numPr>
        <w:spacing w:line="360" w:lineRule="auto"/>
        <w:ind w:left="0" w:leftChars="0" w:firstLine="0" w:firstLineChars="0"/>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全过程人民民主好在哪里。</w:t>
      </w:r>
      <w:bookmarkStart w:id="0" w:name="_Hlk532729822"/>
      <w:r>
        <w:rPr>
          <w:rFonts w:hint="eastAsia" w:ascii="宋体" w:hAnsi="宋体" w:eastAsia="宋体" w:cs="宋体"/>
          <w:color w:val="FF0000"/>
          <w:sz w:val="24"/>
          <w:szCs w:val="24"/>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人民民主参与不断扩大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 国家治理高效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 社会和谐稳定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 权力运用得到有效制约和监督</w:t>
      </w:r>
    </w:p>
    <w:p>
      <w:pPr>
        <w:widowControl w:val="0"/>
        <w:numPr>
          <w:numId w:val="0"/>
        </w:numPr>
        <w:spacing w:line="360" w:lineRule="auto"/>
        <w:jc w:val="left"/>
        <w:rPr>
          <w:rFonts w:hint="eastAsia" w:ascii="宋体" w:hAnsi="宋体" w:eastAsia="宋体" w:cs="宋体"/>
          <w:color w:val="FF0000"/>
          <w:sz w:val="24"/>
          <w:szCs w:val="24"/>
        </w:rPr>
      </w:pPr>
    </w:p>
    <w:p>
      <w:pPr>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3.如何进一步发展全过程人民民主？</w:t>
      </w:r>
    </w:p>
    <w:p>
      <w:pPr>
        <w:pStyle w:val="7"/>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"_Toc507796062" </w:instrText>
      </w:r>
      <w:r>
        <w:rPr>
          <w:rFonts w:hint="eastAsia" w:ascii="宋体" w:hAnsi="宋体" w:eastAsia="宋体" w:cs="宋体"/>
          <w:b/>
          <w:bCs/>
          <w:sz w:val="24"/>
          <w:szCs w:val="24"/>
        </w:rPr>
        <w:fldChar w:fldCharType="separate"/>
      </w:r>
      <w:r>
        <w:rPr>
          <w:rStyle w:val="12"/>
          <w:rFonts w:hint="eastAsia" w:ascii="宋体" w:hAnsi="宋体" w:eastAsia="宋体" w:cs="宋体"/>
          <w:b/>
          <w:bCs/>
          <w:color w:val="000000" w:themeColor="text1"/>
          <w:sz w:val="24"/>
          <w:szCs w:val="24"/>
          <w:u w:val="none"/>
          <w14:textFill>
            <w14:solidFill>
              <w14:schemeClr w14:val="tx1"/>
            </w14:solidFill>
          </w14:textFill>
        </w:rPr>
        <w:t>第</w:t>
      </w:r>
      <w:r>
        <w:rPr>
          <w:rStyle w:val="12"/>
          <w:rFonts w:hint="eastAsia" w:ascii="宋体" w:hAnsi="宋体" w:eastAsia="宋体" w:cs="宋体"/>
          <w:b/>
          <w:bCs/>
          <w:color w:val="000000" w:themeColor="text1"/>
          <w:sz w:val="24"/>
          <w:szCs w:val="24"/>
          <w:u w:val="none"/>
          <w:lang w:val="en-US" w:eastAsia="zh-CN"/>
          <w14:textFill>
            <w14:solidFill>
              <w14:schemeClr w14:val="tx1"/>
            </w14:solidFill>
          </w14:textFill>
        </w:rPr>
        <w:t>九</w:t>
      </w:r>
      <w:r>
        <w:rPr>
          <w:rStyle w:val="12"/>
          <w:rFonts w:hint="eastAsia" w:ascii="宋体" w:hAnsi="宋体" w:eastAsia="宋体" w:cs="宋体"/>
          <w:b/>
          <w:bCs/>
          <w:color w:val="000000" w:themeColor="text1"/>
          <w:sz w:val="24"/>
          <w:szCs w:val="24"/>
          <w:u w:val="none"/>
          <w14:textFill>
            <w14:solidFill>
              <w14:schemeClr w14:val="tx1"/>
            </w14:solidFill>
          </w14:textFill>
        </w:rPr>
        <w:t>讲　全面依法治国</w:t>
      </w:r>
      <w:r>
        <w:rPr>
          <w:rStyle w:val="12"/>
          <w:rFonts w:hint="eastAsia" w:ascii="宋体" w:hAnsi="宋体" w:eastAsia="宋体" w:cs="宋体"/>
          <w:b/>
          <w:bCs/>
          <w:color w:val="000000" w:themeColor="text1"/>
          <w:sz w:val="24"/>
          <w:szCs w:val="24"/>
          <w:u w:val="none"/>
          <w14:textFill>
            <w14:solidFill>
              <w14:schemeClr w14:val="tx1"/>
            </w14:solidFill>
          </w14:textFill>
        </w:rPr>
        <w:fldChar w:fldCharType="end"/>
      </w:r>
      <w:bookmarkEnd w:id="0"/>
    </w:p>
    <w:p>
      <w:pPr>
        <w:pStyle w:val="7"/>
        <w:spacing w:line="360" w:lineRule="auto"/>
        <w:jc w:val="left"/>
        <w:rPr>
          <w:rFonts w:hint="eastAsia" w:ascii="宋体" w:hAnsi="宋体" w:eastAsia="宋体" w:cs="宋体"/>
          <w:sz w:val="24"/>
          <w:szCs w:val="24"/>
        </w:rPr>
      </w:pPr>
      <w:r>
        <w:rPr>
          <w:rFonts w:hint="eastAsia" w:ascii="宋体" w:hAnsi="宋体" w:eastAsia="宋体" w:cs="宋体"/>
          <w:color w:val="000000" w:themeColor="text1"/>
          <w:sz w:val="24"/>
          <w:szCs w:val="24"/>
          <w14:textFill>
            <w14:solidFill>
              <w14:schemeClr w14:val="tx1"/>
            </w14:solidFill>
          </w14:textFill>
        </w:rPr>
        <w:t>1.如何建设法治中国。</w:t>
      </w:r>
    </w:p>
    <w:p>
      <w:pPr>
        <w:pStyle w:val="7"/>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"_Toc507796062" </w:instrText>
      </w:r>
      <w:r>
        <w:rPr>
          <w:rFonts w:hint="eastAsia" w:ascii="宋体" w:hAnsi="宋体" w:eastAsia="宋体" w:cs="宋体"/>
          <w:b/>
          <w:bCs/>
          <w:sz w:val="24"/>
          <w:szCs w:val="24"/>
        </w:rPr>
        <w:fldChar w:fldCharType="separate"/>
      </w:r>
      <w:r>
        <w:rPr>
          <w:rStyle w:val="12"/>
          <w:rFonts w:hint="eastAsia" w:ascii="宋体" w:hAnsi="宋体" w:eastAsia="宋体" w:cs="宋体"/>
          <w:b/>
          <w:bCs/>
          <w:color w:val="000000" w:themeColor="text1"/>
          <w:sz w:val="24"/>
          <w:szCs w:val="24"/>
          <w:u w:val="none"/>
          <w14:textFill>
            <w14:solidFill>
              <w14:schemeClr w14:val="tx1"/>
            </w14:solidFill>
          </w14:textFill>
        </w:rPr>
        <w:t>第</w:t>
      </w:r>
      <w:r>
        <w:rPr>
          <w:rStyle w:val="12"/>
          <w:rFonts w:hint="eastAsia" w:ascii="宋体" w:hAnsi="宋体" w:eastAsia="宋体" w:cs="宋体"/>
          <w:b/>
          <w:bCs/>
          <w:color w:val="000000" w:themeColor="text1"/>
          <w:sz w:val="24"/>
          <w:szCs w:val="24"/>
          <w:u w:val="none"/>
          <w:lang w:val="en-US" w:eastAsia="zh-CN"/>
          <w14:textFill>
            <w14:solidFill>
              <w14:schemeClr w14:val="tx1"/>
            </w14:solidFill>
          </w14:textFill>
        </w:rPr>
        <w:t>十</w:t>
      </w:r>
      <w:r>
        <w:rPr>
          <w:rStyle w:val="12"/>
          <w:rFonts w:hint="eastAsia" w:ascii="宋体" w:hAnsi="宋体" w:eastAsia="宋体" w:cs="宋体"/>
          <w:b/>
          <w:bCs/>
          <w:color w:val="000000" w:themeColor="text1"/>
          <w:sz w:val="24"/>
          <w:szCs w:val="24"/>
          <w:u w:val="none"/>
          <w14:textFill>
            <w14:solidFill>
              <w14:schemeClr w14:val="tx1"/>
            </w14:solidFill>
          </w14:textFill>
        </w:rPr>
        <w:t>讲　建设社会主义文化强国</w:t>
      </w:r>
      <w:r>
        <w:rPr>
          <w:rStyle w:val="12"/>
          <w:rFonts w:hint="eastAsia" w:ascii="宋体" w:hAnsi="宋体" w:eastAsia="宋体" w:cs="宋体"/>
          <w:b/>
          <w:bCs/>
          <w:color w:val="000000" w:themeColor="text1"/>
          <w:sz w:val="24"/>
          <w:szCs w:val="24"/>
          <w:u w:val="none"/>
          <w14:textFill>
            <w14:solidFill>
              <w14:schemeClr w14:val="tx1"/>
            </w14:solidFill>
          </w14:textFill>
        </w:rPr>
        <w:fldChar w:fldCharType="end"/>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1.为什么建设中国特色社会主义文化。</w:t>
      </w:r>
      <w:r>
        <w:rPr>
          <w:rFonts w:hint="eastAsia" w:ascii="宋体" w:hAnsi="宋体" w:eastAsia="宋体" w:cs="宋体"/>
          <w:color w:val="FF0000"/>
          <w:sz w:val="24"/>
          <w:szCs w:val="24"/>
        </w:rPr>
        <w:t>★</w:t>
      </w:r>
    </w:p>
    <w:p>
      <w:pPr>
        <w:rPr>
          <w:rFonts w:hint="eastAsia"/>
        </w:rPr>
      </w:pPr>
      <w:r>
        <w:drawing>
          <wp:inline distT="0" distB="0" distL="114300" distR="114300">
            <wp:extent cx="4198620" cy="88392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4198620" cy="883920"/>
                    </a:xfrm>
                    <a:prstGeom prst="rect">
                      <a:avLst/>
                    </a:prstGeom>
                    <a:noFill/>
                    <a:ln>
                      <a:noFill/>
                    </a:ln>
                  </pic:spPr>
                </pic:pic>
              </a:graphicData>
            </a:graphic>
          </wp:inline>
        </w:drawing>
      </w: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2.为什么要坚持马克思主义在意识形态领域指导地位的根本制度（意识形态工作是党的一项极端重要的工作、为什么要坚持马克思主义在意识形态领域指导地位的根本制度）。</w:t>
      </w:r>
    </w:p>
    <w:p>
      <w:pPr>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第十</w:t>
      </w:r>
      <w:r>
        <w:rPr>
          <w:rFonts w:hint="eastAsia" w:ascii="宋体" w:hAnsi="宋体" w:eastAsia="宋体" w:cs="宋体"/>
          <w:b/>
          <w:bCs/>
          <w:color w:val="000000" w:themeColor="text1"/>
          <w:sz w:val="24"/>
          <w:szCs w:val="24"/>
          <w:lang w:val="en-US" w:eastAsia="zh-CN"/>
          <w14:textFill>
            <w14:solidFill>
              <w14:schemeClr w14:val="tx1"/>
            </w14:solidFill>
          </w14:textFill>
        </w:rPr>
        <w:t>一</w:t>
      </w:r>
      <w:r>
        <w:rPr>
          <w:rFonts w:hint="eastAsia" w:ascii="宋体" w:hAnsi="宋体" w:eastAsia="宋体" w:cs="宋体"/>
          <w:b/>
          <w:bCs/>
          <w:color w:val="000000" w:themeColor="text1"/>
          <w:sz w:val="24"/>
          <w:szCs w:val="24"/>
          <w14:textFill>
            <w14:solidFill>
              <w14:schemeClr w14:val="tx1"/>
            </w14:solidFill>
          </w14:textFill>
        </w:rPr>
        <w:t>讲　加强以民生为重点的社会建设</w:t>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1.为什么要加强以民生为重点的社会建设。</w:t>
      </w:r>
      <w:r>
        <w:rPr>
          <w:rFonts w:hint="eastAsia" w:ascii="宋体" w:hAnsi="宋体" w:eastAsia="宋体" w:cs="宋体"/>
          <w:color w:val="FF0000"/>
          <w:sz w:val="24"/>
          <w:szCs w:val="24"/>
        </w:rPr>
        <w:t>★</w:t>
      </w:r>
    </w:p>
    <w:p>
      <w:pPr>
        <w:rPr>
          <w:rFonts w:hint="eastAsia"/>
        </w:rPr>
      </w:pPr>
      <w:r>
        <w:drawing>
          <wp:inline distT="0" distB="0" distL="114300" distR="114300">
            <wp:extent cx="5273040" cy="918210"/>
            <wp:effectExtent l="0" t="0" r="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3040" cy="918210"/>
                    </a:xfrm>
                    <a:prstGeom prst="rect">
                      <a:avLst/>
                    </a:prstGeom>
                    <a:noFill/>
                    <a:ln>
                      <a:noFill/>
                    </a:ln>
                  </pic:spPr>
                </pic:pic>
              </a:graphicData>
            </a:graphic>
          </wp:inline>
        </w:drawing>
      </w: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2.怎样增强人民获得感、幸福感、安全感。（民生建设的重点领域）</w:t>
      </w:r>
    </w:p>
    <w:p>
      <w:pPr>
        <w:spacing w:line="360" w:lineRule="auto"/>
        <w:jc w:val="left"/>
        <w:rPr>
          <w:rFonts w:hint="eastAsia" w:ascii="宋体" w:hAnsi="宋体" w:eastAsia="宋体" w:cs="宋体"/>
          <w:sz w:val="24"/>
          <w:szCs w:val="24"/>
        </w:rPr>
      </w:pPr>
    </w:p>
    <w:p>
      <w:pPr>
        <w:pStyle w:val="7"/>
        <w:spacing w:line="360" w:lineRule="auto"/>
        <w:jc w:val="cente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第十</w:t>
      </w:r>
      <w:r>
        <w:rPr>
          <w:rFonts w:hint="eastAsia" w:ascii="宋体" w:hAnsi="宋体" w:eastAsia="宋体" w:cs="宋体"/>
          <w:b/>
          <w:bCs/>
          <w:color w:val="000000" w:themeColor="text1"/>
          <w:sz w:val="24"/>
          <w:szCs w:val="24"/>
          <w:lang w:val="en-US" w:eastAsia="zh-CN"/>
          <w14:textFill>
            <w14:solidFill>
              <w14:schemeClr w14:val="tx1"/>
            </w14:solidFill>
          </w14:textFill>
        </w:rPr>
        <w:t>二</w:t>
      </w:r>
      <w:r>
        <w:rPr>
          <w:rFonts w:hint="eastAsia" w:ascii="宋体" w:hAnsi="宋体" w:eastAsia="宋体" w:cs="宋体"/>
          <w:b/>
          <w:bCs/>
          <w:color w:val="000000" w:themeColor="text1"/>
          <w:sz w:val="24"/>
          <w:szCs w:val="24"/>
          <w14:textFill>
            <w14:solidFill>
              <w14:schemeClr w14:val="tx1"/>
            </w14:solidFill>
          </w14:textFill>
        </w:rPr>
        <w:t>讲　建设社会主义生态文明</w:t>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1.习近平生态文明思想。</w:t>
      </w:r>
      <w:r>
        <w:rPr>
          <w:rFonts w:hint="eastAsia" w:ascii="宋体" w:hAnsi="宋体" w:eastAsia="宋体" w:cs="宋体"/>
          <w:color w:val="FF0000"/>
          <w:sz w:val="24"/>
          <w:szCs w:val="24"/>
        </w:rPr>
        <w:t>★</w:t>
      </w:r>
    </w:p>
    <w:p>
      <w:pPr>
        <w:rPr>
          <w:rFonts w:hint="eastAsia"/>
        </w:rPr>
      </w:pPr>
      <w:r>
        <w:drawing>
          <wp:inline distT="0" distB="0" distL="114300" distR="114300">
            <wp:extent cx="4373880" cy="272034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373880" cy="2720340"/>
                    </a:xfrm>
                    <a:prstGeom prst="rect">
                      <a:avLst/>
                    </a:prstGeom>
                    <a:noFill/>
                    <a:ln>
                      <a:noFill/>
                    </a:ln>
                  </pic:spPr>
                </pic:pic>
              </a:graphicData>
            </a:graphic>
          </wp:inline>
        </w:drawing>
      </w:r>
    </w:p>
    <w:p>
      <w:pPr>
        <w:pStyle w:val="7"/>
        <w:spacing w:line="360" w:lineRule="auto"/>
        <w:jc w:val="left"/>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2.为什么建设生态文明。</w:t>
      </w:r>
      <w:r>
        <w:rPr>
          <w:rFonts w:hint="eastAsia" w:ascii="宋体" w:hAnsi="宋体" w:eastAsia="宋体" w:cs="宋体"/>
          <w:color w:val="FF0000"/>
          <w:sz w:val="24"/>
          <w:szCs w:val="24"/>
        </w:rPr>
        <w:t>★</w:t>
      </w:r>
    </w:p>
    <w:p>
      <w:pPr>
        <w:rPr>
          <w:rFonts w:hint="eastAsia"/>
        </w:rPr>
      </w:pPr>
      <w:r>
        <w:drawing>
          <wp:inline distT="0" distB="0" distL="114300" distR="114300">
            <wp:extent cx="4556760" cy="10744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556760" cy="1074420"/>
                    </a:xfrm>
                    <a:prstGeom prst="rect">
                      <a:avLst/>
                    </a:prstGeom>
                    <a:noFill/>
                    <a:ln>
                      <a:noFill/>
                    </a:ln>
                  </pic:spPr>
                </pic:pic>
              </a:graphicData>
            </a:graphic>
          </wp:inline>
        </w:drawing>
      </w:r>
    </w:p>
    <w:p>
      <w:pPr>
        <w:pStyle w:val="7"/>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3.建设什么样的生态文明。</w:t>
      </w:r>
    </w:p>
    <w:p>
      <w:pPr>
        <w:spacing w:line="360" w:lineRule="auto"/>
        <w:jc w:val="left"/>
        <w:rPr>
          <w:rFonts w:hint="eastAsia" w:ascii="宋体" w:hAnsi="宋体" w:eastAsia="宋体" w:cs="宋体"/>
          <w:color w:val="000000" w:themeColor="text1"/>
          <w:kern w:val="2"/>
          <w:sz w:val="24"/>
          <w:szCs w:val="24"/>
          <w:lang w:val="en-US" w:eastAsia="zh-CN" w:bidi="ar-SA"/>
          <w14:textFill>
            <w14:solidFill>
              <w14:schemeClr w14:val="tx1"/>
            </w14:solidFill>
          </w14:textFill>
        </w:rPr>
      </w:pPr>
    </w:p>
    <w:p>
      <w:pPr>
        <w:spacing w:line="360" w:lineRule="auto"/>
        <w:jc w:val="center"/>
        <w:rPr>
          <w:rFonts w:hint="eastAsia" w:ascii="宋体" w:hAnsi="宋体" w:eastAsia="宋体" w:cs="宋体"/>
          <w:sz w:val="24"/>
          <w:szCs w:val="24"/>
        </w:rPr>
      </w:pPr>
      <w:r>
        <w:rPr>
          <w:rFonts w:hint="eastAsia" w:ascii="宋体" w:hAnsi="宋体" w:eastAsia="宋体" w:cs="宋体"/>
          <w:b/>
          <w:bCs/>
          <w:color w:val="000000" w:themeColor="text1"/>
          <w:kern w:val="2"/>
          <w:sz w:val="24"/>
          <w:szCs w:val="24"/>
          <w:lang w:val="en-US" w:eastAsia="zh-CN" w:bidi="ar-SA"/>
          <w14:textFill>
            <w14:solidFill>
              <w14:schemeClr w14:val="tx1"/>
            </w14:solidFill>
          </w14:textFill>
        </w:rPr>
        <w:t>第十七讲 全面从严治党</w:t>
      </w:r>
    </w:p>
    <w:p>
      <w:pPr>
        <w:spacing w:line="360" w:lineRule="auto"/>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sz w:val="24"/>
          <w:szCs w:val="24"/>
        </w:rPr>
        <w:t>为什么要全面从严治党。</w:t>
      </w:r>
    </w:p>
    <w:p>
      <w:pPr>
        <w:spacing w:line="360" w:lineRule="auto"/>
        <w:jc w:val="left"/>
        <w:rPr>
          <w:rFonts w:hint="eastAsia" w:ascii="宋体" w:hAnsi="宋体" w:eastAsia="宋体" w:cs="宋体"/>
          <w:color w:val="FF0000"/>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如何理解全面从严治党这场伟大自我革命（勇于自我革命是跳出历史周期率的第二个答案、全面从严治党以其丰富内涵诠释了自我革命的内在要求）。</w:t>
      </w:r>
      <w:r>
        <w:rPr>
          <w:rFonts w:hint="eastAsia" w:ascii="宋体" w:hAnsi="宋体" w:eastAsia="宋体" w:cs="宋体"/>
          <w:color w:val="FF0000"/>
          <w:sz w:val="24"/>
          <w:szCs w:val="24"/>
        </w:rPr>
        <w:t>★</w:t>
      </w:r>
    </w:p>
    <w:p>
      <w:pPr>
        <w:keepNext w:val="0"/>
        <w:keepLines w:val="0"/>
        <w:widowControl/>
        <w:suppressLineNumbers w:val="0"/>
        <w:ind w:firstLine="420" w:firstLineChars="0"/>
        <w:jc w:val="left"/>
        <w:rPr>
          <w:color w:val="0000FF"/>
        </w:rPr>
      </w:pPr>
      <w:r>
        <w:rPr>
          <w:rFonts w:hint="eastAsia" w:ascii="宋体" w:hAnsi="宋体" w:eastAsia="宋体" w:cs="宋体"/>
          <w:color w:val="0000FF"/>
          <w:kern w:val="0"/>
          <w:sz w:val="24"/>
          <w:szCs w:val="24"/>
          <w:lang w:val="en-US" w:eastAsia="zh-CN" w:bidi="ar"/>
        </w:rPr>
        <w:t xml:space="preserve">(1) 勇于自我革命是跳出历史周期率的第二个答案 </w:t>
      </w:r>
    </w:p>
    <w:p>
      <w:pPr>
        <w:keepNext w:val="0"/>
        <w:keepLines w:val="0"/>
        <w:widowControl/>
        <w:suppressLineNumbers w:val="0"/>
        <w:ind w:firstLine="420" w:firstLineChars="0"/>
        <w:jc w:val="left"/>
        <w:rPr>
          <w:color w:val="0000FF"/>
        </w:rPr>
      </w:pPr>
      <w:r>
        <w:rPr>
          <w:rFonts w:hint="eastAsia" w:ascii="宋体" w:hAnsi="宋体" w:eastAsia="宋体" w:cs="宋体"/>
          <w:color w:val="0000FF"/>
          <w:kern w:val="0"/>
          <w:sz w:val="24"/>
          <w:szCs w:val="24"/>
          <w:lang w:val="en-US" w:eastAsia="zh-CN" w:bidi="ar"/>
        </w:rPr>
        <w:t xml:space="preserve">(2) 全面从严治党以其丰富内涵诠释了自我革命的内在要求 </w:t>
      </w:r>
    </w:p>
    <w:p>
      <w:pPr>
        <w:keepNext w:val="0"/>
        <w:keepLines w:val="0"/>
        <w:widowControl/>
        <w:suppressLineNumbers w:val="0"/>
        <w:ind w:firstLine="420" w:firstLineChars="0"/>
        <w:jc w:val="left"/>
        <w:rPr>
          <w:rFonts w:hint="eastAsia"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(3) 全面从严治党推进自我革命不断走向深入</w:t>
      </w:r>
    </w:p>
    <w:p>
      <w:pPr>
        <w:spacing w:line="360" w:lineRule="auto"/>
        <w:jc w:val="left"/>
        <w:rPr>
          <w:rFonts w:hint="eastAsia" w:ascii="宋体" w:hAnsi="宋体" w:eastAsia="宋体" w:cs="宋体"/>
          <w:color w:val="FF0000"/>
          <w:sz w:val="24"/>
          <w:szCs w:val="24"/>
        </w:rPr>
      </w:pPr>
    </w:p>
    <w:p>
      <w:pPr>
        <w:rPr>
          <w:rFonts w:asciiTheme="minorEastAsia" w:hAnsiTheme="minorEastAsia"/>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txbxContent>
              </v:textbox>
            </v:shape>
          </w:pict>
        </mc:Fallback>
      </mc:AlternateConten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9B977"/>
    <w:multiLevelType w:val="singleLevel"/>
    <w:tmpl w:val="AD09B977"/>
    <w:lvl w:ilvl="0" w:tentative="0">
      <w:start w:val="4"/>
      <w:numFmt w:val="decimal"/>
      <w:lvlText w:val="%1."/>
      <w:lvlJc w:val="left"/>
      <w:pPr>
        <w:tabs>
          <w:tab w:val="left" w:pos="312"/>
        </w:tabs>
      </w:pPr>
    </w:lvl>
  </w:abstractNum>
  <w:abstractNum w:abstractNumId="1">
    <w:nsid w:val="CAE66848"/>
    <w:multiLevelType w:val="singleLevel"/>
    <w:tmpl w:val="CAE66848"/>
    <w:lvl w:ilvl="0" w:tentative="0">
      <w:start w:val="1"/>
      <w:numFmt w:val="decimal"/>
      <w:suff w:val="space"/>
      <w:lvlText w:val="%1."/>
      <w:lvlJc w:val="left"/>
    </w:lvl>
  </w:abstractNum>
  <w:abstractNum w:abstractNumId="2">
    <w:nsid w:val="D4E737B3"/>
    <w:multiLevelType w:val="singleLevel"/>
    <w:tmpl w:val="D4E737B3"/>
    <w:lvl w:ilvl="0" w:tentative="0">
      <w:start w:val="1"/>
      <w:numFmt w:val="decimal"/>
      <w:lvlText w:val="%1."/>
      <w:lvlJc w:val="left"/>
      <w:pPr>
        <w:tabs>
          <w:tab w:val="left" w:pos="312"/>
        </w:tabs>
      </w:pPr>
    </w:lvl>
  </w:abstractNum>
  <w:abstractNum w:abstractNumId="3">
    <w:nsid w:val="F75E386D"/>
    <w:multiLevelType w:val="singleLevel"/>
    <w:tmpl w:val="F75E386D"/>
    <w:lvl w:ilvl="0" w:tentative="0">
      <w:start w:val="2"/>
      <w:numFmt w:val="decimal"/>
      <w:lvlText w:val="%1."/>
      <w:lvlJc w:val="left"/>
      <w:pPr>
        <w:tabs>
          <w:tab w:val="left" w:pos="312"/>
        </w:tabs>
      </w:pPr>
    </w:lvl>
  </w:abstractNum>
  <w:abstractNum w:abstractNumId="4">
    <w:nsid w:val="00EC552F"/>
    <w:multiLevelType w:val="singleLevel"/>
    <w:tmpl w:val="00EC552F"/>
    <w:lvl w:ilvl="0" w:tentative="0">
      <w:start w:val="2"/>
      <w:numFmt w:val="decimal"/>
      <w:lvlText w:val="%1."/>
      <w:lvlJc w:val="left"/>
      <w:pPr>
        <w:tabs>
          <w:tab w:val="left" w:pos="312"/>
        </w:tabs>
      </w:pPr>
    </w:lvl>
  </w:abstractNum>
  <w:abstractNum w:abstractNumId="5">
    <w:nsid w:val="6C3907FC"/>
    <w:multiLevelType w:val="singleLevel"/>
    <w:tmpl w:val="6C3907FC"/>
    <w:lvl w:ilvl="0" w:tentative="0">
      <w:start w:val="2"/>
      <w:numFmt w:val="decimal"/>
      <w:lvlText w:val="%1."/>
      <w:lvlJc w:val="left"/>
      <w:pPr>
        <w:tabs>
          <w:tab w:val="left" w:pos="312"/>
        </w:tabs>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JmZjQ5MDc2YmUzYjVhZmJiZTI0Mjc4MGI1OGEzY2QifQ=="/>
  </w:docVars>
  <w:rsids>
    <w:rsidRoot w:val="72D66416"/>
    <w:rsid w:val="00012BA5"/>
    <w:rsid w:val="00037588"/>
    <w:rsid w:val="00040FC2"/>
    <w:rsid w:val="000411DC"/>
    <w:rsid w:val="000429DA"/>
    <w:rsid w:val="00056B4C"/>
    <w:rsid w:val="00057BEE"/>
    <w:rsid w:val="000861FA"/>
    <w:rsid w:val="00090F21"/>
    <w:rsid w:val="000A36BB"/>
    <w:rsid w:val="000D7729"/>
    <w:rsid w:val="000E7691"/>
    <w:rsid w:val="000F0BBB"/>
    <w:rsid w:val="000F43EC"/>
    <w:rsid w:val="000F59FE"/>
    <w:rsid w:val="0011025E"/>
    <w:rsid w:val="001200B0"/>
    <w:rsid w:val="00122CFA"/>
    <w:rsid w:val="00153DDF"/>
    <w:rsid w:val="0016186C"/>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C53D6"/>
    <w:rsid w:val="002D0233"/>
    <w:rsid w:val="002D623E"/>
    <w:rsid w:val="002E2037"/>
    <w:rsid w:val="002E548B"/>
    <w:rsid w:val="002E65F2"/>
    <w:rsid w:val="002E72FD"/>
    <w:rsid w:val="00312326"/>
    <w:rsid w:val="00313EE0"/>
    <w:rsid w:val="00370713"/>
    <w:rsid w:val="003726EB"/>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D7669"/>
    <w:rsid w:val="005D7AB3"/>
    <w:rsid w:val="005F29AF"/>
    <w:rsid w:val="005F4DF4"/>
    <w:rsid w:val="00610140"/>
    <w:rsid w:val="00611746"/>
    <w:rsid w:val="00615435"/>
    <w:rsid w:val="0062166E"/>
    <w:rsid w:val="0064697B"/>
    <w:rsid w:val="00660ACB"/>
    <w:rsid w:val="00664274"/>
    <w:rsid w:val="0066783A"/>
    <w:rsid w:val="0067626E"/>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A2F2A"/>
    <w:rsid w:val="007A730D"/>
    <w:rsid w:val="007B0B70"/>
    <w:rsid w:val="007B2BCB"/>
    <w:rsid w:val="007B2EB4"/>
    <w:rsid w:val="007B4C89"/>
    <w:rsid w:val="007B69CD"/>
    <w:rsid w:val="007D0E36"/>
    <w:rsid w:val="007F434E"/>
    <w:rsid w:val="00811853"/>
    <w:rsid w:val="008202C2"/>
    <w:rsid w:val="00825892"/>
    <w:rsid w:val="00843A97"/>
    <w:rsid w:val="00845C94"/>
    <w:rsid w:val="008463C2"/>
    <w:rsid w:val="00854DE9"/>
    <w:rsid w:val="0085713C"/>
    <w:rsid w:val="00860BAF"/>
    <w:rsid w:val="00864882"/>
    <w:rsid w:val="00880101"/>
    <w:rsid w:val="0088612A"/>
    <w:rsid w:val="008A2DA2"/>
    <w:rsid w:val="008A7C7F"/>
    <w:rsid w:val="008B5D94"/>
    <w:rsid w:val="008B714E"/>
    <w:rsid w:val="008C4879"/>
    <w:rsid w:val="008D2E3C"/>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95DC6"/>
    <w:rsid w:val="00A97365"/>
    <w:rsid w:val="00AB2EE3"/>
    <w:rsid w:val="00AC1458"/>
    <w:rsid w:val="00AD402C"/>
    <w:rsid w:val="00AF2878"/>
    <w:rsid w:val="00B12774"/>
    <w:rsid w:val="00B25858"/>
    <w:rsid w:val="00B31231"/>
    <w:rsid w:val="00B34D6F"/>
    <w:rsid w:val="00B40FDB"/>
    <w:rsid w:val="00B642D3"/>
    <w:rsid w:val="00B664F4"/>
    <w:rsid w:val="00B71442"/>
    <w:rsid w:val="00B8364D"/>
    <w:rsid w:val="00B95ADE"/>
    <w:rsid w:val="00BA4902"/>
    <w:rsid w:val="00BB7B60"/>
    <w:rsid w:val="00BD3935"/>
    <w:rsid w:val="00BE4DAE"/>
    <w:rsid w:val="00BF075D"/>
    <w:rsid w:val="00C122EE"/>
    <w:rsid w:val="00C26C35"/>
    <w:rsid w:val="00C428A3"/>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506AF"/>
    <w:rsid w:val="00D61795"/>
    <w:rsid w:val="00D6280C"/>
    <w:rsid w:val="00D64CA6"/>
    <w:rsid w:val="00D67FB8"/>
    <w:rsid w:val="00D73549"/>
    <w:rsid w:val="00D74EB0"/>
    <w:rsid w:val="00DA6AC8"/>
    <w:rsid w:val="00DB65E8"/>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52F2783"/>
    <w:rsid w:val="06AD606F"/>
    <w:rsid w:val="09A86577"/>
    <w:rsid w:val="0CAA2DE7"/>
    <w:rsid w:val="0F6F47C6"/>
    <w:rsid w:val="16B61039"/>
    <w:rsid w:val="17751747"/>
    <w:rsid w:val="1DDB5CFC"/>
    <w:rsid w:val="1FFB0FBF"/>
    <w:rsid w:val="24331B8C"/>
    <w:rsid w:val="2AD00CE5"/>
    <w:rsid w:val="2B39674A"/>
    <w:rsid w:val="2F242E8C"/>
    <w:rsid w:val="315A40C3"/>
    <w:rsid w:val="33911B6A"/>
    <w:rsid w:val="347E664F"/>
    <w:rsid w:val="362A2197"/>
    <w:rsid w:val="390C445F"/>
    <w:rsid w:val="3C5E15F1"/>
    <w:rsid w:val="43A92290"/>
    <w:rsid w:val="44672D01"/>
    <w:rsid w:val="494B4F23"/>
    <w:rsid w:val="4C2D1E2D"/>
    <w:rsid w:val="4EF226A3"/>
    <w:rsid w:val="5D3F4319"/>
    <w:rsid w:val="5FE86BBA"/>
    <w:rsid w:val="653D2BA5"/>
    <w:rsid w:val="65CF1842"/>
    <w:rsid w:val="6D3B47CD"/>
    <w:rsid w:val="72D66416"/>
    <w:rsid w:val="748C1DB2"/>
    <w:rsid w:val="748D517F"/>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qFormat/>
    <w:uiPriority w:val="0"/>
    <w:rPr>
      <w:kern w:val="2"/>
      <w:sz w:val="18"/>
      <w:szCs w:val="18"/>
    </w:rPr>
  </w:style>
  <w:style w:type="character" w:customStyle="1" w:styleId="15">
    <w:name w:val="页脚 字符"/>
    <w:basedOn w:val="10"/>
    <w:link w:val="3"/>
    <w:qFormat/>
    <w:uiPriority w:val="99"/>
    <w:rPr>
      <w:kern w:val="2"/>
      <w:sz w:val="18"/>
      <w:szCs w:val="18"/>
    </w:rPr>
  </w:style>
  <w:style w:type="paragraph" w:styleId="16">
    <w:name w:val="List Paragraph"/>
    <w:basedOn w:val="1"/>
    <w:qFormat/>
    <w:uiPriority w:val="99"/>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2815</Words>
  <Characters>2958</Characters>
  <Lines>9</Lines>
  <Paragraphs>2</Paragraphs>
  <TotalTime>50</TotalTime>
  <ScaleCrop>false</ScaleCrop>
  <LinksUpToDate>false</LinksUpToDate>
  <CharactersWithSpaces>3085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2021-10-14T00:29:00Z</dcterms:created>
  <dc:creator>微软用户</dc:creator>
  <cp:lastModifiedBy>文红兵呀</cp:lastModifiedBy>
  <cp:lastPrinted>2023-05-27T13:30:00Z</cp:lastPrinted>
  <dcterms:modified xsi:type="dcterms:W3CDTF">2023-06-23T08:43:12Z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B1D5BE6D95A64CCABD74508FC3ECEBEE_13</vt:lpwstr>
  </property>
</Properties>
</file>