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访谈内容：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您觉得短视频的使用频率与年级有关系吗？请谈一下您的观点。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在您看来，短视频的使用主要是休闲娱乐还是学习帮助？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对于同样的内容，您更喜欢在哪个平台观看短视频？为什么？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你对短视频内容的原创性有什么看法？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最后，您认为短视频的发展前景如何？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1. 你的年龄是？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. 18-20岁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. 21-23岁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  <w:t>c</w:t>
      </w: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. 24岁及以上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2. 你的性别是？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a. 男性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b. 女性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3. 你所在的学院是？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a. 计算机学院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b. 艺术学院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c. 外语学院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d. 电气工程学院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e. 数</w:t>
      </w:r>
      <w:r>
        <w:rPr>
          <w:rFonts w:hint="eastAsia" w:ascii="Consolas" w:hAnsi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  <w:t>统</w:t>
      </w: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学院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4. 你最喜欢的短视频类型是？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a. 搞笑视频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b. 生活记录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c. 美食视频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d. 旅游视频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5. 你最常使用的短视频平台是？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a. 抖音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b. 快手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c. 微视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量表：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6. 你一天中经常观看短视频。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a. 强烈同意（每天超过4小时）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b. 同意（每天3-4小时）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c. 有点同意（每天2-3小时）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d. 不同意（每天1-2小时）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e. 强烈不同意（每天不到1小时）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7. 你经常在社交媒体上分享自己的短视频。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a. 十分同意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b. 同意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c. 有点同意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d. 不同意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e. 十分不同意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8. 短视频对你有很大的影响。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a. 十分同意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b. 同意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c. 有点同意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d. 不同意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e. 十分不同意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9. 我认为短视频可以帮助我更好地了解当下的文化和趋势。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a. 十分同意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b. 同意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c. 有点同意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d. 不同意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e. 十分不同意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10. 我认为短视频可以帮助我缓解压力和疲劳。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a. 十分同意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b. 同意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c. 有点同意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d. 不同意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 xml:space="preserve">e. 十分不同意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A975CD"/>
    <w:multiLevelType w:val="singleLevel"/>
    <w:tmpl w:val="CCA975CD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wNWU5YmZlYTIxMGNhOWJjMDVhMWVmMzlmZmNjYmQifQ=="/>
  </w:docVars>
  <w:rsids>
    <w:rsidRoot w:val="5DF93BDD"/>
    <w:rsid w:val="05D30AA1"/>
    <w:rsid w:val="14DA0A2D"/>
    <w:rsid w:val="4A2D2A4D"/>
    <w:rsid w:val="5DF93BDD"/>
    <w:rsid w:val="5F52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1402</Words>
  <Characters>3562</Characters>
  <Lines>0</Lines>
  <Paragraphs>0</Paragraphs>
  <TotalTime>25</TotalTime>
  <ScaleCrop>false</ScaleCrop>
  <LinksUpToDate>false</LinksUpToDate>
  <CharactersWithSpaces>4144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2023-04-08T06:50:00Z</dcterms:created>
  <dc:creator>文红兵呀</dc:creator>
  <cp:lastModifiedBy>文红兵呀</cp:lastModifiedBy>
  <dcterms:modified xsi:type="dcterms:W3CDTF">2023-05-28T01:25:32Z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638F6389A1284E2FB72BBAB426618468_11</vt:lpwstr>
  </property>
</Properties>
</file>