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tLeast"/>
        <w:rPr>
          <w:rFonts w:hint="eastAsia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99060</wp:posOffset>
            </wp:positionV>
            <wp:extent cx="1828800" cy="672465"/>
            <wp:effectExtent l="0" t="0" r="0" b="13335"/>
            <wp:wrapThrough wrapText="bothSides">
              <wp:wrapPolygon>
                <wp:start x="0" y="0"/>
                <wp:lineTo x="0" y="21049"/>
                <wp:lineTo x="21420" y="21049"/>
                <wp:lineTo x="21420" y="0"/>
                <wp:lineTo x="0" y="0"/>
              </wp:wrapPolygon>
            </wp:wrapThrough>
            <wp:docPr id="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</w:t>
      </w:r>
      <w:r>
        <w:object>
          <v:shape id="_x0000_i1025" o:spt="75" type="#_x0000_t75" style="height:73pt;width:71pt;" o:ole="t" filled="f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8">
            <o:LockedField>false</o:LockedField>
          </o:OLEObject>
        </w:object>
      </w:r>
    </w:p>
    <w:p>
      <w:pPr>
        <w:spacing w:line="440" w:lineRule="atLeast"/>
        <w:jc w:val="center"/>
        <w:rPr>
          <w:rFonts w:hint="eastAsia" w:eastAsia="华文中宋"/>
          <w:b/>
          <w:bCs/>
          <w:sz w:val="56"/>
          <w:szCs w:val="56"/>
        </w:rPr>
      </w:pPr>
    </w:p>
    <w:p>
      <w:pPr>
        <w:spacing w:line="440" w:lineRule="atLeast"/>
        <w:jc w:val="center"/>
        <w:outlineLvl w:val="0"/>
        <w:rPr>
          <w:rFonts w:hint="eastAsia"/>
          <w:b/>
          <w:sz w:val="24"/>
        </w:rPr>
      </w:pPr>
      <w:r>
        <w:rPr>
          <w:rFonts w:eastAsia="华文中宋"/>
          <w:b/>
          <w:bCs/>
          <w:sz w:val="56"/>
          <w:szCs w:val="56"/>
        </w:rPr>
        <w:t xml:space="preserve">Personal </w:t>
      </w:r>
      <w:r>
        <w:rPr>
          <w:rFonts w:hint="eastAsia" w:eastAsia="华文中宋"/>
          <w:b/>
          <w:bCs/>
          <w:sz w:val="56"/>
          <w:szCs w:val="56"/>
        </w:rPr>
        <w:t>L</w:t>
      </w:r>
      <w:r>
        <w:rPr>
          <w:rFonts w:eastAsia="华文中宋"/>
          <w:b/>
          <w:bCs/>
          <w:sz w:val="56"/>
          <w:szCs w:val="56"/>
        </w:rPr>
        <w:t xml:space="preserve">earning </w:t>
      </w:r>
      <w:r>
        <w:rPr>
          <w:rFonts w:hint="eastAsia" w:eastAsia="华文中宋"/>
          <w:b/>
          <w:bCs/>
          <w:sz w:val="56"/>
          <w:szCs w:val="56"/>
        </w:rPr>
        <w:t>P</w:t>
      </w:r>
      <w:r>
        <w:rPr>
          <w:rFonts w:eastAsia="华文中宋"/>
          <w:b/>
          <w:bCs/>
          <w:sz w:val="56"/>
          <w:szCs w:val="56"/>
        </w:rPr>
        <w:t>ortfolio</w:t>
      </w:r>
    </w:p>
    <w:p>
      <w:pPr>
        <w:spacing w:line="440" w:lineRule="atLeast"/>
        <w:rPr>
          <w:sz w:val="24"/>
        </w:rPr>
      </w:pPr>
    </w:p>
    <w:p>
      <w:pPr>
        <w:spacing w:before="156" w:beforeLines="50" w:after="156" w:afterLines="50" w:line="600" w:lineRule="atLeast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Course：</w:t>
      </w:r>
      <w:r>
        <w:rPr>
          <w:rFonts w:hint="eastAsia"/>
          <w:b/>
          <w:sz w:val="30"/>
          <w:u w:val="single"/>
        </w:rPr>
        <w:t xml:space="preserve"> English Academic Writing </w:t>
      </w:r>
      <w:r>
        <w:rPr>
          <w:rFonts w:hint="eastAsia"/>
          <w:b/>
          <w:sz w:val="30"/>
        </w:rPr>
        <w:t xml:space="preserve">   Teacher：</w:t>
      </w:r>
      <w:r>
        <w:rPr>
          <w:rFonts w:hint="eastAsia"/>
          <w:b/>
          <w:sz w:val="30"/>
          <w:u w:val="single"/>
        </w:rPr>
        <w:t xml:space="preserve"> 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Zhang Mei         </w:t>
      </w:r>
    </w:p>
    <w:p>
      <w:pPr>
        <w:spacing w:before="120" w:after="156" w:afterLines="50" w:line="600" w:lineRule="atLeast"/>
        <w:rPr>
          <w:rFonts w:hint="eastAsia"/>
          <w:b/>
          <w:sz w:val="30"/>
          <w:u w:val="single"/>
        </w:rPr>
      </w:pPr>
      <w:r>
        <w:rPr>
          <w:rFonts w:hint="eastAsia"/>
          <w:b/>
          <w:sz w:val="30"/>
        </w:rPr>
        <w:t>Class：</w:t>
      </w:r>
      <w:r>
        <w:rPr>
          <w:rFonts w:hint="eastAsia"/>
          <w:b/>
          <w:sz w:val="30"/>
          <w:u w:val="single"/>
        </w:rPr>
        <w:t xml:space="preserve">    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        </w:t>
      </w:r>
      <w:r>
        <w:rPr>
          <w:b/>
          <w:sz w:val="30"/>
          <w:u w:val="single"/>
        </w:rPr>
        <w:t xml:space="preserve">         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 xml:space="preserve">  </w:t>
      </w:r>
      <w:r>
        <w:rPr>
          <w:b/>
          <w:sz w:val="30"/>
        </w:rPr>
        <w:t xml:space="preserve"> Major</w:t>
      </w:r>
      <w:r>
        <w:rPr>
          <w:rFonts w:hint="eastAsia"/>
          <w:b/>
          <w:sz w:val="30"/>
        </w:rPr>
        <w:t>：</w:t>
      </w:r>
      <w:r>
        <w:rPr>
          <w:rFonts w:hint="eastAsia"/>
          <w:b/>
          <w:sz w:val="30"/>
          <w:u w:val="single"/>
        </w:rPr>
        <w:t xml:space="preserve">                  </w:t>
      </w:r>
    </w:p>
    <w:p>
      <w:pPr>
        <w:spacing w:line="600" w:lineRule="atLeast"/>
        <w:rPr>
          <w:rFonts w:hint="eastAsia"/>
          <w:b/>
          <w:sz w:val="30"/>
          <w:u w:val="single"/>
        </w:rPr>
      </w:pPr>
      <w:r>
        <w:rPr>
          <w:rFonts w:hint="eastAsia"/>
          <w:b/>
          <w:sz w:val="30"/>
        </w:rPr>
        <w:t>Name：</w:t>
      </w:r>
      <w:r>
        <w:rPr>
          <w:rFonts w:hint="eastAsia"/>
          <w:b/>
          <w:sz w:val="30"/>
          <w:u w:val="single"/>
        </w:rPr>
        <w:t xml:space="preserve">    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         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 xml:space="preserve"> Stud</w:t>
      </w:r>
      <w:bookmarkStart w:id="0" w:name="_GoBack"/>
      <w:bookmarkEnd w:id="0"/>
      <w:r>
        <w:rPr>
          <w:rFonts w:hint="eastAsia"/>
          <w:b/>
          <w:sz w:val="30"/>
        </w:rPr>
        <w:t>ent Number：</w:t>
      </w:r>
      <w:r>
        <w:rPr>
          <w:rFonts w:hint="eastAsia"/>
          <w:b/>
          <w:sz w:val="30"/>
          <w:u w:val="single"/>
        </w:rPr>
        <w:t xml:space="preserve">                  </w:t>
      </w:r>
    </w:p>
    <w:p>
      <w:pPr>
        <w:spacing w:before="156" w:beforeLines="50" w:after="156" w:afterLines="50" w:line="600" w:lineRule="atLeast"/>
        <w:rPr>
          <w:rFonts w:hint="eastAsia"/>
          <w:sz w:val="30"/>
        </w:rPr>
      </w:pPr>
      <w:r>
        <w:rPr>
          <w:b/>
          <w:sz w:val="30"/>
        </w:rPr>
        <w:t>Class Time</w:t>
      </w:r>
      <w:r>
        <w:rPr>
          <w:rFonts w:hint="eastAsia"/>
          <w:b/>
          <w:sz w:val="30"/>
        </w:rPr>
        <w:t>：</w:t>
      </w:r>
      <w:r>
        <w:rPr>
          <w:rFonts w:hint="eastAsia"/>
          <w:b/>
          <w:sz w:val="30"/>
          <w:u w:val="single"/>
        </w:rPr>
        <w:t xml:space="preserve">     </w:t>
      </w:r>
      <w:r>
        <w:rPr>
          <w:b/>
          <w:sz w:val="30"/>
          <w:u w:val="single"/>
        </w:rPr>
        <w:t xml:space="preserve">    </w:t>
      </w:r>
      <w:r>
        <w:rPr>
          <w:rFonts w:hint="eastAsia"/>
          <w:b/>
          <w:sz w:val="30"/>
          <w:u w:val="single"/>
        </w:rPr>
        <w:t>2023</w:t>
      </w:r>
      <w:r>
        <w:rPr>
          <w:b/>
          <w:sz w:val="30"/>
          <w:u w:val="single"/>
        </w:rPr>
        <w:t>.</w:t>
      </w:r>
      <w:r>
        <w:rPr>
          <w:rFonts w:hint="eastAsia"/>
          <w:b/>
          <w:sz w:val="30"/>
          <w:u w:val="single"/>
        </w:rPr>
        <w:t>02</w:t>
      </w:r>
      <w:r>
        <w:rPr>
          <w:b/>
          <w:sz w:val="30"/>
          <w:u w:val="single"/>
        </w:rPr>
        <w:t>-</w:t>
      </w:r>
      <w:r>
        <w:rPr>
          <w:rFonts w:hint="eastAsia"/>
          <w:b/>
          <w:sz w:val="30"/>
          <w:u w:val="single"/>
        </w:rPr>
        <w:t xml:space="preserve">2023.07              </w:t>
      </w:r>
    </w:p>
    <w:p>
      <w:pPr>
        <w:spacing w:before="240" w:line="600" w:lineRule="atLeast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Grade：</w:t>
      </w:r>
    </w:p>
    <w:p>
      <w:pPr>
        <w:spacing w:before="240" w:line="600" w:lineRule="atLeast"/>
        <w:rPr>
          <w:b/>
          <w:sz w:val="30"/>
          <w:u w:val="single"/>
        </w:rPr>
      </w:pPr>
    </w:p>
    <w:tbl>
      <w:tblPr>
        <w:tblStyle w:val="5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733"/>
        <w:gridCol w:w="2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843" w:type="dxa"/>
            <w:noWrap w:val="0"/>
            <w:vAlign w:val="center"/>
          </w:tcPr>
          <w:p>
            <w:pPr>
              <w:spacing w:before="240" w:line="600" w:lineRule="atLeast"/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Self</w:t>
            </w:r>
          </w:p>
        </w:tc>
        <w:tc>
          <w:tcPr>
            <w:tcW w:w="3733" w:type="dxa"/>
            <w:noWrap w:val="0"/>
            <w:vAlign w:val="center"/>
          </w:tcPr>
          <w:p>
            <w:pPr>
              <w:spacing w:before="240" w:line="600" w:lineRule="atLeast"/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Teaching Assistant</w:t>
            </w:r>
            <w:r>
              <w:rPr>
                <w:b/>
                <w:sz w:val="30"/>
              </w:rPr>
              <w:t xml:space="preserve"> </w:t>
            </w:r>
          </w:p>
        </w:tc>
        <w:tc>
          <w:tcPr>
            <w:tcW w:w="2788" w:type="dxa"/>
            <w:noWrap w:val="0"/>
            <w:vAlign w:val="center"/>
          </w:tcPr>
          <w:p>
            <w:pPr>
              <w:spacing w:before="240" w:line="600" w:lineRule="atLeast"/>
              <w:jc w:val="center"/>
              <w:rPr>
                <w:rFonts w:hint="eastAsia"/>
                <w:b/>
                <w:sz w:val="30"/>
              </w:rPr>
            </w:pPr>
            <w:r>
              <w:rPr>
                <w:b/>
                <w:sz w:val="30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43" w:type="dxa"/>
            <w:noWrap w:val="0"/>
            <w:vAlign w:val="top"/>
          </w:tcPr>
          <w:p>
            <w:pPr>
              <w:spacing w:before="240" w:line="600" w:lineRule="atLeast"/>
              <w:rPr>
                <w:rFonts w:hint="eastAsia"/>
                <w:b/>
                <w:sz w:val="30"/>
                <w:u w:val="single"/>
              </w:rPr>
            </w:pPr>
          </w:p>
        </w:tc>
        <w:tc>
          <w:tcPr>
            <w:tcW w:w="3733" w:type="dxa"/>
            <w:noWrap w:val="0"/>
            <w:vAlign w:val="top"/>
          </w:tcPr>
          <w:p>
            <w:pPr>
              <w:spacing w:before="240" w:line="600" w:lineRule="atLeast"/>
              <w:rPr>
                <w:rFonts w:hint="eastAsia"/>
                <w:b/>
                <w:sz w:val="30"/>
                <w:u w:val="single"/>
              </w:rPr>
            </w:pPr>
          </w:p>
        </w:tc>
        <w:tc>
          <w:tcPr>
            <w:tcW w:w="2788" w:type="dxa"/>
            <w:noWrap w:val="0"/>
            <w:vAlign w:val="top"/>
          </w:tcPr>
          <w:p>
            <w:pPr>
              <w:spacing w:before="240" w:line="600" w:lineRule="atLeast"/>
              <w:rPr>
                <w:rFonts w:hint="eastAsia"/>
                <w:b/>
                <w:sz w:val="30"/>
                <w:u w:val="single"/>
              </w:rPr>
            </w:pPr>
          </w:p>
        </w:tc>
      </w:tr>
    </w:tbl>
    <w:p>
      <w:pPr>
        <w:spacing w:line="600" w:lineRule="atLeast"/>
        <w:ind w:firstLine="542" w:firstLineChars="180"/>
        <w:rPr>
          <w:rFonts w:hint="eastAsia"/>
          <w:b/>
          <w:sz w:val="30"/>
        </w:rPr>
      </w:pPr>
    </w:p>
    <w:p>
      <w:pPr>
        <w:spacing w:line="600" w:lineRule="atLeast"/>
        <w:ind w:firstLine="542" w:firstLineChars="180"/>
        <w:rPr>
          <w:rFonts w:hint="eastAsia"/>
          <w:b/>
          <w:sz w:val="30"/>
          <w:u w:val="single"/>
        </w:rPr>
      </w:pPr>
      <w:r>
        <w:rPr>
          <w:b/>
          <w:sz w:val="30"/>
        </w:rPr>
        <w:t>Comments</w:t>
      </w:r>
      <w:r>
        <w:rPr>
          <w:rFonts w:hint="eastAsia"/>
          <w:b/>
          <w:sz w:val="30"/>
        </w:rPr>
        <w:t>：</w:t>
      </w:r>
      <w:r>
        <w:rPr>
          <w:rFonts w:hint="eastAsia"/>
          <w:b/>
          <w:sz w:val="30"/>
          <w:u w:val="single"/>
        </w:rPr>
        <w:t xml:space="preserve">                                         </w:t>
      </w:r>
    </w:p>
    <w:p>
      <w:pPr>
        <w:spacing w:line="600" w:lineRule="atLeast"/>
        <w:ind w:firstLine="542" w:firstLineChars="180"/>
        <w:rPr>
          <w:b/>
          <w:sz w:val="30"/>
        </w:rPr>
      </w:pPr>
      <w:r>
        <w:rPr>
          <w:rFonts w:hint="eastAsia"/>
          <w:b/>
          <w:sz w:val="30"/>
          <w:u w:val="single"/>
        </w:rPr>
        <w:t xml:space="preserve">                                                   </w:t>
      </w:r>
    </w:p>
    <w:p>
      <w:pPr>
        <w:spacing w:line="600" w:lineRule="atLeast"/>
        <w:ind w:firstLine="542" w:firstLineChars="180"/>
        <w:rPr>
          <w:rFonts w:hint="eastAsia"/>
        </w:rPr>
        <w:sectPr>
          <w:headerReference r:id="rId3" w:type="default"/>
          <w:footnotePr>
            <w:numFmt w:val="decimalEnclosedCircleChinese"/>
            <w:numRestart w:val="eachPage"/>
          </w:footnotePr>
          <w:pgSz w:w="11906" w:h="16838"/>
          <w:pgMar w:top="1701" w:right="1418" w:bottom="1418" w:left="1418" w:header="907" w:footer="851" w:gutter="567"/>
          <w:pgNumType w:fmt="upperRoman" w:start="1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T</w:t>
      </w:r>
      <w:r>
        <w:rPr>
          <w:b/>
          <w:sz w:val="30"/>
        </w:rPr>
        <w:t>eacher</w:t>
      </w:r>
      <w:r>
        <w:rPr>
          <w:rFonts w:hint="eastAsia"/>
          <w:b/>
          <w:sz w:val="30"/>
        </w:rPr>
        <w:t xml:space="preserve"> (Signature)</w:t>
      </w:r>
      <w:r>
        <w:rPr>
          <w:rFonts w:hint="eastAsia"/>
          <w:b/>
          <w:sz w:val="30"/>
          <w:u w:val="single"/>
        </w:rPr>
        <w:t xml:space="preserve">                           </w:t>
      </w:r>
    </w:p>
    <w:p>
      <w:pPr>
        <w:tabs>
          <w:tab w:val="left" w:pos="8239"/>
        </w:tabs>
        <w:spacing w:line="400" w:lineRule="exact"/>
        <w:jc w:val="center"/>
        <w:rPr>
          <w:rFonts w:hint="eastAsia" w:eastAsia="黑体"/>
          <w:b/>
          <w:sz w:val="44"/>
          <w:szCs w:val="44"/>
        </w:rPr>
      </w:pPr>
      <w:r>
        <w:rPr>
          <w:rFonts w:eastAsia="黑体"/>
          <w:b/>
          <w:sz w:val="44"/>
          <w:szCs w:val="44"/>
        </w:rPr>
        <w:t>Contents</w:t>
      </w:r>
    </w:p>
    <w:p>
      <w:pPr>
        <w:spacing w:line="400" w:lineRule="exact"/>
        <w:rPr>
          <w:rFonts w:hint="eastAsia"/>
        </w:rPr>
      </w:pPr>
    </w:p>
    <w:p>
      <w:pPr>
        <w:spacing w:line="360" w:lineRule="auto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Week 1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My learning</w:t>
      </w:r>
    </w:p>
    <w:p>
      <w:pPr>
        <w:spacing w:line="360" w:lineRule="auto"/>
        <w:ind w:left="360"/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5263515" cy="3881755"/>
            <wp:effectExtent l="0" t="0" r="9525" b="4445"/>
            <wp:docPr id="2" name="图片 2" descr="My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y Learni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Learning outcomes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1. Introduce the topic with specific examples during the presentation.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  <w:lang w:eastAsia="zh-CN"/>
        </w:rPr>
        <w:t>.</w:t>
      </w:r>
      <w:r>
        <w:rPr>
          <w:rFonts w:hint="eastAsia"/>
          <w:sz w:val="24"/>
        </w:rPr>
        <w:t>when reporting can use the universal three-layer structure for reporting, the structure is clear.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3. Analogies and comparisons can highlight important points.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  <w:lang w:eastAsia="zh-CN"/>
        </w:rPr>
        <w:t>.</w:t>
      </w:r>
      <w:r>
        <w:rPr>
          <w:rFonts w:hint="eastAsia"/>
          <w:sz w:val="24"/>
        </w:rPr>
        <w:t xml:space="preserve"> the report can choose photos and other forms to make the content more vivid.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  <w:lang w:eastAsia="zh-CN"/>
        </w:rPr>
        <w:t>.</w:t>
      </w:r>
      <w:r>
        <w:rPr>
          <w:rFonts w:hint="eastAsia"/>
          <w:sz w:val="24"/>
        </w:rPr>
        <w:t xml:space="preserve"> the content of the article is relevant, the structure is clear, the proportion is reasonable, the language is beautiful.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6. Analogies require a wide range of objects.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My behavior and attitude </w:t>
      </w:r>
    </w:p>
    <w:p>
      <w:pPr>
        <w:spacing w:line="360" w:lineRule="auto"/>
        <w:ind w:left="36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This week's study has begun to catch up with the pace of the teacher, I can understand the teacher's content well and make relevant notes. I took the CET-6 at the weekend, realized my shortcomings, and made great efforts to meet the next time.</w:t>
      </w:r>
    </w:p>
    <w:p>
      <w:pPr>
        <w:numPr>
          <w:ilvl w:val="0"/>
          <w:numId w:val="1"/>
        </w:numPr>
        <w:spacing w:line="360" w:lineRule="auto"/>
        <w:ind w:left="360" w:leftChars="0" w:hanging="36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Improvement</w:t>
      </w:r>
    </w:p>
    <w:p>
      <w:pPr>
        <w:spacing w:line="360" w:lineRule="auto"/>
        <w:ind w:left="360"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I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should</w:t>
      </w:r>
      <w:r>
        <w:rPr>
          <w:rFonts w:hint="eastAsia"/>
          <w:sz w:val="24"/>
        </w:rPr>
        <w:t xml:space="preserve"> make better use of online resources such as M</w:t>
      </w:r>
      <w:r>
        <w:rPr>
          <w:rFonts w:hint="eastAsia"/>
          <w:sz w:val="24"/>
          <w:lang w:val="en-US" w:eastAsia="zh-CN"/>
        </w:rPr>
        <w:t>O</w:t>
      </w:r>
      <w:r>
        <w:rPr>
          <w:rFonts w:hint="eastAsia"/>
          <w:sz w:val="24"/>
        </w:rPr>
        <w:t xml:space="preserve">OC for better learning and help </w:t>
      </w:r>
      <w:r>
        <w:rPr>
          <w:rFonts w:hint="eastAsia"/>
          <w:sz w:val="24"/>
          <w:lang w:val="en-US" w:eastAsia="zh-CN"/>
        </w:rPr>
        <w:t>my</w:t>
      </w:r>
      <w:r>
        <w:rPr>
          <w:rFonts w:hint="eastAsia"/>
          <w:sz w:val="24"/>
        </w:rPr>
        <w:t>self in weak subjects.</w:t>
      </w:r>
    </w:p>
    <w:p>
      <w:pPr>
        <w:rPr>
          <w:rFonts w:hint="eastAsia" w:hAnsi="宋体"/>
          <w:bCs/>
          <w:sz w:val="24"/>
        </w:rPr>
      </w:pPr>
    </w:p>
    <w:p>
      <w:pPr>
        <w:rPr>
          <w:rFonts w:hint="eastAsia"/>
        </w:rPr>
      </w:pPr>
    </w:p>
    <w:p>
      <w:pPr>
        <w:pStyle w:val="4"/>
        <w:spacing w:line="400" w:lineRule="exact"/>
        <w:ind w:firstLine="422" w:firstLineChars="150"/>
        <w:rPr>
          <w:rFonts w:hint="eastAsia" w:ascii="Times New Roman" w:hAnsi="Times New Roman"/>
          <w:sz w:val="28"/>
          <w:szCs w:val="28"/>
        </w:rPr>
      </w:pPr>
    </w:p>
    <w:p>
      <w:pPr>
        <w:rPr>
          <w:rFonts w:hint="eastAsia"/>
        </w:rPr>
      </w:pPr>
    </w:p>
    <w:p/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7267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8505"/>
        <w:tab w:val="clear" w:pos="8306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left w:val="none" w:color="auto" w:sz="0" w:space="0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2A1348"/>
    <w:multiLevelType w:val="multilevel"/>
    <w:tmpl w:val="452A13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wNWU5YmZlYTIxMGNhOWJjMDVhMWVmMzlmZmNjYmQifQ=="/>
  </w:docVars>
  <w:rsids>
    <w:rsidRoot w:val="02FE5081"/>
    <w:rsid w:val="02FE5081"/>
    <w:rsid w:val="5194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iPriority w:val="39"/>
    <w:pPr>
      <w:tabs>
        <w:tab w:val="right" w:leader="dot" w:pos="8306"/>
      </w:tabs>
    </w:pPr>
    <w:rPr>
      <w:rFonts w:ascii="宋体" w:hAnsi="宋体"/>
      <w:b/>
      <w:bCs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1.bin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321</Words>
  <Characters>1108</Characters>
  <Lines>0</Lines>
  <Paragraphs>0</Paragraphs>
  <TotalTime>67</TotalTime>
  <ScaleCrop>false</ScaleCrop>
  <LinksUpToDate>false</LinksUpToDate>
  <CharactersWithSpaces>1464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2023-03-11T02:57:00Z</dcterms:created>
  <dc:creator>文红兵呀</dc:creator>
  <cp:lastModifiedBy>文红兵呀</cp:lastModifiedBy>
  <dcterms:modified xsi:type="dcterms:W3CDTF">2023-03-12T10:31:06Z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8DEA4F82614B42469E8FEC5805D5E679</vt:lpwstr>
  </property>
</Properties>
</file>