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rFonts w:hint="eastAsia"/>
          <w:b/>
          <w:bCs/>
          <w:sz w:val="28"/>
          <w:szCs w:val="28"/>
        </w:rPr>
        <w:t>《国风·曹风》</w:t>
      </w:r>
    </w:p>
    <w:p>
      <w:pPr>
        <w:rPr>
          <w:rFonts w:hint="eastAsia"/>
        </w:rPr>
      </w:pPr>
      <w:r>
        <w:rPr>
          <w:rFonts w:hint="eastAsia"/>
        </w:rPr>
        <w:t xml:space="preserve"> </w:t>
      </w:r>
      <w:r>
        <w:t xml:space="preserve">   </w:t>
      </w:r>
      <w:r>
        <w:rPr>
          <w:rFonts w:hint="eastAsia"/>
        </w:rPr>
        <w:t>《国风》</w:t>
      </w:r>
      <w:r>
        <w:t>是</w:t>
      </w:r>
      <w:r>
        <w:rPr>
          <w:rFonts w:hint="eastAsia"/>
        </w:rPr>
        <w:t>中国古代人们的</w:t>
      </w:r>
      <w:r>
        <w:t>民间诗歌。</w:t>
      </w:r>
      <w:r>
        <w:rPr>
          <w:rFonts w:hint="eastAsia"/>
        </w:rPr>
        <w:t>其内容大部分来自于民间，真实</w:t>
      </w:r>
      <w:r>
        <w:t>反映了华夏劳动人民真实的生活</w:t>
      </w:r>
      <w:r>
        <w:rPr>
          <w:rFonts w:hint="eastAsia"/>
        </w:rPr>
        <w:t>和愿望</w:t>
      </w:r>
      <w:r>
        <w:t>，表达了他们对受剥削、受压迫的处境的不平和争取美好生活的信念，</w:t>
      </w:r>
      <w:r>
        <w:rPr>
          <w:rFonts w:hint="eastAsia"/>
        </w:rPr>
        <w:t>是中国现实主义</w:t>
      </w:r>
      <w:r>
        <w:t>的源头。国风</w:t>
      </w:r>
      <w:r>
        <w:rPr>
          <w:rFonts w:hint="eastAsia"/>
        </w:rPr>
        <w:t>同时也</w:t>
      </w:r>
      <w:r>
        <w:t>是《诗经》中的精华</w:t>
      </w:r>
      <w:r>
        <w:rPr>
          <w:rFonts w:hint="eastAsia"/>
        </w:rPr>
        <w:t>，是我们中华民族的瑰宝，是世界的璀璨明珠。</w:t>
      </w:r>
    </w:p>
    <w:p>
      <w:pPr>
        <w:shd w:val="clear" w:color="auto" w:fill="FFFFFF"/>
        <w:spacing w:line="360" w:lineRule="atLeast"/>
        <w:ind w:firstLine="480"/>
      </w:pPr>
      <w:r>
        <w:rPr>
          <w:rFonts w:hint="eastAsia"/>
        </w:rPr>
        <w:t>根据百度百科，</w:t>
      </w:r>
      <w:r>
        <w:t>《国风·曹风》是《</w:t>
      </w:r>
      <w:r>
        <w:rPr>
          <w:color w:val="auto"/>
          <w:u w:val="none"/>
        </w:rPr>
        <w:t>诗经</w:t>
      </w:r>
      <w:r>
        <w:t>》十五国风之一</w:t>
      </w:r>
      <w:r>
        <w:rPr>
          <w:rFonts w:hint="eastAsia"/>
        </w:rPr>
        <w:t>。</w:t>
      </w:r>
      <w:r>
        <w:t>曹，国名。西周初</w:t>
      </w:r>
      <w:r>
        <w:rPr>
          <w:color w:val="auto"/>
          <w:u w:val="none"/>
        </w:rPr>
        <w:t>周武王</w:t>
      </w:r>
      <w:r>
        <w:t>封其弟曹叔振</w:t>
      </w:r>
      <w:r>
        <w:rPr>
          <w:rFonts w:hint="eastAsia"/>
        </w:rPr>
        <w:t>铎</w:t>
      </w:r>
      <w:r>
        <w:t>于</w:t>
      </w:r>
      <w:r>
        <w:rPr>
          <w:color w:val="auto"/>
          <w:u w:val="none"/>
        </w:rPr>
        <w:t>曹国</w:t>
      </w:r>
      <w:r>
        <w:t>，建都陶丘(今山东省菏泽市定陶区)。公元前487年为宋景公所灭。曹国的统治区在今山东菏泽地区一带。</w:t>
      </w:r>
      <w:r>
        <w:rPr>
          <w:color w:val="auto"/>
          <w:u w:val="none"/>
        </w:rPr>
        <w:t>曹风</w:t>
      </w:r>
      <w:r>
        <w:t>就是这一区域的诗。《国风·曹风</w:t>
      </w:r>
      <w:r>
        <w:rPr>
          <w:rFonts w:hint="eastAsia"/>
        </w:rPr>
        <w:t>》就反应了曹国的风土人情和民间习俗。</w:t>
      </w:r>
    </w:p>
    <w:p>
      <w:pPr>
        <w:shd w:val="clear" w:color="auto" w:fill="FFFFFF"/>
        <w:spacing w:line="360" w:lineRule="atLeast"/>
        <w:ind w:firstLine="480"/>
      </w:pPr>
      <w:r>
        <w:t>《国风·曹风》共四篇。</w:t>
      </w:r>
      <w:r>
        <w:rPr>
          <w:rFonts w:hint="eastAsia"/>
        </w:rPr>
        <w:t>分别是</w:t>
      </w:r>
      <w:r>
        <w:rPr>
          <w:color w:val="auto"/>
          <w:u w:val="none"/>
        </w:rPr>
        <w:t>蜉蝣</w:t>
      </w:r>
      <w:r>
        <w:rPr>
          <w:rFonts w:hint="eastAsia"/>
        </w:rPr>
        <w:t>，</w:t>
      </w:r>
      <w:r>
        <w:t>候人</w:t>
      </w:r>
      <w:r>
        <w:rPr>
          <w:rFonts w:hint="eastAsia"/>
        </w:rPr>
        <w:t>，</w:t>
      </w:r>
      <w:r>
        <w:rPr>
          <w:color w:val="auto"/>
          <w:u w:val="none"/>
        </w:rPr>
        <w:t>鸤鸠</w:t>
      </w:r>
      <w:r>
        <w:rPr>
          <w:rFonts w:hint="eastAsia"/>
        </w:rPr>
        <w:t>和</w:t>
      </w:r>
      <w:r>
        <w:rPr>
          <w:color w:val="auto"/>
          <w:u w:val="none"/>
        </w:rPr>
        <w:t>下泉</w:t>
      </w:r>
      <w:r>
        <w:rPr>
          <w:rFonts w:hint="eastAsia"/>
        </w:rPr>
        <w:t>。每一篇的内容各有特色，各有不同，都在不同层面反应了曹国的国情，风土，人情和人民大众。</w:t>
      </w:r>
    </w:p>
    <w:p>
      <w:pPr>
        <w:shd w:val="clear" w:color="auto" w:fill="FFFFFF"/>
        <w:spacing w:line="360" w:lineRule="atLeast"/>
        <w:ind w:firstLine="480"/>
      </w:pPr>
      <w:r>
        <w:rPr>
          <w:b/>
          <w:bCs/>
        </w:rPr>
        <w:t>《曹风·蜉蝣》</w:t>
      </w:r>
      <w:r>
        <w:t>是一首自我叹息生命短暂、光阴易逝的诗，全诗三章，每章四句，情调敏感脆弱，充满感伤情绪，精于比喻，意象鲜明，富含哲理。</w:t>
      </w:r>
      <w:r>
        <w:rPr>
          <w:rFonts w:hint="eastAsia"/>
        </w:rPr>
        <w:t>与我在中学学的庄周的《逍遥游》中的“寄蜉蝣于天地，渺沧海之一粟”有异曲同工之妙，都是</w:t>
      </w:r>
      <w:r>
        <w:t>借蜉蝣这种朝生暮死的小虫写出了脆弱的人生在消亡前的短暂美丽和对于终须面临的消亡的困惑</w:t>
      </w:r>
      <w:r>
        <w:rPr>
          <w:rFonts w:hint="eastAsia"/>
        </w:rPr>
        <w:t>，不过不同的是庄公含有乐观情绪，而《蜉蝣》则明显有消极情绪，</w:t>
      </w:r>
      <w:r>
        <w:t>清末</w:t>
      </w:r>
      <w:r>
        <w:rPr>
          <w:rFonts w:hint="eastAsia"/>
        </w:rPr>
        <w:t>吴闿生在</w:t>
      </w:r>
      <w:r>
        <w:t>《</w:t>
      </w:r>
      <w:r>
        <w:rPr>
          <w:rFonts w:hint="eastAsia"/>
        </w:rPr>
        <w:t>诗义会通</w:t>
      </w:r>
      <w:r>
        <w:t>》</w:t>
      </w:r>
      <w:r>
        <w:rPr>
          <w:rFonts w:hint="eastAsia"/>
        </w:rPr>
        <w:t>中更是直接说道</w:t>
      </w:r>
      <w:r>
        <w:t>：“喻意危悚”。</w:t>
      </w:r>
      <w:r>
        <w:rPr>
          <w:rFonts w:hint="eastAsia"/>
        </w:rPr>
        <w:t>在曹国方面，会诞生这种用蜉蝣来寄托悲观的诗句也是在意料之中的，</w:t>
      </w:r>
      <w:r>
        <w:t>一则其地多湖泊，适宜于蜉蝣生存</w:t>
      </w:r>
      <w:r>
        <w:rPr>
          <w:rFonts w:hint="eastAsia"/>
        </w:rPr>
        <w:t>，人民和士大夫阶级对蜉蝣这种生物并不陌生。二是曹国在春秋战国时期实力孱弱，国土面积较小，人口数量少，</w:t>
      </w:r>
      <w:r>
        <w:t>国力单薄，</w:t>
      </w:r>
      <w:r>
        <w:rPr>
          <w:rFonts w:hint="eastAsia"/>
        </w:rPr>
        <w:t>又</w:t>
      </w:r>
      <w:r>
        <w:t>居于要冲，诸侯四通，是诸侯各国往来必经之地</w:t>
      </w:r>
      <w:r>
        <w:rPr>
          <w:rFonts w:hint="eastAsia"/>
        </w:rPr>
        <w:t>，长期</w:t>
      </w:r>
      <w:r>
        <w:t>处于大国的威逼之下，这里的士大夫也许因此对人生更多忧惧和伤感。</w:t>
      </w:r>
    </w:p>
    <w:p>
      <w:pPr>
        <w:shd w:val="clear" w:color="auto" w:fill="FFFFFF"/>
        <w:spacing w:line="360" w:lineRule="atLeast"/>
        <w:ind w:firstLine="480"/>
        <w:rPr>
          <w:rFonts w:hint="eastAsia"/>
        </w:rPr>
      </w:pPr>
      <w:r>
        <w:rPr>
          <w:b/>
          <w:bCs/>
        </w:rPr>
        <w:t>《曹风·</w:t>
      </w:r>
      <w:r>
        <w:rPr>
          <w:rFonts w:hint="eastAsia"/>
          <w:b/>
          <w:bCs/>
        </w:rPr>
        <w:t>候人</w:t>
      </w:r>
      <w:r>
        <w:rPr>
          <w:b/>
          <w:bCs/>
        </w:rPr>
        <w:t>》</w:t>
      </w:r>
      <w:r>
        <w:rPr>
          <w:rFonts w:hint="eastAsia"/>
        </w:rPr>
        <w:t>，对于此诗的解释大抵分为两种解释，一是女追男的爱情诗句，二是讽喻诗歌，不过</w:t>
      </w:r>
      <w:r>
        <w:t>现代学者大都认为这是一首对好人沉下僚，庸才居高位的现实进行讥刺的诗歌，慨叹小人物的不幸命运，批判谴责不公平的社会现实。</w:t>
      </w:r>
      <w:r>
        <w:rPr>
          <w:rFonts w:hint="eastAsia"/>
        </w:rPr>
        <w:t>有说法</w:t>
      </w:r>
      <w:r>
        <w:t>认为此诗是因曹共公“远君子而好近小人”而讽刺之</w:t>
      </w:r>
      <w:r>
        <w:rPr>
          <w:rFonts w:hint="eastAsia"/>
        </w:rPr>
        <w:t>，不过这也是每个朝代都会存在的问题，并不能体现出曹国的风俗等，这里就不详细叙述了。</w:t>
      </w:r>
    </w:p>
    <w:p>
      <w:pPr>
        <w:shd w:val="clear" w:color="auto" w:fill="FFFFFF"/>
        <w:spacing w:line="360" w:lineRule="atLeast"/>
        <w:ind w:firstLine="480"/>
        <w:rPr>
          <w:rFonts w:hint="eastAsia"/>
        </w:rPr>
      </w:pPr>
      <w:r>
        <w:rPr>
          <w:b/>
          <w:bCs/>
        </w:rPr>
        <w:t>《曹风·</w:t>
      </w:r>
      <w:r>
        <w:rPr>
          <w:b/>
          <w:bCs/>
          <w:color w:val="auto"/>
          <w:u w:val="none"/>
        </w:rPr>
        <w:t>鸤</w:t>
      </w:r>
      <w:bookmarkStart w:id="0" w:name="_GoBack"/>
      <w:bookmarkEnd w:id="0"/>
      <w:r>
        <w:rPr>
          <w:b/>
          <w:bCs/>
          <w:color w:val="auto"/>
          <w:u w:val="none"/>
        </w:rPr>
        <w:t>鸠</w:t>
      </w:r>
      <w:r>
        <w:rPr>
          <w:b/>
          <w:bCs/>
        </w:rPr>
        <w:t>》</w:t>
      </w:r>
      <w:r>
        <w:rPr>
          <w:rFonts w:hint="eastAsia"/>
        </w:rPr>
        <w:t>，对于此诗的解释同样也大抵分为两种解释，一是</w:t>
      </w:r>
      <w:r>
        <w:t>《</w:t>
      </w:r>
      <w:r>
        <w:rPr>
          <w:rFonts w:hint="eastAsia"/>
        </w:rPr>
        <w:t>毛诗序</w:t>
      </w:r>
      <w:r>
        <w:t>》云：“《鸤鸠》，刺不一也。在位无君子，用心之不一也。”</w:t>
      </w:r>
      <w:r>
        <w:rPr>
          <w:rFonts w:hint="eastAsia"/>
        </w:rPr>
        <w:t>，写出这是一首讽刺诗歌，不过该解释不被现代大部分学者所接受。二是</w:t>
      </w:r>
      <w:r>
        <w:t>现代学者多</w:t>
      </w:r>
      <w:r>
        <w:rPr>
          <w:rFonts w:hint="eastAsia"/>
        </w:rPr>
        <w:t>认为</w:t>
      </w:r>
      <w:r>
        <w:t>这是一首赞美淑人君子德行的诗</w:t>
      </w:r>
      <w:r>
        <w:rPr>
          <w:rFonts w:hint="eastAsia"/>
        </w:rPr>
        <w:t>，分别</w:t>
      </w:r>
      <w:r>
        <w:t>颂扬“仪”之体，即“淑人君子”的华贵风采</w:t>
      </w:r>
      <w:r>
        <w:rPr>
          <w:rFonts w:hint="eastAsia"/>
        </w:rPr>
        <w:t>和</w:t>
      </w:r>
      <w:r>
        <w:t>颂扬“仪”之用，即内修外美的“淑人君子”对于安邦治国佑民睦邻的重要作用。</w:t>
      </w:r>
      <w:r>
        <w:rPr>
          <w:rFonts w:hint="eastAsia"/>
        </w:rPr>
        <w:t>这首诗歌与</w:t>
      </w:r>
      <w:r>
        <w:t>《曹风·</w:t>
      </w:r>
      <w:r>
        <w:rPr>
          <w:rFonts w:hint="eastAsia"/>
        </w:rPr>
        <w:t>候人</w:t>
      </w:r>
      <w:r>
        <w:t>》</w:t>
      </w:r>
      <w:r>
        <w:rPr>
          <w:rFonts w:hint="eastAsia"/>
        </w:rPr>
        <w:t>有着千丝万缕的关系，后者讽刺君王存在的问题，这首诗歌就写出“</w:t>
      </w:r>
      <w:r>
        <w:t>鸤鸠在桑，其子在榛。淑人君子，正是国人。正是国人，胡不万年</w:t>
      </w:r>
      <w:r>
        <w:rPr>
          <w:rFonts w:hint="eastAsia"/>
        </w:rPr>
        <w:t>？”，大抵意思是贤明高尚的君王</w:t>
      </w:r>
      <w:r>
        <w:t>，</w:t>
      </w:r>
      <w:r>
        <w:rPr>
          <w:rFonts w:hint="eastAsia"/>
        </w:rPr>
        <w:t>是全国人民的好长官，这样的好长官，我们为什么不祝福他长寿万万年呢？用反问的语句加强语气，与</w:t>
      </w:r>
      <w:r>
        <w:t>《曹风·</w:t>
      </w:r>
      <w:r>
        <w:rPr>
          <w:rFonts w:hint="eastAsia"/>
        </w:rPr>
        <w:t>候人</w:t>
      </w:r>
      <w:r>
        <w:t>》</w:t>
      </w:r>
      <w:r>
        <w:rPr>
          <w:rFonts w:hint="eastAsia"/>
        </w:rPr>
        <w:t>所表达的就不言而喻了。</w:t>
      </w:r>
    </w:p>
    <w:p>
      <w:pPr>
        <w:shd w:val="clear" w:color="auto" w:fill="FFFFFF"/>
        <w:spacing w:line="360" w:lineRule="atLeast"/>
        <w:ind w:firstLine="480"/>
      </w:pPr>
      <w:r>
        <w:rPr>
          <w:b/>
          <w:bCs/>
        </w:rPr>
        <w:t>《曹风·</w:t>
      </w:r>
      <w:r>
        <w:rPr>
          <w:rFonts w:hint="eastAsia"/>
          <w:b/>
          <w:bCs/>
        </w:rPr>
        <w:t>下泉</w:t>
      </w:r>
      <w:r>
        <w:rPr>
          <w:b/>
          <w:bCs/>
        </w:rPr>
        <w:t>》</w:t>
      </w:r>
      <w:r>
        <w:rPr>
          <w:rFonts w:hint="eastAsia"/>
        </w:rPr>
        <w:t>是一首写</w:t>
      </w:r>
      <w:r>
        <w:t>臣子感伤周王室衰微，各诸侯国以强凌弱，小国得不到保护，因而怀念周初比较安定的社会局面</w:t>
      </w:r>
      <w:r>
        <w:rPr>
          <w:rFonts w:hint="eastAsia"/>
        </w:rPr>
        <w:t>的诗歌</w:t>
      </w:r>
      <w:r>
        <w:t>。</w:t>
      </w:r>
      <w:r>
        <w:rPr>
          <w:rFonts w:hint="eastAsia"/>
        </w:rPr>
        <w:t>高亨在</w:t>
      </w:r>
      <w:r>
        <w:t>《诗经今注》说</w:t>
      </w:r>
      <w:r>
        <w:rPr>
          <w:rFonts w:hint="eastAsia"/>
        </w:rPr>
        <w:t>道</w:t>
      </w:r>
      <w:r>
        <w:t>：“曹国人怀念东周王朝，慨叹王朝的战乱，因作这首诗”</w:t>
      </w:r>
      <w:r>
        <w:rPr>
          <w:rFonts w:hint="eastAsia"/>
        </w:rPr>
        <w:t>。同时这首诗歌的写作手法也是相当高明，</w:t>
      </w:r>
      <w:r>
        <w:t>采用比兴结合与重章叠句的手法</w:t>
      </w:r>
      <w:r>
        <w:rPr>
          <w:rFonts w:hint="eastAsia"/>
        </w:rPr>
        <w:t>，完全有理由将该诗歌放置与《诗经》优秀诗歌之列。同时这首诗对于后世的影响非常之大，建安七子之一的王粲以及大批南宋的遗民都对于此诗歌非常感性。也写出了曹国处于其他大国之间的尴尬地位。</w:t>
      </w:r>
    </w:p>
    <w:p>
      <w:pPr>
        <w:shd w:val="clear" w:color="auto" w:fill="FFFFFF"/>
        <w:spacing w:line="360" w:lineRule="atLeast"/>
        <w:ind w:firstLine="480"/>
        <w:rPr>
          <w:rFonts w:hint="eastAsia"/>
        </w:rPr>
      </w:pPr>
      <w:r>
        <w:rPr>
          <w:rFonts w:hint="eastAsia"/>
        </w:rPr>
        <w:t>这四首诗歌都存在着千丝万缕的关系，大抵是关于君王统治与民间疾苦，以及渴望贤王的强烈愿望和怀念周王朝安定的社会局面，用</w:t>
      </w:r>
      <w:r>
        <w:t>《汉书·地理志</w:t>
      </w:r>
      <w:r>
        <w:rPr>
          <w:rFonts w:hint="eastAsia"/>
        </w:rPr>
        <w:t>》中的评价就是：“</w:t>
      </w:r>
      <w:r>
        <w:t>故其民犹有先王遗风，重厚多君子，好稼稿，恶衣食，以致蓄藏</w:t>
      </w:r>
      <w:r>
        <w:rPr>
          <w:rFonts w:hint="eastAsia"/>
        </w:rPr>
        <w:t>”。</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71"/>
    <w:rsid w:val="002B412F"/>
    <w:rsid w:val="003D0E43"/>
    <w:rsid w:val="00445F8A"/>
    <w:rsid w:val="007D629C"/>
    <w:rsid w:val="007D6995"/>
    <w:rsid w:val="008976ED"/>
    <w:rsid w:val="00953A28"/>
    <w:rsid w:val="00961AA6"/>
    <w:rsid w:val="00B711D3"/>
    <w:rsid w:val="00C339BC"/>
    <w:rsid w:val="00CE6571"/>
    <w:rsid w:val="00F95DF6"/>
    <w:rsid w:val="369D5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basedOn w:val="6"/>
    <w:semiHidden/>
    <w:unhideWhenUsed/>
    <w:uiPriority w:val="99"/>
    <w:rPr>
      <w:color w:val="954F72" w:themeColor="followedHyperlink"/>
      <w:u w:val="single"/>
      <w14:textFill>
        <w14:solidFill>
          <w14:schemeClr w14:val="folHlink"/>
        </w14:solidFill>
      </w14:textFill>
    </w:rPr>
  </w:style>
  <w:style w:type="character" w:styleId="8">
    <w:name w:val="Hyperlink"/>
    <w:basedOn w:val="6"/>
    <w:semiHidden/>
    <w:unhideWhenUsed/>
    <w:uiPriority w:val="99"/>
    <w:rPr>
      <w:color w:val="0000FF"/>
      <w:u w:val="single"/>
    </w:rPr>
  </w:style>
  <w:style w:type="character" w:customStyle="1" w:styleId="9">
    <w:name w:val="页眉 字符"/>
    <w:basedOn w:val="6"/>
    <w:link w:val="4"/>
    <w:uiPriority w:val="99"/>
    <w:rPr>
      <w:sz w:val="18"/>
      <w:szCs w:val="18"/>
    </w:rPr>
  </w:style>
  <w:style w:type="character" w:customStyle="1" w:styleId="10">
    <w:name w:val="页脚 字符"/>
    <w:basedOn w:val="6"/>
    <w:link w:val="3"/>
    <w:uiPriority w:val="99"/>
    <w:rPr>
      <w:sz w:val="18"/>
      <w:szCs w:val="18"/>
    </w:rPr>
  </w:style>
  <w:style w:type="paragraph" w:styleId="11">
    <w:name w:val="No Spacing"/>
    <w:qFormat/>
    <w:uiPriority w:val="1"/>
    <w:pPr>
      <w:widowControl w:val="0"/>
      <w:spacing w:line="360" w:lineRule="auto"/>
      <w:jc w:val="both"/>
    </w:pPr>
    <w:rPr>
      <w:rFonts w:asciiTheme="minorHAnsi" w:hAnsiTheme="minorHAnsi" w:eastAsiaTheme="minorEastAsia" w:cstheme="minorBidi"/>
      <w:kern w:val="2"/>
      <w:sz w:val="24"/>
      <w:szCs w:val="24"/>
      <w:lang w:val="en-US" w:eastAsia="zh-CN" w:bidi="ar-SA"/>
    </w:rPr>
  </w:style>
  <w:style w:type="character" w:customStyle="1" w:styleId="12">
    <w:name w:val="标题 1 字符"/>
    <w:basedOn w:val="6"/>
    <w:link w:val="2"/>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328</Words>
  <Characters>1874</Characters>
  <Lines>15</Lines>
  <Paragraphs>4</Paragraphs>
  <TotalTime>97</TotalTime>
  <ScaleCrop>false</ScaleCrop>
  <LinksUpToDate>false</LinksUpToDate>
  <CharactersWithSpaces>2198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2022-02-26T01:17:00Z</dcterms:created>
  <dc:creator>文 红兵</dc:creator>
  <cp:lastModifiedBy>文红兵呀</cp:lastModifiedBy>
  <dcterms:modified xsi:type="dcterms:W3CDTF">2022-02-26T02:55:59Z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3D3866A7E4DA425FAFBD64695E23054B</vt:lpwstr>
  </property>
</Properties>
</file>