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嘉立创多层板阻抗层压结构</w:t>
      </w:r>
    </w:p>
    <w:p>
      <w:r>
        <w:rPr>
          <w:rFonts w:hint="eastAsia"/>
        </w:rPr>
        <w:t>一：阻抗设计相关参数：</w:t>
      </w:r>
    </w:p>
    <w:p>
      <w:pPr>
        <w:rPr>
          <w:rFonts w:hint="eastAsia"/>
        </w:rPr>
      </w:pPr>
      <w:r>
        <w:rPr>
          <w:rFonts w:hint="eastAsia"/>
        </w:rPr>
        <w:t>P</w:t>
      </w:r>
      <w:r>
        <w:t>P</w:t>
      </w:r>
      <w:r>
        <w:rPr>
          <w:rFonts w:hint="eastAsia"/>
        </w:rPr>
        <w:t>介电常数：</w:t>
      </w:r>
    </w:p>
    <w:tbl>
      <w:tblPr>
        <w:tblStyle w:val="8"/>
        <w:tblW w:w="10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8"/>
        <w:gridCol w:w="5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P</w:t>
            </w:r>
            <w:r>
              <w:rPr>
                <w:rFonts w:hint="eastAsia"/>
              </w:rPr>
              <w:t>型号</w:t>
            </w:r>
          </w:p>
        </w:tc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介电常数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7628</w:t>
            </w:r>
          </w:p>
        </w:tc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313</w:t>
            </w:r>
          </w:p>
        </w:tc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116</w:t>
            </w:r>
          </w:p>
        </w:tc>
        <w:tc>
          <w:tcPr>
            <w:tcW w:w="522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.25</w:t>
            </w:r>
          </w:p>
        </w:tc>
      </w:tr>
    </w:tbl>
    <w:p>
      <w:r>
        <w:rPr>
          <w:rFonts w:hint="eastAsia"/>
        </w:rPr>
        <w:t>二：算阻抗的阻焊油相关常数</w:t>
      </w:r>
    </w:p>
    <w:tbl>
      <w:tblPr>
        <w:tblStyle w:val="8"/>
        <w:tblW w:w="10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基材上的覆盖层</w:t>
            </w:r>
          </w:p>
        </w:tc>
        <w:tc>
          <w:tcPr>
            <w:tcW w:w="348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走线上的覆盖层</w:t>
            </w:r>
          </w:p>
        </w:tc>
        <w:tc>
          <w:tcPr>
            <w:tcW w:w="348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阻焊介电常数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t>8mil</w:t>
            </w:r>
          </w:p>
        </w:tc>
        <w:tc>
          <w:tcPr>
            <w:tcW w:w="348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.5mil</w:t>
            </w:r>
          </w:p>
        </w:tc>
        <w:tc>
          <w:tcPr>
            <w:tcW w:w="348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.8</w:t>
            </w:r>
          </w:p>
        </w:tc>
      </w:tr>
    </w:tbl>
    <w:p>
      <w:pPr>
        <w:rPr>
          <w:rFonts w:hint="eastAsia"/>
        </w:rPr>
      </w:pPr>
    </w:p>
    <w:p>
      <w:pPr>
        <w:pStyle w:val="2"/>
        <w:jc w:val="center"/>
        <w:rPr>
          <w:rFonts w:hint="eastAsia"/>
        </w:rPr>
      </w:pPr>
      <w:r>
        <w:rPr>
          <w:rFonts w:hint="eastAsia"/>
        </w:rPr>
        <w:t>一：四层板阻抗层压结构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一：成品板厚：0.</w:t>
      </w:r>
      <w:r>
        <w:rPr>
          <w:b/>
          <w:color w:val="FF0000"/>
        </w:rPr>
        <w:t>8MM</w:t>
      </w:r>
    </w:p>
    <w:p>
      <w:pPr>
        <w:pStyle w:val="13"/>
        <w:numPr>
          <w:ilvl w:val="0"/>
          <w:numId w:val="1"/>
        </w:numPr>
        <w:ind w:firstLineChars="0"/>
        <w:rPr>
          <w:b/>
        </w:rPr>
      </w:pPr>
      <w:r>
        <w:rPr>
          <w:b/>
        </w:rPr>
        <w:t>JLC7628</w:t>
      </w:r>
      <w:r>
        <w:rPr>
          <w:rFonts w:hint="eastAsia"/>
          <w:b/>
        </w:rPr>
        <w:t>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801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1"/>
        </w:numPr>
        <w:ind w:firstLineChars="0"/>
        <w:rPr>
          <w:b/>
        </w:rPr>
      </w:pPr>
      <w:r>
        <w:rPr>
          <w:b/>
        </w:rPr>
        <w:t>JLC</w:t>
      </w:r>
      <w:r>
        <w:rPr>
          <w:rFonts w:hint="eastAsia"/>
          <w:b/>
        </w:rPr>
        <w:t xml:space="preserve">2313结构： 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566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二：成品板厚：1.</w:t>
      </w:r>
      <w:r>
        <w:rPr>
          <w:b/>
          <w:color w:val="FF0000"/>
        </w:rPr>
        <w:t>0MM</w:t>
      </w:r>
    </w:p>
    <w:p>
      <w:pPr>
        <w:pStyle w:val="13"/>
        <w:numPr>
          <w:ilvl w:val="0"/>
          <w:numId w:val="2"/>
        </w:numPr>
        <w:ind w:firstLineChars="0"/>
        <w:rPr>
          <w:b/>
        </w:rPr>
      </w:pPr>
      <w:r>
        <w:rPr>
          <w:b/>
        </w:rPr>
        <w:t>JLC7628</w:t>
      </w:r>
      <w:r>
        <w:rPr>
          <w:rFonts w:hint="eastAsia"/>
          <w:b/>
        </w:rPr>
        <w:t>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839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2"/>
        </w:numPr>
        <w:ind w:firstLineChars="0"/>
        <w:rPr>
          <w:b/>
        </w:rPr>
      </w:pPr>
      <w:r>
        <w:rPr>
          <w:b/>
        </w:rPr>
        <w:t>JLC</w:t>
      </w:r>
      <w:r>
        <w:rPr>
          <w:rFonts w:hint="eastAsia"/>
          <w:b/>
        </w:rPr>
        <w:t>2313结构：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884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三：成品板厚：1.2</w:t>
      </w:r>
      <w:r>
        <w:rPr>
          <w:b/>
          <w:color w:val="FF0000"/>
        </w:rPr>
        <w:t>MM</w:t>
      </w:r>
    </w:p>
    <w:p>
      <w:pPr>
        <w:pStyle w:val="13"/>
        <w:numPr>
          <w:ilvl w:val="0"/>
          <w:numId w:val="3"/>
        </w:numPr>
        <w:ind w:firstLineChars="0"/>
        <w:rPr>
          <w:b/>
        </w:rPr>
      </w:pPr>
      <w:r>
        <w:rPr>
          <w:b/>
        </w:rPr>
        <w:t>JLC7628</w:t>
      </w:r>
      <w:r>
        <w:rPr>
          <w:rFonts w:hint="eastAsia"/>
          <w:b/>
        </w:rPr>
        <w:t>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712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3"/>
        </w:numPr>
        <w:ind w:firstLineChars="0"/>
        <w:rPr>
          <w:b/>
        </w:rPr>
      </w:pPr>
      <w:r>
        <w:rPr>
          <w:b/>
        </w:rPr>
        <w:t>JLC</w:t>
      </w:r>
      <w:r>
        <w:rPr>
          <w:rFonts w:hint="eastAsia"/>
          <w:b/>
        </w:rPr>
        <w:t>2313结构：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636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四：成品板厚：1.6</w:t>
      </w:r>
      <w:r>
        <w:rPr>
          <w:b/>
          <w:color w:val="FF0000"/>
        </w:rPr>
        <w:t>MM</w:t>
      </w:r>
    </w:p>
    <w:p>
      <w:pPr>
        <w:pStyle w:val="13"/>
        <w:numPr>
          <w:ilvl w:val="0"/>
          <w:numId w:val="4"/>
        </w:numPr>
        <w:ind w:firstLineChars="0"/>
        <w:rPr>
          <w:b/>
        </w:rPr>
      </w:pPr>
      <w:r>
        <w:rPr>
          <w:b/>
        </w:rPr>
        <w:t>JLC7628</w:t>
      </w:r>
      <w:r>
        <w:rPr>
          <w:rFonts w:hint="eastAsia"/>
          <w:b/>
        </w:rPr>
        <w:t>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732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4"/>
        </w:numPr>
        <w:ind w:firstLineChars="0"/>
        <w:rPr>
          <w:b/>
        </w:rPr>
      </w:pPr>
      <w:r>
        <w:rPr>
          <w:b/>
        </w:rPr>
        <w:t>JLC</w:t>
      </w:r>
      <w:r>
        <w:rPr>
          <w:rFonts w:hint="eastAsia" w:eastAsia="宋体"/>
          <w:b/>
          <w:lang w:val="en-US" w:eastAsia="zh-CN"/>
        </w:rPr>
        <w:t>2313</w:t>
      </w:r>
      <w:r>
        <w:rPr>
          <w:rFonts w:hint="eastAsia"/>
          <w:b/>
        </w:rPr>
        <w:t>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8145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hint="eastAsia"/>
          <w:b/>
        </w:rPr>
        <w:t xml:space="preserve"> </w:t>
      </w:r>
      <w:r>
        <w:rPr>
          <w:rFonts w:hint="eastAsia"/>
          <w:b/>
          <w:color w:val="FF0000"/>
        </w:rPr>
        <w:t>五：成品板厚：2.</w:t>
      </w:r>
      <w:r>
        <w:rPr>
          <w:b/>
          <w:color w:val="FF0000"/>
        </w:rPr>
        <w:t>0MM</w:t>
      </w:r>
    </w:p>
    <w:p>
      <w:pPr>
        <w:pStyle w:val="13"/>
        <w:numPr>
          <w:ilvl w:val="0"/>
          <w:numId w:val="5"/>
        </w:numPr>
        <w:ind w:firstLineChars="0"/>
        <w:rPr>
          <w:b/>
        </w:rPr>
      </w:pPr>
      <w:r>
        <w:rPr>
          <w:b/>
        </w:rPr>
        <w:t>JLC7628</w:t>
      </w:r>
      <w:r>
        <w:rPr>
          <w:rFonts w:hint="eastAsia"/>
          <w:b/>
        </w:rPr>
        <w:t>结构：</w:t>
      </w:r>
    </w:p>
    <w:p>
      <w:pPr>
        <w:pStyle w:val="13"/>
        <w:ind w:left="360" w:firstLine="0" w:firstLineChars="0"/>
        <w:rPr>
          <w:rFonts w:hint="eastAsia"/>
          <w:b/>
        </w:rPr>
      </w:pPr>
      <w:r>
        <w:drawing>
          <wp:inline distT="0" distB="0" distL="0" distR="0">
            <wp:extent cx="6645910" cy="14706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</w:rPr>
      </w:pPr>
    </w:p>
    <w:p>
      <w:pPr>
        <w:pStyle w:val="2"/>
        <w:jc w:val="center"/>
        <w:rPr>
          <w:rFonts w:hint="eastAsia"/>
        </w:rPr>
      </w:pPr>
      <w:r>
        <w:rPr>
          <w:rFonts w:hint="eastAsia"/>
        </w:rPr>
        <w:t>二：六层板阻抗层压结构</w:t>
      </w:r>
    </w:p>
    <w:p>
      <w:pPr>
        <w:rPr>
          <w:b/>
        </w:rPr>
      </w:pPr>
      <w:r>
        <w:rPr>
          <w:rFonts w:hint="eastAsia"/>
          <w:b/>
          <w:color w:val="FF0000"/>
        </w:rPr>
        <w:t>一：成品板厚：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</w:t>
      </w:r>
      <w:r>
        <w:rPr>
          <w:b/>
          <w:color w:val="FF0000"/>
        </w:rPr>
        <w:t>2MM</w:t>
      </w:r>
    </w:p>
    <w:p>
      <w:pPr>
        <w:rPr>
          <w:b/>
        </w:rPr>
      </w:pPr>
      <w:r>
        <w:drawing>
          <wp:inline distT="0" distB="0" distL="0" distR="0">
            <wp:extent cx="6645910" cy="21691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hint="eastAsia"/>
          <w:b/>
          <w:color w:val="FF0000"/>
        </w:rPr>
        <w:t>二：成品板厚：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.6</w:t>
      </w:r>
      <w:r>
        <w:rPr>
          <w:b/>
          <w:color w:val="FF0000"/>
        </w:rPr>
        <w:t>MM</w:t>
      </w:r>
    </w:p>
    <w:p>
      <w:pPr>
        <w:rPr>
          <w:b/>
        </w:rPr>
      </w:pPr>
      <w:r>
        <w:drawing>
          <wp:inline distT="0" distB="0" distL="0" distR="0">
            <wp:extent cx="6645910" cy="21932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</w:rPr>
      </w:pPr>
      <w:r>
        <w:rPr>
          <w:rFonts w:hint="eastAsia"/>
          <w:b/>
          <w:color w:val="FF0000"/>
        </w:rPr>
        <w:t>三：成品板厚：2.</w:t>
      </w:r>
      <w:r>
        <w:rPr>
          <w:b/>
          <w:color w:val="FF0000"/>
        </w:rPr>
        <w:t>0MM</w:t>
      </w:r>
    </w:p>
    <w:p>
      <w:pPr>
        <w:rPr>
          <w:rFonts w:hint="eastAsia"/>
          <w:b/>
        </w:rPr>
      </w:pPr>
      <w:r>
        <w:drawing>
          <wp:inline distT="0" distB="0" distL="0" distR="0">
            <wp:extent cx="6645910" cy="21913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 xml:space="preserve">深圳嘉立创下单官网   </w:t>
    </w:r>
    <w:r>
      <w:rPr>
        <w:rFonts w:hint="eastAsia"/>
        <w:color w:val="auto"/>
        <w:u w:val="none"/>
        <w:lang w:val="en-US" w:eastAsia="zh-CN"/>
      </w:rPr>
      <w:fldChar w:fldCharType="begin"/>
    </w:r>
    <w:r>
      <w:rPr>
        <w:rFonts w:hint="eastAsia"/>
        <w:color w:val="auto"/>
        <w:u w:val="none"/>
        <w:lang w:val="en-US" w:eastAsia="zh-CN"/>
      </w:rPr>
      <w:instrText xml:space="preserve"> HYPERLINK "http://www.sz-jlc.com/ca" </w:instrText>
    </w:r>
    <w:r>
      <w:rPr>
        <w:rFonts w:hint="eastAsia"/>
        <w:color w:val="auto"/>
        <w:u w:val="none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www.sz-jlc.com/ca</w:t>
    </w:r>
    <w:r>
      <w:rPr>
        <w:rFonts w:hint="eastAsia"/>
        <w:color w:val="auto"/>
        <w:u w:val="none"/>
        <w:lang w:val="en-US" w:eastAsia="zh-CN"/>
      </w:rPr>
      <w:fldChar w:fldCharType="end"/>
    </w:r>
    <w:r>
      <w:rPr>
        <w:rFonts w:hint="eastAsia"/>
        <w:lang w:val="en-US" w:eastAsia="zh-CN"/>
      </w:rPr>
      <w:t xml:space="preserve">  </w:t>
    </w:r>
  </w:p>
  <w:p>
    <w:pPr>
      <w:pStyle w:val="3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967A2"/>
    <w:multiLevelType w:val="multilevel"/>
    <w:tmpl w:val="12B967A2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9A55CD"/>
    <w:multiLevelType w:val="multilevel"/>
    <w:tmpl w:val="219A55C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150BFB"/>
    <w:multiLevelType w:val="multilevel"/>
    <w:tmpl w:val="27150BF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ED6EEF"/>
    <w:multiLevelType w:val="multilevel"/>
    <w:tmpl w:val="41ED6EE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ED3448"/>
    <w:multiLevelType w:val="multilevel"/>
    <w:tmpl w:val="60ED3448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EBB"/>
    <w:rsid w:val="00072E7A"/>
    <w:rsid w:val="00077914"/>
    <w:rsid w:val="001F2311"/>
    <w:rsid w:val="00252DC9"/>
    <w:rsid w:val="002C0041"/>
    <w:rsid w:val="004C7B2D"/>
    <w:rsid w:val="00561964"/>
    <w:rsid w:val="00576A7D"/>
    <w:rsid w:val="006C6D1C"/>
    <w:rsid w:val="00810677"/>
    <w:rsid w:val="009D1D74"/>
    <w:rsid w:val="009E715E"/>
    <w:rsid w:val="00AB6172"/>
    <w:rsid w:val="00AC7EBB"/>
    <w:rsid w:val="00AD6767"/>
    <w:rsid w:val="00B31ECB"/>
    <w:rsid w:val="00B35FFA"/>
    <w:rsid w:val="00C21184"/>
    <w:rsid w:val="00D32913"/>
    <w:rsid w:val="00DF59CB"/>
    <w:rsid w:val="02187A7E"/>
    <w:rsid w:val="270D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character" w:customStyle="1" w:styleId="10">
    <w:name w:val="ver1"/>
    <w:basedOn w:val="5"/>
    <w:uiPriority w:val="0"/>
  </w:style>
  <w:style w:type="character" w:customStyle="1" w:styleId="11">
    <w:name w:val="页眉 字符"/>
    <w:basedOn w:val="5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5"/>
    <w:link w:val="3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</Words>
  <Characters>331</Characters>
  <Lines>2</Lines>
  <Paragraphs>1</Paragraphs>
  <ScaleCrop>false</ScaleCrop>
  <LinksUpToDate>false</LinksUpToDate>
  <CharactersWithSpaces>387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2018-03-01T05:15:00Z</dcterms:created>
  <dc:creator>745434669@qq.com</dc:creator>
  <cp:lastModifiedBy>yang</cp:lastModifiedBy>
  <dcterms:modified xsi:type="dcterms:W3CDTF">2018-04-01T10:26:46Z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