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EE46" w14:textId="5299B254" w:rsidR="000078DB" w:rsidRPr="000078DB" w:rsidRDefault="000078DB" w:rsidP="000078DB">
      <w:pPr>
        <w:tabs>
          <w:tab w:val="num" w:pos="720"/>
        </w:tabs>
        <w:ind w:left="720" w:hanging="360"/>
        <w:rPr>
          <w:b/>
          <w:bCs/>
          <w:sz w:val="40"/>
          <w:szCs w:val="40"/>
        </w:rPr>
      </w:pPr>
      <w:r w:rsidRPr="000078DB">
        <w:rPr>
          <w:b/>
          <w:bCs/>
          <w:sz w:val="40"/>
          <w:szCs w:val="40"/>
        </w:rPr>
        <w:t>XML Parsing, XSD and XPATH</w:t>
      </w:r>
    </w:p>
    <w:p w14:paraId="52C1EB38" w14:textId="606A9457" w:rsidR="00A94510" w:rsidRPr="00A94510" w:rsidRDefault="00A94510" w:rsidP="000078DB">
      <w:pPr>
        <w:numPr>
          <w:ilvl w:val="0"/>
          <w:numId w:val="1"/>
        </w:numPr>
      </w:pPr>
      <w:r w:rsidRPr="00A94510">
        <w:rPr>
          <w:b/>
          <w:bCs/>
        </w:rPr>
        <w:t>XML (eXtensible Markup Language)</w:t>
      </w:r>
      <w:r w:rsidRPr="00A94510">
        <w:t>: XML is a markup language that defines a set of rules for encoding documents in a format that is both human-readable and machine-readable. It is a flexible way to create common information formats and share structured data across different systems, platforms, and applications. XML documents contain structured data in a hierarchical format, represented by elements, attributes, and text content.</w:t>
      </w:r>
      <w:r w:rsidR="00A6705D" w:rsidRPr="00A6705D">
        <w:rPr>
          <w:noProof/>
        </w:rPr>
        <w:t xml:space="preserve"> </w:t>
      </w:r>
      <w:r w:rsidR="00A6705D" w:rsidRPr="00A6705D">
        <w:drawing>
          <wp:inline distT="0" distB="0" distL="0" distR="0" wp14:anchorId="3C0A2DAA" wp14:editId="6D869E0F">
            <wp:extent cx="3840813" cy="1196444"/>
            <wp:effectExtent l="0" t="0" r="7620" b="3810"/>
            <wp:docPr id="97279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1337" name=""/>
                    <pic:cNvPicPr/>
                  </pic:nvPicPr>
                  <pic:blipFill>
                    <a:blip r:embed="rId7"/>
                    <a:stretch>
                      <a:fillRect/>
                    </a:stretch>
                  </pic:blipFill>
                  <pic:spPr>
                    <a:xfrm>
                      <a:off x="0" y="0"/>
                      <a:ext cx="3840813" cy="1196444"/>
                    </a:xfrm>
                    <a:prstGeom prst="rect">
                      <a:avLst/>
                    </a:prstGeom>
                  </pic:spPr>
                </pic:pic>
              </a:graphicData>
            </a:graphic>
          </wp:inline>
        </w:drawing>
      </w:r>
    </w:p>
    <w:p w14:paraId="2AE2909D" w14:textId="45791FB3" w:rsidR="000078DB" w:rsidRPr="000078DB" w:rsidRDefault="000078DB" w:rsidP="000078DB">
      <w:pPr>
        <w:numPr>
          <w:ilvl w:val="0"/>
          <w:numId w:val="1"/>
        </w:numPr>
      </w:pPr>
      <w:r w:rsidRPr="000078DB">
        <w:rPr>
          <w:b/>
          <w:bCs/>
        </w:rPr>
        <w:t>XML Parser:</w:t>
      </w:r>
      <w:r w:rsidRPr="000078DB">
        <w:t xml:space="preserve"> An XML parser is a software module or library that reads XML documents and interprets its structure. It parses the XML document, checks its syntax, and makes the data available for processing by other software components. XML parsers can be classified into two main types: DOM (Document Object Model) parsers and SAX (Simple API for XML) parsers.</w:t>
      </w:r>
    </w:p>
    <w:p w14:paraId="50D2A9D5" w14:textId="77777777" w:rsidR="000078DB" w:rsidRPr="000078DB" w:rsidRDefault="000078DB" w:rsidP="000078DB">
      <w:pPr>
        <w:numPr>
          <w:ilvl w:val="1"/>
          <w:numId w:val="1"/>
        </w:numPr>
      </w:pPr>
      <w:r w:rsidRPr="000078DB">
        <w:rPr>
          <w:b/>
          <w:bCs/>
        </w:rPr>
        <w:t>DOM Parser:</w:t>
      </w:r>
      <w:r w:rsidRPr="000078DB">
        <w:t xml:space="preserve"> It loads the entire XML document into memory as a tree structure, allowing easy traversal and manipulation of elements. DOM parsers are suitable for small to moderate-sized XML documents.</w:t>
      </w:r>
    </w:p>
    <w:p w14:paraId="3CCA1F34" w14:textId="77777777" w:rsidR="000078DB" w:rsidRPr="000078DB" w:rsidRDefault="000078DB" w:rsidP="000078DB">
      <w:pPr>
        <w:numPr>
          <w:ilvl w:val="1"/>
          <w:numId w:val="1"/>
        </w:numPr>
      </w:pPr>
      <w:r w:rsidRPr="000078DB">
        <w:rPr>
          <w:b/>
          <w:bCs/>
        </w:rPr>
        <w:t>SAX Parser:</w:t>
      </w:r>
      <w:r w:rsidRPr="000078DB">
        <w:t xml:space="preserve"> It processes the XML document sequentially, parsing it node by node. SAX parsers are more memory-efficient than DOM parsers and are suitable for large XML documents or when memory usage is a concern.</w:t>
      </w:r>
    </w:p>
    <w:p w14:paraId="311BEB07" w14:textId="77777777" w:rsidR="000078DB" w:rsidRPr="000078DB" w:rsidRDefault="000078DB" w:rsidP="000078DB">
      <w:pPr>
        <w:numPr>
          <w:ilvl w:val="0"/>
          <w:numId w:val="1"/>
        </w:numPr>
      </w:pPr>
      <w:r w:rsidRPr="000078DB">
        <w:rPr>
          <w:b/>
          <w:bCs/>
        </w:rPr>
        <w:t>XSD (XML Schema Definition):</w:t>
      </w:r>
      <w:r w:rsidRPr="000078DB">
        <w:t xml:space="preserve"> An XML Schema Definition (XSD) is a way to describe the structure and constraints of an XML document. It defines the elements, attributes, data types, and relationships allowed in the XML document. XSDs provide a blueprint for validating the correctness of XML documents against a predefined schema.</w:t>
      </w:r>
    </w:p>
    <w:p w14:paraId="17143CEB" w14:textId="77777777" w:rsidR="000078DB" w:rsidRPr="000078DB" w:rsidRDefault="000078DB" w:rsidP="000078DB">
      <w:pPr>
        <w:numPr>
          <w:ilvl w:val="1"/>
          <w:numId w:val="1"/>
        </w:numPr>
      </w:pPr>
      <w:r w:rsidRPr="000078DB">
        <w:rPr>
          <w:b/>
          <w:bCs/>
        </w:rPr>
        <w:t>Purpose:</w:t>
      </w:r>
      <w:r w:rsidRPr="000078DB">
        <w:t xml:space="preserve"> XSDs serve several purposes, including:</w:t>
      </w:r>
    </w:p>
    <w:p w14:paraId="7E71C0E2" w14:textId="77777777" w:rsidR="000078DB" w:rsidRPr="000078DB" w:rsidRDefault="000078DB" w:rsidP="000078DB">
      <w:pPr>
        <w:numPr>
          <w:ilvl w:val="2"/>
          <w:numId w:val="1"/>
        </w:numPr>
      </w:pPr>
      <w:r w:rsidRPr="000078DB">
        <w:rPr>
          <w:b/>
          <w:bCs/>
        </w:rPr>
        <w:t>Validation:</w:t>
      </w:r>
      <w:r w:rsidRPr="000078DB">
        <w:t xml:space="preserve"> Ensuring that XML documents adhere to a specific structure and data format.</w:t>
      </w:r>
    </w:p>
    <w:p w14:paraId="6D01A32C" w14:textId="77777777" w:rsidR="000078DB" w:rsidRPr="000078DB" w:rsidRDefault="000078DB" w:rsidP="000078DB">
      <w:pPr>
        <w:numPr>
          <w:ilvl w:val="2"/>
          <w:numId w:val="1"/>
        </w:numPr>
      </w:pPr>
      <w:r w:rsidRPr="000078DB">
        <w:rPr>
          <w:b/>
          <w:bCs/>
        </w:rPr>
        <w:t>Documentation:</w:t>
      </w:r>
      <w:r w:rsidRPr="000078DB">
        <w:t xml:space="preserve"> Describing the structure and purpose of XML elements and attributes.</w:t>
      </w:r>
    </w:p>
    <w:p w14:paraId="72DDBF99" w14:textId="315037E3" w:rsidR="000078DB" w:rsidRPr="000078DB" w:rsidRDefault="000078DB" w:rsidP="000078DB">
      <w:pPr>
        <w:numPr>
          <w:ilvl w:val="2"/>
          <w:numId w:val="1"/>
        </w:numPr>
      </w:pPr>
      <w:r w:rsidRPr="000078DB">
        <w:rPr>
          <w:b/>
          <w:bCs/>
        </w:rPr>
        <w:lastRenderedPageBreak/>
        <w:t>Interoperability:</w:t>
      </w:r>
      <w:r w:rsidRPr="000078DB">
        <w:t xml:space="preserve"> Facilitating communication between systems by establishing a common data format.</w:t>
      </w:r>
      <w:r w:rsidR="00A6705D" w:rsidRPr="00A6705D">
        <w:rPr>
          <w:noProof/>
        </w:rPr>
        <w:t xml:space="preserve"> </w:t>
      </w:r>
      <w:r w:rsidR="00A6705D" w:rsidRPr="00A6705D">
        <w:drawing>
          <wp:inline distT="0" distB="0" distL="0" distR="0" wp14:anchorId="66CBEF22" wp14:editId="38A1C6B1">
            <wp:extent cx="5418290" cy="3642676"/>
            <wp:effectExtent l="0" t="0" r="0" b="0"/>
            <wp:docPr id="1133844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44190" name="Picture 1" descr="A screen shot of a computer&#10;&#10;Description automatically generated"/>
                    <pic:cNvPicPr/>
                  </pic:nvPicPr>
                  <pic:blipFill>
                    <a:blip r:embed="rId8"/>
                    <a:stretch>
                      <a:fillRect/>
                    </a:stretch>
                  </pic:blipFill>
                  <pic:spPr>
                    <a:xfrm>
                      <a:off x="0" y="0"/>
                      <a:ext cx="5418290" cy="3642676"/>
                    </a:xfrm>
                    <a:prstGeom prst="rect">
                      <a:avLst/>
                    </a:prstGeom>
                  </pic:spPr>
                </pic:pic>
              </a:graphicData>
            </a:graphic>
          </wp:inline>
        </w:drawing>
      </w:r>
    </w:p>
    <w:p w14:paraId="400C5116" w14:textId="77777777" w:rsidR="000078DB" w:rsidRPr="000078DB" w:rsidRDefault="000078DB" w:rsidP="000078DB">
      <w:pPr>
        <w:numPr>
          <w:ilvl w:val="0"/>
          <w:numId w:val="1"/>
        </w:numPr>
      </w:pPr>
      <w:r w:rsidRPr="000078DB">
        <w:rPr>
          <w:b/>
          <w:bCs/>
        </w:rPr>
        <w:t>JAXB (Java Architecture for XML Binding):</w:t>
      </w:r>
      <w:r w:rsidRPr="000078DB">
        <w:t xml:space="preserve"> JAXB is a Java technology that allows Java objects to be mapped to XML documents and vice versa. It provides a convenient way to convert XML data into Java objects and Java objects into XML data. JAXB uses annotations to customize the mapping between Java classes and XML elements, attributes, and types.</w:t>
      </w:r>
    </w:p>
    <w:p w14:paraId="338F8040" w14:textId="77777777" w:rsidR="000078DB" w:rsidRPr="000078DB" w:rsidRDefault="000078DB" w:rsidP="000078DB">
      <w:pPr>
        <w:numPr>
          <w:ilvl w:val="1"/>
          <w:numId w:val="1"/>
        </w:numPr>
      </w:pPr>
      <w:r w:rsidRPr="000078DB">
        <w:rPr>
          <w:b/>
          <w:bCs/>
        </w:rPr>
        <w:t>Purpose:</w:t>
      </w:r>
      <w:r w:rsidRPr="000078DB">
        <w:t xml:space="preserve"> JAXB simplifies the process of working with XML data in Java applications by providing automated marshalling (converting Java objects to XML) and unmarshalling (converting XML to Java objects) capabilities. It abstracts away the complexities of XML parsing and manipulation, allowing developers to focus on business logic.</w:t>
      </w:r>
    </w:p>
    <w:p w14:paraId="2337E720" w14:textId="77777777" w:rsidR="000078DB" w:rsidRPr="000078DB" w:rsidRDefault="000078DB" w:rsidP="000078DB">
      <w:pPr>
        <w:numPr>
          <w:ilvl w:val="0"/>
          <w:numId w:val="1"/>
        </w:numPr>
      </w:pPr>
      <w:r w:rsidRPr="000078DB">
        <w:rPr>
          <w:b/>
          <w:bCs/>
        </w:rPr>
        <w:t>XPath (XML Path Language):</w:t>
      </w:r>
      <w:r w:rsidRPr="000078DB">
        <w:t xml:space="preserve"> XPath is a query language for selecting nodes from an XML document. It provides a way to navigate through the hierarchical structure of XML documents and select specific elements or attributes based on their location, name, value, or other criteria. XPath expressions are used to specify the path to the desired nodes within an XML document.</w:t>
      </w:r>
    </w:p>
    <w:p w14:paraId="32AA823B" w14:textId="77777777" w:rsidR="000078DB" w:rsidRPr="000078DB" w:rsidRDefault="000078DB" w:rsidP="000078DB">
      <w:pPr>
        <w:numPr>
          <w:ilvl w:val="1"/>
          <w:numId w:val="1"/>
        </w:numPr>
      </w:pPr>
      <w:r w:rsidRPr="000078DB">
        <w:rPr>
          <w:b/>
          <w:bCs/>
        </w:rPr>
        <w:t>Purpose:</w:t>
      </w:r>
      <w:r w:rsidRPr="000078DB">
        <w:t xml:space="preserve"> XPath is commonly used for:</w:t>
      </w:r>
    </w:p>
    <w:p w14:paraId="5252CF79" w14:textId="77777777" w:rsidR="000078DB" w:rsidRPr="000078DB" w:rsidRDefault="000078DB" w:rsidP="000078DB">
      <w:pPr>
        <w:numPr>
          <w:ilvl w:val="2"/>
          <w:numId w:val="1"/>
        </w:numPr>
      </w:pPr>
      <w:r w:rsidRPr="000078DB">
        <w:rPr>
          <w:b/>
          <w:bCs/>
        </w:rPr>
        <w:t>Data Extraction:</w:t>
      </w:r>
      <w:r w:rsidRPr="000078DB">
        <w:t xml:space="preserve"> Retrieving specific data from XML documents.</w:t>
      </w:r>
    </w:p>
    <w:p w14:paraId="4DEE3E15" w14:textId="77777777" w:rsidR="000078DB" w:rsidRPr="000078DB" w:rsidRDefault="000078DB" w:rsidP="000078DB">
      <w:pPr>
        <w:numPr>
          <w:ilvl w:val="2"/>
          <w:numId w:val="1"/>
        </w:numPr>
      </w:pPr>
      <w:r w:rsidRPr="000078DB">
        <w:rPr>
          <w:b/>
          <w:bCs/>
        </w:rPr>
        <w:t>Traversal:</w:t>
      </w:r>
      <w:r w:rsidRPr="000078DB">
        <w:t xml:space="preserve"> Navigating through the XML document structure.</w:t>
      </w:r>
    </w:p>
    <w:p w14:paraId="47D07F66" w14:textId="77777777" w:rsidR="000078DB" w:rsidRPr="000078DB" w:rsidRDefault="000078DB" w:rsidP="000078DB">
      <w:pPr>
        <w:numPr>
          <w:ilvl w:val="2"/>
          <w:numId w:val="1"/>
        </w:numPr>
      </w:pPr>
      <w:r w:rsidRPr="000078DB">
        <w:rPr>
          <w:b/>
          <w:bCs/>
        </w:rPr>
        <w:t>Filtering:</w:t>
      </w:r>
      <w:r w:rsidRPr="000078DB">
        <w:t xml:space="preserve"> Selecting nodes based on conditions or criteria.</w:t>
      </w:r>
    </w:p>
    <w:p w14:paraId="24B448BE" w14:textId="77777777" w:rsidR="000078DB" w:rsidRPr="000078DB" w:rsidRDefault="000078DB" w:rsidP="000078DB">
      <w:pPr>
        <w:numPr>
          <w:ilvl w:val="2"/>
          <w:numId w:val="1"/>
        </w:numPr>
      </w:pPr>
      <w:r w:rsidRPr="000078DB">
        <w:rPr>
          <w:b/>
          <w:bCs/>
        </w:rPr>
        <w:lastRenderedPageBreak/>
        <w:t>Transformation:</w:t>
      </w:r>
      <w:r w:rsidRPr="000078DB">
        <w:t xml:space="preserve"> Modifying XML documents using XPath expressions.</w:t>
      </w:r>
    </w:p>
    <w:p w14:paraId="33576EF3" w14:textId="77777777" w:rsidR="000078DB" w:rsidRPr="000078DB" w:rsidRDefault="000078DB" w:rsidP="000078DB">
      <w:r w:rsidRPr="000078DB">
        <w:t>In summary, XML parsers, XSDs, JAXB, and XPath serve complementary roles in working with XML data in Java applications. XML parsers parse and validate XML documents, XSDs define the structure and constraints of XML documents, JAXB facilitates the conversion between Java objects and XML, and XPath provides a powerful querying mechanism for navigating XML documents. Together, these technologies enable developers to effectively handle XML data in their applications.</w:t>
      </w:r>
    </w:p>
    <w:p w14:paraId="784839EB" w14:textId="77777777" w:rsidR="000F49FD" w:rsidRDefault="000F49FD"/>
    <w:sectPr w:rsidR="000F49FD">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5313" w14:textId="77777777" w:rsidR="00605148" w:rsidRDefault="00605148" w:rsidP="000078DB">
      <w:pPr>
        <w:spacing w:after="0" w:line="240" w:lineRule="auto"/>
      </w:pPr>
      <w:r>
        <w:separator/>
      </w:r>
    </w:p>
  </w:endnote>
  <w:endnote w:type="continuationSeparator" w:id="0">
    <w:p w14:paraId="2C20B811" w14:textId="77777777" w:rsidR="00605148" w:rsidRDefault="00605148" w:rsidP="0000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4D8D" w14:textId="4C510B1E" w:rsidR="000078DB" w:rsidRDefault="002869A2">
    <w:pPr>
      <w:pStyle w:val="Footer"/>
    </w:pPr>
    <w:r>
      <w:rPr>
        <w:noProof/>
      </w:rPr>
      <w:pict w14:anchorId="0867A800">
        <v:shapetype id="_x0000_t202" coordsize="21600,21600" o:spt="202" path="m,l,21600r21600,l21600,xe">
          <v:stroke joinstyle="miter"/>
          <v:path gradientshapeok="t" o:connecttype="rect"/>
        </v:shapetype>
        <v:shape id="Text Box 2" o:spid="_x0000_s1027" type="#_x0000_t202" alt="C2 - Restricted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BD2196F" w14:textId="66267F7A" w:rsidR="000078DB" w:rsidRPr="000078DB" w:rsidRDefault="000078DB" w:rsidP="000078DB">
                <w:pPr>
                  <w:spacing w:after="0"/>
                  <w:rPr>
                    <w:rFonts w:ascii="Calibri" w:eastAsia="Calibri" w:hAnsi="Calibri" w:cs="Calibri"/>
                    <w:noProof/>
                    <w:color w:val="000000"/>
                    <w:sz w:val="20"/>
                    <w:szCs w:val="20"/>
                  </w:rPr>
                </w:pPr>
                <w:r w:rsidRPr="000078DB">
                  <w:rPr>
                    <w:rFonts w:ascii="Calibri" w:eastAsia="Calibri" w:hAnsi="Calibri" w:cs="Calibri"/>
                    <w:noProof/>
                    <w:color w:val="000000"/>
                    <w:sz w:val="20"/>
                    <w:szCs w:val="20"/>
                  </w:rPr>
                  <w:t>C2 - Restricted Information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70A3" w14:textId="50D1CDD5" w:rsidR="000078DB" w:rsidRDefault="002869A2">
    <w:pPr>
      <w:pStyle w:val="Footer"/>
    </w:pPr>
    <w:r>
      <w:rPr>
        <w:noProof/>
      </w:rPr>
      <w:pict w14:anchorId="7223697F">
        <v:shapetype id="_x0000_t202" coordsize="21600,21600" o:spt="202" path="m,l,21600r21600,l21600,xe">
          <v:stroke joinstyle="miter"/>
          <v:path gradientshapeok="t" o:connecttype="rect"/>
        </v:shapetype>
        <v:shape id="Text Box 3" o:spid="_x0000_s1026" type="#_x0000_t202" alt="C2 - Restricted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81E5BFC" w14:textId="4FBB9FDF" w:rsidR="000078DB" w:rsidRPr="000078DB" w:rsidRDefault="000078DB" w:rsidP="000078DB">
                <w:pPr>
                  <w:spacing w:after="0"/>
                  <w:rPr>
                    <w:rFonts w:ascii="Calibri" w:eastAsia="Calibri" w:hAnsi="Calibri" w:cs="Calibri"/>
                    <w:noProof/>
                    <w:color w:val="000000"/>
                    <w:sz w:val="20"/>
                    <w:szCs w:val="20"/>
                  </w:rPr>
                </w:pPr>
                <w:r w:rsidRPr="000078DB">
                  <w:rPr>
                    <w:rFonts w:ascii="Calibri" w:eastAsia="Calibri" w:hAnsi="Calibri" w:cs="Calibri"/>
                    <w:noProof/>
                    <w:color w:val="000000"/>
                    <w:sz w:val="20"/>
                    <w:szCs w:val="20"/>
                  </w:rPr>
                  <w:t>C2 - Restricted Information</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1788" w14:textId="6567CAB5" w:rsidR="000078DB" w:rsidRDefault="002869A2">
    <w:pPr>
      <w:pStyle w:val="Footer"/>
    </w:pPr>
    <w:r>
      <w:rPr>
        <w:noProof/>
      </w:rPr>
      <w:pict w14:anchorId="5A1C81B2">
        <v:shapetype id="_x0000_t202" coordsize="21600,21600" o:spt="202" path="m,l,21600r21600,l21600,xe">
          <v:stroke joinstyle="miter"/>
          <v:path gradientshapeok="t" o:connecttype="rect"/>
        </v:shapetype>
        <v:shape id="Text Box 1" o:spid="_x0000_s1025" type="#_x0000_t202" alt="C2 - Restricted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8CAD394" w14:textId="5823B918" w:rsidR="000078DB" w:rsidRPr="000078DB" w:rsidRDefault="000078DB" w:rsidP="000078DB">
                <w:pPr>
                  <w:spacing w:after="0"/>
                  <w:rPr>
                    <w:rFonts w:ascii="Calibri" w:eastAsia="Calibri" w:hAnsi="Calibri" w:cs="Calibri"/>
                    <w:noProof/>
                    <w:color w:val="000000"/>
                    <w:sz w:val="20"/>
                    <w:szCs w:val="20"/>
                  </w:rPr>
                </w:pPr>
                <w:r w:rsidRPr="000078DB">
                  <w:rPr>
                    <w:rFonts w:ascii="Calibri" w:eastAsia="Calibri" w:hAnsi="Calibri" w:cs="Calibri"/>
                    <w:noProof/>
                    <w:color w:val="000000"/>
                    <w:sz w:val="20"/>
                    <w:szCs w:val="20"/>
                  </w:rPr>
                  <w:t>C2 - Restricted Information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DA21" w14:textId="77777777" w:rsidR="00605148" w:rsidRDefault="00605148" w:rsidP="000078DB">
      <w:pPr>
        <w:spacing w:after="0" w:line="240" w:lineRule="auto"/>
      </w:pPr>
      <w:r>
        <w:separator/>
      </w:r>
    </w:p>
  </w:footnote>
  <w:footnote w:type="continuationSeparator" w:id="0">
    <w:p w14:paraId="1493F2F2" w14:textId="77777777" w:rsidR="00605148" w:rsidRDefault="00605148" w:rsidP="00007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D16BF"/>
    <w:multiLevelType w:val="multilevel"/>
    <w:tmpl w:val="B1825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30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78DB"/>
    <w:rsid w:val="000078DB"/>
    <w:rsid w:val="000E4A42"/>
    <w:rsid w:val="000F49FD"/>
    <w:rsid w:val="002869A2"/>
    <w:rsid w:val="00497047"/>
    <w:rsid w:val="00605148"/>
    <w:rsid w:val="00822425"/>
    <w:rsid w:val="00A6705D"/>
    <w:rsid w:val="00A72820"/>
    <w:rsid w:val="00A94510"/>
    <w:rsid w:val="00C70908"/>
    <w:rsid w:val="00CB2ADB"/>
    <w:rsid w:val="00DE377D"/>
    <w:rsid w:val="00E1036F"/>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5E4C0"/>
  <w15:docId w15:val="{8853A23F-548E-4962-BD56-6241B5D4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DB"/>
    <w:rPr>
      <w:rFonts w:eastAsiaTheme="majorEastAsia" w:cstheme="majorBidi"/>
      <w:color w:val="272727" w:themeColor="text1" w:themeTint="D8"/>
    </w:rPr>
  </w:style>
  <w:style w:type="paragraph" w:styleId="Title">
    <w:name w:val="Title"/>
    <w:basedOn w:val="Normal"/>
    <w:next w:val="Normal"/>
    <w:link w:val="TitleChar"/>
    <w:uiPriority w:val="10"/>
    <w:qFormat/>
    <w:rsid w:val="00007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DB"/>
    <w:pPr>
      <w:spacing w:before="160"/>
      <w:jc w:val="center"/>
    </w:pPr>
    <w:rPr>
      <w:i/>
      <w:iCs/>
      <w:color w:val="404040" w:themeColor="text1" w:themeTint="BF"/>
    </w:rPr>
  </w:style>
  <w:style w:type="character" w:customStyle="1" w:styleId="QuoteChar">
    <w:name w:val="Quote Char"/>
    <w:basedOn w:val="DefaultParagraphFont"/>
    <w:link w:val="Quote"/>
    <w:uiPriority w:val="29"/>
    <w:rsid w:val="000078DB"/>
    <w:rPr>
      <w:i/>
      <w:iCs/>
      <w:color w:val="404040" w:themeColor="text1" w:themeTint="BF"/>
    </w:rPr>
  </w:style>
  <w:style w:type="paragraph" w:styleId="ListParagraph">
    <w:name w:val="List Paragraph"/>
    <w:basedOn w:val="Normal"/>
    <w:uiPriority w:val="34"/>
    <w:qFormat/>
    <w:rsid w:val="000078DB"/>
    <w:pPr>
      <w:ind w:left="720"/>
      <w:contextualSpacing/>
    </w:pPr>
  </w:style>
  <w:style w:type="character" w:styleId="IntenseEmphasis">
    <w:name w:val="Intense Emphasis"/>
    <w:basedOn w:val="DefaultParagraphFont"/>
    <w:uiPriority w:val="21"/>
    <w:qFormat/>
    <w:rsid w:val="000078DB"/>
    <w:rPr>
      <w:i/>
      <w:iCs/>
      <w:color w:val="0F4761" w:themeColor="accent1" w:themeShade="BF"/>
    </w:rPr>
  </w:style>
  <w:style w:type="paragraph" w:styleId="IntenseQuote">
    <w:name w:val="Intense Quote"/>
    <w:basedOn w:val="Normal"/>
    <w:next w:val="Normal"/>
    <w:link w:val="IntenseQuoteChar"/>
    <w:uiPriority w:val="30"/>
    <w:qFormat/>
    <w:rsid w:val="00007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8DB"/>
    <w:rPr>
      <w:i/>
      <w:iCs/>
      <w:color w:val="0F4761" w:themeColor="accent1" w:themeShade="BF"/>
    </w:rPr>
  </w:style>
  <w:style w:type="character" w:styleId="IntenseReference">
    <w:name w:val="Intense Reference"/>
    <w:basedOn w:val="DefaultParagraphFont"/>
    <w:uiPriority w:val="32"/>
    <w:qFormat/>
    <w:rsid w:val="000078DB"/>
    <w:rPr>
      <w:b/>
      <w:bCs/>
      <w:smallCaps/>
      <w:color w:val="0F4761" w:themeColor="accent1" w:themeShade="BF"/>
      <w:spacing w:val="5"/>
    </w:rPr>
  </w:style>
  <w:style w:type="paragraph" w:styleId="Footer">
    <w:name w:val="footer"/>
    <w:basedOn w:val="Normal"/>
    <w:link w:val="FooterChar"/>
    <w:uiPriority w:val="99"/>
    <w:unhideWhenUsed/>
    <w:rsid w:val="0000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18593">
      <w:bodyDiv w:val="1"/>
      <w:marLeft w:val="0"/>
      <w:marRight w:val="0"/>
      <w:marTop w:val="0"/>
      <w:marBottom w:val="0"/>
      <w:divBdr>
        <w:top w:val="none" w:sz="0" w:space="0" w:color="auto"/>
        <w:left w:val="none" w:sz="0" w:space="0" w:color="auto"/>
        <w:bottom w:val="none" w:sz="0" w:space="0" w:color="auto"/>
        <w:right w:val="none" w:sz="0" w:space="0" w:color="auto"/>
      </w:divBdr>
    </w:div>
    <w:div w:id="128419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2539</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1</cp:revision>
  <dcterms:created xsi:type="dcterms:W3CDTF">2024-03-09T12:27:00Z</dcterms:created>
  <dcterms:modified xsi:type="dcterms:W3CDTF">2024-03-11T16:55:00Z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4c80109d,533090ba,2032a878</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2024-03-09T12:28:23Z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e077c75a-3238-4bcb-a96d-ebe3e5e576db</vt:lpwstr>
  </property>
  <property fmtid="{D5CDD505-2E9C-101B-9397-08002B2CF9AE}" pid="11" name="MSIP_Label_a4e4f63d-e45c-439a-9591-c879fc7d84cf_ContentBits">
    <vt:lpwstr>2</vt:lpwstr>
  </property>
</Properties>
</file>