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EEB45" w14:textId="77777777" w:rsidR="00CF584D" w:rsidRDefault="00CF584D">
      <w:pPr>
        <w:pStyle w:val="Capa-Folhaderosto"/>
      </w:pPr>
      <w:r>
        <w:rPr>
          <w:b/>
          <w:bCs/>
        </w:rPr>
        <w:t>UNIVERSIDADE PAULISTA</w:t>
      </w:r>
    </w:p>
    <w:p w14:paraId="07E7BCB9" w14:textId="77777777" w:rsidR="00CF584D" w:rsidRDefault="00CF584D">
      <w:pPr>
        <w:pStyle w:val="Capa-Folhaderosto"/>
      </w:pPr>
    </w:p>
    <w:p w14:paraId="29B1E0F1" w14:textId="77777777" w:rsidR="00CF584D" w:rsidRDefault="00CF584D">
      <w:pPr>
        <w:pStyle w:val="Capa-Folhaderosto"/>
      </w:pPr>
    </w:p>
    <w:p w14:paraId="30A6C98E" w14:textId="77777777" w:rsidR="00CF584D" w:rsidRDefault="00CF584D">
      <w:pPr>
        <w:pStyle w:val="Capa-Folhaderosto"/>
      </w:pPr>
    </w:p>
    <w:p w14:paraId="09143485" w14:textId="77777777" w:rsidR="00CF584D" w:rsidRDefault="00CF584D">
      <w:pPr>
        <w:pStyle w:val="Capa-Folhaderosto"/>
      </w:pPr>
    </w:p>
    <w:p w14:paraId="121B749A" w14:textId="77777777" w:rsidR="00CF584D" w:rsidRDefault="00CF584D">
      <w:pPr>
        <w:pStyle w:val="Capa-Folhaderosto"/>
      </w:pPr>
      <w:r>
        <w:rPr>
          <w:b/>
          <w:bCs/>
        </w:rPr>
        <w:t>WENDEL RICHARD DE CARVALHO</w:t>
      </w:r>
    </w:p>
    <w:p w14:paraId="44D67B9E" w14:textId="77777777" w:rsidR="00CF584D" w:rsidRDefault="00CF584D">
      <w:pPr>
        <w:pStyle w:val="Capa-Folhaderosto"/>
      </w:pPr>
      <w:r>
        <w:rPr/>
        <w:t>RA: T2144I7</w:t>
      </w:r>
    </w:p>
    <w:p w14:paraId="31F1F5BD" w14:textId="77777777" w:rsidR="00CF584D" w:rsidRDefault="00CF584D">
      <w:pPr>
        <w:pStyle w:val="Capa-Folhaderosto"/>
      </w:pPr>
    </w:p>
    <w:p w14:paraId="062C2993" w14:textId="77777777" w:rsidR="00CF584D" w:rsidRDefault="00CF584D">
      <w:pPr>
        <w:pStyle w:val="Capa-Folhaderosto"/>
      </w:pPr>
    </w:p>
    <w:p w14:paraId="5FFEE157" w14:textId="77777777" w:rsidR="00CF584D" w:rsidRDefault="00CF584D">
      <w:pPr>
        <w:pStyle w:val="Capa-Folhaderosto"/>
      </w:pPr>
    </w:p>
    <w:p w14:paraId="54CF5157" w14:textId="77777777" w:rsidR="00CF584D" w:rsidRDefault="00CF584D">
      <w:pPr>
        <w:pStyle w:val="Capa-Folhaderosto"/>
      </w:pPr>
    </w:p>
    <w:p w14:paraId="20EC41A2" w14:textId="77777777" w:rsidR="00CF584D" w:rsidRDefault="00CF584D">
      <w:pPr>
        <w:pStyle w:val="Capa-Folhaderosto"/>
      </w:pPr>
    </w:p>
    <w:p w14:paraId="7ACD9061" w14:textId="77777777" w:rsidR="00CF584D" w:rsidRDefault="00CF584D">
      <w:pPr>
        <w:pStyle w:val="Capa-Folhaderosto"/>
      </w:pPr>
    </w:p>
    <w:p w14:paraId="70CB47B5" w14:textId="77777777" w:rsidR="00CF584D" w:rsidRDefault="00CF584D">
      <w:pPr>
        <w:pStyle w:val="NoSpacing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ROTEIRO E SCRIPT DE APRESENTAÇÃO</w:t>
      </w:r>
    </w:p>
    <w:p w14:paraId="1FFC7831" w14:textId="77777777" w:rsidR="00CF584D" w:rsidRDefault="00CF584D">
      <w:pPr>
        <w:pStyle w:val="NoSpacing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APS — RSA Criptografia</w:t>
      </w:r>
    </w:p>
    <w:p w14:paraId="14B36892" w14:textId="77777777" w:rsidR="00CF584D" w:rsidRDefault="00CF584D">
      <w:pPr>
        <w:pStyle w:val="Capa-Folhaderosto"/>
      </w:pPr>
    </w:p>
    <w:p w14:paraId="71DD245D" w14:textId="77777777" w:rsidR="00CF584D" w:rsidRDefault="00CF584D">
      <w:pPr>
        <w:pStyle w:val="Capa-Folhaderosto"/>
      </w:pPr>
    </w:p>
    <w:p w14:paraId="0E7BFE48" w14:textId="77777777" w:rsidR="00CF584D" w:rsidRDefault="00CF584D">
      <w:pPr>
        <w:pStyle w:val="NoSpacing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Ciência da Computação — UNIP</w:t>
      </w:r>
    </w:p>
    <w:p w14:paraId="43F50FD4" w14:textId="77777777" w:rsidR="00CF584D" w:rsidRDefault="00CF584D">
      <w:pPr>
        <w:pStyle w:val="NoSpacing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Disciplina: Introdução à Programação Estruturada (IPE)</w:t>
      </w:r>
    </w:p>
    <w:p w14:paraId="1D20D930" w14:textId="77777777" w:rsidR="00CF584D" w:rsidRDefault="00CF584D">
      <w:pPr>
        <w:pStyle w:val="Capa-Folhaderosto"/>
      </w:pPr>
    </w:p>
    <w:p w14:paraId="62B41CAA" w14:textId="77777777" w:rsidR="00CF584D" w:rsidRDefault="00CF584D">
      <w:pPr>
        <w:pStyle w:val="Capa-Folhaderosto"/>
      </w:pPr>
    </w:p>
    <w:p w14:paraId="0EFF06CA" w14:textId="77777777" w:rsidR="00CF584D" w:rsidRDefault="00CF584D">
      <w:pPr>
        <w:pStyle w:val="Capa-Folhaderosto"/>
      </w:pPr>
    </w:p>
    <w:p w14:paraId="4E196B0C" w14:textId="77777777" w:rsidR="00CF584D" w:rsidRDefault="00CF584D">
      <w:pPr>
        <w:pStyle w:val="Capa-Folhaderosto"/>
      </w:pPr>
    </w:p>
    <w:p w14:paraId="41D67147" w14:textId="77777777" w:rsidR="00CF584D" w:rsidRDefault="00CF584D">
      <w:pPr>
        <w:pStyle w:val="Capa-Folhaderosto"/>
      </w:pPr>
    </w:p>
    <w:p w14:paraId="303B7747" w14:textId="77777777" w:rsidR="00CF584D" w:rsidRDefault="00CF584D">
      <w:pPr>
        <w:pStyle w:val="Capa-Folhaderosto"/>
      </w:pPr>
    </w:p>
    <w:p w14:paraId="78BBBBFC" w14:textId="77777777" w:rsidR="00CF584D" w:rsidRDefault="00CF584D">
      <w:pPr>
        <w:pStyle w:val="NoSpacing"/>
        <w:jc w:val="center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SÃO PAULO — 2026</w:t>
      </w:r>
    </w:p>
    <w:p w14:paraId="146F169E" w14:textId="77777777" w:rsidR="00CF584D" w:rsidRDefault="00CF584D">
      <w:pPr>
        <w:pStyle w:val="Heading1"/>
      </w:pPr>
      <w:r>
        <w:t>VISÃO GERAL DO VÍDEO</w:t>
      </w:r>
    </w:p>
    <w:p w14:paraId="4F7DE3A1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Duração total estimada: </w:t>
      </w:r>
      <w:r>
        <w:rPr>
          <w:sz w:val="22"/>
          <w:szCs w:val="22"/>
        </w:rPr>
        <w:t xml:space="preserve">8 a 12 minutos</w:t>
      </w:r>
    </w:p>
    <w:p w14:paraId="163CFC1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Formato: </w:t>
      </w:r>
      <w:r>
        <w:rPr>
          <w:sz w:val="22"/>
          <w:szCs w:val="22"/>
        </w:rPr>
        <w:t xml:space="preserve">Screencast com narração — tela do programa + voz</w:t>
      </w:r>
    </w:p>
    <w:p w14:paraId="13F192E8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Ferramenta sugerida: </w:t>
      </w:r>
      <w:r>
        <w:rPr>
          <w:sz w:val="22"/>
          <w:szCs w:val="22"/>
        </w:rPr>
        <w:t xml:space="preserve">OBS Studio (gratuito) ou ShareX — grava tela + microfone simultaneamente</w:t>
      </w:r>
    </w:p>
    <w:p w14:paraId="6AF7CB46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Programa apresentado: </w:t>
      </w:r>
      <w:r>
        <w:rPr>
          <w:sz w:val="22"/>
          <w:szCs w:val="22"/>
        </w:rPr>
        <w:t xml:space="preserve">rsa_tkinter.py — executado ao vivo durante a gravação</w:t>
      </w:r>
    </w:p>
    <w:p w14:paraId="29F13434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Frase de demonstração: </w:t>
      </w:r>
      <w:r>
        <w:rPr>
          <w:sz w:val="22"/>
          <w:szCs w:val="22"/>
        </w:rPr>
        <w:t xml:space="preserve">Fornecida pelo professor no dia — use qualquer frase nos ensaios</w:t>
      </w:r>
    </w:p>
    <w:p w14:paraId="4AC66C34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Tom: </w:t>
      </w:r>
      <w:r>
        <w:rPr>
          <w:sz w:val="22"/>
          <w:szCs w:val="22"/>
        </w:rPr>
        <w:t xml:space="preserve">Técnico, mas acessível. Fale como quem explica para um colega inteligente que não conhece RSA</w:t>
      </w:r>
    </w:p>
    <w:p w14:paraId="1579622A" w14:textId="77777777" w:rsidR="00CF584D" w:rsidRDefault="00CF584D">
      <w:pPr>
        <w:pStyle w:val="Text"/>
        <w:ind w:firstLine="0"/>
      </w:pPr>
    </w:p>
    <w:p w14:paraId="0C701FB9" w14:textId="77777777" w:rsidR="00CF584D" w:rsidRDefault="00CF584D">
      <w:pPr>
        <w:pStyle w:val="Text"/>
        <w:ind w:firstLine="0"/>
        <w:jc w:val="both"/>
      </w:pPr>
      <w:r>
        <w:rPr/>
        <w:t xml:space="preserve">O vídeo deve demonstrar o programa em funcionamento em tempo real, com o processo de criptografia visível na tela. Leia o script em voz alta algumas vezes antes de gravar para soar natural — não robótico. Você pode adaptar as palavras, desde que os pontos técnicos sejam preservados.</w:t>
      </w:r>
    </w:p>
    <w:p w14:paraId="792BBAF5" w14:textId="77777777" w:rsidR="00CF584D" w:rsidRDefault="00CF584D">
      <w:pPr>
        <w:pStyle w:val="Text"/>
        <w:ind w:firstLine="0"/>
      </w:pPr>
    </w:p>
    <w:p w14:paraId="45EA5791" w14:textId="77777777" w:rsidR="00CF584D" w:rsidRDefault="00CF584D">
      <w:pPr>
        <w:pStyle w:val="Heading1"/>
      </w:pPr>
      <w:r>
        <w:t>PREPARAÇÃO ANTES DE GRAVAR</w:t>
      </w:r>
    </w:p>
    <w:p w14:paraId="4FAFCAE6" w14:textId="77777777" w:rsidR="00CF584D" w:rsidRDefault="00CF584D">
      <w:pPr>
        <w:pStyle w:val="Heading2"/>
      </w:pPr>
      <w:r>
        <w:t>Configuração do Ambiente</w:t>
      </w:r>
    </w:p>
    <w:p w14:paraId="3F1BF318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Abra o programa rsa_tkinter.py antes de iniciar a gravação</w:t>
      </w:r>
    </w:p>
    <w:p w14:paraId="7AD0A0D8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Maximize a janela do programa — ela deve ocupar a maior parte da tela</w:t>
      </w:r>
    </w:p>
    <w:p w14:paraId="20B14427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Deixe a aba "Chaves RSA" ativa e já com chaves geradas</w:t>
      </w:r>
    </w:p>
    <w:p w14:paraId="778C9993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Teste o microfone — fale em volume constante, não muito rápido</w:t>
      </w:r>
    </w:p>
    <w:p w14:paraId="7D034338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Feche notificações, e-mail e qualquer janela que possa aparecer durante a gravação</w:t>
      </w:r>
    </w:p>
    <w:p w14:paraId="35E65E92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Se usar OBS: configure para gravar em 1080p, 30fps, áudio estéreo 44.1kHz</w:t>
      </w:r>
    </w:p>
    <w:p w14:paraId="0F531C3E" w14:textId="77777777" w:rsidR="00CF584D" w:rsidRDefault="00CF584D">
      <w:pPr>
        <w:pStyle w:val="Text"/>
        <w:ind w:firstLine="0"/>
      </w:pPr>
    </w:p>
    <w:p w14:paraId="6F948FCA" w14:textId="77777777" w:rsidR="00CF584D" w:rsidRDefault="00CF584D">
      <w:pPr>
        <w:pStyle w:val="Heading2"/>
      </w:pPr>
      <w:r>
        <w:t>Ensaio Recomendado</w:t>
      </w:r>
    </w:p>
    <w:p w14:paraId="2E24A387" w14:textId="77777777" w:rsidR="00CF584D" w:rsidRDefault="00CF584D">
      <w:pPr>
        <w:pStyle w:val="Text"/>
        <w:ind w:firstLine="0"/>
        <w:jc w:val="both"/>
      </w:pPr>
      <w:r>
        <w:rPr/>
        <w:t xml:space="preserve">Grave um vídeo de teste de 2 minutos apenas para verificar qualidade de áudio e vídeo antes da gravação final. O maior erro em apresentações gravadas é perceber depois que o microfone estava mudo ou com ruído excessivo.</w:t>
      </w:r>
    </w:p>
    <w:p w14:paraId="111C8EA9" w14:textId="77777777" w:rsidR="00CF584D" w:rsidRDefault="00CF584D">
      <w:pPr>
        <w:pStyle w:val="Text"/>
        <w:ind w:firstLine="0"/>
      </w:pPr>
    </w:p>
    <w:p w14:paraId="0F37EB51" w14:textId="77777777" w:rsidR="00CF584D" w:rsidRDefault="00CF584D">
      <w:pPr>
        <w:pStyle w:val="Heading1"/>
      </w:pPr>
      <w:r>
        <w:t>ESTRUTURA DO VÍDEO</w:t>
      </w:r>
    </w:p>
    <w:p w14:paraId="30089C70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1: </w:t>
      </w:r>
      <w:r>
        <w:rPr>
          <w:sz w:val="22"/>
          <w:szCs w:val="22"/>
        </w:rPr>
        <w:t xml:space="preserve">Abertura e apresentação pessoal  [~1 min]</w:t>
      </w:r>
    </w:p>
    <w:p w14:paraId="5BB9EAA9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2: </w:t>
      </w:r>
      <w:r>
        <w:rPr>
          <w:sz w:val="22"/>
          <w:szCs w:val="22"/>
        </w:rPr>
        <w:t xml:space="preserve">Contexto — o cenário do navio  [~1 min]</w:t>
      </w:r>
    </w:p>
    <w:p w14:paraId="38335CCD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3: </w:t>
      </w:r>
      <w:r>
        <w:rPr>
          <w:sz w:val="22"/>
          <w:szCs w:val="22"/>
        </w:rPr>
        <w:t xml:space="preserve">O que é RSA — explicação rápida  [~1,5 min]</w:t>
      </w:r>
    </w:p>
    <w:p w14:paraId="69668330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4: </w:t>
      </w:r>
      <w:r>
        <w:rPr>
          <w:sz w:val="22"/>
          <w:szCs w:val="22"/>
        </w:rPr>
        <w:t xml:space="preserve">Demonstração — aba Chaves RSA  [~1,5 min]</w:t>
      </w:r>
    </w:p>
    <w:p w14:paraId="4A53AEA7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5: </w:t>
      </w:r>
      <w:r>
        <w:rPr>
          <w:sz w:val="22"/>
          <w:szCs w:val="22"/>
        </w:rPr>
        <w:t xml:space="preserve">Demonstração — Visualizador passo a passo  [~2 min]</w:t>
      </w:r>
    </w:p>
    <w:p w14:paraId="25010DE8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6: </w:t>
      </w:r>
      <w:r>
        <w:rPr>
          <w:sz w:val="22"/>
          <w:szCs w:val="22"/>
        </w:rPr>
        <w:t xml:space="preserve">Demonstração — Cifrar mensagem  [~1,5 min]</w:t>
      </w:r>
    </w:p>
    <w:p w14:paraId="4329970B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7: </w:t>
      </w:r>
      <w:r>
        <w:rPr>
          <w:sz w:val="22"/>
          <w:szCs w:val="22"/>
        </w:rPr>
        <w:t xml:space="preserve">Demonstração — Decifrar mensagem  [~1 min]</w:t>
      </w:r>
    </w:p>
    <w:p w14:paraId="62F0157D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D29922"/>
          <w:sz w:val="22"/>
          <w:szCs w:val="22"/>
        </w:rPr>
        <w:t xml:space="preserve">Cena 8: </w:t>
      </w:r>
      <w:r>
        <w:rPr>
          <w:sz w:val="22"/>
          <w:szCs w:val="22"/>
        </w:rPr>
        <w:t xml:space="preserve">Encerramento  [~30 seg]</w:t>
      </w:r>
    </w:p>
    <w:p w14:paraId="084A8012" w14:textId="77777777" w:rsidR="00CF584D" w:rsidRDefault="00CF584D">
      <w:pPr>
        <w:pStyle w:val="Text"/>
        <w:ind w:firstLine="0"/>
      </w:pPr>
    </w:p>
    <w:p w14:paraId="41132403" w14:textId="77777777" w:rsidR="00CF584D" w:rsidRDefault="00CF584D">
      <w:pPr>
        <w:pStyle w:val="Heading1"/>
      </w:pPr>
      <w:r>
        <w:t>SCRIPT COMPLETO — CENA A CENA</w:t>
      </w:r>
    </w:p>
    <w:p w14:paraId="2D68B114" w14:textId="77777777" w:rsidR="00CF584D" w:rsidRDefault="00CF584D">
      <w:pPr>
        <w:pStyle w:val="Text"/>
        <w:ind w:firstLine="0"/>
      </w:pPr>
    </w:p>
    <w:p w14:paraId="78D55563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1  —  ABERTURA E APRESENTAÇÃO PESSOAL  [~1 minuto]</w:t>
      </w:r>
    </w:p>
    <w:p w14:paraId="3D9A6C2A" w14:textId="77777777" w:rsidR="00CF584D" w:rsidRDefault="00CF584D">
      <w:pPr>
        <w:pStyle w:val="Text"/>
        <w:ind w:firstLine="0"/>
      </w:pPr>
    </w:p>
    <w:p w14:paraId="7CF21819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3177A5D6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Mostre a tela inicial do programa aberto. Deixe visível o título "RSA Criptografia — APS 2026 | Wendel Richard de Carvalho | T2144I7" na barra de título da janela.</w:t>
      </w:r>
    </w:p>
    <w:p w14:paraId="641011A2" w14:textId="77777777" w:rsidR="00CF584D" w:rsidRDefault="00CF584D">
      <w:pPr>
        <w:pStyle w:val="Text"/>
        <w:ind w:firstLine="0"/>
      </w:pPr>
    </w:p>
    <w:p w14:paraId="2B53AF6E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7EE826CC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Olá. Meu nome é Wendel Richard de Carvalho, RA T2144I7, aluno do curso de Ciência da Computação da UNIP.</w:t>
      </w:r>
    </w:p>
    <w:p w14:paraId="5BDDC7D6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Este vídeo apresenta o trabalho de Atividades Práticas Supervisionadas de 2026, desenvolvido para a disciplina de Introdução à Programação Estruturada.</w:t>
      </w:r>
    </w:p>
    <w:p w14:paraId="3497803E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tema proposto é "As Técnicas Criptográficas, Conceitos, Usos e Aplicações", e a técnica escolhida foi o RSA — sigla para Rivest, Shamir e Adleman, os três pesquisadores do MIT que o criaram em 1977.</w:t>
      </w:r>
    </w:p>
    <w:p w14:paraId="1853757C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que você está vendo agora é o programa desenvolvido para este trabalho, implementado em Python utilizando a biblioteca gráfica tkinter, sem dependências externas. Vou demonstrar todas as funcionalidades ao vivo durante este vídeo.</w:t>
      </w:r>
    </w:p>
    <w:p w14:paraId="13C82B31" w14:textId="77777777" w:rsidR="00CF584D" w:rsidRDefault="00CF584D">
      <w:pPr>
        <w:pStyle w:val="Text"/>
        <w:ind w:firstLine="0"/>
      </w:pPr>
    </w:p>
    <w:p w14:paraId="3CC02701" w14:textId="77777777" w:rsidR="00CF584D" w:rsidRDefault="00CF584D">
      <w:pPr>
        <w:pStyle w:val="Text"/>
        <w:ind w:firstLine="0"/>
      </w:pPr>
    </w:p>
    <w:p w14:paraId="5C77C073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2  —  CONTEXTO — O CENÁRIO DO NAVIO  [~1 minuto]</w:t>
      </w:r>
    </w:p>
    <w:p w14:paraId="4ACE794D" w14:textId="77777777" w:rsidR="00CF584D" w:rsidRDefault="00CF584D">
      <w:pPr>
        <w:pStyle w:val="Text"/>
        <w:ind w:firstLine="0"/>
      </w:pPr>
    </w:p>
    <w:p w14:paraId="67A234A0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29871734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Mantenha o programa visível. Se quiser, destaque visualmente a barra azul de cenário que aparece no topo da interface.</w:t>
      </w:r>
    </w:p>
    <w:p w14:paraId="1C3EC3EA" w14:textId="77777777" w:rsidR="00CF584D" w:rsidRDefault="00CF584D">
      <w:pPr>
        <w:pStyle w:val="Text"/>
        <w:ind w:firstLine="0"/>
      </w:pPr>
    </w:p>
    <w:p w14:paraId="5B87921D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3240E6E3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instrutivo do trabalho propõe um cenário específico para contextualizar o uso da criptografia: um navio foi apreendido pela Guarda Costeira Brasileira por transportar resíduos tóxicos radioativos da Ásia para o norte do Brasil.</w:t>
      </w:r>
    </w:p>
    <w:p w14:paraId="232A0273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Por determinação legal, o navio deve permanecer a 50 quilômetros da costa. O acesso à tripulação e à carga é extremamente restrito — apenas inspetores devidamente equipados podem entrar no navio, e todo contato externo é feito exclusivamente por helicópteros.</w:t>
      </w:r>
    </w:p>
    <w:p w14:paraId="66E8F0A5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Nesse cenário, a criptografia RSA resolve um problema real: como garantir que apenas inspetores autorizados recebam e consigam ler as instruções de acesso às áreas de risco radiológico? A resposta é o par de chaves RSA — a chave pública pode ser transmitida livremente pelo rádio do helicóptero, mas somente o inspetor que possui a chave privada correspondente consegue decifrar a mensagem.</w:t>
      </w:r>
    </w:p>
    <w:p w14:paraId="351B54C3" w14:textId="77777777" w:rsidR="00CF584D" w:rsidRDefault="00CF584D">
      <w:pPr>
        <w:pStyle w:val="Text"/>
        <w:ind w:firstLine="0"/>
      </w:pPr>
    </w:p>
    <w:p w14:paraId="1297DC9C" w14:textId="77777777" w:rsidR="00CF584D" w:rsidRDefault="00CF584D">
      <w:pPr>
        <w:pStyle w:val="Text"/>
        <w:ind w:firstLine="0"/>
      </w:pPr>
    </w:p>
    <w:p w14:paraId="0846BE3E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3  —  O QUE É RSA — EXPLICAÇÃO RÁPIDA  [~1,5 minuto]</w:t>
      </w:r>
    </w:p>
    <w:p w14:paraId="156C6B6C" w14:textId="77777777" w:rsidR="00CF584D" w:rsidRDefault="00CF584D">
      <w:pPr>
        <w:pStyle w:val="Text"/>
        <w:ind w:firstLine="0"/>
      </w:pPr>
    </w:p>
    <w:p w14:paraId="6C62FD11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51D18EBF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na aba "Sobre RSA" para mostrar o painel informativo com as fórmulas e o comparativo de técnicas.</w:t>
      </w:r>
    </w:p>
    <w:p w14:paraId="428C3860" w14:textId="77777777" w:rsidR="00CF584D" w:rsidRDefault="00CF584D">
      <w:pPr>
        <w:pStyle w:val="Text"/>
        <w:ind w:firstLine="0"/>
      </w:pPr>
    </w:p>
    <w:p w14:paraId="44AE5DA7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484F0881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Antes de entrar no programa, uma explicação rápida sobre o RSA para quem não conhece.</w:t>
      </w:r>
    </w:p>
    <w:p w14:paraId="15A69894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RSA é um algoritmo de criptografia assimétrica. Isso significa que ele utiliza duas chaves matematicamente relacionadas: uma chave pública, que pode ser distribuída livremente, e uma chave privada, que deve ser mantida em segredo absoluto. Uma mensagem cifrada com a chave pública só pode ser decifrada por quem possui a chave privada.</w:t>
      </w:r>
    </w:p>
    <w:p w14:paraId="5D945F66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 segurança do RSA baseia-se em um problema matemático considerado muito difícil para computadores clássicos: dado um número n formado pelo produto de dois primos muito grandes, p e q, é computacionalmente inviável descobrir quais são esses primos apenas a partir de n. Esse problema é chamado de fatoração de inteiros.</w:t>
      </w:r>
    </w:p>
    <w:p w14:paraId="6CAA46BB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Aponte com o cursor para a seção de fórmulas na tela.</w:t>
      </w:r>
    </w:p>
    <w:p w14:paraId="11A90D9E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As duas operações centrais são simples de enunciar: para cifrar, calcula-se C igual a M elevado a e, módulo n — onde M é o código numérico da mensagem, e é o expoente público e n é o módulo. Para decifrar, calcula-se M igual a C elevado a d, módulo n — onde d é o expoente privado. O que torna isso seguro é que calcular d a partir de e e n exige conhecer a fatoração de n, o que é computacionalmente inviável para módulos grandes.</w:t>
      </w:r>
    </w:p>
    <w:p w14:paraId="09680160" w14:textId="77777777" w:rsidR="00CF584D" w:rsidRDefault="00CF584D">
      <w:pPr>
        <w:pStyle w:val="Text"/>
        <w:ind w:firstLine="0"/>
      </w:pPr>
    </w:p>
    <w:p w14:paraId="727F2E3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21EB6B3E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Role levemente para mostrar a tabela comparativa entre técnicas. Destaque a linha do RSA.</w:t>
      </w:r>
    </w:p>
    <w:p w14:paraId="0D432873" w14:textId="77777777" w:rsidR="00CF584D" w:rsidRDefault="00CF584D">
      <w:pPr>
        <w:pStyle w:val="Text"/>
        <w:ind w:firstLine="0"/>
      </w:pPr>
    </w:p>
    <w:p w14:paraId="0AB450B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3D3CABBA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Como pode ser visto nessa tabela comparativa, o RSA apresenta segurança alta, mas é mais lento que algoritmos simétricos como o AES. Por isso, na prática, o RSA é usado para cifrar apenas a chave de sessão — e o AES cifra os dados em si. Essa combinação é chamada de criptografia híbrida, e está presente em praticamente toda comunicação segura na internet hoje.</w:t>
      </w:r>
    </w:p>
    <w:p w14:paraId="4D889AAD" w14:textId="77777777" w:rsidR="00CF584D" w:rsidRDefault="00CF584D">
      <w:pPr>
        <w:pStyle w:val="Text"/>
        <w:ind w:firstLine="0"/>
      </w:pPr>
    </w:p>
    <w:p w14:paraId="74895D5E" w14:textId="77777777" w:rsidR="00CF584D" w:rsidRDefault="00CF584D">
      <w:pPr>
        <w:pStyle w:val="Text"/>
        <w:ind w:firstLine="0"/>
      </w:pPr>
    </w:p>
    <w:p w14:paraId="1073A5BA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4  —  DEMONSTRAÇÃO — ABA CHAVES RSA  [~1,5 minuto]</w:t>
      </w:r>
    </w:p>
    <w:p w14:paraId="0ECFFA24" w14:textId="77777777" w:rsidR="00CF584D" w:rsidRDefault="00CF584D">
      <w:pPr>
        <w:pStyle w:val="Text"/>
        <w:ind w:firstLine="0"/>
      </w:pPr>
    </w:p>
    <w:p w14:paraId="746732CE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2AE18E3E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na aba "Chaves RSA". As chaves já geradas na inicialização devem estar visíveis.</w:t>
      </w:r>
    </w:p>
    <w:p w14:paraId="6724449A" w14:textId="77777777" w:rsidR="00CF584D" w:rsidRDefault="00CF584D">
      <w:pPr>
        <w:pStyle w:val="Text"/>
        <w:ind w:firstLine="0"/>
      </w:pPr>
    </w:p>
    <w:p w14:paraId="102ED352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769498FC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Vou agora mostrar o programa em funcionamento, começando pela geração do par de chaves.</w:t>
      </w:r>
    </w:p>
    <w:p w14:paraId="6929A854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Nesta aba, o programa oferece três tamanhos de primo: 64 bits para demonstração rápida com valores visíveis, 256 bits — que é o padrão — e 512 bits para maior segurança. Vou selecionar o tamanho médio, de 256 bits.</w:t>
      </w:r>
    </w:p>
    <w:p w14:paraId="76E61B94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Selecione "Médio (256 bits)" e clique em "Gerar Par de Chaves". Aguarde a geração.</w:t>
      </w:r>
    </w:p>
    <w:p w14:paraId="00BA15F4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Observe que o programa está gerando dois números primos aleatórios, p e q, utilizando o teste de primalidade de Miller-Rabin — um algoritmo probabilístico que verifica se um número é primo com altíssima confiança, em tempo muito menor do que um teste de divisibilidade completo.</w:t>
      </w:r>
    </w:p>
    <w:p w14:paraId="507C14EF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Aguarde a geração terminar. Aponte com o cursor para a caixa verde da chave pública.</w:t>
      </w:r>
    </w:p>
    <w:p w14:paraId="37830ED8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Geração concluída. À esquerda, em verde, temos a chave pública — o par formado pelo expoente e, que por padrão é 65537, e pelo módulo n, que é o produto dos dois primos. Essa chave pode ser compartilhada livremente com qualquer pessoa.</w:t>
      </w:r>
    </w:p>
    <w:p w14:paraId="79A0D256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Aponte para a caixa amarela da chave privada.</w:t>
      </w:r>
    </w:p>
    <w:p w14:paraId="68EE8DCB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À direita, em amarelo, está a chave privada — o par formado pelo expoente d e pelo mesmo módulo n. O expoente d é calculado como o inverso modular de e módulo phi de n, usando o Algoritmo de Euclides Estendido. Essa chave deve permanecer em segredo absoluto.</w:t>
      </w:r>
    </w:p>
    <w:p w14:paraId="0AD87223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Role para baixo para mostrar o painel "Passos da geração".</w:t>
      </w:r>
    </w:p>
    <w:p w14:paraId="24CB5E7A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Abaixo, o programa exibe todos os passos do processo: o valor de p, de q, o cálculo de n, o cálculo de phi de n, e a verificação de que d vezes e módulo phi de n é igual a 1 — confirmando que a geração está matematicamente correta.</w:t>
      </w:r>
    </w:p>
    <w:p w14:paraId="25498CB8" w14:textId="77777777" w:rsidR="00CF584D" w:rsidRDefault="00CF584D">
      <w:pPr>
        <w:pStyle w:val="Text"/>
        <w:ind w:firstLine="0"/>
      </w:pPr>
    </w:p>
    <w:p w14:paraId="61FDA813" w14:textId="77777777" w:rsidR="00CF584D" w:rsidRDefault="00CF584D">
      <w:pPr>
        <w:pStyle w:val="Text"/>
        <w:ind w:firstLine="0"/>
      </w:pPr>
    </w:p>
    <w:p w14:paraId="1276A9DC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5  —  DEMONSTRAÇÃO — VISUALIZADOR PASSO A PASSO  [~2 minutos]</w:t>
      </w:r>
    </w:p>
    <w:p w14:paraId="012B44EA" w14:textId="77777777" w:rsidR="00CF584D" w:rsidRDefault="00CF584D">
      <w:pPr>
        <w:pStyle w:val="Text"/>
        <w:ind w:firstLine="0"/>
      </w:pPr>
    </w:p>
    <w:p w14:paraId="375BA4CE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6734DA79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na aba "Visualizador". Digite uma mensagem curta no campo — sugestão: "RSA UNIP 2026".</w:t>
      </w:r>
    </w:p>
    <w:p w14:paraId="41DB190A" w14:textId="77777777" w:rsidR="00CF584D" w:rsidRDefault="00CF584D">
      <w:pPr>
        <w:pStyle w:val="Text"/>
        <w:ind w:firstLine="0"/>
      </w:pPr>
    </w:p>
    <w:p w14:paraId="145E8BF3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78DF7909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Esta é uma das funcionalidades que considero mais didáticas do programa: o visualizador animado que mostra cada etapa do processo RSA em tempo real.</w:t>
      </w:r>
    </w:p>
    <w:p w14:paraId="307AA337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Para a demonstração do visualizador, o programa utiliza primos pequenos e fixos — p igual a 61 e q igual a 53 — para que os valores numéricos apareçam legíveis na tela. Nas abas de cifragem e decifragem reais, o programa usa as chaves de 256 bits que acabamos de gerar.</w:t>
      </w:r>
    </w:p>
    <w:p w14:paraId="305E81A5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em "Iniciar Demonstração" e acompanhe os passos com a narração abaixo. Pause brevemente entre cada passo enquanto ele aparece na tela.</w:t>
      </w:r>
    </w:p>
    <w:p w14:paraId="08617557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1: seleção dos primos p e q. O programa usa p igual a 61 e q igual a 53, ambos números primos.</w:t>
      </w:r>
    </w:p>
    <w:p w14:paraId="2F0CF2C2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2: cálculo do módulo n. 61 vezes 53 resulta em 3233. Este valor é o módulo público.</w:t>
      </w:r>
    </w:p>
    <w:p w14:paraId="76CCA70A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3: cálculo de phi de n, a função de Euler. Sessenta menos 1, vezes 53 menos 1, resulta em 3120. Este valor representa a quantidade de inteiros menores que n coprimos com n.</w:t>
      </w:r>
    </w:p>
    <w:p w14:paraId="1806AD88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4: escolha do expoente público e. Utilizamos e igual a 17, que é coprimo com 3120.</w:t>
      </w:r>
    </w:p>
    <w:p w14:paraId="2AF95218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5: cálculo do expoente privado d, como o inverso modular de 17 módulo 3120. O resultado é 2753. Podemos verificar: 17 vezes 2753 módulo 3120 é igual a 1.</w:t>
      </w:r>
    </w:p>
    <w:p w14:paraId="0BB9774D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6: conversão da mensagem para ASCII. Cada caractere é transformado no seu código numérico correspondente.</w:t>
      </w:r>
    </w:p>
    <w:p w14:paraId="737A0969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7: cifragem. Para cada valor ASCII M, calcula-se C igual a M elevado a 17, módulo 3233. Observe os valores na tela.</w:t>
      </w:r>
    </w:p>
    <w:p w14:paraId="07083E93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8: transmissão. Os valores cifrados são transmitidos pelo canal inseguro — nesse caso, pelo rádio do helicóptero até o posto de comando.</w:t>
      </w:r>
    </w:p>
    <w:p w14:paraId="2AF9AC6A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9: decifragem. O inspetor, portador da chave privada, calcula M igual a C elevado a 2753, módulo 3233, recuperando os valores ASCII originais.</w:t>
      </w:r>
    </w:p>
    <w:p w14:paraId="44CF0945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Passo 10: reconstrução. Os valores ASCII são convertidos de volta para texto, e a mensagem original é recuperada com exatidão.</w:t>
      </w:r>
    </w:p>
    <w:p w14:paraId="1A68DF78" w14:textId="77777777" w:rsidR="00CF584D" w:rsidRDefault="00CF584D">
      <w:pPr>
        <w:pStyle w:val="Text"/>
        <w:ind w:firstLine="0"/>
      </w:pPr>
    </w:p>
    <w:p w14:paraId="1B0B3FA5" w14:textId="77777777" w:rsidR="00CF584D" w:rsidRDefault="00CF584D">
      <w:pPr>
        <w:pStyle w:val="Text"/>
        <w:ind w:firstLine="0"/>
      </w:pPr>
    </w:p>
    <w:p w14:paraId="0EFE772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6  —  DEMONSTRAÇÃO — CIFRAR MENSAGEM  [~1,5 minuto]</w:t>
      </w:r>
    </w:p>
    <w:p w14:paraId="0C6124B4" w14:textId="77777777" w:rsidR="00CF584D" w:rsidRDefault="00CF584D">
      <w:pPr>
        <w:pStyle w:val="Text"/>
        <w:ind w:firstLine="0"/>
      </w:pPr>
    </w:p>
    <w:p w14:paraId="0A2CC70B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5D1DA3EE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na aba "Cifrar". O campo de chave pública (e, n) já deve estar preenchido com as chaves geradas anteriormente.</w:t>
      </w:r>
    </w:p>
    <w:p w14:paraId="59D8926A" w14:textId="77777777" w:rsidR="00CF584D" w:rsidRDefault="00CF584D">
      <w:pPr>
        <w:pStyle w:val="Text"/>
        <w:ind w:firstLine="0"/>
      </w:pPr>
    </w:p>
    <w:p w14:paraId="03653186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03377BF0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Agora vou demonstrar a cifragem de uma mensagem real, usando as chaves de 256 bits que geramos anteriormente.</w:t>
      </w:r>
    </w:p>
    <w:p w14:paraId="61F6308A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Observe que os campos de chave pública já estão preenchidos automaticamente com o expoente e e o módulo n. Qualquer pessoa que tivesse essa chave pública poderia cifrar uma mensagem para mim — somente eu, com a chave privada, poderia decifrar.</w:t>
      </w:r>
    </w:p>
    <w:p w14:paraId="473F8FB8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Digite a mensagem fornecida pelo professor no campo de texto. Se for ensaio, use: "Inspecao autorizada nivel 3"</w:t>
      </w:r>
    </w:p>
    <w:p w14:paraId="183EAC6E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Vou digitar a mensagem no campo. O programa conta os caracteres em tempo real — o limite é de 128 caracteres, conforme o requisito do instrutivo.</w:t>
      </w:r>
    </w:p>
    <w:p w14:paraId="0ECB373F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em "Cifrar Mensagem".</w:t>
      </w:r>
    </w:p>
    <w:p w14:paraId="216749E8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Clicando em Cifrar, o programa aplica a operação C igual a M elevado a e, módulo n para cada caractere individualmente. O resultado é essa sequência de números inteiros grandes — completamente ilegível sem a chave privada correspondente.</w:t>
      </w:r>
    </w:p>
    <w:p w14:paraId="596BB86B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Aponte para a caixa de texto cifrado e depois para a representação hexadecimal.</w:t>
      </w:r>
    </w:p>
    <w:p w14:paraId="736A48D5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Logo abaixo, o programa também exibe a representação hexadecimal dos valores — mostrando tanto os códigos ASCII originais quanto os valores cifrados. Isso torna visível a transformação que o RSA aplica a cada caractere.</w:t>
      </w:r>
    </w:p>
    <w:p w14:paraId="5CECE4CB" w14:textId="77777777" w:rsidR="00CF584D" w:rsidRDefault="00CF584D">
      <w:pPr>
        <w:pStyle w:val="Text"/>
        <w:ind w:firstLine="0"/>
      </w:pPr>
    </w:p>
    <w:p w14:paraId="4454757A" w14:textId="77777777" w:rsidR="00CF584D" w:rsidRDefault="00CF584D">
      <w:pPr>
        <w:pStyle w:val="Text"/>
        <w:ind w:firstLine="0"/>
      </w:pPr>
    </w:p>
    <w:p w14:paraId="68C2D1E2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7  —  DEMONSTRAÇÃO — DECIFRAR MENSAGEM  [~1 minuto]</w:t>
      </w:r>
    </w:p>
    <w:p w14:paraId="22A064C7" w14:textId="77777777" w:rsidR="00CF584D" w:rsidRDefault="00CF584D">
      <w:pPr>
        <w:pStyle w:val="Text"/>
        <w:ind w:firstLine="0"/>
      </w:pPr>
    </w:p>
    <w:p w14:paraId="2618B0CA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55E5D8F9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no botão "Enviar p/ Decifrar" — o programa mudará automaticamente para a aba Decifrar com o texto cifrado já colado.</w:t>
      </w:r>
    </w:p>
    <w:p w14:paraId="5DC0AD8E" w14:textId="77777777" w:rsidR="00CF584D" w:rsidRDefault="00CF584D">
      <w:pPr>
        <w:pStyle w:val="Text"/>
        <w:ind w:firstLine="0"/>
      </w:pPr>
    </w:p>
    <w:p w14:paraId="08B5C70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21F74AE6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Para a decifragem, clico no botão "Enviar p/ Decifrar", que copia automaticamente os valores cifrados para a aba correspondente. Isso simula o processo em que o inspetor recebe a sequência de números pelo canal de comunicação e a insere no sistema.</w:t>
      </w:r>
    </w:p>
    <w:p w14:paraId="2FF5B9B7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Aponte para os campos de chave privada (d, n) já preenchidos em amarelo.</w:t>
      </w:r>
    </w:p>
    <w:p w14:paraId="120F4025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Observe que os campos de chave privada — o expoente d e o módulo n — também já estão preenchidos em amarelo. Na prática real, esses valores estariam armazenados em um token criptográfico de hardware que o inspetor carrega consigo.</w:t>
      </w:r>
    </w:p>
    <w:p w14:paraId="70443CF9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Clique em "Decifrar Mensagem".</w:t>
      </w:r>
    </w:p>
    <w:p w14:paraId="266671B5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Clicando em Decifrar, o programa aplica M igual a C elevado a d, módulo n para cada valor, recuperando os códigos ASCII e convertendo-os de volta para texto.</w:t>
      </w:r>
    </w:p>
    <w:p w14:paraId="75125FA9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Aponte para a caixa de mensagem recuperada e para a verificação de integridade.</w:t>
      </w:r>
    </w:p>
    <w:p w14:paraId="4C5AB13D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A mensagem original é recuperada com exatidão — e o sistema confirma a verificação de integridade. Isso demonstra matematicamente que a cifragem e a decifragem RSA são operações inversas corretas.</w:t>
      </w:r>
    </w:p>
    <w:p w14:paraId="07051D96" w14:textId="77777777" w:rsidR="00CF584D" w:rsidRDefault="00CF584D">
      <w:pPr>
        <w:pStyle w:val="Text"/>
        <w:ind w:firstLine="0"/>
      </w:pPr>
    </w:p>
    <w:p w14:paraId="0DB9B29D" w14:textId="77777777" w:rsidR="00CF584D" w:rsidRDefault="00CF584D">
      <w:pPr>
        <w:pStyle w:val="Text"/>
        <w:ind w:firstLine="0"/>
      </w:pPr>
    </w:p>
    <w:p w14:paraId="5AB721E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FFFFFF"/>
          <w:sz w:val="24"/>
          <w:szCs w:val="24"/>
        </w:rPr>
        <w:t xml:space="preserve">  CENA 8  —  ENCERRAMENTO  [~30 segundos]</w:t>
      </w:r>
    </w:p>
    <w:p w14:paraId="285E8670" w14:textId="77777777" w:rsidR="00CF584D" w:rsidRDefault="00CF584D">
      <w:pPr>
        <w:pStyle w:val="Text"/>
        <w:ind w:firstLine="0"/>
      </w:pPr>
    </w:p>
    <w:p w14:paraId="7F9C82BC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1F3864"/>
          <w:sz w:val="20"/>
          <w:szCs w:val="20"/>
        </w:rPr>
        <w:t xml:space="preserve">[TELA]</w:t>
      </w:r>
    </w:p>
    <w:p w14:paraId="11F73A28" w14:textId="77777777" w:rsidR="00CF584D" w:rsidRDefault="00CF584D">
      <w:pPr>
        <w:pStyle w:val="Text"/>
        <w:ind w:firstLine="0" w:left="567"/>
        <w:jc w:val="left"/>
      </w:pPr>
      <w:r>
        <w:rPr>
          <w:i/>
          <w:iCs/>
          <w:color w:val="888888"/>
          <w:sz w:val="22"/>
          <w:szCs w:val="22"/>
        </w:rPr>
        <w:t xml:space="preserve">▶ Volte para a aba "Sobre RSA" ou deixe visível a aba do visualizador com todos os passos concluídos.</w:t>
      </w:r>
    </w:p>
    <w:p w14:paraId="2207ACA9" w14:textId="77777777" w:rsidR="00CF584D" w:rsidRDefault="00CF584D">
      <w:pPr>
        <w:pStyle w:val="Text"/>
        <w:ind w:firstLine="0"/>
      </w:pPr>
    </w:p>
    <w:p w14:paraId="632B3D92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0"/>
          <w:szCs w:val="20"/>
        </w:rPr>
        <w:t xml:space="preserve">[FALA]</w:t>
      </w:r>
    </w:p>
    <w:p w14:paraId="583FDB63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Com isso, concluímos a demonstração do sistema RSA desenvolvido para a APS 2026.</w:t>
      </w:r>
    </w:p>
    <w:p w14:paraId="7DFE31E0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programa implementa o algoritmo completo — geração de chaves com primos de até 512 bits, cifragem e decifragem de mensagens de até 128 caracteres, e visualização animada passo a passo — tudo em Python puro, utilizando apenas a biblioteca padrão tkinter, sem qualquer dependência externa.</w:t>
      </w:r>
    </w:p>
    <w:p w14:paraId="58AE2BB4" w14:textId="77777777" w:rsidR="00CF584D" w:rsidRDefault="00CF584D">
      <w:pPr>
        <w:pStyle w:val="Text"/>
        <w:ind w:firstLine="0" w:left="567"/>
        <w:jc w:val="both"/>
      </w:pPr>
      <w:r>
        <w:rPr>
          <w:sz w:val="24"/>
          <w:szCs w:val="24"/>
        </w:rPr>
        <w:t xml:space="preserve">O trabalho escrito com a fundamentação teórica completa, a dissertação sobre RSA, o projeto do programa e o relatório de código está disponível para consulta. Obrigado.</w:t>
      </w:r>
    </w:p>
    <w:p w14:paraId="5E666D93" w14:textId="77777777" w:rsidR="00CF584D" w:rsidRDefault="00CF584D">
      <w:pPr>
        <w:pStyle w:val="Text"/>
        <w:ind w:firstLine="0"/>
      </w:pPr>
    </w:p>
    <w:p w14:paraId="7AAAAE4D" w14:textId="77777777" w:rsidR="00CF584D" w:rsidRDefault="00CF584D">
      <w:pPr>
        <w:pStyle w:val="Text"/>
        <w:ind w:firstLine="0"/>
      </w:pPr>
    </w:p>
    <w:p w14:paraId="555D1873" w14:textId="77777777" w:rsidR="00CF584D" w:rsidRDefault="00CF584D">
      <w:pPr>
        <w:pStyle w:val="Heading1"/>
      </w:pPr>
      <w:r>
        <w:t>DICAS DE GRAVAÇÃO</w:t>
      </w:r>
    </w:p>
    <w:p w14:paraId="4AE8767F" w14:textId="77777777" w:rsidR="00CF584D" w:rsidRDefault="00CF584D">
      <w:pPr>
        <w:pStyle w:val="Heading2"/>
      </w:pPr>
      <w:r>
        <w:t>Erros Comuns a Evitar</w:t>
      </w:r>
    </w:p>
    <w:p w14:paraId="6CB84A87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Falar rápido demais: </w:t>
      </w:r>
      <w:r>
        <w:rPr>
          <w:sz w:val="22"/>
          <w:szCs w:val="22"/>
        </w:rPr>
        <w:t xml:space="preserve">Fale mais devagar do que acha necessário. Na gravação, a voz parece mais rápida do que na vida real. Faça pausas de 1 segundo entre frases técnicas.</w:t>
      </w:r>
    </w:p>
    <w:p w14:paraId="37067B66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Não testar o microfone: </w:t>
      </w:r>
      <w:r>
        <w:rPr>
          <w:sz w:val="22"/>
          <w:szCs w:val="22"/>
        </w:rPr>
        <w:t xml:space="preserve">Grave 30 segundos de teste, ouça, ajuste o volume e a distância do microfone antes de gravar o vídeo final.</w:t>
      </w:r>
    </w:p>
    <w:p w14:paraId="6D2D9906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Cursor parado: </w:t>
      </w:r>
      <w:r>
        <w:rPr>
          <w:sz w:val="22"/>
          <w:szCs w:val="22"/>
        </w:rPr>
        <w:t xml:space="preserve">Mova o cursor suavemente para indicar o que está falando. Cursor parado deixa a apresentação monótona.</w:t>
      </w:r>
    </w:p>
    <w:p w14:paraId="68B86C6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Travar no script: </w:t>
      </w:r>
      <w:r>
        <w:rPr>
          <w:sz w:val="22"/>
          <w:szCs w:val="22"/>
        </w:rPr>
        <w:t xml:space="preserve">O script é um guia, não uma camisa de força. Se travar, respire, releia mentalmente a ideia e continue com suas palavras.</w:t>
      </w:r>
    </w:p>
    <w:p w14:paraId="297F14B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Janelas indesejadas: </w:t>
      </w:r>
      <w:r>
        <w:rPr>
          <w:sz w:val="22"/>
          <w:szCs w:val="22"/>
        </w:rPr>
        <w:t xml:space="preserve">Feche e-mail, WhatsApp Web, Slack e qualquer app com notificações antes de gravar.</w:t>
      </w:r>
    </w:p>
    <w:p w14:paraId="742C820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C0392B"/>
          <w:sz w:val="22"/>
          <w:szCs w:val="22"/>
        </w:rPr>
        <w:t xml:space="preserve">✗  Clicar rápido demais: </w:t>
      </w:r>
      <w:r>
        <w:rPr>
          <w:sz w:val="22"/>
          <w:szCs w:val="22"/>
        </w:rPr>
        <w:t xml:space="preserve">Após cada clique importante, aguarde 2 segundos antes de continuar falando. Dê tempo para o espectador processar o que apareceu na tela.</w:t>
      </w:r>
    </w:p>
    <w:p w14:paraId="6C55C60B" w14:textId="77777777" w:rsidR="00CF584D" w:rsidRDefault="00CF584D">
      <w:pPr>
        <w:pStyle w:val="Text"/>
        <w:ind w:firstLine="0"/>
      </w:pPr>
    </w:p>
    <w:p w14:paraId="66FA2CE7" w14:textId="77777777" w:rsidR="00CF584D" w:rsidRDefault="00CF584D">
      <w:pPr>
        <w:pStyle w:val="Heading2"/>
      </w:pPr>
      <w:r>
        <w:t>Checklist Antes de Enviar</w:t>
      </w:r>
    </w:p>
    <w:p w14:paraId="73E5903E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O vídeo mostra o programa rodando em tempo real (não é uma apresentação de slides)</w:t>
      </w:r>
    </w:p>
    <w:p w14:paraId="428BF875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A frase fornecida pelo professor foi cifrada e decifrada na gravação</w:t>
      </w:r>
    </w:p>
    <w:p w14:paraId="7ED1355D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O nome e o RA aparecem visíveis na barra de título do programa</w:t>
      </w:r>
    </w:p>
    <w:p w14:paraId="5E623533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A qualidade do áudio está clara, sem ruído excessivo</w:t>
      </w:r>
    </w:p>
    <w:p w14:paraId="6677A4F7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O visualizador passo a passo foi demonstrado</w:t>
      </w:r>
    </w:p>
    <w:p w14:paraId="368E3AD2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A demonstração de geração de chaves foi mostrada</w:t>
      </w:r>
    </w:p>
    <w:p w14:paraId="338320BD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O vídeo tem entre 8 e 12 minutos</w:t>
      </w:r>
    </w:p>
    <w:p w14:paraId="13F45F63" w14:textId="77777777" w:rsidR="00CF584D" w:rsidRDefault="00CF584D">
      <w:pPr>
        <w:pStyle w:val="Text"/>
        <w:ind w:firstLine="0"/>
        <w:jc w:val="left"/>
      </w:pPr>
      <w:r>
        <w:rPr>
          <w:b/>
          <w:bCs/>
          <w:color w:val="238636"/>
          <w:sz w:val="22"/>
          <w:szCs w:val="22"/>
        </w:rPr>
        <w:t xml:space="preserve">☐: </w:t>
      </w:r>
      <w:r>
        <w:rPr>
          <w:sz w:val="22"/>
          <w:szCs w:val="22"/>
        </w:rPr>
        <w:t xml:space="preserve">Todas as 5 abas do programa foram mencionadas ou mostradas</w:t>
      </w:r>
    </w:p>
    <w:p w14:paraId="7A97D378" w14:textId="77777777" w:rsidR="00CF584D" w:rsidRDefault="00CF584D">
      <w:pPr>
        <w:pStyle w:val="Text"/>
        <w:ind w:firstLine="0"/>
      </w:pPr>
    </w:p>
    <w:sectPr w:rsidR="00CF584D">
      <w:headerReference w:type="default" r:id="rId9"/>
      <w:footerReference w:type="default" r:id="rId10"/>
      <w:pgSz w:w="11906" w:h="16838"/>
      <w:pgMar w:top="1701" w:right="1134" w:bottom="1134" w:left="1701" w:header="709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1CC2" w14:textId="77777777" w:rsidR="00965CF7" w:rsidRDefault="00965CF7">
      <w:pPr>
        <w:rPr>
          <w:rFonts w:hint="eastAsia"/>
        </w:rPr>
      </w:pPr>
      <w:r>
        <w:separator/>
      </w:r>
    </w:p>
  </w:endnote>
  <w:endnote w:type="continuationSeparator" w:id="0">
    <w:p w14:paraId="764453E4" w14:textId="77777777" w:rsidR="00965CF7" w:rsidRDefault="00965C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2757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046E1" w14:textId="7DCD63B7" w:rsidR="00136AE3" w:rsidRDefault="00136A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0A7B2" w14:textId="77777777" w:rsidR="00136AE3" w:rsidRDefault="00136A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F123" w14:textId="77777777" w:rsidR="00965CF7" w:rsidRDefault="00965CF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E4139DA" w14:textId="77777777" w:rsidR="00965CF7" w:rsidRDefault="00965CF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206C" w14:textId="77777777" w:rsidR="00000000" w:rsidRDefault="00000000">
    <w:pPr>
      <w:pStyle w:val="Header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341"/>
    <w:multiLevelType w:val="multilevel"/>
    <w:tmpl w:val="640C9852"/>
    <w:styleLink w:val="WWOutlineListStyle5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17CA643C"/>
    <w:multiLevelType w:val="multilevel"/>
    <w:tmpl w:val="6096EB4A"/>
    <w:styleLink w:val="WWOutlineListStyle6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  <w:rPr>
        <w:color w:val="000000"/>
      </w:rPr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decimal"/>
      <w:pStyle w:val="Heading4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pStyle w:val="Heading6"/>
      <w:lvlText w:val="%1.%2.%3.%4.%5.%6"/>
      <w:lvlJc w:val="left"/>
    </w:lvl>
    <w:lvl w:ilvl="6">
      <w:start w:val="1"/>
      <w:numFmt w:val="decimal"/>
      <w:pStyle w:val="Heading7"/>
      <w:lvlText w:val="%1.%2.%3.%4.%5.%6.%7"/>
      <w:lvlJc w:val="left"/>
    </w:lvl>
    <w:lvl w:ilvl="7">
      <w:start w:val="1"/>
      <w:numFmt w:val="decimal"/>
      <w:pStyle w:val="Heading8"/>
      <w:lvlText w:val="%1.%2.%3.%4.%5.%6.%7.%8"/>
      <w:lvlJc w:val="left"/>
    </w:lvl>
    <w:lvl w:ilvl="8">
      <w:start w:val="1"/>
      <w:numFmt w:val="decimal"/>
      <w:pStyle w:val="Heading9"/>
      <w:lvlText w:val="%1.%2.%3.%4.%5.%6.%7.%8.%9"/>
      <w:lvlJc w:val="left"/>
    </w:lvl>
  </w:abstractNum>
  <w:abstractNum w:abstractNumId="2" w15:restartNumberingAfterBreak="0">
    <w:nsid w:val="2A1E797C"/>
    <w:multiLevelType w:val="multilevel"/>
    <w:tmpl w:val="9772998A"/>
    <w:styleLink w:val="WWOutlineListStyle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337962AE"/>
    <w:multiLevelType w:val="multilevel"/>
    <w:tmpl w:val="08A88636"/>
    <w:styleLink w:val="WWOutlineListStyle3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34EC776A"/>
    <w:multiLevelType w:val="multilevel"/>
    <w:tmpl w:val="F0B0268C"/>
    <w:lvl w:ilvl="0">
      <w:start w:val="1"/>
      <w:numFmt w:val="lowerLetter"/>
      <w:lvlText w:val="%1)"/>
      <w:lvlJc w:val="left"/>
      <w:pPr>
        <w:ind w:left="1429" w:hanging="360"/>
      </w:pPr>
    </w:lvl>
    <w:lvl w:ilvl="1">
      <w:numFmt w:val="bullet"/>
      <w:lvlText w:val="-"/>
      <w:lvlJc w:val="left"/>
      <w:pPr>
        <w:ind w:left="1778" w:hanging="360"/>
      </w:pPr>
      <w:rPr>
        <w:rFonts w:ascii="Arial" w:hAnsi="Arial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AB1955"/>
    <w:multiLevelType w:val="multilevel"/>
    <w:tmpl w:val="29ECCE7C"/>
    <w:styleLink w:val="WW8Num2"/>
    <w:lvl w:ilvl="0">
      <w:start w:val="1"/>
      <w:numFmt w:val="upperLetter"/>
      <w:pStyle w:val="Appendix"/>
      <w:lvlText w:val="APÊNDICE %1"/>
      <w:lvlJc w:val="left"/>
      <w:rPr>
        <w:rFonts w:ascii="Arial" w:hAnsi="Arial" w:cs="Arial"/>
        <w:b/>
        <w:i w:val="0"/>
        <w:caps/>
        <w:strike w:val="0"/>
        <w:dstrike w:val="0"/>
        <w:outlin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4F7742B4"/>
    <w:multiLevelType w:val="multilevel"/>
    <w:tmpl w:val="724429DA"/>
    <w:styleLink w:val="WW8Num4"/>
    <w:lvl w:ilvl="0">
      <w:start w:val="1"/>
      <w:numFmt w:val="upperLetter"/>
      <w:pStyle w:val="Anexo"/>
      <w:lvlText w:val="ANEXO %1"/>
      <w:lvlJc w:val="left"/>
      <w:rPr>
        <w:rFonts w:ascii="Arial" w:hAnsi="Arial" w:cs="Arial"/>
        <w:b/>
        <w:i w:val="0"/>
        <w:caps/>
        <w:strike w:val="0"/>
        <w:dstrike w:val="0"/>
        <w:outlin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56246B62"/>
    <w:multiLevelType w:val="multilevel"/>
    <w:tmpl w:val="C22238C2"/>
    <w:styleLink w:val="WWOutlineListStyl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6CC47580"/>
    <w:multiLevelType w:val="multilevel"/>
    <w:tmpl w:val="FF74CB80"/>
    <w:styleLink w:val="WW8Num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71B31D6E"/>
    <w:multiLevelType w:val="multilevel"/>
    <w:tmpl w:val="7144DB90"/>
    <w:styleLink w:val="WWOutlineListStyle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7E112AC4"/>
    <w:multiLevelType w:val="multilevel"/>
    <w:tmpl w:val="D0EECA32"/>
    <w:styleLink w:val="WW8Num3"/>
    <w:lvl w:ilvl="0">
      <w:start w:val="1"/>
      <w:numFmt w:val="none"/>
      <w:pStyle w:val="Ttulops-textual"/>
      <w:lvlText w:val="%1"/>
      <w:lvlJc w:val="left"/>
    </w:lvl>
    <w:lvl w:ilvl="1">
      <w:start w:val="1"/>
      <w:numFmt w:val="decimal"/>
      <w:lvlText w:val=".%1.%2"/>
      <w:lvlJc w:val="left"/>
    </w:lvl>
    <w:lvl w:ilvl="2">
      <w:start w:val="1"/>
      <w:numFmt w:val="decimal"/>
      <w:lvlText w:val=".%1.%2.%3"/>
      <w:lvlJc w:val="left"/>
    </w:lvl>
    <w:lvl w:ilvl="3">
      <w:start w:val="1"/>
      <w:numFmt w:val="decimal"/>
      <w:lvlText w:val=".%1.%2.%3.%4"/>
      <w:lvlJc w:val="left"/>
    </w:lvl>
    <w:lvl w:ilvl="4">
      <w:start w:val="1"/>
      <w:numFmt w:val="decimal"/>
      <w:lvlText w:val=".%1.%2.%3.%4.%5"/>
      <w:lvlJc w:val="left"/>
    </w:lvl>
    <w:lvl w:ilvl="5">
      <w:start w:val="1"/>
      <w:numFmt w:val="decimal"/>
      <w:lvlText w:val=".%1.%2.%3.%4.%5.%6"/>
      <w:lvlJc w:val="left"/>
    </w:lvl>
    <w:lvl w:ilvl="6">
      <w:start w:val="1"/>
      <w:numFmt w:val="decimal"/>
      <w:lvlText w:val=".%1.%2.%3.%4.%5.%6.%7"/>
      <w:lvlJc w:val="left"/>
    </w:lvl>
    <w:lvl w:ilvl="7">
      <w:start w:val="1"/>
      <w:numFmt w:val="decimal"/>
      <w:lvlText w:val=".%1.%2.%3.%4.%5.%6.%7.%8"/>
      <w:lvlJc w:val="left"/>
    </w:lvl>
    <w:lvl w:ilvl="8">
      <w:start w:val="1"/>
      <w:numFmt w:val="decimal"/>
      <w:lvlText w:val=".%1.%2.%3.%4.%5.%6.%7.%8.%9"/>
      <w:lvlJc w:val="left"/>
    </w:lvl>
  </w:abstractNum>
  <w:abstractNum w:abstractNumId="11" w15:restartNumberingAfterBreak="0">
    <w:nsid w:val="7E42034D"/>
    <w:multiLevelType w:val="multilevel"/>
    <w:tmpl w:val="AA2E5328"/>
    <w:styleLink w:val="WW8Num5"/>
    <w:lvl w:ilvl="0">
      <w:start w:val="1"/>
      <w:numFmt w:val="lowerLetter"/>
      <w:pStyle w:val="Alnea"/>
      <w:lvlText w:val="%1)"/>
      <w:lvlJc w:val="left"/>
    </w:lvl>
    <w:lvl w:ilvl="1">
      <w:numFmt w:val="bullet"/>
      <w:lvlText w:val="-"/>
      <w:lvlJc w:val="left"/>
      <w:rPr>
        <w:rFonts w:ascii="Arial" w:hAnsi="Arial" w:cs="Arial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2" w15:restartNumberingAfterBreak="0">
    <w:nsid w:val="7E850F4D"/>
    <w:multiLevelType w:val="multilevel"/>
    <w:tmpl w:val="491E94D0"/>
    <w:styleLink w:val="WWOutlineListStyle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 w16cid:durableId="1330984151">
    <w:abstractNumId w:val="1"/>
  </w:num>
  <w:num w:numId="2" w16cid:durableId="1098869778">
    <w:abstractNumId w:val="0"/>
  </w:num>
  <w:num w:numId="3" w16cid:durableId="1974170692">
    <w:abstractNumId w:val="12"/>
  </w:num>
  <w:num w:numId="4" w16cid:durableId="65031785">
    <w:abstractNumId w:val="3"/>
  </w:num>
  <w:num w:numId="5" w16cid:durableId="813959096">
    <w:abstractNumId w:val="2"/>
  </w:num>
  <w:num w:numId="6" w16cid:durableId="36316129">
    <w:abstractNumId w:val="9"/>
  </w:num>
  <w:num w:numId="7" w16cid:durableId="1739672227">
    <w:abstractNumId w:val="7"/>
  </w:num>
  <w:num w:numId="8" w16cid:durableId="252058292">
    <w:abstractNumId w:val="8"/>
  </w:num>
  <w:num w:numId="9" w16cid:durableId="25913924">
    <w:abstractNumId w:val="5"/>
  </w:num>
  <w:num w:numId="10" w16cid:durableId="662511081">
    <w:abstractNumId w:val="10"/>
  </w:num>
  <w:num w:numId="11" w16cid:durableId="1599635371">
    <w:abstractNumId w:val="6"/>
  </w:num>
  <w:num w:numId="12" w16cid:durableId="370109899">
    <w:abstractNumId w:val="11"/>
  </w:num>
  <w:num w:numId="13" w16cid:durableId="448015926">
    <w:abstractNumId w:val="4"/>
  </w:num>
  <w:num w:numId="14" w16cid:durableId="226651741">
    <w:abstractNumId w:val="4"/>
    <w:lvlOverride w:ilvl="0">
      <w:startOverride w:val="1"/>
    </w:lvlOverride>
  </w:num>
  <w:num w:numId="15" w16cid:durableId="158637690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584D"/>
    <w:rsid w:val="00006663"/>
    <w:rsid w:val="00136AE3"/>
    <w:rsid w:val="0019412D"/>
    <w:rsid w:val="00863F1E"/>
    <w:rsid w:val="00965CF7"/>
    <w:rsid w:val="00991300"/>
    <w:rsid w:val="009D0D92"/>
    <w:rsid w:val="00BC43B3"/>
    <w:rsid w:val="00C30A18"/>
    <w:rsid w:val="00C727F9"/>
    <w:rsid w:val="00C867FA"/>
    <w:rsid w:val="00CF12B6"/>
    <w:rsid w:val="00CF584D"/>
    <w:rsid w:val="00D115CF"/>
    <w:rsid w:val="00E7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C751"/>
  <w15:docId w15:val="{3CCD1247-12A2-4673-9B2E-7FD2BFAD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Standard"/>
    <w:next w:val="Text"/>
    <w:pPr>
      <w:keepNext/>
      <w:keepLines/>
      <w:numPr>
        <w:numId w:val="1"/>
      </w:numPr>
      <w:jc w:val="left"/>
      <w:outlineLvl w:val="0"/>
    </w:pPr>
    <w:rPr>
      <w:b/>
      <w:bCs/>
      <w:caps/>
      <w:szCs w:val="28"/>
    </w:rPr>
  </w:style>
  <w:style w:type="paragraph" w:styleId="Heading2">
    <w:name w:val="heading 2"/>
    <w:basedOn w:val="Standard"/>
    <w:next w:val="Text"/>
    <w:pPr>
      <w:keepNext/>
      <w:keepLines/>
      <w:numPr>
        <w:ilvl w:val="1"/>
        <w:numId w:val="1"/>
      </w:numPr>
      <w:jc w:val="left"/>
      <w:outlineLvl w:val="1"/>
    </w:pPr>
    <w:rPr>
      <w:bCs/>
      <w:caps/>
      <w:szCs w:val="26"/>
    </w:rPr>
  </w:style>
  <w:style w:type="paragraph" w:styleId="Heading3">
    <w:name w:val="heading 3"/>
    <w:basedOn w:val="Standard"/>
    <w:next w:val="Text"/>
    <w:pPr>
      <w:keepNext/>
      <w:keepLines/>
      <w:numPr>
        <w:ilvl w:val="2"/>
        <w:numId w:val="1"/>
      </w:numPr>
      <w:jc w:val="left"/>
      <w:outlineLvl w:val="2"/>
    </w:pPr>
    <w:rPr>
      <w:bCs/>
    </w:rPr>
  </w:style>
  <w:style w:type="paragraph" w:styleId="Heading4">
    <w:name w:val="heading 4"/>
    <w:basedOn w:val="Standard"/>
    <w:next w:val="Text"/>
    <w:pPr>
      <w:keepNext/>
      <w:keepLines/>
      <w:numPr>
        <w:ilvl w:val="3"/>
        <w:numId w:val="1"/>
      </w:numPr>
      <w:spacing w:line="240" w:lineRule="auto"/>
      <w:jc w:val="left"/>
      <w:outlineLvl w:val="3"/>
    </w:pPr>
    <w:rPr>
      <w:bCs/>
      <w:iCs/>
    </w:rPr>
  </w:style>
  <w:style w:type="paragraph" w:styleId="Heading5">
    <w:name w:val="heading 5"/>
    <w:basedOn w:val="Standard"/>
    <w:next w:val="Standard"/>
    <w:pPr>
      <w:keepNext/>
      <w:keepLines/>
      <w:spacing w:before="200"/>
      <w:outlineLvl w:val="4"/>
    </w:pPr>
    <w:rPr>
      <w:b/>
      <w:caps/>
      <w:color w:val="243F60"/>
      <w:szCs w:val="24"/>
    </w:rPr>
  </w:style>
  <w:style w:type="paragraph" w:styleId="Heading6">
    <w:name w:val="heading 6"/>
    <w:basedOn w:val="Standard"/>
    <w:next w:val="Standard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Cambria"/>
      <w:i/>
      <w:iCs/>
      <w:color w:val="243F60"/>
      <w:szCs w:val="20"/>
    </w:rPr>
  </w:style>
  <w:style w:type="paragraph" w:styleId="Heading7">
    <w:name w:val="heading 7"/>
    <w:basedOn w:val="Standard"/>
    <w:next w:val="Standard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Cambria"/>
      <w:i/>
      <w:iCs/>
      <w:color w:val="404040"/>
      <w:szCs w:val="20"/>
    </w:rPr>
  </w:style>
  <w:style w:type="paragraph" w:styleId="Heading8">
    <w:name w:val="heading 8"/>
    <w:basedOn w:val="Standard"/>
    <w:next w:val="Standard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Cambria"/>
      <w:color w:val="404040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6">
    <w:name w:val="WW_OutlineListStyle_6"/>
    <w:basedOn w:val="NoList"/>
    <w:pPr>
      <w:numPr>
        <w:numId w:val="1"/>
      </w:numPr>
    </w:pPr>
  </w:style>
  <w:style w:type="paragraph" w:styleId="ListParagraph">
    <w:name w:val="List Paragraph"/>
    <w:basedOn w:val="Normal"/>
    <w:pPr>
      <w:ind w:left="720"/>
    </w:pPr>
    <w:rPr>
      <w:rFonts w:cs="Mangal"/>
      <w:szCs w:val="21"/>
    </w:rPr>
  </w:style>
  <w:style w:type="paragraph" w:styleId="NoSpacing">
    <w:name w:val="No Spacing"/>
    <w:pPr>
      <w:suppressAutoHyphens/>
    </w:pPr>
    <w:rPr>
      <w:rFonts w:cs="Mangal"/>
      <w:szCs w:val="21"/>
    </w:rPr>
  </w:style>
  <w:style w:type="paragraph" w:customStyle="1" w:styleId="Standard">
    <w:name w:val="Standard"/>
    <w:pPr>
      <w:widowControl/>
      <w:suppressAutoHyphens/>
      <w:spacing w:line="360" w:lineRule="auto"/>
      <w:ind w:firstLine="709"/>
      <w:jc w:val="center"/>
    </w:pPr>
    <w:rPr>
      <w:rFonts w:ascii="Arial" w:eastAsia="Calibri" w:hAnsi="Arial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line="240" w:lineRule="auto"/>
      <w:jc w:val="left"/>
    </w:pPr>
    <w:rPr>
      <w:rFonts w:eastAsia="Times New Roman"/>
      <w:szCs w:val="20"/>
    </w:rPr>
  </w:style>
  <w:style w:type="paragraph" w:styleId="List">
    <w:name w:val="List"/>
    <w:basedOn w:val="Standard"/>
    <w:pPr>
      <w:ind w:left="283" w:hanging="283"/>
    </w:p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Ttulo3">
    <w:name w:val="Título3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tulo2">
    <w:name w:val="Título2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apa-Folhaderosto">
    <w:name w:val="Capa-Folha de rosto"/>
    <w:basedOn w:val="Standard"/>
    <w:pPr>
      <w:ind w:firstLine="0"/>
    </w:pPr>
    <w:rPr>
      <w:caps/>
    </w:rPr>
  </w:style>
  <w:style w:type="paragraph" w:customStyle="1" w:styleId="Naturezadotrabalho">
    <w:name w:val="Natureza do trabalho"/>
    <w:basedOn w:val="Standard"/>
    <w:pPr>
      <w:spacing w:line="240" w:lineRule="auto"/>
      <w:ind w:left="4536" w:firstLine="0"/>
      <w:jc w:val="both"/>
    </w:pPr>
    <w:rPr>
      <w:sz w:val="20"/>
    </w:rPr>
  </w:style>
  <w:style w:type="paragraph" w:customStyle="1" w:styleId="FolhaAprov-NaturezaTrabalho">
    <w:name w:val="Folha Aprov-Natureza Trabalho"/>
    <w:basedOn w:val="Standard"/>
    <w:pPr>
      <w:jc w:val="both"/>
    </w:pPr>
  </w:style>
  <w:style w:type="paragraph" w:customStyle="1" w:styleId="FolhaAprov-BancaExaminadora">
    <w:name w:val="Folha Aprov-Banca Examinadora"/>
    <w:basedOn w:val="Standard"/>
  </w:style>
  <w:style w:type="paragraph" w:customStyle="1" w:styleId="Dedicatria-Epigrafe">
    <w:name w:val="Dedicatória-Epigrafe"/>
    <w:basedOn w:val="Standard"/>
    <w:pPr>
      <w:ind w:left="4536"/>
      <w:jc w:val="right"/>
    </w:pPr>
  </w:style>
  <w:style w:type="paragraph" w:customStyle="1" w:styleId="Text">
    <w:name w:val="Text"/>
    <w:basedOn w:val="Standard"/>
    <w:pPr>
      <w:ind w:firstLine="851"/>
      <w:jc w:val="both"/>
    </w:pPr>
  </w:style>
  <w:style w:type="paragraph" w:customStyle="1" w:styleId="Ttulopr-textual">
    <w:name w:val="Título pré-textual"/>
    <w:basedOn w:val="Text"/>
    <w:next w:val="Text"/>
    <w:pPr>
      <w:ind w:firstLine="0"/>
      <w:jc w:val="center"/>
    </w:pPr>
    <w:rPr>
      <w:b/>
      <w:caps/>
    </w:rPr>
  </w:style>
  <w:style w:type="paragraph" w:customStyle="1" w:styleId="Resumo">
    <w:name w:val="Resumo"/>
    <w:basedOn w:val="Standard"/>
    <w:pPr>
      <w:spacing w:line="240" w:lineRule="auto"/>
      <w:ind w:firstLine="851"/>
      <w:jc w:val="both"/>
    </w:pPr>
  </w:style>
  <w:style w:type="paragraph" w:customStyle="1" w:styleId="MapadoDocumento1">
    <w:name w:val="Mapa do Documento1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pacing w:line="240" w:lineRule="auto"/>
    </w:pPr>
    <w:rPr>
      <w:szCs w:val="20"/>
    </w:rPr>
  </w:style>
  <w:style w:type="paragraph" w:styleId="Footer">
    <w:name w:val="footer"/>
    <w:basedOn w:val="Standard"/>
    <w:link w:val="FooterChar"/>
    <w:uiPriority w:val="99"/>
    <w:pPr>
      <w:spacing w:line="240" w:lineRule="auto"/>
    </w:pPr>
    <w:rPr>
      <w:szCs w:val="20"/>
    </w:rPr>
  </w:style>
  <w:style w:type="paragraph" w:customStyle="1" w:styleId="Ttulops-textual">
    <w:name w:val="Título pós-textual"/>
    <w:basedOn w:val="Heading1"/>
    <w:next w:val="Text"/>
    <w:pPr>
      <w:widowControl w:val="0"/>
      <w:numPr>
        <w:numId w:val="10"/>
      </w:numPr>
      <w:spacing w:line="240" w:lineRule="auto"/>
      <w:ind w:firstLine="0"/>
      <w:jc w:val="center"/>
    </w:pPr>
    <w:rPr>
      <w:rFonts w:ascii="Liberation Serif" w:eastAsia="NSimSun" w:hAnsi="Liberation Serif"/>
      <w:lang w:bidi="hi-IN"/>
    </w:rPr>
  </w:style>
  <w:style w:type="paragraph" w:customStyle="1" w:styleId="Appendix">
    <w:name w:val="Appendix"/>
    <w:basedOn w:val="Standard"/>
    <w:next w:val="Text"/>
    <w:pPr>
      <w:numPr>
        <w:numId w:val="9"/>
      </w:numPr>
      <w:spacing w:after="600"/>
    </w:pPr>
    <w:rPr>
      <w:b/>
      <w:caps/>
    </w:rPr>
  </w:style>
  <w:style w:type="paragraph" w:customStyle="1" w:styleId="Anexo">
    <w:name w:val="Anexo"/>
    <w:basedOn w:val="Standard"/>
    <w:next w:val="Text"/>
    <w:pPr>
      <w:numPr>
        <w:numId w:val="11"/>
      </w:numPr>
      <w:spacing w:after="600"/>
    </w:pPr>
    <w:rPr>
      <w:b/>
      <w:caps/>
    </w:rPr>
  </w:style>
  <w:style w:type="paragraph" w:customStyle="1" w:styleId="Contents1">
    <w:name w:val="Contents 1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  <w:rPr>
      <w:b/>
      <w:caps/>
    </w:rPr>
  </w:style>
  <w:style w:type="paragraph" w:customStyle="1" w:styleId="Contents2">
    <w:name w:val="Contents 2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  <w:rPr>
      <w:caps/>
    </w:rPr>
  </w:style>
  <w:style w:type="paragraph" w:customStyle="1" w:styleId="Contents3">
    <w:name w:val="Contents 3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</w:style>
  <w:style w:type="paragraph" w:customStyle="1" w:styleId="Contents4">
    <w:name w:val="Contents 4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</w:style>
  <w:style w:type="paragraph" w:styleId="TOCHeading">
    <w:name w:val="TOC Heading"/>
    <w:basedOn w:val="Heading1"/>
    <w:next w:val="Standard"/>
    <w:pPr>
      <w:spacing w:before="480" w:line="276" w:lineRule="auto"/>
      <w:ind w:firstLine="0"/>
    </w:pPr>
    <w:rPr>
      <w:rFonts w:ascii="Cambria" w:hAnsi="Cambria" w:cs="Cambria"/>
      <w:color w:val="365F91"/>
      <w:sz w:val="28"/>
    </w:rPr>
  </w:style>
  <w:style w:type="paragraph" w:styleId="BalloonText">
    <w:name w:val="Balloon Text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itaolonga">
    <w:name w:val="Citação longa"/>
    <w:basedOn w:val="Standard"/>
    <w:next w:val="Text"/>
    <w:pPr>
      <w:keepLines/>
      <w:spacing w:before="360" w:after="480" w:line="240" w:lineRule="auto"/>
      <w:ind w:left="2268" w:firstLine="0"/>
      <w:jc w:val="both"/>
    </w:pPr>
    <w:rPr>
      <w:sz w:val="20"/>
    </w:rPr>
  </w:style>
  <w:style w:type="paragraph" w:customStyle="1" w:styleId="Contents5">
    <w:name w:val="Contents 5"/>
    <w:basedOn w:val="Standard"/>
    <w:next w:val="Standard"/>
    <w:pPr>
      <w:jc w:val="left"/>
    </w:pPr>
    <w:rPr>
      <w:b/>
      <w:caps/>
    </w:rPr>
  </w:style>
  <w:style w:type="paragraph" w:customStyle="1" w:styleId="Contents6">
    <w:name w:val="Contents 6"/>
    <w:basedOn w:val="Standard"/>
    <w:next w:val="Standard"/>
    <w:pPr>
      <w:jc w:val="left"/>
    </w:pPr>
    <w:rPr>
      <w:b/>
      <w:caps/>
    </w:rPr>
  </w:style>
  <w:style w:type="paragraph" w:customStyle="1" w:styleId="CitaoExtra-Longa-Inicio">
    <w:name w:val="Citação Extra-Longa-Inicio"/>
    <w:basedOn w:val="Standard"/>
    <w:next w:val="CitaoExtra-Longa-Meio"/>
    <w:pPr>
      <w:spacing w:before="600" w:line="240" w:lineRule="auto"/>
      <w:ind w:left="2268"/>
      <w:jc w:val="both"/>
    </w:pPr>
    <w:rPr>
      <w:sz w:val="20"/>
    </w:rPr>
  </w:style>
  <w:style w:type="paragraph" w:customStyle="1" w:styleId="CitaoExtra-Longa-Meio">
    <w:name w:val="Citação Extra-Longa-Meio"/>
    <w:basedOn w:val="Standard"/>
    <w:pPr>
      <w:spacing w:line="240" w:lineRule="auto"/>
      <w:ind w:left="2268"/>
      <w:jc w:val="both"/>
    </w:pPr>
    <w:rPr>
      <w:sz w:val="20"/>
    </w:rPr>
  </w:style>
  <w:style w:type="paragraph" w:customStyle="1" w:styleId="CitaoExtra-Longa-Fim">
    <w:name w:val="Citação Extra-Longa-Fim"/>
    <w:basedOn w:val="Standard"/>
    <w:next w:val="Text"/>
    <w:pPr>
      <w:spacing w:after="600" w:line="240" w:lineRule="auto"/>
      <w:ind w:left="2268"/>
      <w:jc w:val="both"/>
    </w:pPr>
    <w:rPr>
      <w:sz w:val="20"/>
    </w:rPr>
  </w:style>
  <w:style w:type="paragraph" w:customStyle="1" w:styleId="Referncia">
    <w:name w:val="Referência"/>
    <w:basedOn w:val="Standard"/>
    <w:pPr>
      <w:spacing w:line="240" w:lineRule="auto"/>
      <w:ind w:firstLine="0"/>
      <w:jc w:val="left"/>
    </w:pPr>
  </w:style>
  <w:style w:type="paragraph" w:customStyle="1" w:styleId="Listadereferncias">
    <w:name w:val="Lista de referências"/>
    <w:basedOn w:val="Standard"/>
    <w:pPr>
      <w:spacing w:after="600" w:line="240" w:lineRule="auto"/>
      <w:jc w:val="left"/>
    </w:pPr>
    <w:rPr>
      <w:rFonts w:eastAsia="Times New Roman"/>
      <w:szCs w:val="24"/>
    </w:rPr>
  </w:style>
  <w:style w:type="paragraph" w:customStyle="1" w:styleId="ParagrafoparaIlustraes">
    <w:name w:val="Paragrafo para Ilustrações"/>
    <w:basedOn w:val="Standard"/>
  </w:style>
  <w:style w:type="paragraph" w:customStyle="1" w:styleId="WW-Legenda">
    <w:name w:val="WW-Legenda"/>
    <w:basedOn w:val="Standard"/>
    <w:next w:val="Text"/>
    <w:pPr>
      <w:spacing w:before="120" w:after="120" w:line="240" w:lineRule="auto"/>
      <w:ind w:firstLine="0"/>
    </w:pPr>
    <w:rPr>
      <w:bCs/>
      <w:sz w:val="20"/>
      <w:szCs w:val="18"/>
    </w:rPr>
  </w:style>
  <w:style w:type="paragraph" w:customStyle="1" w:styleId="Fonte">
    <w:name w:val="Fonte"/>
    <w:basedOn w:val="Standard"/>
    <w:rPr>
      <w:sz w:val="20"/>
    </w:rPr>
  </w:style>
  <w:style w:type="paragraph" w:customStyle="1" w:styleId="Legenda-Tabela">
    <w:name w:val="Legenda-Tabela"/>
    <w:basedOn w:val="Standard"/>
    <w:pPr>
      <w:spacing w:line="240" w:lineRule="auto"/>
      <w:jc w:val="left"/>
    </w:pPr>
    <w:rPr>
      <w:sz w:val="20"/>
    </w:rPr>
  </w:style>
  <w:style w:type="paragraph" w:customStyle="1" w:styleId="Fonte-Tabela">
    <w:name w:val="Fonte-Tabela"/>
    <w:basedOn w:val="Standard"/>
    <w:pPr>
      <w:spacing w:line="240" w:lineRule="auto"/>
      <w:jc w:val="left"/>
    </w:pPr>
    <w:rPr>
      <w:sz w:val="20"/>
    </w:rPr>
  </w:style>
  <w:style w:type="paragraph" w:customStyle="1" w:styleId="Texto-Tabela">
    <w:name w:val="Texto-Tabela"/>
    <w:basedOn w:val="Standard"/>
    <w:pPr>
      <w:spacing w:line="240" w:lineRule="auto"/>
    </w:pPr>
    <w:rPr>
      <w:sz w:val="20"/>
    </w:rPr>
  </w:style>
  <w:style w:type="paragraph" w:customStyle="1" w:styleId="Footnote">
    <w:name w:val="Footnote"/>
    <w:basedOn w:val="Standard"/>
    <w:pPr>
      <w:spacing w:line="240" w:lineRule="auto"/>
      <w:ind w:left="170" w:hanging="170"/>
      <w:jc w:val="both"/>
    </w:pPr>
    <w:rPr>
      <w:sz w:val="20"/>
      <w:szCs w:val="20"/>
    </w:rPr>
  </w:style>
  <w:style w:type="paragraph" w:customStyle="1" w:styleId="ndicedeilustraes1">
    <w:name w:val="Índice de ilustrações1"/>
    <w:basedOn w:val="Standard"/>
    <w:next w:val="Standard"/>
    <w:pPr>
      <w:tabs>
        <w:tab w:val="right" w:leader="dot" w:pos="10621"/>
      </w:tabs>
      <w:ind w:left="1560" w:hanging="1560"/>
      <w:jc w:val="left"/>
    </w:pPr>
  </w:style>
  <w:style w:type="paragraph" w:customStyle="1" w:styleId="Alnea">
    <w:name w:val="Alínea"/>
    <w:basedOn w:val="Standard"/>
    <w:pPr>
      <w:numPr>
        <w:numId w:val="12"/>
      </w:numPr>
      <w:jc w:val="both"/>
    </w:pPr>
  </w:style>
  <w:style w:type="paragraph" w:customStyle="1" w:styleId="pargrafodeartigo">
    <w:name w:val="parágrafo de artigo"/>
    <w:basedOn w:val="Standard"/>
    <w:pPr>
      <w:widowControl w:val="0"/>
      <w:spacing w:before="240" w:line="240" w:lineRule="exact"/>
      <w:ind w:firstLine="1134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customStyle="1" w:styleId="Corpodetexto21">
    <w:name w:val="Corpo de texto 21"/>
    <w:basedOn w:val="Standard"/>
    <w:pPr>
      <w:jc w:val="both"/>
    </w:pPr>
    <w:rPr>
      <w:rFonts w:eastAsia="Times New Roman"/>
      <w:szCs w:val="20"/>
    </w:rPr>
  </w:style>
  <w:style w:type="paragraph" w:customStyle="1" w:styleId="Modelodereferncias">
    <w:name w:val="Modelo de referências"/>
    <w:basedOn w:val="Standard"/>
    <w:pPr>
      <w:pBdr>
        <w:top w:val="single" w:sz="8" w:space="3" w:color="000000"/>
        <w:left w:val="single" w:sz="8" w:space="0" w:color="000000"/>
        <w:bottom w:val="single" w:sz="8" w:space="3" w:color="000000"/>
        <w:right w:val="single" w:sz="8" w:space="0" w:color="000000"/>
      </w:pBdr>
      <w:shd w:val="clear" w:color="auto" w:fill="F3F3F3"/>
      <w:spacing w:line="240" w:lineRule="auto"/>
      <w:ind w:left="540" w:right="612"/>
      <w:jc w:val="left"/>
    </w:pPr>
    <w:rPr>
      <w:rFonts w:eastAsia="Times New Roman"/>
      <w:szCs w:val="24"/>
    </w:rPr>
  </w:style>
  <w:style w:type="paragraph" w:customStyle="1" w:styleId="Textodecomentrio1">
    <w:name w:val="Texto de comentário1"/>
    <w:basedOn w:val="Standard"/>
    <w:rPr>
      <w:sz w:val="20"/>
      <w:szCs w:val="20"/>
    </w:rPr>
  </w:style>
  <w:style w:type="paragraph" w:styleId="CommentSubject">
    <w:name w:val="annotation subject"/>
    <w:basedOn w:val="Textodecomentrio1"/>
    <w:next w:val="Textodecomentrio1"/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rPr>
      <w:b/>
      <w:bCs/>
    </w:rPr>
  </w:style>
  <w:style w:type="paragraph" w:customStyle="1" w:styleId="Textodecomentrio2">
    <w:name w:val="Texto de comentário2"/>
    <w:basedOn w:val="Standard"/>
    <w:rPr>
      <w:sz w:val="20"/>
      <w:szCs w:val="20"/>
    </w:rPr>
  </w:style>
  <w:style w:type="paragraph" w:customStyle="1" w:styleId="LO-normal1">
    <w:name w:val="LO-normal1"/>
    <w:pPr>
      <w:widowControl/>
      <w:suppressAutoHyphens/>
      <w:spacing w:line="360" w:lineRule="auto"/>
      <w:ind w:firstLine="709"/>
      <w:jc w:val="center"/>
    </w:pPr>
    <w:rPr>
      <w:rFonts w:ascii="Arial" w:eastAsia="Arial" w:hAnsi="Arial"/>
      <w:kern w:val="0"/>
    </w:rPr>
  </w:style>
  <w:style w:type="character" w:customStyle="1" w:styleId="WW8Num1z0">
    <w:name w:val="WW8Num1z0"/>
  </w:style>
  <w:style w:type="character" w:customStyle="1" w:styleId="WW8Num1z1">
    <w:name w:val="WW8Num1z1"/>
    <w:rPr>
      <w:color w:val="000000"/>
    </w:rPr>
  </w:style>
  <w:style w:type="character" w:customStyle="1" w:styleId="WW8Num2z0">
    <w:name w:val="WW8Num2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3z0">
    <w:name w:val="WW8Num3z0"/>
  </w:style>
  <w:style w:type="character" w:customStyle="1" w:styleId="WW8Num4z0">
    <w:name w:val="WW8Num4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5z1">
    <w:name w:val="WW8Num5z1"/>
    <w:rPr>
      <w:rFonts w:ascii="Arial" w:hAnsi="Arial" w:cs="Arial"/>
    </w:rPr>
  </w:style>
  <w:style w:type="character" w:customStyle="1" w:styleId="WW8Num1z4">
    <w:name w:val="WW8Num1z4"/>
  </w:style>
  <w:style w:type="character" w:customStyle="1" w:styleId="WW8Num5z0">
    <w:name w:val="WW8Num5z0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Fontepargpadro3">
    <w:name w:val="Fonte parág. padrão3"/>
  </w:style>
  <w:style w:type="character" w:customStyle="1" w:styleId="WW8Num6z0">
    <w:name w:val="WW8Num6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7z0">
    <w:name w:val="WW8Num7z0"/>
  </w:style>
  <w:style w:type="character" w:customStyle="1" w:styleId="WW8Num7z1">
    <w:name w:val="WW8Num7z1"/>
    <w:rPr>
      <w:rFonts w:ascii="Arial" w:hAnsi="Arial" w:cs="Aria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ontepargpadro2">
    <w:name w:val="Fonte parág. padrão2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  <w:rPr>
      <w:rFonts w:ascii="Arial" w:hAnsi="Arial" w:cs="Arial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  <w:rPr>
      <w:color w:val="000000"/>
    </w:rPr>
  </w:style>
  <w:style w:type="character" w:customStyle="1" w:styleId="WW8Num18z0">
    <w:name w:val="WW8Num18z0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0">
    <w:name w:val="WW8Num22z0"/>
  </w:style>
  <w:style w:type="character" w:customStyle="1" w:styleId="WW8Num23z0">
    <w:name w:val="WW8Num23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Fontepargpadro1">
    <w:name w:val="Fonte parág. padrão1"/>
  </w:style>
  <w:style w:type="character" w:customStyle="1" w:styleId="MapadoDocumentoChar">
    <w:name w:val="Mapa do Documento Char"/>
    <w:rPr>
      <w:rFonts w:ascii="Tahoma" w:hAnsi="Tahoma" w:cs="Tahoma"/>
      <w:sz w:val="16"/>
      <w:szCs w:val="16"/>
    </w:rPr>
  </w:style>
  <w:style w:type="character" w:customStyle="1" w:styleId="CabealhoChar">
    <w:name w:val="Cabeçalho Char"/>
    <w:rPr>
      <w:rFonts w:ascii="Arial" w:hAnsi="Arial" w:cs="Arial"/>
      <w:sz w:val="24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customStyle="1" w:styleId="Ttulo1Char">
    <w:name w:val="Título 1 Char"/>
    <w:rPr>
      <w:rFonts w:ascii="Arial" w:hAnsi="Arial" w:cs="Arial"/>
      <w:b/>
      <w:bCs/>
      <w:caps/>
      <w:sz w:val="24"/>
      <w:szCs w:val="28"/>
    </w:rPr>
  </w:style>
  <w:style w:type="character" w:customStyle="1" w:styleId="Ttulo2Char">
    <w:name w:val="Título 2 Char"/>
    <w:rPr>
      <w:rFonts w:ascii="Arial" w:hAnsi="Arial" w:cs="Arial"/>
      <w:bCs/>
      <w:caps/>
      <w:sz w:val="24"/>
      <w:szCs w:val="26"/>
    </w:rPr>
  </w:style>
  <w:style w:type="character" w:customStyle="1" w:styleId="Ttulo3Char">
    <w:name w:val="Título 3 Char"/>
    <w:rPr>
      <w:rFonts w:ascii="Arial" w:hAnsi="Arial" w:cs="Arial"/>
      <w:bCs/>
      <w:sz w:val="24"/>
      <w:szCs w:val="22"/>
    </w:rPr>
  </w:style>
  <w:style w:type="character" w:customStyle="1" w:styleId="Ttulo4Char">
    <w:name w:val="Título 4 Char"/>
    <w:rPr>
      <w:rFonts w:ascii="Arial" w:hAnsi="Arial" w:cs="Arial"/>
      <w:bCs/>
      <w:iCs/>
      <w:sz w:val="24"/>
      <w:szCs w:val="22"/>
    </w:rPr>
  </w:style>
  <w:style w:type="character" w:customStyle="1" w:styleId="Ttulo5Char">
    <w:name w:val="Título 5 Char"/>
    <w:rPr>
      <w:rFonts w:ascii="Arial" w:hAnsi="Arial" w:cs="Arial"/>
      <w:b/>
      <w:caps/>
      <w:color w:val="243F60"/>
      <w:sz w:val="24"/>
      <w:szCs w:val="24"/>
      <w:lang w:val="pt-BR" w:bidi="ar-SA"/>
    </w:rPr>
  </w:style>
  <w:style w:type="character" w:customStyle="1" w:styleId="Ttulo6Char">
    <w:name w:val="Título 6 Char"/>
    <w:rPr>
      <w:rFonts w:ascii="Cambria" w:eastAsia="Times New Roman" w:hAnsi="Cambria" w:cs="Cambria"/>
      <w:i/>
      <w:iCs/>
      <w:color w:val="243F60"/>
      <w:sz w:val="24"/>
    </w:rPr>
  </w:style>
  <w:style w:type="character" w:customStyle="1" w:styleId="Ttulo7Char">
    <w:name w:val="Título 7 Char"/>
    <w:rPr>
      <w:rFonts w:ascii="Cambria" w:eastAsia="Times New Roman" w:hAnsi="Cambria" w:cs="Cambria"/>
      <w:i/>
      <w:iCs/>
      <w:color w:val="404040"/>
      <w:sz w:val="24"/>
    </w:rPr>
  </w:style>
  <w:style w:type="character" w:customStyle="1" w:styleId="Ttulo8Char">
    <w:name w:val="Título 8 Char"/>
    <w:rPr>
      <w:rFonts w:ascii="Cambria" w:eastAsia="Times New Roman" w:hAnsi="Cambria" w:cs="Cambria"/>
      <w:color w:val="404040"/>
    </w:rPr>
  </w:style>
  <w:style w:type="character" w:customStyle="1" w:styleId="Ttulo9Char">
    <w:name w:val="Título 9 Char"/>
    <w:rPr>
      <w:rFonts w:ascii="Cambria" w:eastAsia="Times New Roman" w:hAnsi="Cambria" w:cs="Cambria"/>
      <w:i/>
      <w:iCs/>
      <w:color w:val="40404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extodenotaderodapChar">
    <w:name w:val="Texto de nota de rodapé Char"/>
    <w:rPr>
      <w:rFonts w:ascii="Arial" w:hAnsi="Arial" w:cs="Arial"/>
      <w:sz w:val="20"/>
      <w:szCs w:val="20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character" w:customStyle="1" w:styleId="Sumrio4Char">
    <w:name w:val="Sumário 4 Char"/>
    <w:rPr>
      <w:rFonts w:ascii="Arial" w:hAnsi="Arial" w:cs="Arial"/>
      <w:sz w:val="24"/>
      <w:szCs w:val="22"/>
    </w:rPr>
  </w:style>
  <w:style w:type="character" w:styleId="PageNumber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CorpodetextoChar">
    <w:name w:val="Corpo de texto Char"/>
    <w:rPr>
      <w:rFonts w:ascii="Arial" w:eastAsia="Times New Roman" w:hAnsi="Arial" w:cs="Arial"/>
      <w:sz w:val="24"/>
    </w:rPr>
  </w:style>
  <w:style w:type="character" w:customStyle="1" w:styleId="TextodecomentrioChar">
    <w:name w:val="Texto de comentário Char"/>
    <w:rPr>
      <w:rFonts w:ascii="Arial" w:hAnsi="Arial" w:cs="Arial"/>
    </w:rPr>
  </w:style>
  <w:style w:type="character" w:customStyle="1" w:styleId="AssuntodocomentrioChar">
    <w:name w:val="Assunto do comentário Char"/>
    <w:rPr>
      <w:rFonts w:ascii="Arial" w:hAnsi="Arial" w:cs="Arial"/>
      <w:b/>
      <w:bCs/>
    </w:rPr>
  </w:style>
  <w:style w:type="character" w:styleId="HTMLCite">
    <w:name w:val="HTML Cite"/>
    <w:rPr>
      <w:i/>
      <w:iCs/>
    </w:rPr>
  </w:style>
  <w:style w:type="character" w:customStyle="1" w:styleId="VisitedInternetLink">
    <w:name w:val="Visited Internet Link"/>
    <w:rPr>
      <w:color w:val="954F72"/>
      <w:u w:val="single"/>
    </w:rPr>
  </w:style>
  <w:style w:type="character" w:customStyle="1" w:styleId="Refdenotaderodap1">
    <w:name w:val="Ref. de nota de rodapé1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WW-Caracteresdenotadefim">
    <w:name w:val="WW-Caracteres de nota de fim"/>
  </w:style>
  <w:style w:type="character" w:customStyle="1" w:styleId="Refdecomentrio2">
    <w:name w:val="Ref. de comentário2"/>
    <w:rPr>
      <w:sz w:val="16"/>
      <w:szCs w:val="16"/>
    </w:rPr>
  </w:style>
  <w:style w:type="character" w:customStyle="1" w:styleId="TextodecomentrioChar1">
    <w:name w:val="Texto de comentário Char1"/>
    <w:rPr>
      <w:rFonts w:ascii="Arial" w:eastAsia="Calibri" w:hAnsi="Arial" w:cs="Arial"/>
      <w:lang w:eastAsia="zh-CN"/>
    </w:rPr>
  </w:style>
  <w:style w:type="character" w:customStyle="1" w:styleId="Refdenotaderodap2">
    <w:name w:val="Ref. de nota de rodapé2"/>
    <w:rPr>
      <w:position w:val="0"/>
      <w:vertAlign w:val="superscript"/>
    </w:rPr>
  </w:style>
  <w:style w:type="character" w:customStyle="1" w:styleId="Refdenotadefim1">
    <w:name w:val="Ref. de nota de fim1"/>
    <w:rPr>
      <w:position w:val="0"/>
      <w:vertAlign w:val="superscript"/>
    </w:rPr>
  </w:style>
  <w:style w:type="character" w:styleId="FootnoteReference">
    <w:name w:val="footnote reference"/>
    <w:rPr>
      <w:position w:val="0"/>
      <w:vertAlign w:val="superscript"/>
    </w:rPr>
  </w:style>
  <w:style w:type="character" w:styleId="EndnoteReference">
    <w:name w:val="endnote reference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OutlineListStyle5">
    <w:name w:val="WW_OutlineListStyle_5"/>
    <w:basedOn w:val="NoList"/>
    <w:pPr>
      <w:numPr>
        <w:numId w:val="2"/>
      </w:numPr>
    </w:pPr>
  </w:style>
  <w:style w:type="numbering" w:customStyle="1" w:styleId="WWOutlineListStyle4">
    <w:name w:val="WW_OutlineListStyle_4"/>
    <w:basedOn w:val="NoList"/>
    <w:pPr>
      <w:numPr>
        <w:numId w:val="3"/>
      </w:numPr>
    </w:pPr>
  </w:style>
  <w:style w:type="numbering" w:customStyle="1" w:styleId="WWOutlineListStyle3">
    <w:name w:val="WW_OutlineListStyle_3"/>
    <w:basedOn w:val="NoList"/>
    <w:pPr>
      <w:numPr>
        <w:numId w:val="4"/>
      </w:numPr>
    </w:pPr>
  </w:style>
  <w:style w:type="numbering" w:customStyle="1" w:styleId="WWOutlineListStyle2">
    <w:name w:val="WW_OutlineListStyle_2"/>
    <w:basedOn w:val="NoList"/>
    <w:pPr>
      <w:numPr>
        <w:numId w:val="5"/>
      </w:numPr>
    </w:pPr>
  </w:style>
  <w:style w:type="numbering" w:customStyle="1" w:styleId="WWOutlineListStyle1">
    <w:name w:val="WW_OutlineListStyle_1"/>
    <w:basedOn w:val="NoList"/>
    <w:pPr>
      <w:numPr>
        <w:numId w:val="6"/>
      </w:numPr>
    </w:pPr>
  </w:style>
  <w:style w:type="numbering" w:customStyle="1" w:styleId="WWOutlineListStyle">
    <w:name w:val="WW_OutlineListStyle"/>
    <w:basedOn w:val="NoList"/>
    <w:pPr>
      <w:numPr>
        <w:numId w:val="7"/>
      </w:numPr>
    </w:pPr>
  </w:style>
  <w:style w:type="numbering" w:customStyle="1" w:styleId="WW8Num1">
    <w:name w:val="WW8Num1"/>
    <w:basedOn w:val="NoList"/>
    <w:pPr>
      <w:numPr>
        <w:numId w:val="8"/>
      </w:numPr>
    </w:pPr>
  </w:style>
  <w:style w:type="numbering" w:customStyle="1" w:styleId="WW8Num2">
    <w:name w:val="WW8Num2"/>
    <w:basedOn w:val="NoList"/>
    <w:pPr>
      <w:numPr>
        <w:numId w:val="9"/>
      </w:numPr>
    </w:pPr>
  </w:style>
  <w:style w:type="numbering" w:customStyle="1" w:styleId="WW8Num3">
    <w:name w:val="WW8Num3"/>
    <w:basedOn w:val="NoList"/>
    <w:pPr>
      <w:numPr>
        <w:numId w:val="10"/>
      </w:numPr>
    </w:pPr>
  </w:style>
  <w:style w:type="numbering" w:customStyle="1" w:styleId="WW8Num4">
    <w:name w:val="WW8Num4"/>
    <w:basedOn w:val="NoList"/>
    <w:pPr>
      <w:numPr>
        <w:numId w:val="11"/>
      </w:numPr>
    </w:pPr>
  </w:style>
  <w:style w:type="numbering" w:customStyle="1" w:styleId="WW8Num5">
    <w:name w:val="WW8Num5"/>
    <w:basedOn w:val="NoList"/>
    <w:pPr>
      <w:numPr>
        <w:numId w:val="12"/>
      </w:numPr>
    </w:pPr>
  </w:style>
  <w:style w:type="character" w:customStyle="1" w:styleId="FooterChar">
    <w:name w:val="Footer Char"/>
    <w:basedOn w:val="DefaultParagraphFont"/>
    <w:link w:val="Footer"/>
    <w:uiPriority w:val="99"/>
    <w:rsid w:val="00136AE3"/>
    <w:rPr>
      <w:rFonts w:ascii="Arial" w:eastAsia="Calibri" w:hAnsi="Arial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E807B-B36E-466D-B2D6-8FB3AB74D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26</Pages>
  <Words>4032</Words>
  <Characters>21776</Characters>
  <Application>Microsoft Office Word</Application>
  <DocSecurity>0</DocSecurity>
  <Lines>181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TÍTULO DO TRABALHO: SUBTÍTULO</vt:lpstr>
      <vt:lpstr>TÍTULO DO TRABALHO: SUBTÍTULO</vt:lpstr>
    </vt:vector>
  </TitlesOfParts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TRABALHO: SUBTÍTULO</dc:title>
  <dc:creator>NOME DO(A) ALUNO(A)</dc:creator>
  <cp:lastModifiedBy>Wendel Carvalho</cp:lastModifiedBy>
  <cp:revision>8</cp:revision>
  <cp:lastPrinted>2025-11-27T05:43:00Z</cp:lastPrinted>
  <dcterms:created xsi:type="dcterms:W3CDTF">2023-09-28T15:34:00Z</dcterms:created>
  <dcterms:modified xsi:type="dcterms:W3CDTF">2025-11-27T14:18:00Z</dcterms:modified>
</cp:coreProperties>
</file>