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7E0ACF3E" w14:textId="3F2C2C1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ab/>
      </w:r>
      <w:r w:rsidR="00B75B73">
        <w:rPr>
          <w:rFonts w:ascii="Arial" w:eastAsia="Arial" w:hAnsi="Arial" w:cs="Arial"/>
          <w:b/>
          <w:color w:val="FFFFFF"/>
          <w:sz w:val="28"/>
        </w:rPr>
        <w:t>HEALTHCLINIC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B75B73" w:rsidRDefault="00993AF5" w:rsidP="00993AF5">
      <w:pPr>
        <w:spacing w:after="155"/>
        <w:jc w:val="both"/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2F326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2F326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2F326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2F326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2F326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2F326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2F326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2F326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D663330" w:rsidR="004422C8" w:rsidRPr="0010204A" w:rsidRDefault="0010204A" w:rsidP="0010204A">
      <w:pPr>
        <w:spacing w:line="276" w:lineRule="auto"/>
        <w:ind w:left="-5" w:firstLine="365"/>
        <w:jc w:val="both"/>
      </w:pPr>
      <w:r w:rsidRPr="0010204A">
        <w:t xml:space="preserve">A documentação do banco de dados do projeto </w:t>
      </w:r>
      <w:proofErr w:type="spellStart"/>
      <w:r w:rsidRPr="0010204A">
        <w:t>HealthClinic</w:t>
      </w:r>
      <w:proofErr w:type="spellEnd"/>
      <w:r w:rsidRPr="0010204A">
        <w:t xml:space="preserve"> envolve a descrição detalhada da estrutura de dados, relacionamentos e funcionalidades do sistema.</w:t>
      </w:r>
      <w:r>
        <w:t xml:space="preserve"> Ela integra a modelagem conceitual e lógica </w:t>
      </w:r>
      <w:r w:rsidRPr="0010204A">
        <w:t xml:space="preserve">incluindo </w:t>
      </w:r>
      <w:r w:rsidRPr="00A86D8E">
        <w:t>diagramas</w:t>
      </w:r>
      <w:r w:rsidRPr="0010204A">
        <w:t xml:space="preserve"> de entidade-relacionamento</w:t>
      </w:r>
      <w:r w:rsidR="00B9084A">
        <w:t xml:space="preserve"> que representam médicos, pacientes e consultas, entre outros.</w:t>
      </w:r>
      <w:r w:rsidR="00B9084A" w:rsidRPr="00B9084A">
        <w:t xml:space="preserve"> A documentação descreve as tabelas, seus atributos</w:t>
      </w:r>
      <w:r w:rsidR="00B9084A">
        <w:t xml:space="preserve"> </w:t>
      </w:r>
      <w:r w:rsidR="00B9084A" w:rsidRPr="00B9084A">
        <w:t>além de destacar chaves primárias e estrangeiras para garantir a integridade dos dados.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Start w:id="2" w:name="_GoBack"/>
      <w:bookmarkEnd w:id="1"/>
      <w:bookmarkEnd w:id="2"/>
    </w:p>
    <w:p w14:paraId="51087D00" w14:textId="6185C85C" w:rsidR="004422C8" w:rsidRPr="00B9084A" w:rsidRDefault="00B9084A" w:rsidP="00B9084A">
      <w:pPr>
        <w:spacing w:line="276" w:lineRule="auto"/>
        <w:ind w:left="-5" w:firstLine="365"/>
        <w:jc w:val="both"/>
      </w:pPr>
      <w:r w:rsidRPr="00B9084A">
        <w:t xml:space="preserve">A </w:t>
      </w:r>
      <w:proofErr w:type="spellStart"/>
      <w:r w:rsidRPr="00B9084A">
        <w:t>HealthClinic</w:t>
      </w:r>
      <w:proofErr w:type="spellEnd"/>
      <w:r w:rsidRPr="00B9084A">
        <w:t xml:space="preserve"> é uma empresa de pequeno porte que atua na área de </w:t>
      </w:r>
      <w:r>
        <w:t xml:space="preserve">saúde, a </w:t>
      </w:r>
      <w:r>
        <w:t xml:space="preserve">empresa, por ser nova, iniciou a </w:t>
      </w:r>
      <w:r w:rsidRPr="00A86D8E">
        <w:t xml:space="preserve">administração </w:t>
      </w:r>
      <w:r>
        <w:t>da clínica de forma simples utilizando</w:t>
      </w:r>
      <w:r>
        <w:t xml:space="preserve"> </w:t>
      </w:r>
      <w:r>
        <w:t>softwares de planilhas eletrônicas e, com o sucesso da clínica, sua gestão passou a se tornar</w:t>
      </w:r>
      <w:r>
        <w:t xml:space="preserve"> </w:t>
      </w:r>
      <w:r>
        <w:t>complicada devida a alta demanda dos pacientes.</w:t>
      </w:r>
      <w:r>
        <w:t xml:space="preserve"> Por isso foi realizada a migração do sistema para um banco de dados para melhor gestão e controle de demanda. </w:t>
      </w:r>
      <w:r w:rsidR="00FE687A">
        <w:t>O Projeto conta com a modelagem do banco de dados, que se encontra na terceira forma normal e foi desenvolvido para a melhor eficiência da clínica.</w:t>
      </w:r>
    </w:p>
    <w:p w14:paraId="4DB05C64" w14:textId="2AEE227D" w:rsidR="00B80690" w:rsidRPr="00B80690" w:rsidRDefault="00F13AC6" w:rsidP="00B80690">
      <w:pPr>
        <w:pStyle w:val="Ttulo1"/>
      </w:pPr>
      <w:bookmarkStart w:id="3" w:name="_Toc80311770"/>
      <w:r>
        <w:t>Banco de dados relacional</w:t>
      </w:r>
      <w:bookmarkEnd w:id="3"/>
    </w:p>
    <w:p w14:paraId="23DFB8BB" w14:textId="77777777" w:rsidR="0010204A" w:rsidRDefault="004E60DD" w:rsidP="0010204A">
      <w:pPr>
        <w:spacing w:line="276" w:lineRule="auto"/>
        <w:ind w:left="-5" w:firstLine="365"/>
        <w:jc w:val="both"/>
      </w:pPr>
      <w:r w:rsidRPr="004E60DD">
        <w:t>Um banco de dados relacional é um banco de dados que armazena suas informações em tabelas, onde todas as células de uma linha se relacionam, e colunas definem os atributos desse relacionamento, cada linha representa um atributo e as relações entre linhas são realizadas por meio de uma chaves primárias e estrangeiras, isso permite consultas complexas e melhor abstração e manutenção do banco de dados.</w:t>
      </w:r>
      <w:r w:rsidR="0010204A">
        <w:t xml:space="preserve"> </w:t>
      </w:r>
    </w:p>
    <w:p w14:paraId="0D4D4291" w14:textId="008AD7FC" w:rsidR="0010204A" w:rsidRPr="004E60DD" w:rsidRDefault="0010204A" w:rsidP="0010204A">
      <w:pPr>
        <w:spacing w:line="276" w:lineRule="auto"/>
        <w:ind w:left="-5" w:firstLine="365"/>
        <w:jc w:val="both"/>
      </w:pPr>
      <w:r w:rsidRPr="0010204A">
        <w:t>Um banco de dados é crucial para a organização, armazenamento e recuperação eficiente de informações</w:t>
      </w:r>
      <w:r>
        <w:t xml:space="preserve">. </w:t>
      </w:r>
      <w:r w:rsidRPr="0010204A">
        <w:t>Ele assegura a integridade e consistência dos dados</w:t>
      </w:r>
      <w:r>
        <w:t>, facilita a colaboração e compartilhamento e segurança do banco de dados por meio de controle de acessos e backups, isso mesmo em grandes volumes.</w:t>
      </w:r>
    </w:p>
    <w:p w14:paraId="096D067D" w14:textId="33C324BE" w:rsidR="00F13AC6" w:rsidRPr="00B75B73" w:rsidRDefault="00F13AC6" w:rsidP="00F13AC6">
      <w:pPr>
        <w:pStyle w:val="Ttulo1"/>
      </w:pPr>
      <w:bookmarkStart w:id="4" w:name="_Toc80311771"/>
      <w:r w:rsidRPr="00B75B73">
        <w:t>Modelagem de dados</w:t>
      </w:r>
      <w:bookmarkEnd w:id="4"/>
    </w:p>
    <w:p w14:paraId="6065625D" w14:textId="4F45ADDF" w:rsidR="00F13AC6" w:rsidRPr="00B75B73" w:rsidRDefault="00B75B73" w:rsidP="00B75B73">
      <w:pPr>
        <w:ind w:firstLine="360"/>
      </w:pPr>
      <w:r w:rsidRPr="00B75B73">
        <w:t>Modelagem de dados é um processo fundamental na área de gerenciamento de dados. Ela envolve a criação de representações estruturadas e abstratas dos dados que uma organização ou sistema lida, a fim de compreender e organizar as informações de maneira eficiente e precisa, para ser mais fácil e efetiva a abstração do banco de dados.</w:t>
      </w:r>
    </w:p>
    <w:p w14:paraId="083BEA20" w14:textId="77777777" w:rsidR="004E60DD" w:rsidRDefault="004E60DD" w:rsidP="00B80690">
      <w:pPr>
        <w:pStyle w:val="Ttulo2"/>
      </w:pPr>
      <w:bookmarkStart w:id="5" w:name="_Toc80311772"/>
    </w:p>
    <w:p w14:paraId="523DB22D" w14:textId="77777777" w:rsidR="004E60DD" w:rsidRDefault="004E60DD" w:rsidP="00B80690">
      <w:pPr>
        <w:pStyle w:val="Ttulo2"/>
      </w:pPr>
    </w:p>
    <w:p w14:paraId="48CAA405" w14:textId="77777777" w:rsidR="004E60DD" w:rsidRDefault="004E60DD" w:rsidP="00B80690">
      <w:pPr>
        <w:pStyle w:val="Ttulo2"/>
      </w:pPr>
    </w:p>
    <w:p w14:paraId="38A1BF2A" w14:textId="77777777" w:rsidR="004E60DD" w:rsidRPr="004E60DD" w:rsidRDefault="004E60DD" w:rsidP="004E60DD"/>
    <w:p w14:paraId="6BC5CF65" w14:textId="04B4EAFE" w:rsidR="00B80690" w:rsidRPr="00B80690" w:rsidRDefault="00B80690" w:rsidP="00B80690">
      <w:pPr>
        <w:pStyle w:val="Ttulo2"/>
      </w:pPr>
      <w:r w:rsidRPr="00B80690">
        <w:lastRenderedPageBreak/>
        <w:t xml:space="preserve">Modelo </w:t>
      </w:r>
      <w:r>
        <w:t>Conceitual</w:t>
      </w:r>
      <w:bookmarkEnd w:id="5"/>
    </w:p>
    <w:p w14:paraId="7FFA1326" w14:textId="65F71540" w:rsidR="00B75B73" w:rsidRPr="00FE687A" w:rsidRDefault="00FE687A" w:rsidP="004422C8">
      <w:pPr>
        <w:spacing w:line="276" w:lineRule="auto"/>
        <w:ind w:left="-5" w:hanging="10"/>
        <w:jc w:val="both"/>
      </w:pPr>
      <w:r w:rsidRPr="00FE687A">
        <w:t>O modelo conceitual descreve as principais entidades e suas interações em um sistema, fornecendo uma visão abstrata das relações entre os dados.</w:t>
      </w:r>
    </w:p>
    <w:p w14:paraId="026FAA3C" w14:textId="574673BD" w:rsidR="00B75B73" w:rsidRDefault="00B75B73" w:rsidP="004422C8">
      <w:pPr>
        <w:spacing w:line="276" w:lineRule="auto"/>
        <w:ind w:left="-5" w:hanging="10"/>
        <w:jc w:val="both"/>
        <w:rPr>
          <w:sz w:val="24"/>
        </w:rPr>
      </w:pPr>
      <w:r w:rsidRPr="00B75B73">
        <w:rPr>
          <w:sz w:val="24"/>
        </w:rPr>
        <w:drawing>
          <wp:inline distT="0" distB="0" distL="0" distR="0" wp14:anchorId="44D2FD46" wp14:editId="49DF2F8F">
            <wp:extent cx="5366221" cy="770890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886" cy="77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6" w:name="_Toc80311773"/>
      <w:r>
        <w:lastRenderedPageBreak/>
        <w:t>Modelo Lógico</w:t>
      </w:r>
      <w:bookmarkEnd w:id="6"/>
    </w:p>
    <w:p w14:paraId="038C4426" w14:textId="77777777" w:rsidR="00FE687A" w:rsidRDefault="00FE687A" w:rsidP="00FE687A">
      <w:pPr>
        <w:spacing w:line="276" w:lineRule="auto"/>
        <w:ind w:left="-5" w:firstLine="5"/>
        <w:jc w:val="both"/>
      </w:pPr>
      <w:r w:rsidRPr="00FE687A">
        <w:t>O modelo lógico representa a estrutura técnica e detalhada de um banco de dados, incluindo tabelas, colunas, chaves primárias e estrangeiras.</w:t>
      </w:r>
    </w:p>
    <w:p w14:paraId="7996D6F4" w14:textId="0AFC13B2" w:rsidR="00B75B73" w:rsidRPr="00FE687A" w:rsidRDefault="00B75B73" w:rsidP="00FE687A">
      <w:pPr>
        <w:spacing w:line="276" w:lineRule="auto"/>
        <w:ind w:left="-5" w:firstLine="5"/>
        <w:jc w:val="both"/>
      </w:pPr>
      <w:r w:rsidRPr="00FE687A">
        <w:drawing>
          <wp:inline distT="0" distB="0" distL="0" distR="0" wp14:anchorId="5E975A8A" wp14:editId="58E7A106">
            <wp:extent cx="5219700" cy="81183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255" cy="81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7" w:name="_Toc80311774"/>
      <w:r>
        <w:lastRenderedPageBreak/>
        <w:t>Modelo Físico</w:t>
      </w:r>
      <w:bookmarkEnd w:id="7"/>
    </w:p>
    <w:p w14:paraId="3DB6081D" w14:textId="67C901B1" w:rsidR="00B75B73" w:rsidRPr="00FE687A" w:rsidRDefault="00FE687A" w:rsidP="004422C8">
      <w:pPr>
        <w:spacing w:line="276" w:lineRule="auto"/>
        <w:ind w:left="-5" w:hanging="10"/>
        <w:jc w:val="both"/>
      </w:pPr>
      <w:r w:rsidRPr="00FE687A">
        <w:t>O modelo físico especifica a implementação concreta do banco de dados, detalhando como os dados são armazenados em disco e otimizados para desempenho.</w:t>
      </w:r>
    </w:p>
    <w:p w14:paraId="4D9D866B" w14:textId="01D9321D" w:rsidR="00B75B73" w:rsidRDefault="00B75B73" w:rsidP="004422C8">
      <w:pPr>
        <w:spacing w:line="276" w:lineRule="auto"/>
        <w:ind w:left="-5" w:hanging="10"/>
        <w:jc w:val="both"/>
        <w:rPr>
          <w:sz w:val="24"/>
        </w:rPr>
      </w:pPr>
      <w:r w:rsidRPr="00B75B73">
        <w:rPr>
          <w:sz w:val="24"/>
        </w:rPr>
        <w:drawing>
          <wp:inline distT="0" distB="0" distL="0" distR="0" wp14:anchorId="04643F4E" wp14:editId="457E9FFC">
            <wp:extent cx="5238750" cy="449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299" cy="45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61C77CC5" w:rsidR="00DE0A8F" w:rsidRDefault="00FE687A" w:rsidP="004E60DD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4E60DD" w:rsidRPr="00FE687A">
          <w:rPr>
            <w:rStyle w:val="Hyperlink"/>
            <w:sz w:val="24"/>
          </w:rPr>
          <w:t>https://trello.com/invite/b/Evoq8UaZ/ATTIb9de6cf1669f12fdca66689597e78e71F0BED796/healthclinic</w:t>
        </w:r>
      </w:hyperlink>
    </w:p>
    <w:sectPr w:rsidR="00DE0A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90BD2" w14:textId="77777777" w:rsidR="002F3266" w:rsidRDefault="002F3266">
      <w:pPr>
        <w:spacing w:after="0" w:line="240" w:lineRule="auto"/>
      </w:pPr>
      <w:r>
        <w:separator/>
      </w:r>
    </w:p>
  </w:endnote>
  <w:endnote w:type="continuationSeparator" w:id="0">
    <w:p w14:paraId="244B12A9" w14:textId="77777777" w:rsidR="002F3266" w:rsidRDefault="002F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A819" w14:textId="77777777" w:rsidR="002F3266" w:rsidRDefault="002F3266">
      <w:pPr>
        <w:spacing w:after="0" w:line="240" w:lineRule="auto"/>
      </w:pPr>
      <w:r>
        <w:separator/>
      </w:r>
    </w:p>
  </w:footnote>
  <w:footnote w:type="continuationSeparator" w:id="0">
    <w:p w14:paraId="6909F21F" w14:textId="77777777" w:rsidR="002F3266" w:rsidRDefault="002F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0204A"/>
    <w:rsid w:val="00112507"/>
    <w:rsid w:val="00112AA4"/>
    <w:rsid w:val="00166455"/>
    <w:rsid w:val="001C1BC6"/>
    <w:rsid w:val="00247635"/>
    <w:rsid w:val="002F3266"/>
    <w:rsid w:val="003555AE"/>
    <w:rsid w:val="003B304D"/>
    <w:rsid w:val="00411339"/>
    <w:rsid w:val="004422C8"/>
    <w:rsid w:val="00461C94"/>
    <w:rsid w:val="004D49AA"/>
    <w:rsid w:val="004E60DD"/>
    <w:rsid w:val="005078EB"/>
    <w:rsid w:val="00587595"/>
    <w:rsid w:val="005B33FC"/>
    <w:rsid w:val="00686000"/>
    <w:rsid w:val="006C296B"/>
    <w:rsid w:val="0098647E"/>
    <w:rsid w:val="00993AF5"/>
    <w:rsid w:val="009E7EDC"/>
    <w:rsid w:val="00A86D8E"/>
    <w:rsid w:val="00AB494C"/>
    <w:rsid w:val="00B75B73"/>
    <w:rsid w:val="00B80690"/>
    <w:rsid w:val="00B9084A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E687A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5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B73"/>
    <w:rPr>
      <w:rFonts w:ascii="Segoe UI" w:eastAsia="Calibri" w:hAnsi="Segoe UI" w:cs="Segoe UI"/>
      <w:color w:val="000000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Evoq8UaZ/ATTIb9de6cf1669f12fdca66689597e78e71F0BED796/healthclini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4679-6D46-48D3-AD8E-CED8B551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WENDER DE CASTRO</cp:lastModifiedBy>
  <cp:revision>2</cp:revision>
  <dcterms:created xsi:type="dcterms:W3CDTF">2023-08-17T11:53:00Z</dcterms:created>
  <dcterms:modified xsi:type="dcterms:W3CDTF">2023-08-17T11:53:00Z</dcterms:modified>
</cp:coreProperties>
</file>