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973D5" w14:textId="77777777" w:rsidR="005C2CC8" w:rsidRDefault="00000000">
      <w:pPr>
        <w:pStyle w:val="Ttulo"/>
        <w:jc w:val="center"/>
      </w:pPr>
      <w:r>
        <w:t>Trabalho – Ataques Cibernéticos no Brasil</w:t>
      </w:r>
    </w:p>
    <w:p w14:paraId="469DA23F" w14:textId="519D9E2A" w:rsidR="005C2CC8" w:rsidRPr="008B48AF" w:rsidRDefault="00000000" w:rsidP="008B48AF">
      <w:pPr>
        <w:pStyle w:val="Ttulo1"/>
        <w:numPr>
          <w:ilvl w:val="0"/>
          <w:numId w:val="10"/>
        </w:numPr>
        <w:rPr>
          <w:lang w:val="pt-BR"/>
        </w:rPr>
      </w:pPr>
      <w:r w:rsidRPr="008B48AF">
        <w:rPr>
          <w:lang w:val="pt-BR"/>
        </w:rPr>
        <w:t>Ataque ao SIAFI / gov.br (2024)</w:t>
      </w:r>
    </w:p>
    <w:p w14:paraId="171311C6" w14:textId="77777777" w:rsidR="008B48AF" w:rsidRPr="008B48AF" w:rsidRDefault="008B48AF" w:rsidP="008B48AF">
      <w:pPr>
        <w:rPr>
          <w:lang w:val="pt-BR"/>
        </w:rPr>
      </w:pPr>
    </w:p>
    <w:p w14:paraId="23BC308B" w14:textId="118C8D82" w:rsidR="008B48AF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Data</w:t>
      </w:r>
      <w:r w:rsidR="008B48AF" w:rsidRPr="008B48AF">
        <w:rPr>
          <w:b/>
          <w:color w:val="FF0000"/>
          <w:lang w:val="pt-BR"/>
        </w:rPr>
        <w:t xml:space="preserve"> </w:t>
      </w:r>
      <w:proofErr w:type="gramStart"/>
      <w:r w:rsidR="008B48AF" w:rsidRPr="008B48AF">
        <w:rPr>
          <w:b/>
          <w:color w:val="FF0000"/>
          <w:lang w:val="pt-BR"/>
        </w:rPr>
        <w:t xml:space="preserve">aproximada </w:t>
      </w:r>
      <w:r w:rsidRPr="008B48AF">
        <w:rPr>
          <w:b/>
          <w:lang w:val="pt-BR"/>
        </w:rPr>
        <w:t>:</w:t>
      </w:r>
      <w:proofErr w:type="gramEnd"/>
      <w:r w:rsidRPr="008B48AF">
        <w:rPr>
          <w:b/>
          <w:lang w:val="pt-BR"/>
        </w:rPr>
        <w:t xml:space="preserve"> </w:t>
      </w:r>
      <w:r w:rsidRPr="008B48AF">
        <w:rPr>
          <w:lang w:val="pt-BR"/>
        </w:rPr>
        <w:t>Abril de 2024</w:t>
      </w:r>
    </w:p>
    <w:p w14:paraId="7C8785E5" w14:textId="77777777" w:rsidR="008B48AF" w:rsidRPr="008B48AF" w:rsidRDefault="008B48AF">
      <w:pPr>
        <w:rPr>
          <w:lang w:val="pt-BR"/>
        </w:rPr>
      </w:pPr>
    </w:p>
    <w:p w14:paraId="72B298B2" w14:textId="193CB93A" w:rsidR="005C2CC8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Tipo de Ataque</w:t>
      </w:r>
      <w:r w:rsidRPr="008B48AF">
        <w:rPr>
          <w:b/>
          <w:lang w:val="pt-BR"/>
        </w:rPr>
        <w:t xml:space="preserve">: </w:t>
      </w:r>
      <w:proofErr w:type="spellStart"/>
      <w:r w:rsidRPr="008B48AF">
        <w:rPr>
          <w:lang w:val="pt-BR"/>
        </w:rPr>
        <w:t>Phishing</w:t>
      </w:r>
      <w:proofErr w:type="spellEnd"/>
      <w:r w:rsidRPr="008B48AF">
        <w:rPr>
          <w:lang w:val="pt-BR"/>
        </w:rPr>
        <w:t xml:space="preserve"> + uso de credenciais roubadas</w:t>
      </w:r>
      <w:r w:rsidR="008B48AF">
        <w:rPr>
          <w:lang w:val="pt-BR"/>
        </w:rPr>
        <w:t xml:space="preserve"> + fraude financeira </w:t>
      </w:r>
    </w:p>
    <w:p w14:paraId="43FF9F0D" w14:textId="77777777" w:rsidR="008B48AF" w:rsidRPr="008B48AF" w:rsidRDefault="008B48AF">
      <w:pPr>
        <w:rPr>
          <w:lang w:val="pt-BR"/>
        </w:rPr>
      </w:pPr>
    </w:p>
    <w:p w14:paraId="4898D44F" w14:textId="2486AEB8" w:rsidR="005C2CC8" w:rsidRDefault="008B48AF">
      <w:pPr>
        <w:rPr>
          <w:lang w:val="pt-BR"/>
        </w:rPr>
      </w:pPr>
      <w:r w:rsidRPr="008B48AF">
        <w:rPr>
          <w:b/>
          <w:color w:val="FF0000"/>
          <w:lang w:val="pt-BR"/>
        </w:rPr>
        <w:t>Como aconteceu</w:t>
      </w:r>
      <w:r w:rsidR="00000000" w:rsidRPr="008B48AF">
        <w:rPr>
          <w:b/>
          <w:color w:val="FF0000"/>
          <w:lang w:val="pt-BR"/>
        </w:rPr>
        <w:t>:</w:t>
      </w:r>
      <w:r w:rsidR="00000000" w:rsidRPr="008B48AF">
        <w:rPr>
          <w:b/>
          <w:lang w:val="pt-BR"/>
        </w:rPr>
        <w:br/>
      </w:r>
      <w:r w:rsidR="00000000" w:rsidRPr="008B48AF">
        <w:rPr>
          <w:lang w:val="pt-BR"/>
        </w:rPr>
        <w:t>Hackers obtiveram senhas e certificados digitais de servidores do governo, acessaram o sistema SIAFI e autorizaram transferências bancárias irregulares.</w:t>
      </w:r>
    </w:p>
    <w:p w14:paraId="62757A66" w14:textId="7FDA0050" w:rsidR="008B48AF" w:rsidRPr="008B48AF" w:rsidRDefault="008B48AF">
      <w:pPr>
        <w:rPr>
          <w:lang w:val="pt-BR"/>
        </w:rPr>
      </w:pPr>
      <w:r w:rsidRPr="008B48AF">
        <w:rPr>
          <w:lang w:val="pt-BR"/>
        </w:rPr>
        <w:t xml:space="preserve">Com essas credenciais e certificados, fizeram alterações nas ordens bancárias ou </w:t>
      </w:r>
      <w:proofErr w:type="spellStart"/>
      <w:r w:rsidRPr="008B48AF">
        <w:rPr>
          <w:lang w:val="pt-BR"/>
        </w:rPr>
        <w:t>pré-docs</w:t>
      </w:r>
      <w:proofErr w:type="spellEnd"/>
      <w:r w:rsidRPr="008B48AF">
        <w:rPr>
          <w:lang w:val="pt-BR"/>
        </w:rPr>
        <w:t>, desviando valores para destinatários que não eram os legítimos.</w:t>
      </w:r>
    </w:p>
    <w:p w14:paraId="318E5DAF" w14:textId="77777777" w:rsidR="008B48AF" w:rsidRPr="008B48AF" w:rsidRDefault="008B48AF">
      <w:pPr>
        <w:rPr>
          <w:lang w:val="pt-BR"/>
        </w:rPr>
      </w:pPr>
    </w:p>
    <w:p w14:paraId="2A15A70E" w14:textId="77777777" w:rsidR="005C2CC8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Vulnerabilidade Exploradas:</w:t>
      </w:r>
      <w:r w:rsidRPr="008B48AF">
        <w:rPr>
          <w:b/>
          <w:lang w:val="pt-BR"/>
        </w:rPr>
        <w:br/>
      </w:r>
      <w:r w:rsidRPr="008B48AF">
        <w:rPr>
          <w:lang w:val="pt-BR"/>
        </w:rPr>
        <w:t>Falha na segurança de acesso (não há CVE divulgado).</w:t>
      </w:r>
    </w:p>
    <w:p w14:paraId="6153FCCA" w14:textId="5EE5BB38" w:rsidR="008B48AF" w:rsidRDefault="008B48AF">
      <w:pPr>
        <w:rPr>
          <w:lang w:val="pt-BR"/>
        </w:rPr>
      </w:pPr>
      <w:r w:rsidRPr="008B48AF">
        <w:rPr>
          <w:lang w:val="pt-BR"/>
        </w:rPr>
        <w:t>A vulnerabilidade principal parece estar na segurança do acesso</w:t>
      </w:r>
      <w:r>
        <w:rPr>
          <w:lang w:val="pt-BR"/>
        </w:rPr>
        <w:t>,</w:t>
      </w:r>
      <w:r w:rsidRPr="008B48AF">
        <w:rPr>
          <w:lang w:val="pt-BR"/>
        </w:rPr>
        <w:t xml:space="preserve"> e </w:t>
      </w:r>
      <w:proofErr w:type="gramStart"/>
      <w:r w:rsidRPr="008B48AF">
        <w:rPr>
          <w:lang w:val="pt-BR"/>
        </w:rPr>
        <w:t>autenticação (certificado digital fraudado)</w:t>
      </w:r>
      <w:proofErr w:type="gramEnd"/>
      <w:r>
        <w:rPr>
          <w:lang w:val="pt-BR"/>
        </w:rPr>
        <w:t xml:space="preserve"> </w:t>
      </w:r>
      <w:r w:rsidRPr="008B48AF">
        <w:rPr>
          <w:lang w:val="pt-BR"/>
        </w:rPr>
        <w:t>ou seja</w:t>
      </w:r>
      <w:r>
        <w:rPr>
          <w:lang w:val="pt-BR"/>
        </w:rPr>
        <w:t xml:space="preserve">, </w:t>
      </w:r>
      <w:r w:rsidRPr="008B48AF">
        <w:rPr>
          <w:lang w:val="pt-BR"/>
        </w:rPr>
        <w:t xml:space="preserve">falha operacional / de processo </w:t>
      </w:r>
      <w:r>
        <w:rPr>
          <w:lang w:val="pt-BR"/>
        </w:rPr>
        <w:t>e</w:t>
      </w:r>
      <w:r w:rsidRPr="008B48AF">
        <w:rPr>
          <w:lang w:val="pt-BR"/>
        </w:rPr>
        <w:t xml:space="preserve"> talvez falhas de validação de certificado digital.</w:t>
      </w:r>
    </w:p>
    <w:p w14:paraId="5FCEE285" w14:textId="77777777" w:rsidR="008B48AF" w:rsidRPr="008B48AF" w:rsidRDefault="008B48AF">
      <w:pPr>
        <w:rPr>
          <w:lang w:val="pt-BR"/>
        </w:rPr>
      </w:pPr>
    </w:p>
    <w:p w14:paraId="1BB67B16" w14:textId="77777777" w:rsidR="005C2CC8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Impactos / Prejuízos</w:t>
      </w:r>
      <w:r w:rsidRPr="008B48AF">
        <w:rPr>
          <w:b/>
          <w:lang w:val="pt-BR"/>
        </w:rPr>
        <w:t>:</w:t>
      </w:r>
      <w:r w:rsidRPr="008B48AF">
        <w:rPr>
          <w:b/>
          <w:lang w:val="pt-BR"/>
        </w:rPr>
        <w:br/>
      </w:r>
      <w:r w:rsidRPr="008B48AF">
        <w:rPr>
          <w:lang w:val="pt-BR"/>
        </w:rPr>
        <w:t>Desvio de cerca de R$ 15 milhões e mais de 200 tentativas de fraudes detectadas e bloqueadas.</w:t>
      </w:r>
    </w:p>
    <w:p w14:paraId="3CD2A5B6" w14:textId="77777777" w:rsidR="008B48AF" w:rsidRPr="008B48AF" w:rsidRDefault="008B48AF">
      <w:pPr>
        <w:rPr>
          <w:lang w:val="pt-BR"/>
        </w:rPr>
      </w:pPr>
    </w:p>
    <w:p w14:paraId="429CBAE8" w14:textId="77777777" w:rsidR="005C2CC8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Proteção que Poderia Ter Evitado:</w:t>
      </w:r>
      <w:r w:rsidRPr="008B48AF">
        <w:rPr>
          <w:b/>
          <w:color w:val="FF0000"/>
          <w:lang w:val="pt-BR"/>
        </w:rPr>
        <w:br/>
      </w:r>
      <w:r w:rsidRPr="008B48AF">
        <w:rPr>
          <w:lang w:val="pt-BR"/>
        </w:rPr>
        <w:t xml:space="preserve">Autenticação multifator, controle mais rígido na emissão de certificados digitais, monitoramento de acessos e treinamento contra </w:t>
      </w:r>
      <w:proofErr w:type="spellStart"/>
      <w:r w:rsidRPr="008B48AF">
        <w:rPr>
          <w:lang w:val="pt-BR"/>
        </w:rPr>
        <w:t>phishing</w:t>
      </w:r>
      <w:proofErr w:type="spellEnd"/>
      <w:r w:rsidRPr="008B48AF">
        <w:rPr>
          <w:lang w:val="pt-BR"/>
        </w:rPr>
        <w:t>.</w:t>
      </w:r>
    </w:p>
    <w:p w14:paraId="618AB5EA" w14:textId="7D581CEF" w:rsidR="008B48AF" w:rsidRPr="008B48AF" w:rsidRDefault="008B48AF">
      <w:pPr>
        <w:rPr>
          <w:lang w:val="pt-BR"/>
        </w:rPr>
      </w:pPr>
      <w:r w:rsidRPr="008B48AF">
        <w:rPr>
          <w:lang w:val="pt-BR"/>
        </w:rPr>
        <w:t>Monitoramento e alertas de uso indevido de credenciais, logs de acesso, detecção de padrões anômalos (por exemplo, acesso de localização ou horário estranho).</w:t>
      </w:r>
    </w:p>
    <w:p w14:paraId="11BB2DCD" w14:textId="77777777" w:rsidR="005C2CC8" w:rsidRPr="008B48AF" w:rsidRDefault="00000000">
      <w:pPr>
        <w:pStyle w:val="Ttulo1"/>
        <w:rPr>
          <w:lang w:val="pt-BR"/>
        </w:rPr>
      </w:pPr>
      <w:r w:rsidRPr="008B48AF">
        <w:rPr>
          <w:lang w:val="pt-BR"/>
        </w:rPr>
        <w:lastRenderedPageBreak/>
        <w:t>2. Vazamento de Dados da Netshoes (2024)</w:t>
      </w:r>
    </w:p>
    <w:p w14:paraId="54D8CAF1" w14:textId="4AB3900E" w:rsidR="005C2CC8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Data</w:t>
      </w:r>
      <w:r w:rsidR="008B48AF">
        <w:rPr>
          <w:b/>
          <w:color w:val="FF0000"/>
          <w:lang w:val="pt-BR"/>
        </w:rPr>
        <w:t xml:space="preserve"> aproximada</w:t>
      </w:r>
      <w:r w:rsidRPr="008B48AF">
        <w:rPr>
          <w:b/>
          <w:lang w:val="pt-BR"/>
        </w:rPr>
        <w:t xml:space="preserve">: </w:t>
      </w:r>
      <w:proofErr w:type="gramStart"/>
      <w:r w:rsidRPr="008B48AF">
        <w:rPr>
          <w:lang w:val="pt-BR"/>
        </w:rPr>
        <w:t>Julho</w:t>
      </w:r>
      <w:proofErr w:type="gramEnd"/>
      <w:r w:rsidRPr="008B48AF">
        <w:rPr>
          <w:lang w:val="pt-BR"/>
        </w:rPr>
        <w:t xml:space="preserve"> de 2024</w:t>
      </w:r>
    </w:p>
    <w:p w14:paraId="0D640B9D" w14:textId="77777777" w:rsidR="008B48AF" w:rsidRPr="008B48AF" w:rsidRDefault="008B48AF">
      <w:pPr>
        <w:rPr>
          <w:lang w:val="pt-BR"/>
        </w:rPr>
      </w:pPr>
    </w:p>
    <w:p w14:paraId="1BEE659B" w14:textId="6325E5BD" w:rsidR="005C2CC8" w:rsidRDefault="00000000">
      <w:pPr>
        <w:rPr>
          <w:lang w:val="pt-BR"/>
        </w:rPr>
      </w:pPr>
      <w:r w:rsidRPr="008B48AF">
        <w:rPr>
          <w:b/>
          <w:color w:val="FF0000"/>
          <w:lang w:val="pt-BR"/>
        </w:rPr>
        <w:t>Tipo de Ataque</w:t>
      </w:r>
      <w:r w:rsidRPr="008B48AF">
        <w:rPr>
          <w:b/>
          <w:lang w:val="pt-BR"/>
        </w:rPr>
        <w:t xml:space="preserve">: </w:t>
      </w:r>
      <w:r w:rsidR="008B48AF">
        <w:rPr>
          <w:b/>
          <w:lang w:val="pt-BR"/>
        </w:rPr>
        <w:t>v</w:t>
      </w:r>
      <w:r w:rsidR="008B48AF" w:rsidRPr="008B48AF">
        <w:rPr>
          <w:lang w:val="pt-BR"/>
        </w:rPr>
        <w:t>azamento de dados pessoais / incidente de segurança / exposição de dados de clientes</w:t>
      </w:r>
      <w:r w:rsidR="008B48AF">
        <w:rPr>
          <w:lang w:val="pt-BR"/>
        </w:rPr>
        <w:t>.</w:t>
      </w:r>
    </w:p>
    <w:p w14:paraId="4DD6A6CA" w14:textId="77777777" w:rsidR="008B48AF" w:rsidRPr="008B48AF" w:rsidRDefault="008B48AF">
      <w:pPr>
        <w:rPr>
          <w:lang w:val="pt-BR"/>
        </w:rPr>
      </w:pPr>
    </w:p>
    <w:p w14:paraId="23BCADEC" w14:textId="4EA16E33" w:rsidR="005C2CC8" w:rsidRPr="008B48AF" w:rsidRDefault="008B48AF">
      <w:pPr>
        <w:rPr>
          <w:lang w:val="pt-BR"/>
        </w:rPr>
      </w:pPr>
      <w:r w:rsidRPr="008B48AF">
        <w:rPr>
          <w:b/>
          <w:color w:val="FF0000"/>
          <w:lang w:val="pt-BR"/>
        </w:rPr>
        <w:t>Como aconteceu</w:t>
      </w:r>
      <w:r w:rsidR="00000000" w:rsidRPr="008B48AF">
        <w:rPr>
          <w:b/>
          <w:lang w:val="pt-BR"/>
        </w:rPr>
        <w:t>:</w:t>
      </w:r>
      <w:r>
        <w:rPr>
          <w:b/>
          <w:lang w:val="pt-BR"/>
        </w:rPr>
        <w:t xml:space="preserve"> </w:t>
      </w:r>
      <w:r w:rsidR="00000000" w:rsidRPr="008B48AF">
        <w:rPr>
          <w:lang w:val="pt-BR"/>
        </w:rPr>
        <w:t>Dados de aproximadamente 38 milhões de usuários foram expostos, incluindo CPF, endereço e histórico de compras. O hacker publicou tudo em fórum de cibercrime.</w:t>
      </w:r>
      <w:r>
        <w:rPr>
          <w:lang w:val="pt-BR"/>
        </w:rPr>
        <w:t xml:space="preserve"> </w:t>
      </w:r>
      <w:r w:rsidRPr="008B48AF">
        <w:rPr>
          <w:lang w:val="pt-BR"/>
        </w:rPr>
        <w:t xml:space="preserve"> </w:t>
      </w:r>
      <w:r w:rsidR="007E42A4">
        <w:rPr>
          <w:lang w:val="pt-BR"/>
        </w:rPr>
        <w:t>F</w:t>
      </w:r>
      <w:r w:rsidRPr="008B48AF">
        <w:rPr>
          <w:lang w:val="pt-BR"/>
        </w:rPr>
        <w:t xml:space="preserve">oram expostos registros de compras </w:t>
      </w:r>
      <w:r>
        <w:rPr>
          <w:lang w:val="pt-BR"/>
        </w:rPr>
        <w:t xml:space="preserve">de </w:t>
      </w:r>
      <w:r w:rsidRPr="008B48AF">
        <w:rPr>
          <w:lang w:val="pt-BR"/>
        </w:rPr>
        <w:t>40 milhões</w:t>
      </w:r>
      <w:r>
        <w:rPr>
          <w:lang w:val="pt-BR"/>
        </w:rPr>
        <w:t xml:space="preserve">, </w:t>
      </w:r>
      <w:r w:rsidRPr="008B48AF">
        <w:rPr>
          <w:lang w:val="pt-BR"/>
        </w:rPr>
        <w:t xml:space="preserve">contendo informações como </w:t>
      </w:r>
      <w:r w:rsidR="007E42A4">
        <w:rPr>
          <w:lang w:val="pt-BR"/>
        </w:rPr>
        <w:t>N</w:t>
      </w:r>
      <w:r w:rsidRPr="008B48AF">
        <w:rPr>
          <w:lang w:val="pt-BR"/>
        </w:rPr>
        <w:t xml:space="preserve">ome, endereço, telefone, datas de pedido, número de pedidos, </w:t>
      </w:r>
      <w:r w:rsidR="007E42A4">
        <w:rPr>
          <w:lang w:val="pt-BR"/>
        </w:rPr>
        <w:t xml:space="preserve">Documentos e </w:t>
      </w:r>
      <w:r w:rsidRPr="008B48AF">
        <w:rPr>
          <w:lang w:val="pt-BR"/>
        </w:rPr>
        <w:t>fornecedores terceirizados.</w:t>
      </w:r>
    </w:p>
    <w:p w14:paraId="5FAEE698" w14:textId="77777777" w:rsidR="008B48AF" w:rsidRDefault="008B48AF">
      <w:pPr>
        <w:rPr>
          <w:lang w:val="pt-BR"/>
        </w:rPr>
      </w:pPr>
    </w:p>
    <w:p w14:paraId="1B9E0D4C" w14:textId="77777777" w:rsidR="008B48AF" w:rsidRPr="008B48AF" w:rsidRDefault="008B48AF">
      <w:pPr>
        <w:rPr>
          <w:lang w:val="pt-BR"/>
        </w:rPr>
      </w:pPr>
    </w:p>
    <w:p w14:paraId="1868FC92" w14:textId="50153E5E" w:rsidR="005C2CC8" w:rsidRDefault="00000000">
      <w:pPr>
        <w:rPr>
          <w:lang w:val="pt-BR"/>
        </w:rPr>
      </w:pPr>
      <w:r w:rsidRPr="007E42A4">
        <w:rPr>
          <w:b/>
          <w:color w:val="FF0000"/>
          <w:lang w:val="pt-BR"/>
        </w:rPr>
        <w:t>Vulnerabilidade Exploradas</w:t>
      </w:r>
      <w:r w:rsidRPr="008B48AF">
        <w:rPr>
          <w:b/>
          <w:lang w:val="pt-BR"/>
        </w:rPr>
        <w:t>:</w:t>
      </w:r>
      <w:r w:rsidR="007E42A4">
        <w:rPr>
          <w:b/>
          <w:lang w:val="pt-BR"/>
        </w:rPr>
        <w:t xml:space="preserve"> </w:t>
      </w:r>
      <w:r w:rsidR="007E42A4" w:rsidRPr="007E42A4">
        <w:rPr>
          <w:lang w:val="pt-BR"/>
        </w:rPr>
        <w:t>Não foi publicamente divulgado um CVE específico para esse incidente, nem a técnica específica de invasão</w:t>
      </w:r>
      <w:r w:rsidR="007E42A4">
        <w:rPr>
          <w:lang w:val="pt-BR"/>
        </w:rPr>
        <w:t xml:space="preserve">. </w:t>
      </w:r>
      <w:r w:rsidR="007E42A4" w:rsidRPr="007E42A4">
        <w:rPr>
          <w:lang w:val="pt-BR"/>
        </w:rPr>
        <w:t xml:space="preserve">se foi SQL </w:t>
      </w:r>
      <w:proofErr w:type="spellStart"/>
      <w:r w:rsidR="007E42A4" w:rsidRPr="007E42A4">
        <w:rPr>
          <w:lang w:val="pt-BR"/>
        </w:rPr>
        <w:t>injection</w:t>
      </w:r>
      <w:proofErr w:type="spellEnd"/>
      <w:r w:rsidR="007E42A4" w:rsidRPr="007E42A4">
        <w:rPr>
          <w:lang w:val="pt-BR"/>
        </w:rPr>
        <w:t>, falha de configuração</w:t>
      </w:r>
      <w:r w:rsidR="007E42A4">
        <w:rPr>
          <w:lang w:val="pt-BR"/>
        </w:rPr>
        <w:t xml:space="preserve"> </w:t>
      </w:r>
      <w:proofErr w:type="gramStart"/>
      <w:r w:rsidR="007E42A4">
        <w:rPr>
          <w:lang w:val="pt-BR"/>
        </w:rPr>
        <w:t xml:space="preserve">ou </w:t>
      </w:r>
      <w:r w:rsidR="007E42A4" w:rsidRPr="007E42A4">
        <w:rPr>
          <w:lang w:val="pt-BR"/>
        </w:rPr>
        <w:t xml:space="preserve"> acesso</w:t>
      </w:r>
      <w:proofErr w:type="gramEnd"/>
      <w:r w:rsidR="007E42A4" w:rsidRPr="007E42A4">
        <w:rPr>
          <w:lang w:val="pt-BR"/>
        </w:rPr>
        <w:t xml:space="preserve"> indevido</w:t>
      </w:r>
      <w:r w:rsidR="007E42A4">
        <w:rPr>
          <w:lang w:val="pt-BR"/>
        </w:rPr>
        <w:t>.</w:t>
      </w:r>
    </w:p>
    <w:p w14:paraId="72980010" w14:textId="77777777" w:rsidR="007E42A4" w:rsidRDefault="007E42A4">
      <w:pPr>
        <w:rPr>
          <w:lang w:val="pt-BR"/>
        </w:rPr>
      </w:pPr>
    </w:p>
    <w:p w14:paraId="666A03EE" w14:textId="77777777" w:rsidR="007E42A4" w:rsidRPr="007E42A4" w:rsidRDefault="007E42A4">
      <w:pPr>
        <w:rPr>
          <w:lang w:val="pt-BR"/>
        </w:rPr>
      </w:pPr>
    </w:p>
    <w:p w14:paraId="0EAE2B9C" w14:textId="14596CE4" w:rsidR="005C2CC8" w:rsidRDefault="00000000">
      <w:pPr>
        <w:rPr>
          <w:lang w:val="pt-BR"/>
        </w:rPr>
      </w:pPr>
      <w:r w:rsidRPr="007E42A4">
        <w:rPr>
          <w:b/>
          <w:color w:val="FF0000"/>
          <w:lang w:val="pt-BR"/>
        </w:rPr>
        <w:t>Impactos / Prejuízos</w:t>
      </w:r>
      <w:r w:rsidRPr="008B48AF">
        <w:rPr>
          <w:b/>
          <w:lang w:val="pt-BR"/>
        </w:rPr>
        <w:t>:</w:t>
      </w:r>
      <w:r w:rsidR="007E42A4">
        <w:rPr>
          <w:b/>
          <w:lang w:val="pt-BR"/>
        </w:rPr>
        <w:t xml:space="preserve"> G</w:t>
      </w:r>
      <w:r w:rsidR="007E42A4" w:rsidRPr="007E42A4">
        <w:rPr>
          <w:b/>
          <w:lang w:val="pt-BR"/>
        </w:rPr>
        <w:t>rande número de usuários afetados</w:t>
      </w:r>
      <w:r w:rsidR="007E42A4">
        <w:rPr>
          <w:b/>
          <w:lang w:val="pt-BR"/>
        </w:rPr>
        <w:t xml:space="preserve">, dados pessoais expostos que poderiam elevar a golpes. </w:t>
      </w:r>
      <w:r w:rsidRPr="008B48AF">
        <w:rPr>
          <w:b/>
          <w:lang w:val="pt-BR"/>
        </w:rPr>
        <w:br/>
      </w:r>
    </w:p>
    <w:p w14:paraId="45ACB3CA" w14:textId="77777777" w:rsidR="007E42A4" w:rsidRPr="008B48AF" w:rsidRDefault="007E42A4">
      <w:pPr>
        <w:rPr>
          <w:lang w:val="pt-BR"/>
        </w:rPr>
      </w:pPr>
    </w:p>
    <w:p w14:paraId="01E580F2" w14:textId="0B94AB01" w:rsidR="007E42A4" w:rsidRDefault="00000000">
      <w:pPr>
        <w:rPr>
          <w:lang w:val="pt-BR"/>
        </w:rPr>
      </w:pPr>
      <w:r w:rsidRPr="007E42A4">
        <w:rPr>
          <w:b/>
          <w:color w:val="FF0000"/>
          <w:lang w:val="pt-BR"/>
        </w:rPr>
        <w:t>Proteção que Poderia Ter Evitado</w:t>
      </w:r>
      <w:r w:rsidRPr="008B48AF">
        <w:rPr>
          <w:b/>
          <w:lang w:val="pt-BR"/>
        </w:rPr>
        <w:t>:</w:t>
      </w:r>
      <w:r w:rsidRPr="008B48AF">
        <w:rPr>
          <w:b/>
          <w:lang w:val="pt-BR"/>
        </w:rPr>
        <w:br/>
      </w:r>
      <w:r w:rsidRPr="008B48AF">
        <w:rPr>
          <w:lang w:val="pt-BR"/>
        </w:rPr>
        <w:t>Criptografia de dados, auditorias de segurança frequentes, revisão de permissões de acesso e políticas de retenção de dados.</w:t>
      </w:r>
    </w:p>
    <w:p w14:paraId="2BB45ADA" w14:textId="0E8AD424" w:rsidR="007E42A4" w:rsidRDefault="007E42A4">
      <w:pPr>
        <w:rPr>
          <w:lang w:val="pt-BR"/>
        </w:rPr>
      </w:pPr>
      <w:r>
        <w:rPr>
          <w:lang w:val="pt-BR"/>
        </w:rPr>
        <w:t>M</w:t>
      </w:r>
      <w:r w:rsidRPr="007E42A4">
        <w:rPr>
          <w:lang w:val="pt-BR"/>
        </w:rPr>
        <w:t>enor exposição de dados pessoais em sistemas públicos ou de terceiros</w:t>
      </w:r>
      <w:r>
        <w:rPr>
          <w:lang w:val="pt-BR"/>
        </w:rPr>
        <w:t>.</w:t>
      </w:r>
    </w:p>
    <w:p w14:paraId="369B1BD1" w14:textId="4F530BF7" w:rsidR="007E42A4" w:rsidRPr="007E42A4" w:rsidRDefault="007E42A4">
      <w:pPr>
        <w:rPr>
          <w:lang w:val="pt-BR"/>
        </w:rPr>
      </w:pPr>
      <w:r>
        <w:rPr>
          <w:lang w:val="pt-BR"/>
        </w:rPr>
        <w:t>P</w:t>
      </w:r>
      <w:r w:rsidRPr="007E42A4">
        <w:rPr>
          <w:lang w:val="pt-BR"/>
        </w:rPr>
        <w:t>olíticas de retenção de dados: guardar só o necessário, e por tempo que seja legalmente ou operacionalmente exigido, eliminando o que não for necessário para diminuir a superfície de ataque.</w:t>
      </w:r>
    </w:p>
    <w:sectPr w:rsidR="007E42A4" w:rsidRPr="007E42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5A222E3"/>
    <w:multiLevelType w:val="hybridMultilevel"/>
    <w:tmpl w:val="E0EC73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8161844">
    <w:abstractNumId w:val="8"/>
  </w:num>
  <w:num w:numId="2" w16cid:durableId="81876953">
    <w:abstractNumId w:val="6"/>
  </w:num>
  <w:num w:numId="3" w16cid:durableId="559705270">
    <w:abstractNumId w:val="5"/>
  </w:num>
  <w:num w:numId="4" w16cid:durableId="548538919">
    <w:abstractNumId w:val="4"/>
  </w:num>
  <w:num w:numId="5" w16cid:durableId="1753745444">
    <w:abstractNumId w:val="7"/>
  </w:num>
  <w:num w:numId="6" w16cid:durableId="583687188">
    <w:abstractNumId w:val="3"/>
  </w:num>
  <w:num w:numId="7" w16cid:durableId="1810201603">
    <w:abstractNumId w:val="2"/>
  </w:num>
  <w:num w:numId="8" w16cid:durableId="1484927010">
    <w:abstractNumId w:val="1"/>
  </w:num>
  <w:num w:numId="9" w16cid:durableId="547226938">
    <w:abstractNumId w:val="0"/>
  </w:num>
  <w:num w:numId="10" w16cid:durableId="1411851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33861"/>
    <w:rsid w:val="005C2CC8"/>
    <w:rsid w:val="007E42A4"/>
    <w:rsid w:val="008B48A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0E7914"/>
  <w14:defaultImageDpi w14:val="300"/>
  <w15:docId w15:val="{C8686C8A-5955-4101-A51D-3A3E2120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8B48A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B48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393</Words>
  <Characters>2128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2516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Wender</cp:lastModifiedBy>
  <cp:revision>2</cp:revision>
  <dcterms:created xsi:type="dcterms:W3CDTF">2025-09-16T23:55:00Z</dcterms:created>
  <dcterms:modified xsi:type="dcterms:W3CDTF">2025-09-16T23:55:00Z</dcterms:modified>
  <cp:category/>
</cp:coreProperties>
</file>