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790285" w14:textId="275B7F77" w:rsidR="00C76150" w:rsidRDefault="00B032DD" w:rsidP="001C1DEA">
      <w:pPr>
        <w:pStyle w:val="Heading1"/>
        <w:divId w:val="719475320"/>
      </w:pPr>
      <w:r>
        <w:t>Java: Discovering Its Power</w:t>
      </w:r>
      <w:r w:rsidR="003C172E">
        <w:t>,</w:t>
      </w:r>
      <w:r w:rsidR="008A75CA">
        <w:t xml:space="preserve"> </w:t>
      </w:r>
      <w:r>
        <w:t>ELENG</w:t>
      </w:r>
      <w:r w:rsidR="008A75CA">
        <w:t xml:space="preserve"> </w:t>
      </w:r>
      <w:r w:rsidR="009D101B">
        <w:t>X</w:t>
      </w:r>
      <w:r>
        <w:t>436.2</w:t>
      </w:r>
    </w:p>
    <w:p w14:paraId="6C7536B0" w14:textId="5EFAC148" w:rsidR="00862748" w:rsidRPr="00862748" w:rsidRDefault="00B032DD" w:rsidP="00E62C19">
      <w:pPr>
        <w:pStyle w:val="Subtitle"/>
        <w:divId w:val="719475320"/>
      </w:pPr>
      <w:r>
        <w:t>2</w:t>
      </w:r>
      <w:r w:rsidR="008A75CA">
        <w:t xml:space="preserve"> Semester Credit</w:t>
      </w:r>
      <w:r w:rsidR="00B9604A">
        <w:t>s</w:t>
      </w:r>
      <w:r w:rsidR="008A75CA">
        <w:t xml:space="preserve"> in </w:t>
      </w:r>
      <w:r w:rsidR="00BC0BF5">
        <w:t>EECS</w:t>
      </w:r>
    </w:p>
    <w:p w14:paraId="67BFF752" w14:textId="77777777" w:rsidR="00862748" w:rsidRPr="00862748" w:rsidRDefault="00E62C19" w:rsidP="00BE29FA">
      <w:pPr>
        <w:pStyle w:val="Heading2"/>
        <w:divId w:val="719475320"/>
      </w:pPr>
      <w:r>
        <w:t>Course Description</w:t>
      </w:r>
    </w:p>
    <w:p w14:paraId="3F1A6F90" w14:textId="686307F3" w:rsidR="001C1DEA" w:rsidRPr="00862748" w:rsidRDefault="00B9604A" w:rsidP="00BC0BF5">
      <w:pPr>
        <w:divId w:val="1631011081"/>
      </w:pPr>
      <w:r>
        <w:t xml:space="preserve">This </w:t>
      </w:r>
      <w:r w:rsidR="009D101B" w:rsidRPr="009D101B">
        <w:t xml:space="preserve">course </w:t>
      </w:r>
      <w:r w:rsidR="00B032DD" w:rsidRPr="00B032DD">
        <w:t>presents Oracle/Sun Microsystems' Java programming language, an exciting tool for developing a variety of computer software. Widely known for its ability to bring active content to the World Wide Web, Java is now the leading general-purpose programming language. Introduction to Java Programming therefore teaches you not only how to use the Java language but how to use it well, with an emphasis on best practices and compile-time detection of bugs. Starting with the fundamentals of the Java language, we introduce the notions of effective data structures, algorithms, and object-oriented programming. From this foundation, we proceed to examine Java's rich set of standard libraries, including those for networking, graphics, database access, and more. Real applica</w:t>
      </w:r>
      <w:r w:rsidR="00B032DD">
        <w:t>tions are frequently discussed</w:t>
      </w:r>
      <w:r w:rsidR="009D101B" w:rsidRPr="009D101B">
        <w:t>.</w:t>
      </w:r>
    </w:p>
    <w:p w14:paraId="28080717" w14:textId="77777777" w:rsidR="00862748" w:rsidRPr="00862748" w:rsidRDefault="00862748" w:rsidP="001C1DEA">
      <w:pPr>
        <w:pStyle w:val="Heading2"/>
        <w:divId w:val="1631011081"/>
      </w:pPr>
      <w:r w:rsidRPr="00862748">
        <w:t>Prerequisites</w:t>
      </w:r>
    </w:p>
    <w:p w14:paraId="5704CFDA" w14:textId="179B18B4" w:rsidR="00862748" w:rsidRPr="00862748" w:rsidRDefault="00B032DD" w:rsidP="00C10241">
      <w:pPr>
        <w:divId w:val="1631011081"/>
      </w:pPr>
      <w:r w:rsidRPr="00B032DD">
        <w:t>Working familiarity with at least one other programming language is required. An introductory course in computer programming is recommended but not required</w:t>
      </w:r>
      <w:r w:rsidR="009D101B">
        <w:t>.</w:t>
      </w:r>
    </w:p>
    <w:p w14:paraId="6EA6B782" w14:textId="77777777" w:rsidR="00862748" w:rsidRPr="00862748" w:rsidRDefault="00862748" w:rsidP="00E62C19">
      <w:pPr>
        <w:pStyle w:val="Heading2"/>
        <w:divId w:val="2005549209"/>
      </w:pPr>
      <w:r w:rsidRPr="00862748">
        <w:t xml:space="preserve">Learning Outcomes </w:t>
      </w:r>
    </w:p>
    <w:p w14:paraId="0CDAE3DA" w14:textId="0921656A" w:rsidR="00862748" w:rsidRPr="00862748" w:rsidRDefault="00862748" w:rsidP="00C10241">
      <w:pPr>
        <w:divId w:val="2005549209"/>
      </w:pPr>
      <w:r w:rsidRPr="00862748">
        <w:t>After successfully completing this course, you will</w:t>
      </w:r>
      <w:r w:rsidR="008A75CA">
        <w:t>:</w:t>
      </w:r>
    </w:p>
    <w:p w14:paraId="1246D137" w14:textId="77777777" w:rsidR="00B032DD" w:rsidRDefault="00B032DD" w:rsidP="00BC0BF5">
      <w:pPr>
        <w:pStyle w:val="ListParagraph"/>
        <w:numPr>
          <w:ilvl w:val="0"/>
          <w:numId w:val="5"/>
        </w:numPr>
        <w:divId w:val="2005549209"/>
      </w:pPr>
      <w:r w:rsidRPr="00B032DD">
        <w:t>understand Java and its relationship to other Internet-related technologies;</w:t>
      </w:r>
    </w:p>
    <w:p w14:paraId="3BDE5443" w14:textId="42C48B50" w:rsidR="009D101B" w:rsidRDefault="00B032DD" w:rsidP="00BC0BF5">
      <w:pPr>
        <w:pStyle w:val="ListParagraph"/>
        <w:numPr>
          <w:ilvl w:val="0"/>
          <w:numId w:val="5"/>
        </w:numPr>
        <w:divId w:val="2005549209"/>
      </w:pPr>
      <w:proofErr w:type="gramStart"/>
      <w:r w:rsidRPr="00B032DD">
        <w:t>be able to</w:t>
      </w:r>
      <w:proofErr w:type="gramEnd"/>
      <w:r w:rsidRPr="00B032DD">
        <w:t xml:space="preserve"> write computer programs using the Java language;</w:t>
      </w:r>
      <w:r w:rsidR="009D101B">
        <w:t xml:space="preserve"> </w:t>
      </w:r>
    </w:p>
    <w:p w14:paraId="613C55D1" w14:textId="328986AC" w:rsidR="00B032DD" w:rsidRDefault="00B032DD" w:rsidP="00BC0BF5">
      <w:pPr>
        <w:pStyle w:val="ListParagraph"/>
        <w:numPr>
          <w:ilvl w:val="0"/>
          <w:numId w:val="5"/>
        </w:numPr>
        <w:divId w:val="2005549209"/>
      </w:pPr>
      <w:proofErr w:type="gramStart"/>
      <w:r w:rsidRPr="00B032DD">
        <w:t>be able to</w:t>
      </w:r>
      <w:proofErr w:type="gramEnd"/>
      <w:r w:rsidRPr="00B032DD">
        <w:t xml:space="preserve"> apply the concepts of object-oriented programming while designing software;</w:t>
      </w:r>
    </w:p>
    <w:p w14:paraId="6100397E" w14:textId="55E982DA" w:rsidR="00B032DD" w:rsidRDefault="00B032DD" w:rsidP="00BC0BF5">
      <w:pPr>
        <w:pStyle w:val="ListParagraph"/>
        <w:numPr>
          <w:ilvl w:val="0"/>
          <w:numId w:val="5"/>
        </w:numPr>
        <w:divId w:val="2005549209"/>
      </w:pPr>
      <w:r w:rsidRPr="00B032DD">
        <w:t>know how to use Java's strongly typed syntax and encapsulation rules correctly to produce programs with few errors;</w:t>
      </w:r>
    </w:p>
    <w:p w14:paraId="7A4DC4E0" w14:textId="589C6E97" w:rsidR="00B032DD" w:rsidRDefault="00B032DD" w:rsidP="00BC0BF5">
      <w:pPr>
        <w:pStyle w:val="ListParagraph"/>
        <w:numPr>
          <w:ilvl w:val="0"/>
          <w:numId w:val="5"/>
        </w:numPr>
        <w:divId w:val="2005549209"/>
      </w:pPr>
      <w:r w:rsidRPr="00B032DD">
        <w:t>understand the fundamentals of good data structure design;</w:t>
      </w:r>
    </w:p>
    <w:p w14:paraId="044B82D5" w14:textId="348B5026" w:rsidR="00B032DD" w:rsidRPr="00862748" w:rsidRDefault="00B032DD" w:rsidP="00BC0BF5">
      <w:pPr>
        <w:pStyle w:val="ListParagraph"/>
        <w:numPr>
          <w:ilvl w:val="0"/>
          <w:numId w:val="5"/>
        </w:numPr>
        <w:divId w:val="2005549209"/>
      </w:pPr>
      <w:r w:rsidRPr="00B032DD">
        <w:t>be familiar with the wide variety of services offered by the Java standard libraries.</w:t>
      </w:r>
    </w:p>
    <w:p w14:paraId="24796D32" w14:textId="77777777" w:rsidR="00862748" w:rsidRPr="00862748" w:rsidRDefault="00862748" w:rsidP="00E62C19">
      <w:pPr>
        <w:pStyle w:val="Heading2"/>
        <w:divId w:val="2084063497"/>
      </w:pPr>
      <w:r w:rsidRPr="00862748">
        <w:t>Course Materials and Technical Requirements</w:t>
      </w:r>
    </w:p>
    <w:p w14:paraId="615EE769" w14:textId="77777777" w:rsidR="00862748" w:rsidRPr="003C172E" w:rsidRDefault="00862748" w:rsidP="003C172E">
      <w:pPr>
        <w:pStyle w:val="Heading3"/>
        <w:divId w:val="2084063497"/>
      </w:pPr>
      <w:r w:rsidRPr="003C172E">
        <w:t xml:space="preserve">Required Materials </w:t>
      </w:r>
    </w:p>
    <w:p w14:paraId="73624EA6" w14:textId="0F395668" w:rsidR="00B032DD" w:rsidRDefault="00B032DD" w:rsidP="00346270">
      <w:pPr>
        <w:pStyle w:val="ListParagraph"/>
        <w:numPr>
          <w:ilvl w:val="0"/>
          <w:numId w:val="4"/>
        </w:numPr>
        <w:divId w:val="2084063497"/>
      </w:pPr>
      <w:r w:rsidRPr="00B032DD">
        <w:rPr>
          <w:i/>
        </w:rPr>
        <w:t>The Java Programming Language</w:t>
      </w:r>
      <w:r w:rsidRPr="00B032DD">
        <w:t xml:space="preserve"> by Ken Arnold and James Gosling, 4th Edition (Addison-Wesley, 2006)</w:t>
      </w:r>
      <w:r>
        <w:t>.</w:t>
      </w:r>
    </w:p>
    <w:p w14:paraId="7C61A902" w14:textId="17C756E5" w:rsidR="00BC0BF5" w:rsidRPr="003C172E" w:rsidRDefault="00BC0BF5" w:rsidP="00BC0BF5">
      <w:pPr>
        <w:pStyle w:val="Heading3"/>
        <w:divId w:val="2084063497"/>
      </w:pPr>
      <w:r>
        <w:t>Recommended</w:t>
      </w:r>
      <w:r w:rsidRPr="003C172E">
        <w:t xml:space="preserve"> </w:t>
      </w:r>
      <w:r w:rsidR="00B032DD">
        <w:t>Reading</w:t>
      </w:r>
      <w:r w:rsidRPr="003C172E">
        <w:t xml:space="preserve"> </w:t>
      </w:r>
    </w:p>
    <w:p w14:paraId="33B5A2FF" w14:textId="77777777" w:rsidR="00B032DD" w:rsidRPr="00B032DD" w:rsidRDefault="00B032DD" w:rsidP="00BC0BF5">
      <w:pPr>
        <w:pStyle w:val="ListParagraph"/>
        <w:numPr>
          <w:ilvl w:val="0"/>
          <w:numId w:val="4"/>
        </w:numPr>
        <w:divId w:val="2084063497"/>
      </w:pPr>
      <w:r w:rsidRPr="00B032DD">
        <w:rPr>
          <w:i/>
        </w:rPr>
        <w:t>Code Complete by Steve McConnell (2nd Edition, Microsoft Press, 2004)</w:t>
      </w:r>
    </w:p>
    <w:p w14:paraId="3F8861FA" w14:textId="7E434378" w:rsidR="009D101B" w:rsidRDefault="00B032DD" w:rsidP="00BC0BF5">
      <w:pPr>
        <w:pStyle w:val="ListParagraph"/>
        <w:numPr>
          <w:ilvl w:val="0"/>
          <w:numId w:val="4"/>
        </w:numPr>
        <w:divId w:val="2084063497"/>
      </w:pPr>
      <w:r w:rsidRPr="00B032DD">
        <w:rPr>
          <w:i/>
        </w:rPr>
        <w:t>Thinking in Java</w:t>
      </w:r>
      <w:r w:rsidRPr="00B032DD">
        <w:t xml:space="preserve"> by Bruce </w:t>
      </w:r>
      <w:proofErr w:type="spellStart"/>
      <w:r w:rsidRPr="00B032DD">
        <w:t>Eckel</w:t>
      </w:r>
      <w:proofErr w:type="spellEnd"/>
      <w:r w:rsidRPr="00B032DD">
        <w:t xml:space="preserve"> (2nd Edition, Prentice Hall, 2000)</w:t>
      </w:r>
    </w:p>
    <w:p w14:paraId="7580605B" w14:textId="0579CE29" w:rsidR="00B032DD" w:rsidRDefault="00B032DD" w:rsidP="00BC0BF5">
      <w:pPr>
        <w:pStyle w:val="ListParagraph"/>
        <w:numPr>
          <w:ilvl w:val="0"/>
          <w:numId w:val="4"/>
        </w:numPr>
        <w:divId w:val="2084063497"/>
      </w:pPr>
      <w:r w:rsidRPr="00B032DD">
        <w:rPr>
          <w:i/>
        </w:rPr>
        <w:t>Just Java 2</w:t>
      </w:r>
      <w:r w:rsidRPr="00B032DD">
        <w:t xml:space="preserve"> by Peter Van Der Linden (5th Edition, Prentice Hall, 2002)</w:t>
      </w:r>
    </w:p>
    <w:p w14:paraId="2CE6AAED" w14:textId="037F7222" w:rsidR="00B032DD" w:rsidRDefault="00B032DD" w:rsidP="00BC0BF5">
      <w:pPr>
        <w:pStyle w:val="ListParagraph"/>
        <w:numPr>
          <w:ilvl w:val="0"/>
          <w:numId w:val="4"/>
        </w:numPr>
        <w:divId w:val="2084063497"/>
      </w:pPr>
      <w:r w:rsidRPr="00B032DD">
        <w:rPr>
          <w:i/>
        </w:rPr>
        <w:t>UNIX Network Programming, Vol. I</w:t>
      </w:r>
      <w:r w:rsidRPr="00B032DD">
        <w:t xml:space="preserve"> by W. Richard Stevens (Prentice Hall, 2003)</w:t>
      </w:r>
    </w:p>
    <w:p w14:paraId="4B4A3048" w14:textId="225AB9D0" w:rsidR="00B032DD" w:rsidRDefault="00B032DD" w:rsidP="00BC0BF5">
      <w:pPr>
        <w:pStyle w:val="ListParagraph"/>
        <w:numPr>
          <w:ilvl w:val="0"/>
          <w:numId w:val="4"/>
        </w:numPr>
        <w:divId w:val="2084063497"/>
      </w:pPr>
      <w:r w:rsidRPr="00B032DD">
        <w:rPr>
          <w:i/>
        </w:rPr>
        <w:t>UNIX Network Programming, Vol. II</w:t>
      </w:r>
      <w:r w:rsidRPr="00B032DD">
        <w:t xml:space="preserve"> by W. Richard Stevens (Prentice Hall, 1998)</w:t>
      </w:r>
      <w:bookmarkStart w:id="0" w:name="_GoBack"/>
      <w:bookmarkEnd w:id="0"/>
    </w:p>
    <w:p w14:paraId="0C39959F" w14:textId="1FDE5ACC" w:rsidR="00164A4B" w:rsidRDefault="00164A4B" w:rsidP="00164A4B">
      <w:pPr>
        <w:pStyle w:val="ListParagraph"/>
        <w:numPr>
          <w:ilvl w:val="0"/>
          <w:numId w:val="4"/>
        </w:numPr>
        <w:divId w:val="2084063497"/>
      </w:pPr>
      <w:r w:rsidRPr="00164A4B">
        <w:rPr>
          <w:i/>
        </w:rPr>
        <w:t>Java in a Nutshell</w:t>
      </w:r>
      <w:r>
        <w:t xml:space="preserve"> by David </w:t>
      </w:r>
      <w:proofErr w:type="gramStart"/>
      <w:r>
        <w:t xml:space="preserve">Flanagan </w:t>
      </w:r>
      <w:r>
        <w:t xml:space="preserve"> </w:t>
      </w:r>
      <w:r>
        <w:t>(</w:t>
      </w:r>
      <w:proofErr w:type="gramEnd"/>
      <w:r>
        <w:t xml:space="preserve">6th Edition, </w:t>
      </w:r>
      <w:r>
        <w:t xml:space="preserve">O'Reilly and </w:t>
      </w:r>
      <w:r>
        <w:t>Associates, 2014)</w:t>
      </w:r>
    </w:p>
    <w:p w14:paraId="718623C2" w14:textId="55CED965" w:rsidR="00164A4B" w:rsidRDefault="00164A4B" w:rsidP="00164A4B">
      <w:pPr>
        <w:pStyle w:val="ListParagraph"/>
        <w:numPr>
          <w:ilvl w:val="0"/>
          <w:numId w:val="4"/>
        </w:numPr>
        <w:divId w:val="2084063497"/>
      </w:pPr>
      <w:r w:rsidRPr="00164A4B">
        <w:rPr>
          <w:i/>
        </w:rPr>
        <w:t>Java: A Beginner's Guide</w:t>
      </w:r>
      <w:r>
        <w:t xml:space="preserve"> by </w:t>
      </w:r>
      <w:r>
        <w:t xml:space="preserve">Herbert </w:t>
      </w:r>
      <w:proofErr w:type="spellStart"/>
      <w:r>
        <w:t>Schildt</w:t>
      </w:r>
      <w:proofErr w:type="spellEnd"/>
      <w:r>
        <w:t xml:space="preserve"> </w:t>
      </w:r>
      <w:r>
        <w:t xml:space="preserve">(6th Edition, </w:t>
      </w:r>
      <w:r>
        <w:t xml:space="preserve">Oracle </w:t>
      </w:r>
      <w:r>
        <w:t xml:space="preserve">Press 2014) </w:t>
      </w:r>
    </w:p>
    <w:p w14:paraId="0BFA9083" w14:textId="7B668D15" w:rsidR="00BC0BF5" w:rsidRPr="003C172E" w:rsidRDefault="00B032DD" w:rsidP="00BC0BF5">
      <w:pPr>
        <w:pStyle w:val="Heading3"/>
        <w:divId w:val="2084063497"/>
      </w:pPr>
      <w:r>
        <w:t>Required Java Materials</w:t>
      </w:r>
    </w:p>
    <w:p w14:paraId="27438D43" w14:textId="362EEDB6" w:rsidR="00B032DD" w:rsidRDefault="00B032DD" w:rsidP="00B032DD">
      <w:pPr>
        <w:widowControl w:val="0"/>
        <w:autoSpaceDE w:val="0"/>
        <w:autoSpaceDN w:val="0"/>
        <w:adjustRightInd w:val="0"/>
        <w:spacing w:after="259"/>
        <w:divId w:val="2084063497"/>
        <w:rPr>
          <w:rFonts w:eastAsia="Times New Roman" w:cs="Verdana"/>
          <w:sz w:val="26"/>
          <w:szCs w:val="26"/>
        </w:rPr>
      </w:pPr>
      <w:r>
        <w:rPr>
          <w:rFonts w:eastAsia="Times New Roman" w:cs="Verdana"/>
          <w:sz w:val="26"/>
          <w:szCs w:val="26"/>
        </w:rPr>
        <w:t xml:space="preserve">A Java compiler (available free from </w:t>
      </w:r>
      <w:hyperlink r:id="rId8" w:history="1">
        <w:r>
          <w:rPr>
            <w:rFonts w:eastAsia="Times New Roman" w:cs="Verdana"/>
            <w:color w:val="304E85"/>
            <w:sz w:val="26"/>
            <w:szCs w:val="26"/>
            <w:u w:val="single" w:color="304E85"/>
          </w:rPr>
          <w:t>http://java.sun.com/javase/downloads</w:t>
        </w:r>
      </w:hyperlink>
      <w:r>
        <w:rPr>
          <w:rFonts w:eastAsia="Times New Roman" w:cs="Verdana"/>
          <w:sz w:val="26"/>
          <w:szCs w:val="26"/>
        </w:rPr>
        <w:t>) supporting the Java API; (see Module 1 Overview for detailed instructions)</w:t>
      </w:r>
    </w:p>
    <w:p w14:paraId="658EFB50" w14:textId="77777777" w:rsidR="00B032DD" w:rsidRDefault="00B032DD" w:rsidP="00B032DD">
      <w:pPr>
        <w:widowControl w:val="0"/>
        <w:autoSpaceDE w:val="0"/>
        <w:autoSpaceDN w:val="0"/>
        <w:adjustRightInd w:val="0"/>
        <w:spacing w:after="259"/>
        <w:divId w:val="2084063497"/>
        <w:rPr>
          <w:rFonts w:eastAsia="Times New Roman" w:cs="Verdana"/>
          <w:sz w:val="26"/>
          <w:szCs w:val="26"/>
        </w:rPr>
      </w:pPr>
      <w:r>
        <w:rPr>
          <w:rFonts w:eastAsia="Times New Roman" w:cs="Verdana"/>
          <w:sz w:val="26"/>
          <w:szCs w:val="26"/>
        </w:rPr>
        <w:t xml:space="preserve">A Java API guide (available free from </w:t>
      </w:r>
      <w:hyperlink r:id="rId9" w:history="1">
        <w:r>
          <w:rPr>
            <w:rFonts w:eastAsia="Times New Roman" w:cs="Verdana"/>
            <w:color w:val="304E85"/>
            <w:sz w:val="26"/>
            <w:szCs w:val="26"/>
            <w:u w:val="single" w:color="304E85"/>
          </w:rPr>
          <w:t>http://java.sun.com</w:t>
        </w:r>
      </w:hyperlink>
      <w:r>
        <w:rPr>
          <w:rFonts w:eastAsia="Times New Roman" w:cs="Verdana"/>
          <w:sz w:val="26"/>
          <w:szCs w:val="26"/>
        </w:rPr>
        <w:t xml:space="preserve"> as hypertext pages). </w:t>
      </w:r>
      <w:r>
        <w:rPr>
          <w:rFonts w:eastAsia="Times New Roman" w:cs="Verdana"/>
          <w:i/>
          <w:iCs/>
          <w:sz w:val="26"/>
          <w:szCs w:val="26"/>
        </w:rPr>
        <w:t>Java in a Nutshell</w:t>
      </w:r>
      <w:r>
        <w:rPr>
          <w:rFonts w:eastAsia="Times New Roman" w:cs="Verdana"/>
          <w:sz w:val="26"/>
          <w:szCs w:val="26"/>
        </w:rPr>
        <w:t xml:space="preserve"> contains a printed version of these documents, which is very handy. The hypertext format is more useful while you are coding, however.</w:t>
      </w:r>
    </w:p>
    <w:p w14:paraId="2686B181" w14:textId="394C10D7" w:rsidR="00BC0BF5" w:rsidRDefault="00B032DD" w:rsidP="00B032DD">
      <w:pPr>
        <w:divId w:val="2084063497"/>
      </w:pPr>
      <w:r>
        <w:rPr>
          <w:rFonts w:eastAsia="Times New Roman" w:cs="Verdana"/>
          <w:sz w:val="26"/>
          <w:szCs w:val="26"/>
        </w:rPr>
        <w:t>Additional material will be available online, both provided by the instructor and available on the Web</w:t>
      </w:r>
      <w:r w:rsidR="009D101B">
        <w:t>.</w:t>
      </w:r>
    </w:p>
    <w:p w14:paraId="061834AF" w14:textId="77777777" w:rsidR="00862748" w:rsidRPr="00C10241" w:rsidRDefault="00862748" w:rsidP="00E62C19">
      <w:pPr>
        <w:pStyle w:val="Heading3"/>
        <w:divId w:val="2084063497"/>
      </w:pPr>
      <w:r w:rsidRPr="00C10241">
        <w:t>Technical Requirements</w:t>
      </w:r>
    </w:p>
    <w:p w14:paraId="15D2A684" w14:textId="309366FB" w:rsidR="00833EA5" w:rsidRPr="001362D4" w:rsidRDefault="00833EA5" w:rsidP="003D6741">
      <w:pPr>
        <w:divId w:val="2084063497"/>
        <w:rPr>
          <w:rStyle w:val="Hyperlink"/>
          <w:b/>
          <w:bCs/>
        </w:rPr>
      </w:pPr>
      <w:r w:rsidRPr="00833EA5">
        <w:t xml:space="preserve">This course is built on a Learning Management system (LMS) called Canvas and you will need to meet these </w:t>
      </w:r>
      <w:r w:rsidR="001362D4">
        <w:rPr>
          <w:b/>
          <w:bCs/>
        </w:rPr>
        <w:fldChar w:fldCharType="begin"/>
      </w:r>
      <w:r w:rsidR="001362D4">
        <w:instrText xml:space="preserve"> HYPERLINK "http://guides.instructure.com/s/2204/m/4214/l/82542-what-are-the-basic-computer-specifications-for-canvas" \o "Confirm your computer meets Canvas specifications" </w:instrText>
      </w:r>
      <w:r w:rsidR="001362D4">
        <w:rPr>
          <w:b/>
          <w:bCs/>
        </w:rPr>
        <w:fldChar w:fldCharType="separate"/>
      </w:r>
      <w:r w:rsidRPr="001362D4">
        <w:rPr>
          <w:rStyle w:val="Hyperlink"/>
        </w:rPr>
        <w:t>computer specifications to participate within this online platform.</w:t>
      </w:r>
    </w:p>
    <w:p w14:paraId="4A39E28F" w14:textId="77777777" w:rsidR="009D101B" w:rsidRDefault="001362D4" w:rsidP="009D101B">
      <w:pPr>
        <w:divId w:val="2084063497"/>
      </w:pPr>
      <w:r>
        <w:fldChar w:fldCharType="end"/>
      </w:r>
    </w:p>
    <w:p w14:paraId="3404DA09" w14:textId="4CBB4F5C" w:rsidR="00862748" w:rsidRPr="003C172E" w:rsidRDefault="00862748" w:rsidP="003C172E">
      <w:pPr>
        <w:pStyle w:val="Heading4"/>
        <w:divId w:val="2084063497"/>
      </w:pPr>
      <w:r w:rsidRPr="003C172E">
        <w:t>Optional</w:t>
      </w:r>
    </w:p>
    <w:p w14:paraId="392D4F3B" w14:textId="77777777" w:rsidR="00862748" w:rsidRDefault="00862748" w:rsidP="00C10241">
      <w:pPr>
        <w:divId w:val="2084063497"/>
      </w:pPr>
      <w:r w:rsidRPr="00C10241">
        <w:t>Canvas allows you to record audio or video files of yourself and upload them in the course. Although doing so is not required for any of the activities, using these features will enhance your engagement in the course. If you would like to use these features, you will need to have a webcam and a microphone installed on your computer.</w:t>
      </w:r>
    </w:p>
    <w:p w14:paraId="6B1EA33B" w14:textId="77777777" w:rsidR="009D101B" w:rsidRDefault="009D101B" w:rsidP="00C10241">
      <w:pPr>
        <w:divId w:val="2084063497"/>
      </w:pPr>
    </w:p>
    <w:p w14:paraId="1A455A9C" w14:textId="77777777" w:rsidR="00862748" w:rsidRPr="00C10241" w:rsidRDefault="00862748" w:rsidP="00CA6A7F">
      <w:pPr>
        <w:pStyle w:val="Heading2"/>
        <w:divId w:val="1099790919"/>
      </w:pPr>
      <w:r w:rsidRPr="00C10241">
        <w:t>Learning Activities</w:t>
      </w:r>
    </w:p>
    <w:p w14:paraId="71B1D3C8" w14:textId="4C430163" w:rsidR="00862748" w:rsidRDefault="00862748" w:rsidP="00C10241">
      <w:pPr>
        <w:divId w:val="1099790919"/>
      </w:pPr>
      <w:r w:rsidRPr="00C10241">
        <w:t xml:space="preserve">This course consists of </w:t>
      </w:r>
      <w:r w:rsidR="00B032DD">
        <w:t>ten</w:t>
      </w:r>
      <w:r w:rsidR="00A8720D">
        <w:t xml:space="preserve"> </w:t>
      </w:r>
      <w:r w:rsidRPr="00C10241">
        <w:t xml:space="preserve">modules of study outlined at the end of this syllabus.  Each module </w:t>
      </w:r>
      <w:r w:rsidR="00A768EE">
        <w:t>inclu</w:t>
      </w:r>
      <w:r w:rsidR="00F82F4D">
        <w:t>des a combination of:</w:t>
      </w:r>
    </w:p>
    <w:p w14:paraId="42AA4191" w14:textId="77777777" w:rsidR="00F82F4D" w:rsidRDefault="00F82F4D" w:rsidP="00F82F4D">
      <w:pPr>
        <w:pStyle w:val="ListParagraph"/>
        <w:numPr>
          <w:ilvl w:val="0"/>
          <w:numId w:val="14"/>
        </w:numPr>
        <w:divId w:val="1099790919"/>
      </w:pPr>
      <w:r>
        <w:t>a reading assignment from the required text;</w:t>
      </w:r>
    </w:p>
    <w:p w14:paraId="18A23C28" w14:textId="77777777" w:rsidR="00F82F4D" w:rsidRDefault="00F82F4D" w:rsidP="00F82F4D">
      <w:pPr>
        <w:pStyle w:val="ListParagraph"/>
        <w:numPr>
          <w:ilvl w:val="0"/>
          <w:numId w:val="14"/>
        </w:numPr>
        <w:divId w:val="1099790919"/>
      </w:pPr>
      <w:r>
        <w:t>reading my commentary, which provide explanation and examples on each topic;</w:t>
      </w:r>
    </w:p>
    <w:p w14:paraId="22EA9443" w14:textId="261D1D10" w:rsidR="00F82F4D" w:rsidRDefault="00B032DD" w:rsidP="00F82F4D">
      <w:pPr>
        <w:pStyle w:val="ListParagraph"/>
        <w:numPr>
          <w:ilvl w:val="0"/>
          <w:numId w:val="14"/>
        </w:numPr>
        <w:divId w:val="1099790919"/>
      </w:pPr>
      <w:r>
        <w:t>programming assignments</w:t>
      </w:r>
      <w:r w:rsidR="00F82F4D">
        <w:t>;</w:t>
      </w:r>
    </w:p>
    <w:p w14:paraId="50F713D4" w14:textId="2C0B0323" w:rsidR="00F82F4D" w:rsidRDefault="00AC52D9" w:rsidP="00F82F4D">
      <w:pPr>
        <w:pStyle w:val="ListParagraph"/>
        <w:numPr>
          <w:ilvl w:val="0"/>
          <w:numId w:val="14"/>
        </w:numPr>
        <w:divId w:val="1099790919"/>
      </w:pPr>
      <w:r>
        <w:t>c</w:t>
      </w:r>
      <w:r w:rsidR="00F82F4D">
        <w:t>lass discussion</w:t>
      </w:r>
      <w:r>
        <w:t>s</w:t>
      </w:r>
      <w:r w:rsidR="00F82F4D">
        <w:t xml:space="preserve"> on t</w:t>
      </w:r>
      <w:r>
        <w:t>he Discussion Assignments forum;</w:t>
      </w:r>
    </w:p>
    <w:p w14:paraId="268A8B34" w14:textId="3FCD51AB" w:rsidR="00AC52D9" w:rsidRDefault="00B032DD" w:rsidP="00F82F4D">
      <w:pPr>
        <w:pStyle w:val="ListParagraph"/>
        <w:numPr>
          <w:ilvl w:val="0"/>
          <w:numId w:val="14"/>
        </w:numPr>
        <w:divId w:val="1099790919"/>
      </w:pPr>
      <w:r>
        <w:t>study question assignments</w:t>
      </w:r>
      <w:r w:rsidR="00AC52D9">
        <w:t>.</w:t>
      </w:r>
    </w:p>
    <w:p w14:paraId="5D1B65B9" w14:textId="77777777" w:rsidR="00F82F4D" w:rsidRDefault="00F82F4D" w:rsidP="00F82F4D">
      <w:pPr>
        <w:divId w:val="1099790919"/>
      </w:pPr>
    </w:p>
    <w:p w14:paraId="7E624DDB" w14:textId="4C56A3B1" w:rsidR="00F82F4D" w:rsidRPr="00C10241" w:rsidRDefault="00F82F4D" w:rsidP="00F82F4D">
      <w:pPr>
        <w:divId w:val="1099790919"/>
      </w:pPr>
      <w:r>
        <w:t xml:space="preserve">You </w:t>
      </w:r>
      <w:r w:rsidR="00B032DD">
        <w:t xml:space="preserve">will also submit a final project which you must pass </w:t>
      </w:r>
      <w:proofErr w:type="gramStart"/>
      <w:r w:rsidR="00B032DD">
        <w:t>in order to</w:t>
      </w:r>
      <w:proofErr w:type="gramEnd"/>
      <w:r w:rsidR="00B032DD">
        <w:t xml:space="preserve"> pass the course</w:t>
      </w:r>
      <w:r>
        <w:t>.</w:t>
      </w:r>
    </w:p>
    <w:p w14:paraId="6306CF3E" w14:textId="7AA6F3E6" w:rsidR="00862748" w:rsidRPr="00C10241" w:rsidRDefault="00862748" w:rsidP="00CA6A7F">
      <w:pPr>
        <w:pStyle w:val="Heading3"/>
        <w:divId w:val="1099790919"/>
      </w:pPr>
      <w:r w:rsidRPr="00C10241">
        <w:t>Reading Assignments</w:t>
      </w:r>
    </w:p>
    <w:p w14:paraId="71ACDE11" w14:textId="018E86C6" w:rsidR="00862748" w:rsidRDefault="00B9604A" w:rsidP="00C10241">
      <w:pPr>
        <w:divId w:val="1099790919"/>
      </w:pPr>
      <w:r w:rsidRPr="00B9604A">
        <w:t>Reading Assignments incl</w:t>
      </w:r>
      <w:r w:rsidR="00AC52D9">
        <w:t>ude both readings from the text</w:t>
      </w:r>
      <w:r w:rsidRPr="00B9604A">
        <w:t>book as well as the instructor's commentary. The instructor's commentary on the assigned material is included online in each module. The commentary provides guidance through the assigned material and helps students focus on key concepts. Commentaries may also provide links to other related Internet resources</w:t>
      </w:r>
      <w:r w:rsidR="00862748" w:rsidRPr="00C10241">
        <w:t xml:space="preserve">. </w:t>
      </w:r>
    </w:p>
    <w:p w14:paraId="134870C8" w14:textId="77777777" w:rsidR="00F82F4D" w:rsidRDefault="00F82F4D" w:rsidP="00C10241">
      <w:pPr>
        <w:divId w:val="1099790919"/>
      </w:pPr>
    </w:p>
    <w:p w14:paraId="62DD60F6" w14:textId="0918B0EF" w:rsidR="00F82F4D" w:rsidRDefault="00F82F4D" w:rsidP="00C10241">
      <w:pPr>
        <w:divId w:val="1099790919"/>
      </w:pPr>
      <w:r w:rsidRPr="00F82F4D">
        <w:t>After reading the relevant information for each lesson and considering the short answer questions, you may still have questions. Please visit the Student Lounge discussion forum to see if any other students have similar concerns. You may wish to post your questions there. Please also feel free to contact me directly using our course email.</w:t>
      </w:r>
    </w:p>
    <w:p w14:paraId="003BAB63" w14:textId="539B5625" w:rsidR="00A768EE" w:rsidRPr="00C10241" w:rsidRDefault="00B032DD" w:rsidP="00A768EE">
      <w:pPr>
        <w:pStyle w:val="Heading3"/>
        <w:divId w:val="1099790919"/>
      </w:pPr>
      <w:r>
        <w:t>Programming</w:t>
      </w:r>
      <w:r w:rsidR="00AC52D9">
        <w:t xml:space="preserve"> Assignments</w:t>
      </w:r>
    </w:p>
    <w:p w14:paraId="31E52DC6" w14:textId="6F7D2F29" w:rsidR="00B032DD" w:rsidRDefault="00B032DD" w:rsidP="00B032DD">
      <w:pPr>
        <w:divId w:val="1099790919"/>
      </w:pPr>
      <w:r>
        <w:t>For Modules 2-9 you will submit a graded programming assignment. Detailed instructions on the assignment can be found on the Module's Overview page. You will submit your assignments by uploading the file(s) within the Learning Management System in each module. If you have more than four files to send, please compress it using ZIP format. I may ask you to re-send your attachment in a different format if I cannot read it.</w:t>
      </w:r>
    </w:p>
    <w:p w14:paraId="4019CA3D" w14:textId="77777777" w:rsidR="00B032DD" w:rsidRDefault="00B032DD" w:rsidP="00B032DD">
      <w:pPr>
        <w:divId w:val="1099790919"/>
      </w:pPr>
    </w:p>
    <w:p w14:paraId="4066A76A" w14:textId="387060AD" w:rsidR="00AC52D9" w:rsidRPr="00C10241" w:rsidRDefault="00B032DD" w:rsidP="00B032DD">
      <w:pPr>
        <w:divId w:val="1099790919"/>
      </w:pPr>
      <w:r>
        <w:t xml:space="preserve">Always keep a copy of your work in case a problem arises. Check returned evaluated assignments carefully, note all comments, and make the suggested corrections. This process will help prepare you for later assignments and the final </w:t>
      </w:r>
      <w:proofErr w:type="gramStart"/>
      <w:r>
        <w:t>project.</w:t>
      </w:r>
      <w:r w:rsidR="00AC52D9">
        <w:t>.</w:t>
      </w:r>
      <w:proofErr w:type="gramEnd"/>
    </w:p>
    <w:p w14:paraId="0FD0189B" w14:textId="77777777" w:rsidR="00862748" w:rsidRPr="00C10241" w:rsidRDefault="00862748" w:rsidP="00CA6A7F">
      <w:pPr>
        <w:pStyle w:val="Heading3"/>
        <w:divId w:val="1099790919"/>
      </w:pPr>
      <w:r w:rsidRPr="00C10241">
        <w:t>Discussions</w:t>
      </w:r>
    </w:p>
    <w:p w14:paraId="1722592E" w14:textId="65B0433B" w:rsidR="00B9604A" w:rsidRDefault="00B9604A" w:rsidP="00B9604A">
      <w:pPr>
        <w:pStyle w:val="Heading3"/>
        <w:divId w:val="1099790919"/>
        <w:rPr>
          <w:b w:val="0"/>
          <w:bCs w:val="0"/>
          <w:sz w:val="24"/>
          <w:szCs w:val="20"/>
        </w:rPr>
      </w:pPr>
      <w:r w:rsidRPr="00B9604A">
        <w:rPr>
          <w:b w:val="0"/>
          <w:bCs w:val="0"/>
          <w:sz w:val="24"/>
          <w:szCs w:val="20"/>
        </w:rPr>
        <w:t>The Discussion Assignments forum provides a vehicle for classroom interactivity based on questions created specifically for each module. All posts are "public," that is, available for all class participants to read and comment on.</w:t>
      </w:r>
    </w:p>
    <w:p w14:paraId="03579204" w14:textId="0C3CC16B" w:rsidR="00AC52D9" w:rsidRPr="00B9604A" w:rsidRDefault="00AC52D9" w:rsidP="00B9604A">
      <w:pPr>
        <w:pStyle w:val="Heading3"/>
        <w:divId w:val="1099790919"/>
        <w:rPr>
          <w:b w:val="0"/>
          <w:bCs w:val="0"/>
          <w:sz w:val="24"/>
          <w:szCs w:val="20"/>
        </w:rPr>
      </w:pPr>
      <w:r w:rsidRPr="00AC52D9">
        <w:rPr>
          <w:b w:val="0"/>
          <w:bCs w:val="0"/>
          <w:sz w:val="24"/>
          <w:szCs w:val="20"/>
        </w:rPr>
        <w:t>We'll have an assigned topic to discuss for every chapter we read. The discussion assignments are graded, so skipping any of them will affect your course grade. In order to encourage you to interact with your fellow students, I only award the highest discussion assignment scores to students who not only complete their own assignment but also respond to at least one other student's submission.</w:t>
      </w:r>
    </w:p>
    <w:p w14:paraId="47B10DA0" w14:textId="074B0FF8" w:rsidR="00B9604A" w:rsidRPr="00B9604A" w:rsidRDefault="00B9604A" w:rsidP="00B9604A">
      <w:pPr>
        <w:pStyle w:val="Heading3"/>
        <w:divId w:val="1099790919"/>
        <w:rPr>
          <w:b w:val="0"/>
          <w:bCs w:val="0"/>
          <w:sz w:val="24"/>
          <w:szCs w:val="20"/>
        </w:rPr>
      </w:pPr>
      <w:r w:rsidRPr="00B9604A">
        <w:rPr>
          <w:b w:val="0"/>
          <w:bCs w:val="0"/>
          <w:sz w:val="24"/>
          <w:szCs w:val="20"/>
        </w:rPr>
        <w:t>When a module has a discussion assignment, please respond to the questions in a manner that reflects critical thinking. Please feel free, as well, to positively critique and offer leads and suggestions to comments and questions</w:t>
      </w:r>
      <w:r>
        <w:rPr>
          <w:b w:val="0"/>
          <w:bCs w:val="0"/>
          <w:sz w:val="24"/>
          <w:szCs w:val="20"/>
        </w:rPr>
        <w:t xml:space="preserve"> that other students have made.</w:t>
      </w:r>
    </w:p>
    <w:p w14:paraId="509E4EA0" w14:textId="06D71A5D" w:rsidR="00A768EE" w:rsidRDefault="00B9604A" w:rsidP="00B9604A">
      <w:pPr>
        <w:pStyle w:val="Heading3"/>
        <w:divId w:val="1099790919"/>
        <w:rPr>
          <w:b w:val="0"/>
          <w:bCs w:val="0"/>
          <w:sz w:val="24"/>
          <w:szCs w:val="20"/>
        </w:rPr>
      </w:pPr>
      <w:r w:rsidRPr="00B9604A">
        <w:rPr>
          <w:b w:val="0"/>
          <w:bCs w:val="0"/>
          <w:sz w:val="24"/>
          <w:szCs w:val="20"/>
        </w:rPr>
        <w:t>Each of us brings a unique perspective to this class based upon our life experiences and previous studies. But because of the continuous, open-enrollment nature of this course, at times it might be hard to sustain an actual conversation in the discussion threads with your fellow students. So instead, let's look to the discussion threads as a place to connect our multiple perspectives and construct an evolving knowledge base. The process will enrich your own studies, and the words you leave behind will help students who join the class even after</w:t>
      </w:r>
      <w:r>
        <w:rPr>
          <w:b w:val="0"/>
          <w:bCs w:val="0"/>
          <w:sz w:val="24"/>
          <w:szCs w:val="20"/>
        </w:rPr>
        <w:t xml:space="preserve"> you've gone on to new pursuits</w:t>
      </w:r>
      <w:r w:rsidR="00A768EE" w:rsidRPr="00A768EE">
        <w:rPr>
          <w:b w:val="0"/>
          <w:bCs w:val="0"/>
          <w:sz w:val="24"/>
          <w:szCs w:val="20"/>
        </w:rPr>
        <w:t xml:space="preserve">. </w:t>
      </w:r>
    </w:p>
    <w:p w14:paraId="59958FF3" w14:textId="4C5521DD" w:rsidR="0097621A" w:rsidRPr="00C10241" w:rsidRDefault="00B032DD" w:rsidP="0097621A">
      <w:pPr>
        <w:pStyle w:val="Heading3"/>
        <w:divId w:val="1099790919"/>
      </w:pPr>
      <w:r>
        <w:t>Study Questions</w:t>
      </w:r>
    </w:p>
    <w:p w14:paraId="030191CA" w14:textId="7F7BF0CE" w:rsidR="0097621A" w:rsidRDefault="00B032DD" w:rsidP="00B032DD">
      <w:pPr>
        <w:pStyle w:val="Heading3"/>
        <w:divId w:val="1099790919"/>
        <w:rPr>
          <w:b w:val="0"/>
          <w:bCs w:val="0"/>
          <w:sz w:val="24"/>
          <w:szCs w:val="20"/>
        </w:rPr>
      </w:pPr>
      <w:r w:rsidRPr="00B032DD">
        <w:rPr>
          <w:b w:val="0"/>
          <w:bCs w:val="0"/>
          <w:sz w:val="24"/>
          <w:szCs w:val="20"/>
        </w:rPr>
        <w:t>All modules also have a set of study questions, which you can find on the module's overview page. I have provided drop boxes in each module for you to submit your answers to me. Although these assignments will not be graded, I will review your answers to check your progress, and I will provide feedback as necessary to help you in future assignments including the final project.</w:t>
      </w:r>
      <w:r w:rsidR="0097621A" w:rsidRPr="0097621A">
        <w:rPr>
          <w:b w:val="0"/>
          <w:bCs w:val="0"/>
          <w:sz w:val="24"/>
          <w:szCs w:val="20"/>
        </w:rPr>
        <w:t xml:space="preserve">  </w:t>
      </w:r>
    </w:p>
    <w:p w14:paraId="78FC9761" w14:textId="26B177B5" w:rsidR="00A768EE" w:rsidRPr="00C10241" w:rsidRDefault="009A0C26" w:rsidP="00A768EE">
      <w:pPr>
        <w:pStyle w:val="Heading3"/>
        <w:divId w:val="1099790919"/>
      </w:pPr>
      <w:r>
        <w:t xml:space="preserve">Final </w:t>
      </w:r>
      <w:r w:rsidR="00B032DD">
        <w:t>Project</w:t>
      </w:r>
    </w:p>
    <w:p w14:paraId="4BA92E20" w14:textId="160E2925" w:rsidR="00B032DD" w:rsidRDefault="00B032DD" w:rsidP="00B032DD">
      <w:pPr>
        <w:divId w:val="1099790919"/>
      </w:pPr>
      <w:r>
        <w:t>For the final project, you are to design and implement a Java programming project of your choice, of between 300 and 1,000 lines of code. The project should illustrate best programming practices as discussed in this course. It must not have any dependencies on outside software (databases or networks, for example); it must be free-standing. The project should above all do something moderately useful or fun or interesting. Originality counts.</w:t>
      </w:r>
    </w:p>
    <w:p w14:paraId="345B673B" w14:textId="77777777" w:rsidR="00B032DD" w:rsidRDefault="00B032DD" w:rsidP="00B032DD">
      <w:pPr>
        <w:divId w:val="1099790919"/>
      </w:pPr>
    </w:p>
    <w:p w14:paraId="79C0EACC" w14:textId="03BAF0C9" w:rsidR="00A768EE" w:rsidRPr="00AC52D9" w:rsidRDefault="00B032DD" w:rsidP="00B032DD">
      <w:pPr>
        <w:divId w:val="1099790919"/>
      </w:pPr>
      <w:r>
        <w:t>Your project is due toward the end of the course. However, a proposal is due with your submitted assignment for Module 6 and must receive my approval before you begin work on the project itself</w:t>
      </w:r>
      <w:r w:rsidR="00E7641D">
        <w:t>.</w:t>
      </w:r>
    </w:p>
    <w:p w14:paraId="5D823475" w14:textId="77777777" w:rsidR="00862748" w:rsidRPr="00C10241" w:rsidRDefault="00862748" w:rsidP="0084287D">
      <w:pPr>
        <w:pStyle w:val="Heading2"/>
        <w:divId w:val="756946360"/>
      </w:pPr>
      <w:r w:rsidRPr="00C10241">
        <w:t xml:space="preserve">Communication and Office Hours </w:t>
      </w:r>
    </w:p>
    <w:p w14:paraId="1317350E" w14:textId="14BE860B" w:rsidR="0084287D" w:rsidRPr="00C10241" w:rsidRDefault="00F6530B" w:rsidP="00C10241">
      <w:pPr>
        <w:divId w:val="756946360"/>
      </w:pPr>
      <w:r>
        <w:t>You</w:t>
      </w:r>
      <w:r w:rsidR="00862748" w:rsidRPr="00C10241">
        <w:t xml:space="preserve"> can always get in touch with me during the course. You can access course email by clicking on the Inbox link on the Corner Help toolbar (see also </w:t>
      </w:r>
      <w:hyperlink r:id="rId10" w:tgtFrame="_blank" w:tooltip="Canvas Overview Video" w:history="1">
        <w:r w:rsidR="00862748" w:rsidRPr="009373D5">
          <w:rPr>
            <w:rStyle w:val="Hyperlink"/>
          </w:rPr>
          <w:t xml:space="preserve">Canvas </w:t>
        </w:r>
        <w:r w:rsidR="009373D5" w:rsidRPr="009373D5">
          <w:rPr>
            <w:rStyle w:val="Hyperlink"/>
          </w:rPr>
          <w:t>Overview Video</w:t>
        </w:r>
      </w:hyperlink>
      <w:r w:rsidR="00862748" w:rsidRPr="00C10241">
        <w:t>). You can expect me to respond to email within 48 hours of receiving messages unless I have notified the class otherwise (e.g., because of vacation or other reasons).</w:t>
      </w:r>
    </w:p>
    <w:p w14:paraId="503A2509" w14:textId="77777777" w:rsidR="00862748" w:rsidRPr="00C10241" w:rsidRDefault="00862748" w:rsidP="00C10241">
      <w:pPr>
        <w:divId w:val="756946360"/>
      </w:pPr>
      <w:r w:rsidRPr="00C10241">
        <w:t>Please note: all course communication between students/instructor must occur within the course.</w:t>
      </w:r>
    </w:p>
    <w:p w14:paraId="61ABAB00" w14:textId="77777777" w:rsidR="00862748" w:rsidRPr="00C10241" w:rsidRDefault="00862748" w:rsidP="0084287D">
      <w:pPr>
        <w:pStyle w:val="Heading2"/>
        <w:divId w:val="1754280658"/>
      </w:pPr>
      <w:r w:rsidRPr="00C10241">
        <w:t>Grading and Course Policies</w:t>
      </w:r>
    </w:p>
    <w:p w14:paraId="7C5B15A7" w14:textId="381967DF" w:rsidR="0084287D" w:rsidRDefault="00862748" w:rsidP="00C10241">
      <w:pPr>
        <w:divId w:val="1754280658"/>
      </w:pPr>
      <w:r w:rsidRPr="00C10241">
        <w:t>Final grades will be assigned according to the following percentages:</w:t>
      </w:r>
    </w:p>
    <w:p w14:paraId="1837D290" w14:textId="103FACD4" w:rsidR="008A7E7F" w:rsidRDefault="008A7E7F" w:rsidP="00346270">
      <w:pPr>
        <w:pStyle w:val="ListParagraph"/>
        <w:numPr>
          <w:ilvl w:val="0"/>
          <w:numId w:val="6"/>
        </w:numPr>
        <w:divId w:val="1754280658"/>
      </w:pPr>
      <w:r>
        <w:t xml:space="preserve">Discussion </w:t>
      </w:r>
      <w:r w:rsidR="00B9604A">
        <w:t>Assignment</w:t>
      </w:r>
      <w:r w:rsidR="00AC52D9">
        <w:t>s</w:t>
      </w:r>
      <w:r>
        <w:t xml:space="preserve">, </w:t>
      </w:r>
      <w:r w:rsidR="00096C0F">
        <w:t>1</w:t>
      </w:r>
      <w:r w:rsidR="00B9604A">
        <w:t>0</w:t>
      </w:r>
      <w:r>
        <w:t>%</w:t>
      </w:r>
    </w:p>
    <w:p w14:paraId="18541274" w14:textId="4EC5B222" w:rsidR="00096C0F" w:rsidRDefault="00B032DD" w:rsidP="00346270">
      <w:pPr>
        <w:pStyle w:val="ListParagraph"/>
        <w:numPr>
          <w:ilvl w:val="0"/>
          <w:numId w:val="6"/>
        </w:numPr>
        <w:divId w:val="1754280658"/>
      </w:pPr>
      <w:r>
        <w:t>Programming</w:t>
      </w:r>
      <w:r w:rsidR="00AC52D9">
        <w:t xml:space="preserve"> Assignm</w:t>
      </w:r>
      <w:r>
        <w:t>ents, 5</w:t>
      </w:r>
      <w:r w:rsidR="00AC52D9">
        <w:t>0%</w:t>
      </w:r>
    </w:p>
    <w:p w14:paraId="3F823D6A" w14:textId="1703A087" w:rsidR="008A7E7F" w:rsidRDefault="00AC52D9" w:rsidP="00346270">
      <w:pPr>
        <w:pStyle w:val="ListParagraph"/>
        <w:numPr>
          <w:ilvl w:val="0"/>
          <w:numId w:val="6"/>
        </w:numPr>
        <w:divId w:val="1754280658"/>
      </w:pPr>
      <w:r>
        <w:t xml:space="preserve">Final </w:t>
      </w:r>
      <w:r w:rsidR="00B032DD">
        <w:t>Project, 4</w:t>
      </w:r>
      <w:r w:rsidR="00B9604A">
        <w:t>0</w:t>
      </w:r>
      <w:r w:rsidR="008A7E7F">
        <w:t>%</w:t>
      </w:r>
    </w:p>
    <w:p w14:paraId="2ACDEFBC" w14:textId="77777777" w:rsidR="008A7E7F" w:rsidRPr="00C10241" w:rsidRDefault="008A7E7F" w:rsidP="00C10241">
      <w:pPr>
        <w:divId w:val="1754280658"/>
      </w:pPr>
    </w:p>
    <w:p w14:paraId="5002DDA0" w14:textId="3835DDCF" w:rsidR="00862748" w:rsidRPr="00ED3C07" w:rsidRDefault="00862748" w:rsidP="00C10241">
      <w:pPr>
        <w:divId w:val="1754280658"/>
        <w:rPr>
          <w:b/>
        </w:rPr>
      </w:pPr>
      <w:r w:rsidRPr="00C10241">
        <w:t>You must pass th</w:t>
      </w:r>
      <w:r w:rsidR="00F6530B">
        <w:t xml:space="preserve">e final </w:t>
      </w:r>
      <w:r w:rsidR="00B032DD">
        <w:t xml:space="preserve">project </w:t>
      </w:r>
      <w:r w:rsidRPr="00C10241">
        <w:t xml:space="preserve">with at least </w:t>
      </w:r>
      <w:r w:rsidR="00F6530B">
        <w:t>70</w:t>
      </w:r>
      <w:r w:rsidRPr="00C10241">
        <w:t xml:space="preserve">% to pass the course. </w:t>
      </w:r>
    </w:p>
    <w:p w14:paraId="18FD1E77" w14:textId="77777777" w:rsidR="00862748" w:rsidRPr="00C10241" w:rsidRDefault="00862748" w:rsidP="0084287D">
      <w:pPr>
        <w:pStyle w:val="Heading3"/>
        <w:divId w:val="1754280658"/>
      </w:pPr>
      <w:r w:rsidRPr="00C10241">
        <w:t>Grading Information</w:t>
      </w:r>
    </w:p>
    <w:p w14:paraId="267A2F48" w14:textId="210D3054" w:rsidR="0084287D" w:rsidRPr="00C10241" w:rsidRDefault="00862748" w:rsidP="00C10241">
      <w:pPr>
        <w:divId w:val="1754280658"/>
      </w:pPr>
      <w:r w:rsidRPr="00C10241">
        <w:t>Final grades follow the UC Berkeley grading system:</w:t>
      </w:r>
    </w:p>
    <w:tbl>
      <w:tblPr>
        <w:tblW w:w="9146" w:type="dxa"/>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Caption w:val="UC Berkeley Grading System"/>
        <w:tblDescription w:val="The first row list Letter Grades, the second role list percentages."/>
      </w:tblPr>
      <w:tblGrid>
        <w:gridCol w:w="1723"/>
        <w:gridCol w:w="767"/>
        <w:gridCol w:w="615"/>
        <w:gridCol w:w="615"/>
        <w:gridCol w:w="615"/>
        <w:gridCol w:w="615"/>
        <w:gridCol w:w="615"/>
        <w:gridCol w:w="615"/>
        <w:gridCol w:w="615"/>
        <w:gridCol w:w="615"/>
        <w:gridCol w:w="615"/>
        <w:gridCol w:w="615"/>
        <w:gridCol w:w="506"/>
      </w:tblGrid>
      <w:tr w:rsidR="00862748" w:rsidRPr="00862748" w14:paraId="7B8E45AB" w14:textId="77777777" w:rsidTr="00D628B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FBBEB9E" w14:textId="77777777" w:rsidR="00862748" w:rsidRPr="0084287D" w:rsidRDefault="00862748" w:rsidP="00C10241">
            <w:pPr>
              <w:rPr>
                <w:b/>
              </w:rPr>
            </w:pPr>
            <w:r w:rsidRPr="0084287D">
              <w:rPr>
                <w:b/>
              </w:rPr>
              <w:t>Letter Grade</w:t>
            </w:r>
          </w:p>
        </w:tc>
        <w:tc>
          <w:tcPr>
            <w:tcW w:w="0" w:type="auto"/>
            <w:tcBorders>
              <w:top w:val="single" w:sz="6" w:space="0" w:color="3F6495"/>
              <w:left w:val="single" w:sz="6" w:space="0" w:color="3F6495"/>
              <w:bottom w:val="single" w:sz="6" w:space="0" w:color="3F6495"/>
              <w:right w:val="single" w:sz="6" w:space="0" w:color="3F6495"/>
            </w:tcBorders>
            <w:hideMark/>
          </w:tcPr>
          <w:p w14:paraId="474B087B" w14:textId="77777777" w:rsidR="00862748" w:rsidRPr="00C10241" w:rsidRDefault="00862748" w:rsidP="00C10241">
            <w:r w:rsidRPr="00C10241">
              <w:t>A </w:t>
            </w:r>
          </w:p>
        </w:tc>
        <w:tc>
          <w:tcPr>
            <w:tcW w:w="0" w:type="auto"/>
            <w:tcBorders>
              <w:top w:val="single" w:sz="6" w:space="0" w:color="3F6495"/>
              <w:left w:val="single" w:sz="6" w:space="0" w:color="3F6495"/>
              <w:bottom w:val="single" w:sz="6" w:space="0" w:color="3F6495"/>
              <w:right w:val="single" w:sz="6" w:space="0" w:color="3F6495"/>
            </w:tcBorders>
            <w:hideMark/>
          </w:tcPr>
          <w:p w14:paraId="249128BB" w14:textId="77777777" w:rsidR="00862748" w:rsidRPr="00C10241" w:rsidRDefault="00862748" w:rsidP="00C10241">
            <w:r w:rsidRPr="00C10241">
              <w:t>A-</w:t>
            </w:r>
          </w:p>
        </w:tc>
        <w:tc>
          <w:tcPr>
            <w:tcW w:w="0" w:type="auto"/>
            <w:tcBorders>
              <w:top w:val="single" w:sz="6" w:space="0" w:color="3F6495"/>
              <w:left w:val="single" w:sz="6" w:space="0" w:color="3F6495"/>
              <w:bottom w:val="single" w:sz="6" w:space="0" w:color="3F6495"/>
              <w:right w:val="single" w:sz="6" w:space="0" w:color="3F6495"/>
            </w:tcBorders>
            <w:hideMark/>
          </w:tcPr>
          <w:p w14:paraId="6FD463CC"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42058F75" w14:textId="77777777" w:rsidR="00862748" w:rsidRPr="00C10241" w:rsidRDefault="00862748" w:rsidP="00C10241">
            <w:r w:rsidRPr="00C10241">
              <w:t>B </w:t>
            </w:r>
          </w:p>
        </w:tc>
        <w:tc>
          <w:tcPr>
            <w:tcW w:w="0" w:type="auto"/>
            <w:tcBorders>
              <w:top w:val="single" w:sz="6" w:space="0" w:color="3F6495"/>
              <w:left w:val="single" w:sz="6" w:space="0" w:color="3F6495"/>
              <w:bottom w:val="single" w:sz="6" w:space="0" w:color="3F6495"/>
              <w:right w:val="single" w:sz="6" w:space="0" w:color="3F6495"/>
            </w:tcBorders>
            <w:hideMark/>
          </w:tcPr>
          <w:p w14:paraId="6A5D4934"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17CE3798"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5D3784AE" w14:textId="77777777" w:rsidR="00862748" w:rsidRPr="00C10241" w:rsidRDefault="00862748" w:rsidP="00C10241">
            <w:r w:rsidRPr="00C10241">
              <w:t>C </w:t>
            </w:r>
          </w:p>
        </w:tc>
        <w:tc>
          <w:tcPr>
            <w:tcW w:w="0" w:type="auto"/>
            <w:tcBorders>
              <w:top w:val="single" w:sz="6" w:space="0" w:color="3F6495"/>
              <w:left w:val="single" w:sz="6" w:space="0" w:color="3F6495"/>
              <w:bottom w:val="single" w:sz="6" w:space="0" w:color="3F6495"/>
              <w:right w:val="single" w:sz="6" w:space="0" w:color="3F6495"/>
            </w:tcBorders>
            <w:hideMark/>
          </w:tcPr>
          <w:p w14:paraId="35E9E579"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691519C3"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698A40A1" w14:textId="77777777" w:rsidR="00862748" w:rsidRPr="00C10241" w:rsidRDefault="00862748" w:rsidP="00C10241">
            <w:r w:rsidRPr="00C10241">
              <w:t>D </w:t>
            </w:r>
          </w:p>
        </w:tc>
        <w:tc>
          <w:tcPr>
            <w:tcW w:w="0" w:type="auto"/>
            <w:tcBorders>
              <w:top w:val="single" w:sz="6" w:space="0" w:color="3F6495"/>
              <w:left w:val="single" w:sz="6" w:space="0" w:color="3F6495"/>
              <w:bottom w:val="single" w:sz="6" w:space="0" w:color="3F6495"/>
              <w:right w:val="single" w:sz="6" w:space="0" w:color="3F6495"/>
            </w:tcBorders>
            <w:hideMark/>
          </w:tcPr>
          <w:p w14:paraId="77DE44D0"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2502E815" w14:textId="77777777" w:rsidR="00862748" w:rsidRPr="00C10241" w:rsidRDefault="00862748" w:rsidP="00C10241">
            <w:r w:rsidRPr="00C10241">
              <w:t>F </w:t>
            </w:r>
          </w:p>
        </w:tc>
      </w:tr>
      <w:tr w:rsidR="00862748" w:rsidRPr="00862748" w14:paraId="662C412E" w14:textId="77777777" w:rsidTr="0052040D">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C139B5F" w14:textId="77777777" w:rsidR="00862748" w:rsidRPr="0084287D" w:rsidRDefault="00862748" w:rsidP="00C10241">
            <w:pPr>
              <w:rPr>
                <w:b/>
              </w:rPr>
            </w:pPr>
            <w:r w:rsidRPr="0084287D">
              <w:rPr>
                <w:b/>
              </w:rPr>
              <w:t>Percentage</w:t>
            </w:r>
          </w:p>
        </w:tc>
        <w:tc>
          <w:tcPr>
            <w:tcW w:w="0" w:type="auto"/>
            <w:tcBorders>
              <w:top w:val="single" w:sz="6" w:space="0" w:color="3F6495"/>
              <w:left w:val="single" w:sz="6" w:space="0" w:color="3F6495"/>
              <w:bottom w:val="single" w:sz="6" w:space="0" w:color="3F6495"/>
              <w:right w:val="single" w:sz="6" w:space="0" w:color="3F6495"/>
            </w:tcBorders>
            <w:hideMark/>
          </w:tcPr>
          <w:p w14:paraId="373C54DE" w14:textId="77777777" w:rsidR="00862748" w:rsidRPr="00C10241" w:rsidRDefault="00862748" w:rsidP="00C10241">
            <w:r w:rsidRPr="00C10241">
              <w:t>100-94</w:t>
            </w:r>
          </w:p>
        </w:tc>
        <w:tc>
          <w:tcPr>
            <w:tcW w:w="0" w:type="auto"/>
            <w:tcBorders>
              <w:top w:val="single" w:sz="6" w:space="0" w:color="3F6495"/>
              <w:left w:val="single" w:sz="6" w:space="0" w:color="3F6495"/>
              <w:bottom w:val="single" w:sz="6" w:space="0" w:color="3F6495"/>
              <w:right w:val="single" w:sz="6" w:space="0" w:color="3F6495"/>
            </w:tcBorders>
            <w:hideMark/>
          </w:tcPr>
          <w:p w14:paraId="20909BD2" w14:textId="77777777" w:rsidR="00862748" w:rsidRPr="00C10241" w:rsidRDefault="00862748" w:rsidP="00C10241">
            <w:r w:rsidRPr="00C10241">
              <w:t>93-90</w:t>
            </w:r>
          </w:p>
        </w:tc>
        <w:tc>
          <w:tcPr>
            <w:tcW w:w="0" w:type="auto"/>
            <w:tcBorders>
              <w:top w:val="single" w:sz="6" w:space="0" w:color="3F6495"/>
              <w:left w:val="single" w:sz="6" w:space="0" w:color="3F6495"/>
              <w:bottom w:val="single" w:sz="6" w:space="0" w:color="3F6495"/>
              <w:right w:val="single" w:sz="6" w:space="0" w:color="3F6495"/>
            </w:tcBorders>
            <w:hideMark/>
          </w:tcPr>
          <w:p w14:paraId="66B69297" w14:textId="77777777" w:rsidR="00862748" w:rsidRPr="00C10241" w:rsidRDefault="00862748" w:rsidP="00C10241">
            <w:r w:rsidRPr="00C10241">
              <w:t>89-86</w:t>
            </w:r>
          </w:p>
        </w:tc>
        <w:tc>
          <w:tcPr>
            <w:tcW w:w="0" w:type="auto"/>
            <w:tcBorders>
              <w:top w:val="single" w:sz="6" w:space="0" w:color="3F6495"/>
              <w:left w:val="single" w:sz="6" w:space="0" w:color="3F6495"/>
              <w:bottom w:val="single" w:sz="6" w:space="0" w:color="3F6495"/>
              <w:right w:val="single" w:sz="6" w:space="0" w:color="3F6495"/>
            </w:tcBorders>
            <w:hideMark/>
          </w:tcPr>
          <w:p w14:paraId="052299C1" w14:textId="77777777" w:rsidR="00862748" w:rsidRPr="00C10241" w:rsidRDefault="00862748" w:rsidP="00C10241">
            <w:r w:rsidRPr="00C10241">
              <w:t>85-83</w:t>
            </w:r>
          </w:p>
        </w:tc>
        <w:tc>
          <w:tcPr>
            <w:tcW w:w="0" w:type="auto"/>
            <w:tcBorders>
              <w:top w:val="single" w:sz="6" w:space="0" w:color="3F6495"/>
              <w:left w:val="single" w:sz="6" w:space="0" w:color="3F6495"/>
              <w:bottom w:val="single" w:sz="6" w:space="0" w:color="3F6495"/>
              <w:right w:val="single" w:sz="6" w:space="0" w:color="3F6495"/>
            </w:tcBorders>
            <w:hideMark/>
          </w:tcPr>
          <w:p w14:paraId="1B712DFF" w14:textId="77777777" w:rsidR="00862748" w:rsidRPr="00C10241" w:rsidRDefault="00862748" w:rsidP="00C10241">
            <w:r w:rsidRPr="00C10241">
              <w:t>82-80</w:t>
            </w:r>
          </w:p>
        </w:tc>
        <w:tc>
          <w:tcPr>
            <w:tcW w:w="0" w:type="auto"/>
            <w:tcBorders>
              <w:top w:val="single" w:sz="6" w:space="0" w:color="3F6495"/>
              <w:left w:val="single" w:sz="6" w:space="0" w:color="3F6495"/>
              <w:bottom w:val="single" w:sz="6" w:space="0" w:color="3F6495"/>
              <w:right w:val="single" w:sz="6" w:space="0" w:color="3F6495"/>
            </w:tcBorders>
            <w:hideMark/>
          </w:tcPr>
          <w:p w14:paraId="5FFE61E8" w14:textId="77777777" w:rsidR="00862748" w:rsidRPr="00C10241" w:rsidRDefault="00862748" w:rsidP="00C10241">
            <w:r w:rsidRPr="00C10241">
              <w:t>79-76</w:t>
            </w:r>
          </w:p>
        </w:tc>
        <w:tc>
          <w:tcPr>
            <w:tcW w:w="0" w:type="auto"/>
            <w:tcBorders>
              <w:top w:val="single" w:sz="6" w:space="0" w:color="3F6495"/>
              <w:left w:val="single" w:sz="6" w:space="0" w:color="3F6495"/>
              <w:bottom w:val="single" w:sz="6" w:space="0" w:color="3F6495"/>
              <w:right w:val="single" w:sz="6" w:space="0" w:color="3F6495"/>
            </w:tcBorders>
            <w:hideMark/>
          </w:tcPr>
          <w:p w14:paraId="3CFEEC0E" w14:textId="77777777" w:rsidR="00862748" w:rsidRPr="00C10241" w:rsidRDefault="00862748" w:rsidP="00C10241">
            <w:r w:rsidRPr="00C10241">
              <w:t>75-73</w:t>
            </w:r>
          </w:p>
        </w:tc>
        <w:tc>
          <w:tcPr>
            <w:tcW w:w="0" w:type="auto"/>
            <w:tcBorders>
              <w:top w:val="single" w:sz="6" w:space="0" w:color="3F6495"/>
              <w:left w:val="single" w:sz="6" w:space="0" w:color="3F6495"/>
              <w:bottom w:val="single" w:sz="6" w:space="0" w:color="3F6495"/>
              <w:right w:val="single" w:sz="6" w:space="0" w:color="3F6495"/>
            </w:tcBorders>
            <w:hideMark/>
          </w:tcPr>
          <w:p w14:paraId="1AB2A8B5" w14:textId="77777777" w:rsidR="00862748" w:rsidRPr="00C10241" w:rsidRDefault="00862748" w:rsidP="00C10241">
            <w:r w:rsidRPr="00C10241">
              <w:t>72-70</w:t>
            </w:r>
          </w:p>
        </w:tc>
        <w:tc>
          <w:tcPr>
            <w:tcW w:w="0" w:type="auto"/>
            <w:tcBorders>
              <w:top w:val="single" w:sz="6" w:space="0" w:color="3F6495"/>
              <w:left w:val="single" w:sz="6" w:space="0" w:color="3F6495"/>
              <w:bottom w:val="single" w:sz="6" w:space="0" w:color="3F6495"/>
              <w:right w:val="single" w:sz="6" w:space="0" w:color="3F6495"/>
            </w:tcBorders>
            <w:hideMark/>
          </w:tcPr>
          <w:p w14:paraId="52FEF681" w14:textId="77777777" w:rsidR="00862748" w:rsidRPr="00C10241" w:rsidRDefault="00862748" w:rsidP="00C10241">
            <w:r w:rsidRPr="00C10241">
              <w:t>69-66</w:t>
            </w:r>
          </w:p>
        </w:tc>
        <w:tc>
          <w:tcPr>
            <w:tcW w:w="0" w:type="auto"/>
            <w:tcBorders>
              <w:top w:val="single" w:sz="6" w:space="0" w:color="3F6495"/>
              <w:left w:val="single" w:sz="6" w:space="0" w:color="3F6495"/>
              <w:bottom w:val="single" w:sz="6" w:space="0" w:color="3F6495"/>
              <w:right w:val="single" w:sz="6" w:space="0" w:color="3F6495"/>
            </w:tcBorders>
            <w:hideMark/>
          </w:tcPr>
          <w:p w14:paraId="1A438909" w14:textId="77777777" w:rsidR="00862748" w:rsidRPr="00C10241" w:rsidRDefault="00862748" w:rsidP="00C10241">
            <w:r w:rsidRPr="00C10241">
              <w:t>65-63</w:t>
            </w:r>
          </w:p>
        </w:tc>
        <w:tc>
          <w:tcPr>
            <w:tcW w:w="0" w:type="auto"/>
            <w:tcBorders>
              <w:top w:val="single" w:sz="6" w:space="0" w:color="3F6495"/>
              <w:left w:val="single" w:sz="6" w:space="0" w:color="3F6495"/>
              <w:bottom w:val="single" w:sz="6" w:space="0" w:color="3F6495"/>
              <w:right w:val="single" w:sz="6" w:space="0" w:color="3F6495"/>
            </w:tcBorders>
            <w:hideMark/>
          </w:tcPr>
          <w:p w14:paraId="2BECCD67" w14:textId="77777777" w:rsidR="00862748" w:rsidRPr="00C10241" w:rsidRDefault="00862748" w:rsidP="00C10241">
            <w:r w:rsidRPr="00C10241">
              <w:t>62-60</w:t>
            </w:r>
          </w:p>
        </w:tc>
        <w:tc>
          <w:tcPr>
            <w:tcW w:w="0" w:type="auto"/>
            <w:tcBorders>
              <w:top w:val="single" w:sz="6" w:space="0" w:color="3F6495"/>
              <w:left w:val="single" w:sz="6" w:space="0" w:color="3F6495"/>
              <w:bottom w:val="single" w:sz="6" w:space="0" w:color="3F6495"/>
              <w:right w:val="single" w:sz="6" w:space="0" w:color="3F6495"/>
            </w:tcBorders>
            <w:hideMark/>
          </w:tcPr>
          <w:p w14:paraId="3690A58F" w14:textId="77777777" w:rsidR="00862748" w:rsidRPr="00C10241" w:rsidRDefault="00862748" w:rsidP="00C10241">
            <w:r w:rsidRPr="00C10241">
              <w:t>&lt; 60</w:t>
            </w:r>
          </w:p>
        </w:tc>
      </w:tr>
    </w:tbl>
    <w:p w14:paraId="07136B4C" w14:textId="77777777" w:rsidR="008D6EAE" w:rsidRDefault="008D6EAE" w:rsidP="008D6EAE">
      <w:pPr>
        <w:pStyle w:val="Caption"/>
        <w:spacing w:before="120"/>
        <w:divId w:val="1754280658"/>
      </w:pPr>
      <w:r>
        <w:t xml:space="preserve">Table </w:t>
      </w:r>
      <w:r w:rsidR="009B4EB4">
        <w:fldChar w:fldCharType="begin"/>
      </w:r>
      <w:r w:rsidR="009B4EB4">
        <w:instrText xml:space="preserve"> SEQ Table \* ARABIC </w:instrText>
      </w:r>
      <w:r w:rsidR="009B4EB4">
        <w:fldChar w:fldCharType="separate"/>
      </w:r>
      <w:r>
        <w:rPr>
          <w:noProof/>
        </w:rPr>
        <w:t>2</w:t>
      </w:r>
      <w:r w:rsidR="009B4EB4">
        <w:rPr>
          <w:noProof/>
        </w:rPr>
        <w:fldChar w:fldCharType="end"/>
      </w:r>
      <w:r>
        <w:t>: UC Berkeley Grading Systems</w:t>
      </w:r>
    </w:p>
    <w:p w14:paraId="272B5ABE" w14:textId="3875FA39" w:rsidR="00ED3C07" w:rsidRDefault="00111CA8" w:rsidP="00C10241">
      <w:pPr>
        <w:divId w:val="1754280658"/>
      </w:pPr>
      <w:r>
        <w:t>T</w:t>
      </w:r>
      <w:r w:rsidRPr="00C10241">
        <w:t xml:space="preserve">o </w:t>
      </w:r>
      <w:hyperlink r:id="rId11" w:tooltip="Links to Berkeley Extensions webpage where users can login to &quot;Student Account&quot; to view &quot;My Enrollment History&quot;" w:history="1">
        <w:r w:rsidRPr="00111CA8">
          <w:rPr>
            <w:rStyle w:val="Hyperlink"/>
          </w:rPr>
          <w:t>view your final grade and request official transcripts</w:t>
        </w:r>
      </w:hyperlink>
      <w:r>
        <w:t>, login to your student account</w:t>
      </w:r>
      <w:r w:rsidRPr="00C10241">
        <w:t xml:space="preserve"> </w:t>
      </w:r>
      <w:r w:rsidR="00862748" w:rsidRPr="00C10241">
        <w:t>and go to "My Enrollment History."</w:t>
      </w:r>
      <w:r>
        <w:t xml:space="preserve"> </w:t>
      </w:r>
    </w:p>
    <w:p w14:paraId="19493E42" w14:textId="77777777" w:rsidR="00862748" w:rsidRDefault="00862748" w:rsidP="00C10241">
      <w:pPr>
        <w:divId w:val="1754280658"/>
      </w:pPr>
      <w:r w:rsidRPr="00C10241">
        <w:t>When I grade your writing assignments, I'll be looking at content, organization, and mechanics. Please keep the following criteria in mind:</w:t>
      </w:r>
    </w:p>
    <w:p w14:paraId="353A1D9F" w14:textId="77777777" w:rsidR="0084287D" w:rsidRPr="00C10241" w:rsidRDefault="0084287D" w:rsidP="00C10241">
      <w:pPr>
        <w:divId w:val="1754280658"/>
      </w:pPr>
    </w:p>
    <w:tbl>
      <w:tblPr>
        <w:tblW w:w="9600" w:type="dxa"/>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Writing Assignment Grading Rubric"/>
        <w:tblDescription w:val="Five column, 3 row table.  From left to right it list the following column headings:  Poor, Needs Improvement, Meets Expectations, Exceptional.  The columns include the area of &quot;content&quot; and &quot;Organization and Mechanics&quot;"/>
      </w:tblPr>
      <w:tblGrid>
        <w:gridCol w:w="1896"/>
        <w:gridCol w:w="2082"/>
        <w:gridCol w:w="2006"/>
        <w:gridCol w:w="1893"/>
        <w:gridCol w:w="1723"/>
      </w:tblGrid>
      <w:tr w:rsidR="00862748" w:rsidRPr="00862748" w14:paraId="740BDE71"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29E62AF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7E0A2588"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664EC545"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76F2D370"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5CA654B0" w14:textId="77777777" w:rsidR="00862748" w:rsidRPr="0084287D" w:rsidRDefault="00862748" w:rsidP="00C10241">
            <w:pPr>
              <w:rPr>
                <w:b/>
              </w:rPr>
            </w:pPr>
            <w:r w:rsidRPr="0084287D">
              <w:rPr>
                <w:b/>
              </w:rPr>
              <w:t>Exceptional</w:t>
            </w:r>
          </w:p>
        </w:tc>
      </w:tr>
      <w:tr w:rsidR="00862748" w:rsidRPr="00862748" w14:paraId="642632C3"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06619495" w14:textId="77777777" w:rsidR="00862748" w:rsidRPr="0084287D" w:rsidRDefault="00862748" w:rsidP="00C10241">
            <w:pPr>
              <w:rPr>
                <w:b/>
              </w:rPr>
            </w:pPr>
            <w:r w:rsidRPr="0084287D">
              <w:rPr>
                <w:b/>
              </w:rPr>
              <w:t>Content</w:t>
            </w:r>
          </w:p>
        </w:tc>
        <w:tc>
          <w:tcPr>
            <w:tcW w:w="0" w:type="auto"/>
            <w:tcBorders>
              <w:top w:val="single" w:sz="6" w:space="0" w:color="3F6495"/>
              <w:left w:val="single" w:sz="6" w:space="0" w:color="3F6495"/>
              <w:bottom w:val="single" w:sz="6" w:space="0" w:color="3F6495"/>
              <w:right w:val="single" w:sz="6" w:space="0" w:color="3F6495"/>
            </w:tcBorders>
            <w:hideMark/>
          </w:tcPr>
          <w:p w14:paraId="688DD199" w14:textId="77777777" w:rsidR="00862748" w:rsidRPr="00C10241" w:rsidRDefault="00862748" w:rsidP="00C10241">
            <w:r w:rsidRPr="00C10241">
              <w:t xml:space="preserve">Poor writing style with little or no specific details, no evidence of having studied the material, and/or off topic. </w:t>
            </w:r>
          </w:p>
        </w:tc>
        <w:tc>
          <w:tcPr>
            <w:tcW w:w="0" w:type="auto"/>
            <w:tcBorders>
              <w:top w:val="single" w:sz="6" w:space="0" w:color="3F6495"/>
              <w:left w:val="single" w:sz="6" w:space="0" w:color="3F6495"/>
              <w:bottom w:val="single" w:sz="6" w:space="0" w:color="3F6495"/>
              <w:right w:val="single" w:sz="6" w:space="0" w:color="3F6495"/>
            </w:tcBorders>
            <w:hideMark/>
          </w:tcPr>
          <w:p w14:paraId="23AEC0A3" w14:textId="77777777" w:rsidR="00862748" w:rsidRPr="00C10241" w:rsidRDefault="00862748" w:rsidP="00C10241">
            <w:r w:rsidRPr="00C10241">
              <w:t xml:space="preserve">Adequately written; some points elaborated but with minimal use of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0220EFD5" w14:textId="77777777" w:rsidR="00862748" w:rsidRPr="00C10241" w:rsidRDefault="00862748" w:rsidP="00C10241">
            <w:r w:rsidRPr="00C10241">
              <w:t xml:space="preserve">Well written, most points elaborated with clear and detailed information that supports thoughts and ideas and uses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449D5DD9" w14:textId="77777777" w:rsidR="00862748" w:rsidRPr="00C10241" w:rsidRDefault="00862748" w:rsidP="00C10241">
            <w:r w:rsidRPr="00C10241">
              <w:t xml:space="preserve">Well written, fully elaborates points. Clear and detailed information supports thoughts and ideas and shows full acquisition of concepts from the material. </w:t>
            </w:r>
          </w:p>
        </w:tc>
      </w:tr>
      <w:tr w:rsidR="00862748" w:rsidRPr="00862748" w14:paraId="1AC6122F"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764705" w14:textId="77777777" w:rsidR="00862748" w:rsidRPr="0084287D" w:rsidRDefault="00862748" w:rsidP="00C10241">
            <w:pPr>
              <w:rPr>
                <w:b/>
              </w:rPr>
            </w:pPr>
            <w:r w:rsidRPr="0084287D">
              <w:rPr>
                <w:b/>
              </w:rPr>
              <w:t>Organization and Mechanics</w:t>
            </w:r>
          </w:p>
        </w:tc>
        <w:tc>
          <w:tcPr>
            <w:tcW w:w="0" w:type="auto"/>
            <w:tcBorders>
              <w:top w:val="single" w:sz="6" w:space="0" w:color="3F6495"/>
              <w:left w:val="single" w:sz="6" w:space="0" w:color="3F6495"/>
              <w:bottom w:val="single" w:sz="6" w:space="0" w:color="3F6495"/>
              <w:right w:val="single" w:sz="6" w:space="0" w:color="3F6495"/>
            </w:tcBorders>
            <w:hideMark/>
          </w:tcPr>
          <w:p w14:paraId="5C8F5F09" w14:textId="77777777" w:rsidR="00862748" w:rsidRPr="00C10241" w:rsidRDefault="00862748" w:rsidP="00C10241">
            <w:r w:rsidRPr="00C10241">
              <w:t xml:space="preserve">Little or no structure present. Grammatical errors interfere with comprehension. </w:t>
            </w:r>
          </w:p>
        </w:tc>
        <w:tc>
          <w:tcPr>
            <w:tcW w:w="0" w:type="auto"/>
            <w:tcBorders>
              <w:top w:val="single" w:sz="6" w:space="0" w:color="3F6495"/>
              <w:left w:val="single" w:sz="6" w:space="0" w:color="3F6495"/>
              <w:bottom w:val="single" w:sz="6" w:space="0" w:color="3F6495"/>
              <w:right w:val="single" w:sz="6" w:space="0" w:color="3F6495"/>
            </w:tcBorders>
            <w:hideMark/>
          </w:tcPr>
          <w:p w14:paraId="033DBC68" w14:textId="77777777" w:rsidR="00862748" w:rsidRPr="00C10241" w:rsidRDefault="00862748" w:rsidP="00C10241">
            <w:r w:rsidRPr="00C10241">
              <w:t xml:space="preserve">Organization present but awkward. Some grammatical errors present. </w:t>
            </w:r>
          </w:p>
        </w:tc>
        <w:tc>
          <w:tcPr>
            <w:tcW w:w="0" w:type="auto"/>
            <w:tcBorders>
              <w:top w:val="single" w:sz="6" w:space="0" w:color="3F6495"/>
              <w:left w:val="single" w:sz="6" w:space="0" w:color="3F6495"/>
              <w:bottom w:val="single" w:sz="6" w:space="0" w:color="3F6495"/>
              <w:right w:val="single" w:sz="6" w:space="0" w:color="3F6495"/>
            </w:tcBorders>
            <w:hideMark/>
          </w:tcPr>
          <w:p w14:paraId="727196FA" w14:textId="77777777" w:rsidR="00862748" w:rsidRPr="00C10241" w:rsidRDefault="00862748" w:rsidP="00C10241">
            <w:r w:rsidRPr="00C10241">
              <w:t xml:space="preserve">Good organization with few statements out of place. Minor grammatical errors. </w:t>
            </w:r>
          </w:p>
        </w:tc>
        <w:tc>
          <w:tcPr>
            <w:tcW w:w="0" w:type="auto"/>
            <w:tcBorders>
              <w:top w:val="single" w:sz="6" w:space="0" w:color="3F6495"/>
              <w:left w:val="single" w:sz="6" w:space="0" w:color="3F6495"/>
              <w:bottom w:val="single" w:sz="6" w:space="0" w:color="3F6495"/>
              <w:right w:val="single" w:sz="6" w:space="0" w:color="3F6495"/>
            </w:tcBorders>
            <w:hideMark/>
          </w:tcPr>
          <w:p w14:paraId="0AB9F3AE" w14:textId="77777777" w:rsidR="00862748" w:rsidRPr="00C10241" w:rsidRDefault="00862748" w:rsidP="00C10241">
            <w:r w:rsidRPr="00C10241">
              <w:t xml:space="preserve">Clearly organized and remains focused. Few or no grammatical errors. </w:t>
            </w:r>
          </w:p>
        </w:tc>
      </w:tr>
    </w:tbl>
    <w:p w14:paraId="3F6A1C50" w14:textId="77777777" w:rsidR="008D6EAE" w:rsidRDefault="008D6EAE" w:rsidP="008D6EAE">
      <w:pPr>
        <w:pStyle w:val="Caption"/>
        <w:spacing w:before="120"/>
        <w:divId w:val="1754280658"/>
      </w:pPr>
      <w:r>
        <w:t xml:space="preserve">Table </w:t>
      </w:r>
      <w:r w:rsidR="009B4EB4">
        <w:fldChar w:fldCharType="begin"/>
      </w:r>
      <w:r w:rsidR="009B4EB4">
        <w:instrText xml:space="preserve"> SEQ Table \* ARABIC </w:instrText>
      </w:r>
      <w:r w:rsidR="009B4EB4">
        <w:fldChar w:fldCharType="separate"/>
      </w:r>
      <w:r>
        <w:rPr>
          <w:noProof/>
        </w:rPr>
        <w:t>3</w:t>
      </w:r>
      <w:r w:rsidR="009B4EB4">
        <w:rPr>
          <w:noProof/>
        </w:rPr>
        <w:fldChar w:fldCharType="end"/>
      </w:r>
      <w:r>
        <w:t>: Criteria for Writing Assignments</w:t>
      </w:r>
    </w:p>
    <w:p w14:paraId="3BB462DA" w14:textId="77777777" w:rsidR="00862748" w:rsidRDefault="00862748" w:rsidP="00C10241">
      <w:pPr>
        <w:divId w:val="1754280658"/>
      </w:pPr>
      <w:r w:rsidRPr="00C10241">
        <w:t>In the Discussion Assignments forum, I'll also be looking for evidence of participation:</w:t>
      </w:r>
    </w:p>
    <w:p w14:paraId="3A0133BA" w14:textId="77777777" w:rsidR="0084287D" w:rsidRPr="00C10241" w:rsidRDefault="0084287D" w:rsidP="00C10241">
      <w:pPr>
        <w:divId w:val="1754280658"/>
      </w:pP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Discussion Forum Grading Rubric"/>
        <w:tblDescription w:val="Five column, two roll table.  Column headings from left to right are, Poor, Needs Improvement, Meets Expectations, Excpetion.  Roll header reads, &quot;Participation.&quot;"/>
      </w:tblPr>
      <w:tblGrid>
        <w:gridCol w:w="1886"/>
        <w:gridCol w:w="1285"/>
        <w:gridCol w:w="2009"/>
        <w:gridCol w:w="1895"/>
        <w:gridCol w:w="1725"/>
      </w:tblGrid>
      <w:tr w:rsidR="00862748" w:rsidRPr="00862748" w14:paraId="4A15243B"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2410D8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64AFCC34"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4739C586"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0E5B8F55"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699667B3" w14:textId="77777777" w:rsidR="00862748" w:rsidRPr="0084287D" w:rsidRDefault="00862748" w:rsidP="00C10241">
            <w:pPr>
              <w:rPr>
                <w:b/>
              </w:rPr>
            </w:pPr>
            <w:r w:rsidRPr="0084287D">
              <w:rPr>
                <w:b/>
              </w:rPr>
              <w:t>Exceptional</w:t>
            </w:r>
          </w:p>
        </w:tc>
      </w:tr>
      <w:tr w:rsidR="00862748" w:rsidRPr="00ED3C07" w14:paraId="2DFC9669"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1BBBFC" w14:textId="77777777" w:rsidR="00862748" w:rsidRPr="0084287D" w:rsidRDefault="00862748" w:rsidP="00C10241">
            <w:pPr>
              <w:rPr>
                <w:b/>
              </w:rPr>
            </w:pPr>
            <w:r w:rsidRPr="0084287D">
              <w:rPr>
                <w:b/>
              </w:rPr>
              <w:t>Participation</w:t>
            </w:r>
          </w:p>
        </w:tc>
        <w:tc>
          <w:tcPr>
            <w:tcW w:w="0" w:type="auto"/>
            <w:tcBorders>
              <w:top w:val="single" w:sz="6" w:space="0" w:color="3F6495"/>
              <w:left w:val="single" w:sz="6" w:space="0" w:color="3F6495"/>
              <w:bottom w:val="single" w:sz="6" w:space="0" w:color="3F6495"/>
              <w:right w:val="single" w:sz="6" w:space="0" w:color="3F6495"/>
            </w:tcBorders>
            <w:hideMark/>
          </w:tcPr>
          <w:p w14:paraId="4B077023" w14:textId="77777777" w:rsidR="00862748" w:rsidRPr="00C10241" w:rsidRDefault="00862748" w:rsidP="00C10241">
            <w:r w:rsidRPr="00C10241">
              <w:t>Minimal posts in number or length. Posts show little or no reflection on the topics or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7765D464" w14:textId="77777777" w:rsidR="00862748" w:rsidRPr="00C10241" w:rsidRDefault="00862748" w:rsidP="00C10241">
            <w:r w:rsidRPr="00C10241">
              <w:t xml:space="preserve">Posts address the topic but consist mostly of a rote repetition of the study materials. Little or no reflection on previous posts. </w:t>
            </w:r>
          </w:p>
        </w:tc>
        <w:tc>
          <w:tcPr>
            <w:tcW w:w="0" w:type="auto"/>
            <w:tcBorders>
              <w:top w:val="single" w:sz="6" w:space="0" w:color="3F6495"/>
              <w:left w:val="single" w:sz="6" w:space="0" w:color="3F6495"/>
              <w:bottom w:val="single" w:sz="6" w:space="0" w:color="3F6495"/>
              <w:right w:val="single" w:sz="6" w:space="0" w:color="3F6495"/>
            </w:tcBorders>
            <w:hideMark/>
          </w:tcPr>
          <w:p w14:paraId="1891ECD4" w14:textId="77777777" w:rsidR="00862748" w:rsidRPr="00C10241" w:rsidRDefault="00862748" w:rsidP="00C10241">
            <w:r w:rsidRPr="00C10241">
              <w:t>Posts address the topic with reflection. Many responses build on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31373518" w14:textId="77777777" w:rsidR="00862748" w:rsidRPr="00C10241" w:rsidRDefault="00862748" w:rsidP="00C10241">
            <w:r w:rsidRPr="00C10241">
              <w:t>Posts show a genuine interest in contributing to the overall life of the forum.</w:t>
            </w:r>
          </w:p>
        </w:tc>
      </w:tr>
    </w:tbl>
    <w:p w14:paraId="5B2A3E76" w14:textId="15248453" w:rsidR="0084287D" w:rsidRDefault="008D6EAE" w:rsidP="00DD5900">
      <w:pPr>
        <w:pStyle w:val="Caption"/>
        <w:spacing w:before="120"/>
        <w:divId w:val="1754280658"/>
      </w:pPr>
      <w:r>
        <w:t xml:space="preserve">Table </w:t>
      </w:r>
      <w:r w:rsidR="009B4EB4">
        <w:fldChar w:fldCharType="begin"/>
      </w:r>
      <w:r w:rsidR="009B4EB4">
        <w:instrText xml:space="preserve"> SEQ Table \* ARABIC </w:instrText>
      </w:r>
      <w:r w:rsidR="009B4EB4">
        <w:fldChar w:fldCharType="separate"/>
      </w:r>
      <w:r>
        <w:rPr>
          <w:noProof/>
        </w:rPr>
        <w:t>4</w:t>
      </w:r>
      <w:r w:rsidR="009B4EB4">
        <w:rPr>
          <w:noProof/>
        </w:rPr>
        <w:fldChar w:fldCharType="end"/>
      </w:r>
      <w:r>
        <w:t>: Evidence of Participation for the Discussion Assignments Forum</w:t>
      </w:r>
    </w:p>
    <w:p w14:paraId="338033AF" w14:textId="77777777" w:rsidR="00862748" w:rsidRPr="00C10241" w:rsidRDefault="00862748" w:rsidP="00070D06">
      <w:pPr>
        <w:pStyle w:val="Heading3"/>
        <w:divId w:val="1754280658"/>
      </w:pPr>
      <w:r w:rsidRPr="00C10241">
        <w:t>DSP Accommodations</w:t>
      </w:r>
    </w:p>
    <w:p w14:paraId="584B9684" w14:textId="08C0CD0F" w:rsidR="00862748" w:rsidRPr="00C10241" w:rsidRDefault="00862748" w:rsidP="00C10241">
      <w:pPr>
        <w:divId w:val="1754280658"/>
      </w:pPr>
      <w:r w:rsidRPr="00C10241">
        <w:t xml:space="preserve">If you are a student with special needs and haven't already contacted the </w:t>
      </w:r>
      <w:hyperlink r:id="rId12" w:anchor="disabled" w:tooltip="Disability Student Services" w:history="1">
        <w:r w:rsidRPr="001362D4">
          <w:rPr>
            <w:rStyle w:val="Hyperlink"/>
          </w:rPr>
          <w:t>Disabled Student Services</w:t>
        </w:r>
      </w:hyperlink>
      <w:r w:rsidRPr="001362D4">
        <w:t xml:space="preserve"> (DSS),</w:t>
      </w:r>
      <w:r w:rsidRPr="00C10241">
        <w:t xml:space="preserve"> please contact the office right away.</w:t>
      </w:r>
      <w:r w:rsidR="00ED3C07">
        <w:t xml:space="preserve">  </w:t>
      </w:r>
      <w:r w:rsidR="00ED3C07" w:rsidRPr="00ED3C07">
        <w:t xml:space="preserve">Be sure to review our detailed </w:t>
      </w:r>
      <w:r w:rsidR="00ED3C07" w:rsidRPr="006808CF">
        <w:t>DSP accommodations instructions</w:t>
      </w:r>
      <w:r w:rsidR="00ED3C07" w:rsidRPr="00ED3C07">
        <w:t>.</w:t>
      </w:r>
    </w:p>
    <w:p w14:paraId="66DA2CE7" w14:textId="77777777" w:rsidR="00862748" w:rsidRPr="00C10241" w:rsidRDefault="00862748" w:rsidP="00EB3C9B">
      <w:pPr>
        <w:pStyle w:val="Heading2"/>
        <w:divId w:val="1225330646"/>
      </w:pPr>
      <w:r w:rsidRPr="00C10241">
        <w:t>Academic Integrity, Research, and Proper Citation</w:t>
      </w:r>
    </w:p>
    <w:p w14:paraId="525280D7" w14:textId="173CDE30" w:rsidR="00EB3C9B" w:rsidRPr="00C10241" w:rsidRDefault="00862748" w:rsidP="00C10241">
      <w:pPr>
        <w:divId w:val="1225330646"/>
      </w:pPr>
      <w:r w:rsidRPr="00C10241">
        <w:t>As an online student, you are encouraged to reach out to your fellow students in the online classroom to discuss materials and ask each other questions, but there are limits to this collaboration. Reviewing lecture and reading materials and studying for exams can be enjoyable and enriching things to do with fellow students. This is recommended. However, unless otherwise instructed, homework assignments are to be completed independently, and materials submitted as homework should be the result of your own independent work.</w:t>
      </w:r>
    </w:p>
    <w:p w14:paraId="4225A0EE" w14:textId="097CE3D3" w:rsidR="00EB3C9B" w:rsidRPr="00C10241" w:rsidRDefault="00862748" w:rsidP="00C10241">
      <w:pPr>
        <w:divId w:val="1225330646"/>
      </w:pPr>
      <w:r w:rsidRPr="00C10241">
        <w:t xml:space="preserve">As a UC Berkeley student you are bound by </w:t>
      </w:r>
      <w:r w:rsidRPr="006C4308">
        <w:t xml:space="preserve">the </w:t>
      </w:r>
      <w:hyperlink r:id="rId13" w:tooltip="Learn UC Berkeley's policies on academic integrity, research and citatations" w:history="1">
        <w:r w:rsidR="006C4308" w:rsidRPr="006C4308">
          <w:rPr>
            <w:rStyle w:val="Hyperlink"/>
          </w:rPr>
          <w:t>Academic Integrity, Research and Proper Citation policies</w:t>
        </w:r>
      </w:hyperlink>
      <w:r w:rsidRPr="00C10241">
        <w:t xml:space="preserve"> </w:t>
      </w:r>
      <w:r w:rsidR="006C4308">
        <w:t xml:space="preserve">outlined in the </w:t>
      </w:r>
      <w:hyperlink r:id="rId14" w:tooltip="UC Berkeley Extension Code of Student Conduct Policy Statement" w:history="1">
        <w:r w:rsidR="006C4308" w:rsidRPr="006C4308">
          <w:rPr>
            <w:rStyle w:val="Hyperlink"/>
          </w:rPr>
          <w:t>UC Berkeley Extension Code of Student</w:t>
        </w:r>
        <w:r w:rsidR="006C4308">
          <w:rPr>
            <w:rStyle w:val="Hyperlink"/>
          </w:rPr>
          <w:t xml:space="preserve"> Conduct</w:t>
        </w:r>
        <w:r w:rsidR="006C4308" w:rsidRPr="006C4308">
          <w:rPr>
            <w:rStyle w:val="Hyperlink"/>
          </w:rPr>
          <w:t xml:space="preserve"> Policy Statement</w:t>
        </w:r>
      </w:hyperlink>
      <w:r w:rsidR="006C4308">
        <w:t xml:space="preserve"> dated July 11, 2013 that </w:t>
      </w:r>
      <w:r w:rsidRPr="00C10241">
        <w:t>clearly defines what constitutes cheating, as well as plagiarism and other forms of academic misconduct.</w:t>
      </w:r>
    </w:p>
    <w:p w14:paraId="0C46B042" w14:textId="0EA795AB" w:rsidR="00C52CE3" w:rsidRDefault="00862748" w:rsidP="00C10241">
      <w:pPr>
        <w:divId w:val="937785791"/>
      </w:pPr>
      <w:r w:rsidRPr="00C10241">
        <w:t>You</w:t>
      </w:r>
      <w:r w:rsidR="007B3596">
        <w:t xml:space="preserve"> must review all sections of the Academic Integrity Pledge and Course Policies Module</w:t>
      </w:r>
      <w:r w:rsidRPr="00C10241">
        <w:t xml:space="preserve"> </w:t>
      </w:r>
      <w:r w:rsidR="007B3596">
        <w:t>within your Canvas course and</w:t>
      </w:r>
      <w:r w:rsidR="004F23DE">
        <w:t xml:space="preserve"> complete the following item</w:t>
      </w:r>
      <w:r w:rsidR="00C52CE3">
        <w:t xml:space="preserve"> prior to gaining access to course content:</w:t>
      </w:r>
    </w:p>
    <w:p w14:paraId="4CABDA69" w14:textId="77777777" w:rsidR="00C52CE3" w:rsidRDefault="00C52CE3" w:rsidP="00334DA6">
      <w:pPr>
        <w:divId w:val="937785791"/>
      </w:pPr>
      <w:r>
        <w:t>T</w:t>
      </w:r>
      <w:r w:rsidR="00862748" w:rsidRPr="00C10241">
        <w:t xml:space="preserve">ake </w:t>
      </w:r>
      <w:r>
        <w:t xml:space="preserve">the </w:t>
      </w:r>
      <w:r w:rsidR="00862748" w:rsidRPr="00C10241">
        <w:t>Pledge to Academic Integrity</w:t>
      </w:r>
    </w:p>
    <w:p w14:paraId="07950110" w14:textId="77777777" w:rsidR="00862748" w:rsidRPr="00C10241" w:rsidRDefault="00862748" w:rsidP="00EB3C9B">
      <w:pPr>
        <w:pStyle w:val="Heading2"/>
        <w:divId w:val="1080251622"/>
      </w:pPr>
      <w:r w:rsidRPr="00C10241">
        <w:t xml:space="preserve">Course Evaluation and Course End Date </w:t>
      </w:r>
    </w:p>
    <w:p w14:paraId="7A5689B1" w14:textId="77777777" w:rsidR="00862748" w:rsidRPr="00C10241" w:rsidRDefault="00862748" w:rsidP="00EB3C9B">
      <w:pPr>
        <w:pStyle w:val="Heading3"/>
        <w:divId w:val="1080251622"/>
      </w:pPr>
      <w:r w:rsidRPr="00C10241">
        <w:t>Course Evaluation</w:t>
      </w:r>
    </w:p>
    <w:p w14:paraId="64ED450F" w14:textId="2888330D" w:rsidR="00862748" w:rsidRPr="00C10241" w:rsidRDefault="00862748" w:rsidP="00C10241">
      <w:pPr>
        <w:divId w:val="1080251622"/>
      </w:pPr>
      <w:r w:rsidRPr="00C10241">
        <w:t xml:space="preserve">UC Berkeley Extension is committed to improving our online courses and instruction. Please take a few minutes to participate in our </w:t>
      </w:r>
      <w:r w:rsidR="00F6530B">
        <w:t xml:space="preserve">course evaluation </w:t>
      </w:r>
      <w:r w:rsidR="00B9604A">
        <w:t>in Module Nine</w:t>
      </w:r>
      <w:r w:rsidRPr="00C10241">
        <w:t>, to share your opinions about this course. We are interested in your online learning experience, and your candid feedback will help us plan for the future and make improvements. Please complete the evaluation before your course End Date. The evaluation does not request any personal information, and your responses will remain strictly confidential.</w:t>
      </w:r>
    </w:p>
    <w:p w14:paraId="7D7F30BB" w14:textId="77777777" w:rsidR="00862748" w:rsidRPr="00C10241" w:rsidRDefault="00862748" w:rsidP="00EB3C9B">
      <w:pPr>
        <w:pStyle w:val="Heading3"/>
        <w:divId w:val="1080251622"/>
      </w:pPr>
      <w:r w:rsidRPr="00C10241">
        <w:t>Course End Date</w:t>
      </w:r>
    </w:p>
    <w:p w14:paraId="361B4328" w14:textId="6A92A98D" w:rsidR="00EB3C9B" w:rsidRDefault="00862748" w:rsidP="00C10241">
      <w:pPr>
        <w:divId w:val="1080251622"/>
      </w:pPr>
      <w:r w:rsidRPr="00C10241">
        <w:t>Your access to the online classroom will expire on the course End Date, which is indicated in the initial e-mail you received when you enrolled.</w:t>
      </w:r>
    </w:p>
    <w:p w14:paraId="5E6D7F01" w14:textId="77777777" w:rsidR="0097621A" w:rsidRDefault="0097621A" w:rsidP="0097621A">
      <w:pPr>
        <w:divId w:val="1080251622"/>
      </w:pPr>
    </w:p>
    <w:p w14:paraId="69C3403B" w14:textId="77777777" w:rsidR="0097621A" w:rsidRDefault="0097621A" w:rsidP="0097621A">
      <w:pPr>
        <w:divId w:val="1080251622"/>
      </w:pPr>
      <w:r>
        <w:t>With this course, you have the freedom to design your study time to meet your schedule. However, this style of learning also requires dedication and commitment to ensure that you get the homework and assignments done in a timely fashion. Use these tips to stay on track and get the most from this class.</w:t>
      </w:r>
    </w:p>
    <w:p w14:paraId="0284110C" w14:textId="77777777" w:rsidR="0097621A" w:rsidRDefault="0097621A" w:rsidP="0097621A">
      <w:pPr>
        <w:divId w:val="1080251622"/>
      </w:pPr>
    </w:p>
    <w:p w14:paraId="1F8EA545" w14:textId="77777777" w:rsidR="0097621A" w:rsidRDefault="0097621A" w:rsidP="0097621A">
      <w:pPr>
        <w:pStyle w:val="ListParagraph"/>
        <w:numPr>
          <w:ilvl w:val="0"/>
          <w:numId w:val="18"/>
        </w:numPr>
        <w:divId w:val="1080251622"/>
      </w:pPr>
      <w:r>
        <w:t>Get started as soon as possible: Students who submit their first assignment within the first month are more likely to complete the course than those who delay. Please do not wait to submit everything toward the end of the class. Assume that I will need a week to grade each assignment and provide feedback that will help you complete subsequent assignments.</w:t>
      </w:r>
    </w:p>
    <w:p w14:paraId="3E670C7B" w14:textId="77777777" w:rsidR="0097621A" w:rsidRDefault="0097621A" w:rsidP="0097621A">
      <w:pPr>
        <w:divId w:val="1080251622"/>
      </w:pPr>
    </w:p>
    <w:p w14:paraId="12568EF2" w14:textId="77777777" w:rsidR="0097621A" w:rsidRDefault="0097621A" w:rsidP="0097621A">
      <w:pPr>
        <w:pStyle w:val="ListParagraph"/>
        <w:numPr>
          <w:ilvl w:val="0"/>
          <w:numId w:val="18"/>
        </w:numPr>
        <w:divId w:val="1080251622"/>
      </w:pPr>
      <w:r>
        <w:t>Create a planning calendar: Plan your homework and submittal dates, and stick with them. Students who submit assignments regularly are more likely to complete the course than those who do not. Take the time now at the beginning of the course to plan your study time by using the course Calendar tool.</w:t>
      </w:r>
    </w:p>
    <w:p w14:paraId="1DB69F9A" w14:textId="77777777" w:rsidR="0097621A" w:rsidRDefault="0097621A" w:rsidP="0097621A">
      <w:pPr>
        <w:divId w:val="1080251622"/>
      </w:pPr>
    </w:p>
    <w:p w14:paraId="02158794" w14:textId="77777777" w:rsidR="0097621A" w:rsidRDefault="0097621A" w:rsidP="0097621A">
      <w:pPr>
        <w:pStyle w:val="ListParagraph"/>
        <w:numPr>
          <w:ilvl w:val="0"/>
          <w:numId w:val="18"/>
        </w:numPr>
        <w:divId w:val="1080251622"/>
      </w:pPr>
      <w:r>
        <w:t>Ask questions: You are always encouraged to ask questions. Use course mail to ask me questions, ask for feedback, or just to request encouragement. I'm always pleased to be of assistance. Use the Student Lounge forum for general questions about the course or assignments that other students might need answered as well.</w:t>
      </w:r>
    </w:p>
    <w:p w14:paraId="0EFEE7D3" w14:textId="77777777" w:rsidR="0097621A" w:rsidRDefault="0097621A" w:rsidP="0097621A">
      <w:pPr>
        <w:divId w:val="1080251622"/>
      </w:pPr>
    </w:p>
    <w:p w14:paraId="6E928479" w14:textId="64103FD3" w:rsidR="0097621A" w:rsidRDefault="0097621A" w:rsidP="0097621A">
      <w:pPr>
        <w:pStyle w:val="ListParagraph"/>
        <w:numPr>
          <w:ilvl w:val="0"/>
          <w:numId w:val="18"/>
        </w:numPr>
        <w:divId w:val="1080251622"/>
      </w:pPr>
      <w:r>
        <w:t>Submit complete assignments: Submit only completed assignments. If you are unsure about a question, e-mail me and ask me first before submitting the assignment. I'm always pleased to be of assistance. Any incomplete assignments will be returned to you to complete and resubmit.</w:t>
      </w:r>
    </w:p>
    <w:p w14:paraId="5771F4D8" w14:textId="77777777" w:rsidR="00862748" w:rsidRPr="00C10241" w:rsidRDefault="00862748" w:rsidP="00EB3C9B">
      <w:pPr>
        <w:pStyle w:val="Heading2"/>
        <w:divId w:val="951478640"/>
      </w:pPr>
      <w:r w:rsidRPr="00C10241">
        <w:t>Canvas Tech Support and UC Berkeley Extension Student Services</w:t>
      </w:r>
    </w:p>
    <w:p w14:paraId="49CAED77" w14:textId="77777777" w:rsidR="00862748" w:rsidRPr="00C10241" w:rsidRDefault="00862748" w:rsidP="00EB3C9B">
      <w:pPr>
        <w:pStyle w:val="Heading3"/>
        <w:divId w:val="951478640"/>
      </w:pPr>
      <w:r w:rsidRPr="00C10241">
        <w:t>Canvas Tech Support</w:t>
      </w:r>
    </w:p>
    <w:p w14:paraId="23F2D98C" w14:textId="4B972A3E" w:rsidR="00EB3C9B" w:rsidRPr="00C10241" w:rsidRDefault="00862748" w:rsidP="00C10241">
      <w:pPr>
        <w:divId w:val="951478640"/>
      </w:pPr>
      <w:r w:rsidRPr="00C10241">
        <w:t>The learning management system (LMS) used in this course is Canvas, which has convenient mobile apps for phones and tablets. Part of the orientation materials in your course will help you make sure that your computer is at par with Canvas specifications. Anytime you are in Canvas you can report problems, get support, and search Canvas user guides from the Help link on the top menu bar. Other options:</w:t>
      </w:r>
    </w:p>
    <w:p w14:paraId="19AF92DE" w14:textId="77777777" w:rsidR="00862748" w:rsidRPr="00C10241" w:rsidRDefault="00862748" w:rsidP="00346270">
      <w:pPr>
        <w:pStyle w:val="ListParagraph"/>
        <w:numPr>
          <w:ilvl w:val="0"/>
          <w:numId w:val="2"/>
        </w:numPr>
        <w:divId w:val="951478640"/>
      </w:pPr>
      <w:r w:rsidRPr="00C10241">
        <w:t>Canvas Support 24/7 Hotline:  855-308-2758 </w:t>
      </w:r>
    </w:p>
    <w:p w14:paraId="36909EC3" w14:textId="514F72B3" w:rsidR="00EB3C9B" w:rsidRDefault="00862748" w:rsidP="00346270">
      <w:pPr>
        <w:pStyle w:val="ListParagraph"/>
        <w:numPr>
          <w:ilvl w:val="0"/>
          <w:numId w:val="2"/>
        </w:numPr>
        <w:divId w:val="951478640"/>
      </w:pPr>
      <w:r w:rsidRPr="00C10241">
        <w:t xml:space="preserve">Email: </w:t>
      </w:r>
      <w:hyperlink r:id="rId15" w:history="1">
        <w:r w:rsidR="00334DA6" w:rsidRPr="002217CB">
          <w:rPr>
            <w:rStyle w:val="Hyperlink"/>
          </w:rPr>
          <w:t>msupport@instructure.com</w:t>
        </w:r>
      </w:hyperlink>
    </w:p>
    <w:p w14:paraId="04D69BB3" w14:textId="77777777" w:rsidR="00862748" w:rsidRPr="00C10241" w:rsidRDefault="00862748" w:rsidP="00EB3C9B">
      <w:pPr>
        <w:pStyle w:val="Heading3"/>
        <w:divId w:val="951478640"/>
      </w:pPr>
      <w:r w:rsidRPr="00C10241">
        <w:t>UC Berkeley Extension FAQs and Student Services</w:t>
      </w:r>
    </w:p>
    <w:p w14:paraId="65275C94" w14:textId="013C60BF" w:rsidR="00EB3C9B" w:rsidRPr="00C10241" w:rsidRDefault="00862748" w:rsidP="00C10241">
      <w:pPr>
        <w:divId w:val="951478640"/>
      </w:pPr>
      <w:r w:rsidRPr="00C10241">
        <w:t>Start at the</w:t>
      </w:r>
      <w:r w:rsidRPr="00302BB6">
        <w:t xml:space="preserve"> </w:t>
      </w:r>
      <w:hyperlink r:id="rId16" w:tgtFrame="_blank" w:tooltip="UC Berkeley Extensions Student Services" w:history="1">
        <w:r w:rsidRPr="00302BB6">
          <w:rPr>
            <w:rStyle w:val="Hyperlink"/>
          </w:rPr>
          <w:t xml:space="preserve">Student Services </w:t>
        </w:r>
        <w:r w:rsidR="00E02CD2">
          <w:rPr>
            <w:rStyle w:val="Hyperlink"/>
          </w:rPr>
          <w:t>web</w:t>
        </w:r>
        <w:r w:rsidRPr="00302BB6">
          <w:rPr>
            <w:rStyle w:val="Hyperlink"/>
          </w:rPr>
          <w:t>page</w:t>
        </w:r>
      </w:hyperlink>
      <w:r w:rsidRPr="00C10241">
        <w:t xml:space="preserve"> to find help with issues such as the following:</w:t>
      </w:r>
    </w:p>
    <w:p w14:paraId="363D9F55" w14:textId="77777777" w:rsidR="00862748" w:rsidRPr="00C10241" w:rsidRDefault="00862748" w:rsidP="00AF575A">
      <w:pPr>
        <w:pStyle w:val="ListParagraph"/>
        <w:numPr>
          <w:ilvl w:val="0"/>
          <w:numId w:val="1"/>
        </w:numPr>
        <w:divId w:val="951478640"/>
      </w:pPr>
      <w:r w:rsidRPr="00C10241">
        <w:t>Course registration</w:t>
      </w:r>
    </w:p>
    <w:p w14:paraId="75165046" w14:textId="77777777" w:rsidR="00862748" w:rsidRPr="00C10241" w:rsidRDefault="00862748" w:rsidP="00AF575A">
      <w:pPr>
        <w:pStyle w:val="ListParagraph"/>
        <w:numPr>
          <w:ilvl w:val="0"/>
          <w:numId w:val="1"/>
        </w:numPr>
        <w:divId w:val="951478640"/>
      </w:pPr>
      <w:r w:rsidRPr="00C10241">
        <w:t>Exam proctoring services</w:t>
      </w:r>
    </w:p>
    <w:p w14:paraId="741289CF" w14:textId="77777777" w:rsidR="00862748" w:rsidRPr="00C10241" w:rsidRDefault="00862748" w:rsidP="00AF575A">
      <w:pPr>
        <w:pStyle w:val="ListParagraph"/>
        <w:numPr>
          <w:ilvl w:val="0"/>
          <w:numId w:val="1"/>
        </w:numPr>
        <w:divId w:val="951478640"/>
      </w:pPr>
      <w:r w:rsidRPr="00C10241">
        <w:t>Refunds, withdrawals, and transfers</w:t>
      </w:r>
    </w:p>
    <w:p w14:paraId="063DB81F" w14:textId="77777777" w:rsidR="00862748" w:rsidRPr="00C10241" w:rsidRDefault="00862748" w:rsidP="00AF575A">
      <w:pPr>
        <w:pStyle w:val="ListParagraph"/>
        <w:numPr>
          <w:ilvl w:val="0"/>
          <w:numId w:val="1"/>
        </w:numPr>
        <w:divId w:val="951478640"/>
      </w:pPr>
      <w:r w:rsidRPr="00C10241">
        <w:t>Grade options</w:t>
      </w:r>
    </w:p>
    <w:p w14:paraId="32178D62" w14:textId="4E24D3E6" w:rsidR="00EB3C9B" w:rsidRDefault="00862748" w:rsidP="00C10241">
      <w:pPr>
        <w:pStyle w:val="ListParagraph"/>
        <w:numPr>
          <w:ilvl w:val="0"/>
          <w:numId w:val="1"/>
        </w:numPr>
        <w:divId w:val="951478640"/>
      </w:pPr>
      <w:r w:rsidRPr="00C10241">
        <w:t>Requests for transcripts or official receipts</w:t>
      </w:r>
    </w:p>
    <w:p w14:paraId="4585754B" w14:textId="2D937B92" w:rsidR="00862748" w:rsidRPr="00C10241" w:rsidRDefault="00862748" w:rsidP="00C10241">
      <w:pPr>
        <w:divId w:val="951478640"/>
      </w:pPr>
      <w:r w:rsidRPr="00C10241">
        <w:t xml:space="preserve">If you need further help, </w:t>
      </w:r>
      <w:r w:rsidR="00302BB6">
        <w:t xml:space="preserve">UC Berkeley’s </w:t>
      </w:r>
      <w:hyperlink r:id="rId17" w:anchor="contact" w:tgtFrame="_blank" w:tooltip="UC Berkeley Extension Contact page lists names, emails and phone numbers for Program Coordinators" w:history="1">
        <w:r w:rsidR="00302BB6">
          <w:rPr>
            <w:rStyle w:val="Hyperlink"/>
          </w:rPr>
          <w:t>Extension Contact</w:t>
        </w:r>
        <w:r w:rsidRPr="00302BB6">
          <w:rPr>
            <w:rStyle w:val="Hyperlink"/>
          </w:rPr>
          <w:t xml:space="preserve"> page</w:t>
        </w:r>
      </w:hyperlink>
      <w:r w:rsidRPr="00C10241">
        <w:t xml:space="preserve"> lists </w:t>
      </w:r>
      <w:r w:rsidR="00302BB6">
        <w:t xml:space="preserve">Program Coordinator’s email and phone numbers for each </w:t>
      </w:r>
      <w:r w:rsidR="00334DA6">
        <w:t>academic department</w:t>
      </w:r>
      <w:r w:rsidRPr="00C10241">
        <w:t>.</w:t>
      </w:r>
    </w:p>
    <w:p w14:paraId="2BF1A007" w14:textId="77777777" w:rsidR="00862748" w:rsidRPr="00C10241" w:rsidRDefault="00862748" w:rsidP="00EB3C9B">
      <w:pPr>
        <w:pStyle w:val="Heading2"/>
        <w:divId w:val="1254047556"/>
      </w:pPr>
      <w:r w:rsidRPr="00C10241">
        <w:t>Course Outline</w:t>
      </w:r>
    </w:p>
    <w:p w14:paraId="70C05EB5" w14:textId="52B93A18" w:rsidR="00EB3C9B" w:rsidRPr="00C10241" w:rsidRDefault="00862748" w:rsidP="00C10241">
      <w:pPr>
        <w:divId w:val="1254047556"/>
      </w:pPr>
      <w:r w:rsidRPr="00C10241">
        <w:t xml:space="preserve">You'll find complete instructions for your assignments within the course modules. </w:t>
      </w:r>
    </w:p>
    <w:p w14:paraId="4AF43FA1" w14:textId="77777777" w:rsidR="00C3734A" w:rsidRDefault="00C3734A" w:rsidP="00C3734A">
      <w:pPr>
        <w:divId w:val="1254047556"/>
      </w:pPr>
    </w:p>
    <w:p w14:paraId="4C9FC647" w14:textId="515F3DCC" w:rsidR="00C3734A" w:rsidRPr="00C3734A" w:rsidRDefault="00C3734A" w:rsidP="00C3734A">
      <w:pPr>
        <w:divId w:val="1254047556"/>
        <w:rPr>
          <w:b/>
        </w:rPr>
      </w:pPr>
      <w:r w:rsidRPr="00C3734A">
        <w:rPr>
          <w:b/>
        </w:rPr>
        <w:t xml:space="preserve">Module 1: </w:t>
      </w:r>
      <w:r w:rsidR="005E2356">
        <w:rPr>
          <w:b/>
        </w:rPr>
        <w:t>Introduction to the Java Programming Language</w:t>
      </w:r>
    </w:p>
    <w:p w14:paraId="536F5159" w14:textId="7090AF9A" w:rsidR="005E2356" w:rsidRPr="005E2356" w:rsidRDefault="005E2356" w:rsidP="005E2356">
      <w:pPr>
        <w:divId w:val="1254047556"/>
        <w:rPr>
          <w:u w:val="single"/>
        </w:rPr>
      </w:pPr>
      <w:r w:rsidRPr="005E2356">
        <w:rPr>
          <w:u w:val="single"/>
        </w:rPr>
        <w:t>Reading</w:t>
      </w:r>
    </w:p>
    <w:p w14:paraId="362910B6" w14:textId="77777777" w:rsidR="005E2356" w:rsidRDefault="005E2356" w:rsidP="005E2356">
      <w:pPr>
        <w:pStyle w:val="ListParagraph"/>
        <w:numPr>
          <w:ilvl w:val="0"/>
          <w:numId w:val="24"/>
        </w:numPr>
        <w:divId w:val="1254047556"/>
      </w:pPr>
      <w:r>
        <w:t>Gosling and Arnold, Chapter 1 introduction, (sections 1.1-1.6)</w:t>
      </w:r>
    </w:p>
    <w:p w14:paraId="6072D7D4" w14:textId="77777777" w:rsidR="005E2356" w:rsidRDefault="005E2356" w:rsidP="005E2356">
      <w:pPr>
        <w:pStyle w:val="ListParagraph"/>
        <w:numPr>
          <w:ilvl w:val="0"/>
          <w:numId w:val="24"/>
        </w:numPr>
        <w:divId w:val="1254047556"/>
      </w:pPr>
      <w:r>
        <w:t>Introducing the Java Platform</w:t>
      </w:r>
    </w:p>
    <w:p w14:paraId="30CEC552" w14:textId="77777777" w:rsidR="005E2356" w:rsidRDefault="005E2356" w:rsidP="005E2356">
      <w:pPr>
        <w:pStyle w:val="ListParagraph"/>
        <w:numPr>
          <w:ilvl w:val="0"/>
          <w:numId w:val="24"/>
        </w:numPr>
        <w:divId w:val="1254047556"/>
      </w:pPr>
      <w:r>
        <w:t>The Java Technology Platform</w:t>
      </w:r>
    </w:p>
    <w:p w14:paraId="0774A473" w14:textId="77777777" w:rsidR="005E2356" w:rsidRPr="005E2356" w:rsidRDefault="005E2356" w:rsidP="005E2356">
      <w:pPr>
        <w:divId w:val="1254047556"/>
        <w:rPr>
          <w:u w:val="single"/>
        </w:rPr>
      </w:pPr>
      <w:r w:rsidRPr="005E2356">
        <w:rPr>
          <w:u w:val="single"/>
        </w:rPr>
        <w:t>Commentary</w:t>
      </w:r>
    </w:p>
    <w:p w14:paraId="20D57219" w14:textId="77777777" w:rsidR="005E2356" w:rsidRDefault="005E2356" w:rsidP="005E2356">
      <w:pPr>
        <w:divId w:val="1254047556"/>
      </w:pPr>
      <w:r>
        <w:t>1.1 Prologue</w:t>
      </w:r>
    </w:p>
    <w:p w14:paraId="3786E3E7" w14:textId="77777777" w:rsidR="005E2356" w:rsidRDefault="005E2356" w:rsidP="005E2356">
      <w:pPr>
        <w:divId w:val="1254047556"/>
      </w:pPr>
      <w:r>
        <w:t>1.2: Enter Oak</w:t>
      </w:r>
    </w:p>
    <w:p w14:paraId="4CE1DEF2" w14:textId="77777777" w:rsidR="005E2356" w:rsidRDefault="005E2356" w:rsidP="005E2356">
      <w:pPr>
        <w:divId w:val="1254047556"/>
      </w:pPr>
      <w:r>
        <w:t>1.3: The World Wide Web</w:t>
      </w:r>
    </w:p>
    <w:p w14:paraId="1032D570" w14:textId="77777777" w:rsidR="005E2356" w:rsidRDefault="005E2356" w:rsidP="005E2356">
      <w:pPr>
        <w:divId w:val="1254047556"/>
      </w:pPr>
      <w:r>
        <w:t>1.4: Introducing the Java Programming Language</w:t>
      </w:r>
    </w:p>
    <w:p w14:paraId="0932F645" w14:textId="77777777" w:rsidR="005E2356" w:rsidRDefault="005E2356" w:rsidP="005E2356">
      <w:pPr>
        <w:divId w:val="1254047556"/>
      </w:pPr>
      <w:r>
        <w:t>1.5: The Function "main"</w:t>
      </w:r>
    </w:p>
    <w:p w14:paraId="031E5A9C" w14:textId="77777777" w:rsidR="005E2356" w:rsidRDefault="005E2356" w:rsidP="005E2356">
      <w:pPr>
        <w:divId w:val="1254047556"/>
      </w:pPr>
      <w:r>
        <w:t>1.6: Method Calls</w:t>
      </w:r>
    </w:p>
    <w:p w14:paraId="725447CF" w14:textId="3E86C639" w:rsidR="00C3734A" w:rsidRDefault="005E2356" w:rsidP="005E2356">
      <w:pPr>
        <w:divId w:val="1254047556"/>
      </w:pPr>
      <w:r>
        <w:t>1.7: A Word about Code Format</w:t>
      </w:r>
    </w:p>
    <w:p w14:paraId="448465A0" w14:textId="77777777" w:rsidR="005E2356" w:rsidRDefault="005E2356" w:rsidP="005E2356">
      <w:pPr>
        <w:divId w:val="1254047556"/>
      </w:pPr>
    </w:p>
    <w:p w14:paraId="2653CAF8" w14:textId="12E73187" w:rsidR="00C3734A" w:rsidRPr="00C3734A" w:rsidRDefault="00C3734A" w:rsidP="00C3734A">
      <w:pPr>
        <w:divId w:val="1254047556"/>
        <w:rPr>
          <w:b/>
        </w:rPr>
      </w:pPr>
      <w:r w:rsidRPr="00C3734A">
        <w:rPr>
          <w:b/>
        </w:rPr>
        <w:t xml:space="preserve">Module 2: </w:t>
      </w:r>
      <w:r w:rsidR="005E2356">
        <w:rPr>
          <w:b/>
        </w:rPr>
        <w:t>Basic Programming Using Java</w:t>
      </w:r>
    </w:p>
    <w:p w14:paraId="74CDCD4B" w14:textId="77777777" w:rsidR="005E2356" w:rsidRPr="005E2356" w:rsidRDefault="00C3734A" w:rsidP="005E2356">
      <w:pPr>
        <w:divId w:val="1254047556"/>
        <w:rPr>
          <w:u w:val="single"/>
        </w:rPr>
      </w:pPr>
      <w:r w:rsidRPr="005E2356">
        <w:rPr>
          <w:u w:val="single"/>
        </w:rPr>
        <w:t xml:space="preserve">Reading </w:t>
      </w:r>
    </w:p>
    <w:p w14:paraId="107F6D50" w14:textId="23CF7833" w:rsidR="005E2356" w:rsidRDefault="005E2356" w:rsidP="005E2356">
      <w:pPr>
        <w:pStyle w:val="ListParagraph"/>
        <w:numPr>
          <w:ilvl w:val="0"/>
          <w:numId w:val="25"/>
        </w:numPr>
        <w:divId w:val="1254047556"/>
      </w:pPr>
      <w:r>
        <w:t>Arnold, Gosling, and Holmes, Chapters 7, 9, 10, and 13 (sections 13.1, 13.2, and 13.4 only)</w:t>
      </w:r>
    </w:p>
    <w:p w14:paraId="03914AF7" w14:textId="77777777" w:rsidR="005E2356" w:rsidRPr="005E2356" w:rsidRDefault="005E2356" w:rsidP="005E2356">
      <w:pPr>
        <w:divId w:val="1254047556"/>
        <w:rPr>
          <w:u w:val="single"/>
        </w:rPr>
      </w:pPr>
      <w:r w:rsidRPr="005E2356">
        <w:rPr>
          <w:u w:val="single"/>
        </w:rPr>
        <w:t xml:space="preserve">Commentary </w:t>
      </w:r>
    </w:p>
    <w:p w14:paraId="77F5A258" w14:textId="77777777" w:rsidR="005E2356" w:rsidRDefault="005E2356" w:rsidP="005E2356">
      <w:pPr>
        <w:divId w:val="1254047556"/>
      </w:pPr>
      <w:r>
        <w:t>2.1: Prologue</w:t>
      </w:r>
    </w:p>
    <w:p w14:paraId="25620826" w14:textId="77777777" w:rsidR="005E2356" w:rsidRDefault="005E2356" w:rsidP="005E2356">
      <w:pPr>
        <w:divId w:val="1254047556"/>
      </w:pPr>
      <w:r>
        <w:t>2.2: The Basics of Java Syntax</w:t>
      </w:r>
    </w:p>
    <w:p w14:paraId="3CDF6F26" w14:textId="77777777" w:rsidR="005E2356" w:rsidRDefault="005E2356" w:rsidP="005E2356">
      <w:pPr>
        <w:divId w:val="1254047556"/>
      </w:pPr>
      <w:r>
        <w:t>2.3: Functions</w:t>
      </w:r>
    </w:p>
    <w:p w14:paraId="62B7DA5F" w14:textId="77777777" w:rsidR="005E2356" w:rsidRDefault="005E2356" w:rsidP="005E2356">
      <w:pPr>
        <w:divId w:val="1254047556"/>
      </w:pPr>
      <w:r>
        <w:t>2.4: Comments</w:t>
      </w:r>
    </w:p>
    <w:p w14:paraId="424158FC" w14:textId="77777777" w:rsidR="005E2356" w:rsidRDefault="005E2356" w:rsidP="005E2356">
      <w:pPr>
        <w:divId w:val="1254047556"/>
      </w:pPr>
      <w:r>
        <w:t>2.5: Control Structures</w:t>
      </w:r>
    </w:p>
    <w:p w14:paraId="5FFF99A8" w14:textId="77777777" w:rsidR="005E2356" w:rsidRDefault="005E2356" w:rsidP="005E2356">
      <w:pPr>
        <w:divId w:val="1254047556"/>
      </w:pPr>
      <w:r>
        <w:t>2.6: Arrays</w:t>
      </w:r>
    </w:p>
    <w:p w14:paraId="6BB6A143" w14:textId="77777777" w:rsidR="005E2356" w:rsidRDefault="005E2356" w:rsidP="005E2356">
      <w:pPr>
        <w:divId w:val="1254047556"/>
      </w:pPr>
      <w:r>
        <w:t>2.7: Strings</w:t>
      </w:r>
    </w:p>
    <w:p w14:paraId="5855825F" w14:textId="77777777" w:rsidR="005E2356" w:rsidRDefault="005E2356" w:rsidP="005E2356">
      <w:pPr>
        <w:divId w:val="1254047556"/>
      </w:pPr>
      <w:r>
        <w:t>2.8: Basic I/O in Java</w:t>
      </w:r>
    </w:p>
    <w:p w14:paraId="69430AC0" w14:textId="77777777" w:rsidR="005E2356" w:rsidRDefault="005E2356" w:rsidP="005E2356">
      <w:pPr>
        <w:divId w:val="1254047556"/>
      </w:pPr>
      <w:r>
        <w:t>2.9: Objects</w:t>
      </w:r>
    </w:p>
    <w:p w14:paraId="263B8C02" w14:textId="77777777" w:rsidR="005E2356" w:rsidRDefault="005E2356" w:rsidP="005E2356">
      <w:pPr>
        <w:divId w:val="1254047556"/>
      </w:pPr>
    </w:p>
    <w:p w14:paraId="7DF4A7C3" w14:textId="248A02F4" w:rsidR="00C3734A" w:rsidRPr="005E2356" w:rsidRDefault="00C3734A" w:rsidP="00C3734A">
      <w:pPr>
        <w:divId w:val="1254047556"/>
        <w:rPr>
          <w:b/>
        </w:rPr>
      </w:pPr>
      <w:r w:rsidRPr="00C3734A">
        <w:rPr>
          <w:b/>
        </w:rPr>
        <w:t xml:space="preserve">Module 3: </w:t>
      </w:r>
      <w:r w:rsidR="005E2356" w:rsidRPr="005E2356">
        <w:rPr>
          <w:b/>
        </w:rPr>
        <w:t>Software Organization and Design Interfaces</w:t>
      </w:r>
    </w:p>
    <w:p w14:paraId="08B51853" w14:textId="77777777" w:rsidR="005E2356" w:rsidRPr="005E2356" w:rsidRDefault="00C3734A" w:rsidP="005E2356">
      <w:pPr>
        <w:divId w:val="1254047556"/>
        <w:rPr>
          <w:u w:val="single"/>
        </w:rPr>
      </w:pPr>
      <w:r w:rsidRPr="005E2356">
        <w:rPr>
          <w:u w:val="single"/>
        </w:rPr>
        <w:t xml:space="preserve">Reading </w:t>
      </w:r>
    </w:p>
    <w:p w14:paraId="3295FF71" w14:textId="1DD0F324" w:rsidR="005E2356" w:rsidRDefault="005E2356" w:rsidP="005E2356">
      <w:pPr>
        <w:pStyle w:val="ListParagraph"/>
        <w:numPr>
          <w:ilvl w:val="0"/>
          <w:numId w:val="25"/>
        </w:numPr>
        <w:divId w:val="1254047556"/>
      </w:pPr>
      <w:r>
        <w:t>Arnold, Gosling, and Holmes, Chapter 6 on enumeration types [optional]</w:t>
      </w:r>
    </w:p>
    <w:p w14:paraId="3F7552E7" w14:textId="77777777" w:rsidR="005E2356" w:rsidRPr="005E2356" w:rsidRDefault="005E2356" w:rsidP="005E2356">
      <w:pPr>
        <w:divId w:val="1254047556"/>
        <w:rPr>
          <w:u w:val="single"/>
        </w:rPr>
      </w:pPr>
      <w:r w:rsidRPr="005E2356">
        <w:rPr>
          <w:u w:val="single"/>
        </w:rPr>
        <w:t xml:space="preserve">Commentary </w:t>
      </w:r>
    </w:p>
    <w:p w14:paraId="12FA36A2" w14:textId="77777777" w:rsidR="005E2356" w:rsidRDefault="005E2356" w:rsidP="005E2356">
      <w:pPr>
        <w:divId w:val="1254047556"/>
      </w:pPr>
      <w:r>
        <w:t>3.1: Prologue</w:t>
      </w:r>
    </w:p>
    <w:p w14:paraId="240EA465" w14:textId="77777777" w:rsidR="005E2356" w:rsidRDefault="005E2356" w:rsidP="005E2356">
      <w:pPr>
        <w:divId w:val="1254047556"/>
      </w:pPr>
      <w:r>
        <w:t>3.2: Functions</w:t>
      </w:r>
    </w:p>
    <w:p w14:paraId="60C56B5D" w14:textId="77777777" w:rsidR="005E2356" w:rsidRDefault="005E2356" w:rsidP="005E2356">
      <w:pPr>
        <w:divId w:val="1254047556"/>
      </w:pPr>
      <w:r>
        <w:t>3.3: Locality of Reference</w:t>
      </w:r>
    </w:p>
    <w:p w14:paraId="10B4C33A" w14:textId="77777777" w:rsidR="005E2356" w:rsidRDefault="005E2356" w:rsidP="005E2356">
      <w:pPr>
        <w:divId w:val="1254047556"/>
      </w:pPr>
      <w:r>
        <w:t>3.4: Recursion</w:t>
      </w:r>
    </w:p>
    <w:p w14:paraId="01B245E4" w14:textId="77777777" w:rsidR="005E2356" w:rsidRDefault="005E2356" w:rsidP="005E2356">
      <w:pPr>
        <w:divId w:val="1254047556"/>
      </w:pPr>
      <w:r>
        <w:t>3.5. Constant Values</w:t>
      </w:r>
    </w:p>
    <w:p w14:paraId="2F2FE9B0" w14:textId="77777777" w:rsidR="005E2356" w:rsidRDefault="005E2356" w:rsidP="005E2356">
      <w:pPr>
        <w:divId w:val="1254047556"/>
      </w:pPr>
      <w:r>
        <w:t>3.6: Enumerations</w:t>
      </w:r>
    </w:p>
    <w:p w14:paraId="36C64DB6" w14:textId="5C24BEB5" w:rsidR="00C3734A" w:rsidRDefault="005E2356" w:rsidP="005E2356">
      <w:pPr>
        <w:divId w:val="1254047556"/>
      </w:pPr>
      <w:r>
        <w:t>3.7: Type Safety Revisited</w:t>
      </w:r>
    </w:p>
    <w:p w14:paraId="70A01A61" w14:textId="77777777" w:rsidR="00C3734A" w:rsidRDefault="00C3734A" w:rsidP="00C3734A">
      <w:pPr>
        <w:divId w:val="1254047556"/>
      </w:pPr>
    </w:p>
    <w:p w14:paraId="0CF9E23D" w14:textId="27E610EF" w:rsidR="00C3734A" w:rsidRPr="00C3734A" w:rsidRDefault="00C3734A" w:rsidP="00C3734A">
      <w:pPr>
        <w:divId w:val="1254047556"/>
        <w:rPr>
          <w:b/>
        </w:rPr>
      </w:pPr>
      <w:r w:rsidRPr="00C3734A">
        <w:rPr>
          <w:b/>
        </w:rPr>
        <w:t xml:space="preserve">Module 4: </w:t>
      </w:r>
      <w:r w:rsidR="005E2356" w:rsidRPr="005E2356">
        <w:rPr>
          <w:b/>
        </w:rPr>
        <w:t>Introduction to Objects and Data Structures</w:t>
      </w:r>
    </w:p>
    <w:p w14:paraId="472FD5F3" w14:textId="77777777" w:rsidR="005E2356" w:rsidRPr="005E2356" w:rsidRDefault="00C3734A" w:rsidP="005E2356">
      <w:pPr>
        <w:divId w:val="1254047556"/>
        <w:rPr>
          <w:u w:val="single"/>
        </w:rPr>
      </w:pPr>
      <w:r w:rsidRPr="005E2356">
        <w:rPr>
          <w:u w:val="single"/>
        </w:rPr>
        <w:t xml:space="preserve">Reading </w:t>
      </w:r>
    </w:p>
    <w:p w14:paraId="671DD113" w14:textId="6A1B0CE0" w:rsidR="005E2356" w:rsidRDefault="005E2356" w:rsidP="005E2356">
      <w:pPr>
        <w:pStyle w:val="ListParagraph"/>
        <w:numPr>
          <w:ilvl w:val="0"/>
          <w:numId w:val="25"/>
        </w:numPr>
        <w:divId w:val="1254047556"/>
      </w:pPr>
      <w:r>
        <w:t>Java in a Nutshell, Chapter 3</w:t>
      </w:r>
    </w:p>
    <w:p w14:paraId="326E4F1A" w14:textId="1D78B1CA" w:rsidR="005E2356" w:rsidRDefault="005E2356" w:rsidP="005E2356">
      <w:pPr>
        <w:pStyle w:val="ListParagraph"/>
        <w:numPr>
          <w:ilvl w:val="0"/>
          <w:numId w:val="25"/>
        </w:numPr>
        <w:divId w:val="1254047556"/>
      </w:pPr>
      <w:r>
        <w:t xml:space="preserve">Gosling and </w:t>
      </w:r>
      <w:proofErr w:type="spellStart"/>
      <w:r>
        <w:t>Arnol</w:t>
      </w:r>
      <w:proofErr w:type="spellEnd"/>
      <w:r>
        <w:t>, Chapters 2 and 18</w:t>
      </w:r>
    </w:p>
    <w:p w14:paraId="4CDD7249" w14:textId="77777777" w:rsidR="005E2356" w:rsidRPr="005E2356" w:rsidRDefault="005E2356" w:rsidP="005E2356">
      <w:pPr>
        <w:divId w:val="1254047556"/>
        <w:rPr>
          <w:u w:val="single"/>
        </w:rPr>
      </w:pPr>
      <w:r w:rsidRPr="005E2356">
        <w:rPr>
          <w:u w:val="single"/>
        </w:rPr>
        <w:t>Commentary</w:t>
      </w:r>
    </w:p>
    <w:p w14:paraId="66762C30" w14:textId="77777777" w:rsidR="005E2356" w:rsidRDefault="005E2356" w:rsidP="005E2356">
      <w:pPr>
        <w:divId w:val="1254047556"/>
      </w:pPr>
      <w:r>
        <w:t>4.1: Prologue</w:t>
      </w:r>
    </w:p>
    <w:p w14:paraId="5E8A2D30" w14:textId="77777777" w:rsidR="005E2356" w:rsidRDefault="005E2356" w:rsidP="005E2356">
      <w:pPr>
        <w:divId w:val="1254047556"/>
      </w:pPr>
      <w:r>
        <w:t>4.2: Constructors</w:t>
      </w:r>
    </w:p>
    <w:p w14:paraId="75F47F06" w14:textId="77777777" w:rsidR="005E2356" w:rsidRDefault="005E2356" w:rsidP="005E2356">
      <w:pPr>
        <w:divId w:val="1254047556"/>
      </w:pPr>
      <w:r>
        <w:t>4.3: Multiple Constructors in One Class</w:t>
      </w:r>
    </w:p>
    <w:p w14:paraId="3FB9FB4C" w14:textId="77777777" w:rsidR="005E2356" w:rsidRDefault="005E2356" w:rsidP="005E2356">
      <w:pPr>
        <w:divId w:val="1254047556"/>
      </w:pPr>
      <w:r>
        <w:t>4.4: Introduction to Access Control</w:t>
      </w:r>
    </w:p>
    <w:p w14:paraId="5CEA5EA9" w14:textId="77777777" w:rsidR="005E2356" w:rsidRDefault="005E2356" w:rsidP="005E2356">
      <w:pPr>
        <w:divId w:val="1254047556"/>
      </w:pPr>
      <w:r>
        <w:t>4.5: Other Member Functions</w:t>
      </w:r>
    </w:p>
    <w:p w14:paraId="263E613F" w14:textId="77777777" w:rsidR="005E2356" w:rsidRDefault="005E2356" w:rsidP="005E2356">
      <w:pPr>
        <w:divId w:val="1254047556"/>
      </w:pPr>
      <w:r>
        <w:t>4.6: Static Members</w:t>
      </w:r>
    </w:p>
    <w:p w14:paraId="42257E49" w14:textId="77777777" w:rsidR="005E2356" w:rsidRDefault="005E2356" w:rsidP="005E2356">
      <w:pPr>
        <w:divId w:val="1254047556"/>
      </w:pPr>
      <w:r>
        <w:t>4.7: Finishing Touches</w:t>
      </w:r>
    </w:p>
    <w:p w14:paraId="336A8C8A" w14:textId="77777777" w:rsidR="005E2356" w:rsidRDefault="005E2356" w:rsidP="005E2356">
      <w:pPr>
        <w:divId w:val="1254047556"/>
      </w:pPr>
      <w:r>
        <w:t>4.8: Any Last Requests?</w:t>
      </w:r>
    </w:p>
    <w:p w14:paraId="199E51B1" w14:textId="77777777" w:rsidR="005E2356" w:rsidRDefault="005E2356" w:rsidP="005E2356">
      <w:pPr>
        <w:divId w:val="1254047556"/>
      </w:pPr>
      <w:r>
        <w:t>4.9: Classic Data Structures Using Objects: A Stack</w:t>
      </w:r>
    </w:p>
    <w:p w14:paraId="69B0B8AF" w14:textId="77777777" w:rsidR="005E2356" w:rsidRDefault="005E2356" w:rsidP="005E2356">
      <w:pPr>
        <w:divId w:val="1254047556"/>
      </w:pPr>
      <w:r>
        <w:t>4.10: More Structure: Packages and Nested Classes</w:t>
      </w:r>
    </w:p>
    <w:p w14:paraId="3BA9F30E" w14:textId="77777777" w:rsidR="005E2356" w:rsidRDefault="005E2356" w:rsidP="005E2356">
      <w:pPr>
        <w:divId w:val="1254047556"/>
      </w:pPr>
      <w:r>
        <w:t>4.11: Packages</w:t>
      </w:r>
    </w:p>
    <w:p w14:paraId="68F15A32" w14:textId="2BA8F35A" w:rsidR="00C3734A" w:rsidRDefault="005E2356" w:rsidP="005E2356">
      <w:pPr>
        <w:tabs>
          <w:tab w:val="left" w:pos="3160"/>
        </w:tabs>
        <w:divId w:val="1254047556"/>
      </w:pPr>
      <w:r>
        <w:t>4.12: Nested Classes</w:t>
      </w:r>
      <w:r>
        <w:tab/>
      </w:r>
    </w:p>
    <w:p w14:paraId="0B8C8D34" w14:textId="77777777" w:rsidR="005E2356" w:rsidRDefault="005E2356" w:rsidP="005E2356">
      <w:pPr>
        <w:tabs>
          <w:tab w:val="left" w:pos="3160"/>
        </w:tabs>
        <w:divId w:val="1254047556"/>
      </w:pPr>
    </w:p>
    <w:p w14:paraId="374C36A8" w14:textId="4A2BA41B" w:rsidR="00C3734A" w:rsidRPr="00C3734A" w:rsidRDefault="00C3734A" w:rsidP="00C3734A">
      <w:pPr>
        <w:divId w:val="1254047556"/>
        <w:rPr>
          <w:b/>
        </w:rPr>
      </w:pPr>
      <w:r w:rsidRPr="00C3734A">
        <w:rPr>
          <w:b/>
        </w:rPr>
        <w:t xml:space="preserve">Module 5: </w:t>
      </w:r>
      <w:r w:rsidR="005E2356" w:rsidRPr="005E2356">
        <w:rPr>
          <w:b/>
        </w:rPr>
        <w:t>Class Inheritance and Polymorphism</w:t>
      </w:r>
    </w:p>
    <w:p w14:paraId="6FED3CF1" w14:textId="77777777" w:rsidR="005E2356" w:rsidRPr="005E2356" w:rsidRDefault="00C3734A" w:rsidP="005E2356">
      <w:pPr>
        <w:divId w:val="1254047556"/>
        <w:rPr>
          <w:u w:val="single"/>
        </w:rPr>
      </w:pPr>
      <w:r w:rsidRPr="005E2356">
        <w:rPr>
          <w:u w:val="single"/>
        </w:rPr>
        <w:t xml:space="preserve">Reading </w:t>
      </w:r>
    </w:p>
    <w:p w14:paraId="51B46C17" w14:textId="10CB43B2" w:rsidR="005E2356" w:rsidRDefault="005E2356" w:rsidP="005E2356">
      <w:pPr>
        <w:pStyle w:val="ListParagraph"/>
        <w:numPr>
          <w:ilvl w:val="0"/>
          <w:numId w:val="26"/>
        </w:numPr>
        <w:divId w:val="1254047556"/>
      </w:pPr>
      <w:r>
        <w:t>Java in a Nutshell, Chapter 3 (the whole chapter)</w:t>
      </w:r>
    </w:p>
    <w:p w14:paraId="4D52EDCE" w14:textId="0C3342D3" w:rsidR="005E2356" w:rsidRDefault="005E2356" w:rsidP="005E2356">
      <w:pPr>
        <w:pStyle w:val="ListParagraph"/>
        <w:numPr>
          <w:ilvl w:val="0"/>
          <w:numId w:val="26"/>
        </w:numPr>
        <w:divId w:val="1254047556"/>
      </w:pPr>
      <w:r>
        <w:t>Arnold, Gosling, and Holmes, Chapters 3, 4, and 18</w:t>
      </w:r>
    </w:p>
    <w:p w14:paraId="0179D49A" w14:textId="77777777" w:rsidR="005E2356" w:rsidRPr="005E2356" w:rsidRDefault="005E2356" w:rsidP="005E2356">
      <w:pPr>
        <w:divId w:val="1254047556"/>
        <w:rPr>
          <w:u w:val="single"/>
        </w:rPr>
      </w:pPr>
      <w:r w:rsidRPr="005E2356">
        <w:rPr>
          <w:u w:val="single"/>
        </w:rPr>
        <w:t>Commentary</w:t>
      </w:r>
    </w:p>
    <w:p w14:paraId="39DDC67A" w14:textId="77777777" w:rsidR="005E2356" w:rsidRDefault="005E2356" w:rsidP="005E2356">
      <w:pPr>
        <w:divId w:val="1254047556"/>
      </w:pPr>
      <w:r>
        <w:t>5.1: Prologue</w:t>
      </w:r>
    </w:p>
    <w:p w14:paraId="0C140872" w14:textId="77777777" w:rsidR="005E2356" w:rsidRDefault="005E2356" w:rsidP="005E2356">
      <w:pPr>
        <w:divId w:val="1254047556"/>
      </w:pPr>
      <w:r>
        <w:t>5.2: Inheritance</w:t>
      </w:r>
    </w:p>
    <w:p w14:paraId="7794BF59" w14:textId="77777777" w:rsidR="005E2356" w:rsidRDefault="005E2356" w:rsidP="005E2356">
      <w:pPr>
        <w:divId w:val="1254047556"/>
      </w:pPr>
      <w:r>
        <w:t>5.3: The protected Access Level</w:t>
      </w:r>
    </w:p>
    <w:p w14:paraId="207DB38B" w14:textId="77777777" w:rsidR="005E2356" w:rsidRDefault="005E2356" w:rsidP="005E2356">
      <w:pPr>
        <w:divId w:val="1254047556"/>
      </w:pPr>
      <w:r>
        <w:t>5.4: Abstract Methods and Interfaces</w:t>
      </w:r>
    </w:p>
    <w:p w14:paraId="115D98DE" w14:textId="77777777" w:rsidR="005E2356" w:rsidRDefault="005E2356" w:rsidP="005E2356">
      <w:pPr>
        <w:divId w:val="1254047556"/>
      </w:pPr>
      <w:r>
        <w:t>5.5: Polymorphism: More than Just a Twenty-Dollar Word</w:t>
      </w:r>
    </w:p>
    <w:p w14:paraId="3EFFA038" w14:textId="4EBE270F" w:rsidR="00C3734A" w:rsidRDefault="005E2356" w:rsidP="005E2356">
      <w:pPr>
        <w:divId w:val="1254047556"/>
      </w:pPr>
      <w:r>
        <w:t xml:space="preserve">5.6: Redefining </w:t>
      </w:r>
      <w:proofErr w:type="spellStart"/>
      <w:r>
        <w:t>Nonabstract</w:t>
      </w:r>
      <w:proofErr w:type="spellEnd"/>
      <w:r>
        <w:t xml:space="preserve"> Methods and Extending Concrete Classes</w:t>
      </w:r>
    </w:p>
    <w:p w14:paraId="280934CB" w14:textId="77777777" w:rsidR="005E2356" w:rsidRDefault="005E2356" w:rsidP="005E2356">
      <w:pPr>
        <w:divId w:val="1254047556"/>
      </w:pPr>
    </w:p>
    <w:p w14:paraId="2891E5B9" w14:textId="67EF1316" w:rsidR="00C3734A" w:rsidRPr="00C3734A" w:rsidRDefault="00C3734A" w:rsidP="00C3734A">
      <w:pPr>
        <w:divId w:val="1254047556"/>
        <w:rPr>
          <w:b/>
        </w:rPr>
      </w:pPr>
      <w:r w:rsidRPr="00C3734A">
        <w:rPr>
          <w:b/>
        </w:rPr>
        <w:t xml:space="preserve">Module 6: </w:t>
      </w:r>
      <w:r w:rsidR="005E2356" w:rsidRPr="005E2356">
        <w:rPr>
          <w:b/>
        </w:rPr>
        <w:t>Java Collections Framework</w:t>
      </w:r>
    </w:p>
    <w:p w14:paraId="041E3276" w14:textId="77777777" w:rsidR="005E2356" w:rsidRPr="005E2356" w:rsidRDefault="00C3734A" w:rsidP="005E2356">
      <w:pPr>
        <w:divId w:val="1254047556"/>
        <w:rPr>
          <w:u w:val="single"/>
        </w:rPr>
      </w:pPr>
      <w:r w:rsidRPr="005E2356">
        <w:rPr>
          <w:u w:val="single"/>
        </w:rPr>
        <w:t xml:space="preserve">Reading </w:t>
      </w:r>
    </w:p>
    <w:p w14:paraId="5AC84AAA" w14:textId="4ACDAEF8" w:rsidR="005E2356" w:rsidRDefault="005E2356" w:rsidP="00BD51F4">
      <w:pPr>
        <w:pStyle w:val="ListParagraph"/>
        <w:numPr>
          <w:ilvl w:val="0"/>
          <w:numId w:val="27"/>
        </w:numPr>
        <w:divId w:val="1254047556"/>
      </w:pPr>
      <w:r>
        <w:t>Arnold, Gosling, and Holmes</w:t>
      </w:r>
    </w:p>
    <w:p w14:paraId="50E5372B" w14:textId="77777777" w:rsidR="005E2356" w:rsidRDefault="005E2356" w:rsidP="00BD51F4">
      <w:pPr>
        <w:pStyle w:val="ListParagraph"/>
        <w:numPr>
          <w:ilvl w:val="1"/>
          <w:numId w:val="27"/>
        </w:numPr>
        <w:divId w:val="1254047556"/>
      </w:pPr>
      <w:r>
        <w:t>Chapter 8</w:t>
      </w:r>
    </w:p>
    <w:p w14:paraId="04825D8B" w14:textId="77777777" w:rsidR="005E2356" w:rsidRDefault="005E2356" w:rsidP="00BD51F4">
      <w:pPr>
        <w:pStyle w:val="ListParagraph"/>
        <w:numPr>
          <w:ilvl w:val="1"/>
          <w:numId w:val="27"/>
        </w:numPr>
        <w:divId w:val="1254047556"/>
      </w:pPr>
      <w:r>
        <w:t>Chapter 2.6.5 (Parameter Values)</w:t>
      </w:r>
    </w:p>
    <w:p w14:paraId="184B46B6" w14:textId="77777777" w:rsidR="005E2356" w:rsidRDefault="005E2356" w:rsidP="00BD51F4">
      <w:pPr>
        <w:pStyle w:val="ListParagraph"/>
        <w:numPr>
          <w:ilvl w:val="1"/>
          <w:numId w:val="27"/>
        </w:numPr>
        <w:divId w:val="1254047556"/>
      </w:pPr>
      <w:r>
        <w:t>Chapter 21 introduction, 21.1-21.9 (Collections, iterators)</w:t>
      </w:r>
    </w:p>
    <w:p w14:paraId="1AE463D9" w14:textId="77777777" w:rsidR="005E2356" w:rsidRDefault="005E2356" w:rsidP="00BD51F4">
      <w:pPr>
        <w:pStyle w:val="ListParagraph"/>
        <w:numPr>
          <w:ilvl w:val="1"/>
          <w:numId w:val="27"/>
        </w:numPr>
        <w:divId w:val="1254047556"/>
      </w:pPr>
      <w:r>
        <w:t>Chapter 10.5.2 (enhanced for statement)</w:t>
      </w:r>
    </w:p>
    <w:p w14:paraId="46D74A5B" w14:textId="77777777" w:rsidR="005E2356" w:rsidRDefault="005E2356" w:rsidP="00BD51F4">
      <w:pPr>
        <w:pStyle w:val="ListParagraph"/>
        <w:numPr>
          <w:ilvl w:val="1"/>
          <w:numId w:val="27"/>
        </w:numPr>
        <w:divId w:val="1254047556"/>
      </w:pPr>
      <w:r>
        <w:t>Chapter 11 introduction, 11.1 introduction (p. 247-252) (generics)</w:t>
      </w:r>
    </w:p>
    <w:p w14:paraId="4C4C6CAF" w14:textId="77777777" w:rsidR="005E2356" w:rsidRPr="00BD51F4" w:rsidRDefault="005E2356" w:rsidP="005E2356">
      <w:pPr>
        <w:divId w:val="1254047556"/>
        <w:rPr>
          <w:u w:val="single"/>
        </w:rPr>
      </w:pPr>
      <w:r w:rsidRPr="00BD51F4">
        <w:rPr>
          <w:u w:val="single"/>
        </w:rPr>
        <w:t>Commentary</w:t>
      </w:r>
    </w:p>
    <w:p w14:paraId="2AF2576F" w14:textId="77777777" w:rsidR="005E2356" w:rsidRDefault="005E2356" w:rsidP="005E2356">
      <w:pPr>
        <w:divId w:val="1254047556"/>
      </w:pPr>
      <w:proofErr w:type="gramStart"/>
      <w:r>
        <w:t>6.1:.</w:t>
      </w:r>
      <w:proofErr w:type="gramEnd"/>
      <w:r>
        <w:t xml:space="preserve"> Prologue</w:t>
      </w:r>
    </w:p>
    <w:p w14:paraId="2E10F958" w14:textId="77777777" w:rsidR="005E2356" w:rsidRDefault="005E2356" w:rsidP="005E2356">
      <w:pPr>
        <w:divId w:val="1254047556"/>
      </w:pPr>
      <w:r>
        <w:t>6.2: Type Wrappers</w:t>
      </w:r>
    </w:p>
    <w:p w14:paraId="5C3A6B66" w14:textId="77777777" w:rsidR="005E2356" w:rsidRDefault="005E2356" w:rsidP="005E2356">
      <w:pPr>
        <w:divId w:val="1254047556"/>
      </w:pPr>
      <w:r>
        <w:t xml:space="preserve">6.3: </w:t>
      </w:r>
      <w:proofErr w:type="spellStart"/>
      <w:r>
        <w:t>Autoboxing</w:t>
      </w:r>
      <w:proofErr w:type="spellEnd"/>
    </w:p>
    <w:p w14:paraId="48371E5E" w14:textId="77777777" w:rsidR="005E2356" w:rsidRDefault="005E2356" w:rsidP="005E2356">
      <w:pPr>
        <w:divId w:val="1254047556"/>
      </w:pPr>
      <w:r>
        <w:t>6.4: Java Collections Framework</w:t>
      </w:r>
    </w:p>
    <w:p w14:paraId="0594CEB9" w14:textId="77777777" w:rsidR="005E2356" w:rsidRDefault="005E2356" w:rsidP="005E2356">
      <w:pPr>
        <w:divId w:val="1254047556"/>
      </w:pPr>
      <w:r>
        <w:t>6.5: Collections</w:t>
      </w:r>
    </w:p>
    <w:p w14:paraId="38CB4921" w14:textId="77777777" w:rsidR="005E2356" w:rsidRDefault="005E2356" w:rsidP="005E2356">
      <w:pPr>
        <w:divId w:val="1254047556"/>
      </w:pPr>
      <w:r>
        <w:t>6.6: Maps</w:t>
      </w:r>
    </w:p>
    <w:p w14:paraId="69C13A1F" w14:textId="77777777" w:rsidR="005E2356" w:rsidRDefault="005E2356" w:rsidP="005E2356">
      <w:pPr>
        <w:divId w:val="1254047556"/>
      </w:pPr>
      <w:r>
        <w:t>6.7: Iteration</w:t>
      </w:r>
    </w:p>
    <w:p w14:paraId="39B2E854" w14:textId="34DFADE0" w:rsidR="00E7641D" w:rsidRDefault="005E2356" w:rsidP="005E2356">
      <w:pPr>
        <w:divId w:val="1254047556"/>
      </w:pPr>
      <w:r>
        <w:t>6.8: Generics</w:t>
      </w:r>
    </w:p>
    <w:p w14:paraId="2B710F7A" w14:textId="77777777" w:rsidR="00BD51F4" w:rsidRDefault="00BD51F4" w:rsidP="005E2356">
      <w:pPr>
        <w:divId w:val="1254047556"/>
      </w:pPr>
    </w:p>
    <w:p w14:paraId="58D31CBD" w14:textId="4D495724" w:rsidR="00BD51F4" w:rsidRPr="00C3734A" w:rsidRDefault="00BD51F4" w:rsidP="00BD51F4">
      <w:pPr>
        <w:divId w:val="1254047556"/>
        <w:rPr>
          <w:b/>
        </w:rPr>
      </w:pPr>
      <w:r>
        <w:rPr>
          <w:b/>
        </w:rPr>
        <w:t>Module 7</w:t>
      </w:r>
      <w:r w:rsidRPr="00C3734A">
        <w:rPr>
          <w:b/>
        </w:rPr>
        <w:t xml:space="preserve">: </w:t>
      </w:r>
      <w:r w:rsidRPr="00BD51F4">
        <w:rPr>
          <w:b/>
        </w:rPr>
        <w:t>The Java Language: Advanced Features</w:t>
      </w:r>
    </w:p>
    <w:p w14:paraId="36026371" w14:textId="77777777" w:rsidR="00BD51F4" w:rsidRPr="005E2356" w:rsidRDefault="00BD51F4" w:rsidP="00BD51F4">
      <w:pPr>
        <w:divId w:val="1254047556"/>
        <w:rPr>
          <w:u w:val="single"/>
        </w:rPr>
      </w:pPr>
      <w:r w:rsidRPr="005E2356">
        <w:rPr>
          <w:u w:val="single"/>
        </w:rPr>
        <w:t xml:space="preserve">Reading </w:t>
      </w:r>
    </w:p>
    <w:p w14:paraId="47207FE5" w14:textId="5DAD6AF5" w:rsidR="00BD51F4" w:rsidRDefault="00BD51F4" w:rsidP="00BD51F4">
      <w:pPr>
        <w:pStyle w:val="ListParagraph"/>
        <w:numPr>
          <w:ilvl w:val="0"/>
          <w:numId w:val="27"/>
        </w:numPr>
        <w:divId w:val="1254047556"/>
      </w:pPr>
      <w:r>
        <w:t>Java in a Nutshell, Chapter 5 (pages 238-52)</w:t>
      </w:r>
    </w:p>
    <w:p w14:paraId="13777378" w14:textId="60ED0F8B" w:rsidR="00BD51F4" w:rsidRDefault="00BD51F4" w:rsidP="00BD51F4">
      <w:pPr>
        <w:pStyle w:val="ListParagraph"/>
        <w:numPr>
          <w:ilvl w:val="0"/>
          <w:numId w:val="27"/>
        </w:numPr>
        <w:divId w:val="1254047556"/>
      </w:pPr>
      <w:r>
        <w:t>Arnold, Gosling, and Holmes, Chapters 12 (sections 12.1-12.7 only) and 14</w:t>
      </w:r>
    </w:p>
    <w:p w14:paraId="68957924" w14:textId="77777777" w:rsidR="00BD51F4" w:rsidRPr="00BD51F4" w:rsidRDefault="00BD51F4" w:rsidP="00BD51F4">
      <w:pPr>
        <w:divId w:val="1254047556"/>
        <w:rPr>
          <w:u w:val="single"/>
        </w:rPr>
      </w:pPr>
      <w:r w:rsidRPr="00BD51F4">
        <w:rPr>
          <w:u w:val="single"/>
        </w:rPr>
        <w:t>Commentary</w:t>
      </w:r>
    </w:p>
    <w:p w14:paraId="49553CE9" w14:textId="77777777" w:rsidR="00BD51F4" w:rsidRDefault="00BD51F4" w:rsidP="00BD51F4">
      <w:pPr>
        <w:divId w:val="1254047556"/>
      </w:pPr>
      <w:r>
        <w:t>7.1: Prologue</w:t>
      </w:r>
    </w:p>
    <w:p w14:paraId="660E8086" w14:textId="77777777" w:rsidR="00BD51F4" w:rsidRDefault="00BD51F4" w:rsidP="00BD51F4">
      <w:pPr>
        <w:divId w:val="1254047556"/>
      </w:pPr>
      <w:r>
        <w:t>7.2: Exception Handling</w:t>
      </w:r>
    </w:p>
    <w:p w14:paraId="55657244" w14:textId="77777777" w:rsidR="00BD51F4" w:rsidRDefault="00BD51F4" w:rsidP="00BD51F4">
      <w:pPr>
        <w:divId w:val="1254047556"/>
      </w:pPr>
      <w:r>
        <w:t>7.3: A Few Words about Style</w:t>
      </w:r>
    </w:p>
    <w:p w14:paraId="2FDD6F86" w14:textId="77777777" w:rsidR="00BD51F4" w:rsidRDefault="00BD51F4" w:rsidP="00BD51F4">
      <w:pPr>
        <w:divId w:val="1254047556"/>
      </w:pPr>
      <w:r>
        <w:t>7.4: Multithreaded Programs</w:t>
      </w:r>
    </w:p>
    <w:p w14:paraId="5D0C32D5" w14:textId="77777777" w:rsidR="00BD51F4" w:rsidRDefault="00BD51F4" w:rsidP="00BD51F4">
      <w:pPr>
        <w:divId w:val="1254047556"/>
      </w:pPr>
      <w:r>
        <w:t>7.5: Scheduling</w:t>
      </w:r>
    </w:p>
    <w:p w14:paraId="3806F656" w14:textId="77777777" w:rsidR="00BD51F4" w:rsidRDefault="00BD51F4" w:rsidP="00BD51F4">
      <w:pPr>
        <w:divId w:val="1254047556"/>
      </w:pPr>
      <w:r>
        <w:t>7.6: Synchronization</w:t>
      </w:r>
    </w:p>
    <w:p w14:paraId="45B42152" w14:textId="7E251CBA" w:rsidR="00BD51F4" w:rsidRDefault="00BD51F4" w:rsidP="00BD51F4">
      <w:pPr>
        <w:divId w:val="1254047556"/>
      </w:pPr>
      <w:r>
        <w:t>7.7: Condition Variables</w:t>
      </w:r>
    </w:p>
    <w:p w14:paraId="2B6B922A" w14:textId="77777777" w:rsidR="00BD51F4" w:rsidRDefault="00BD51F4" w:rsidP="005E2356">
      <w:pPr>
        <w:divId w:val="1254047556"/>
      </w:pPr>
    </w:p>
    <w:p w14:paraId="01D98DF8" w14:textId="1A5EFB93" w:rsidR="00BD51F4" w:rsidRPr="00C3734A" w:rsidRDefault="00BD51F4" w:rsidP="00BD51F4">
      <w:pPr>
        <w:divId w:val="1254047556"/>
        <w:rPr>
          <w:b/>
        </w:rPr>
      </w:pPr>
      <w:r>
        <w:rPr>
          <w:b/>
        </w:rPr>
        <w:t>Module 8</w:t>
      </w:r>
      <w:r w:rsidRPr="00C3734A">
        <w:rPr>
          <w:b/>
        </w:rPr>
        <w:t xml:space="preserve">: </w:t>
      </w:r>
      <w:r w:rsidRPr="00BD51F4">
        <w:rPr>
          <w:b/>
        </w:rPr>
        <w:t>Networking and I/O Programming with Java</w:t>
      </w:r>
    </w:p>
    <w:p w14:paraId="122819CB" w14:textId="77777777" w:rsidR="00BD51F4" w:rsidRPr="005E2356" w:rsidRDefault="00BD51F4" w:rsidP="00BD51F4">
      <w:pPr>
        <w:divId w:val="1254047556"/>
        <w:rPr>
          <w:u w:val="single"/>
        </w:rPr>
      </w:pPr>
      <w:r w:rsidRPr="005E2356">
        <w:rPr>
          <w:u w:val="single"/>
        </w:rPr>
        <w:t xml:space="preserve">Reading </w:t>
      </w:r>
    </w:p>
    <w:p w14:paraId="2B1F83F2" w14:textId="365D3792" w:rsidR="00BD51F4" w:rsidRDefault="00BD51F4" w:rsidP="00BD51F4">
      <w:pPr>
        <w:pStyle w:val="ListParagraph"/>
        <w:numPr>
          <w:ilvl w:val="0"/>
          <w:numId w:val="28"/>
        </w:numPr>
        <w:divId w:val="1254047556"/>
      </w:pPr>
      <w:r>
        <w:t>Arnold, Gosling, and Holmes, Chapters 20, 23, and 25</w:t>
      </w:r>
    </w:p>
    <w:p w14:paraId="7315A637" w14:textId="77777777" w:rsidR="00BD51F4" w:rsidRPr="00BD51F4" w:rsidRDefault="00BD51F4" w:rsidP="00BD51F4">
      <w:pPr>
        <w:divId w:val="1254047556"/>
        <w:rPr>
          <w:u w:val="single"/>
        </w:rPr>
      </w:pPr>
      <w:r w:rsidRPr="00BD51F4">
        <w:rPr>
          <w:u w:val="single"/>
        </w:rPr>
        <w:t>Commentary</w:t>
      </w:r>
    </w:p>
    <w:p w14:paraId="20967AE0" w14:textId="77777777" w:rsidR="00BD51F4" w:rsidRDefault="00BD51F4" w:rsidP="00BD51F4">
      <w:pPr>
        <w:divId w:val="1254047556"/>
      </w:pPr>
      <w:r>
        <w:t>8.1: Prologue</w:t>
      </w:r>
    </w:p>
    <w:p w14:paraId="47F4B69F" w14:textId="77777777" w:rsidR="00BD51F4" w:rsidRDefault="00BD51F4" w:rsidP="00BD51F4">
      <w:pPr>
        <w:divId w:val="1254047556"/>
      </w:pPr>
      <w:r>
        <w:t>8.2: I/O and Inheritance in Java</w:t>
      </w:r>
    </w:p>
    <w:p w14:paraId="120EC409" w14:textId="77777777" w:rsidR="00BD51F4" w:rsidRDefault="00BD51F4" w:rsidP="00BD51F4">
      <w:pPr>
        <w:divId w:val="1254047556"/>
      </w:pPr>
      <w:r>
        <w:t>8.3: Chaining Streams</w:t>
      </w:r>
    </w:p>
    <w:p w14:paraId="5B8351AD" w14:textId="77777777" w:rsidR="00BD51F4" w:rsidRDefault="00BD51F4" w:rsidP="00BD51F4">
      <w:pPr>
        <w:divId w:val="1254047556"/>
      </w:pPr>
      <w:r>
        <w:t>8.4: Dealing with Files in Cross-Platform Code</w:t>
      </w:r>
    </w:p>
    <w:p w14:paraId="57E153D4" w14:textId="77777777" w:rsidR="00BD51F4" w:rsidRDefault="00BD51F4" w:rsidP="00BD51F4">
      <w:pPr>
        <w:divId w:val="1254047556"/>
      </w:pPr>
      <w:r>
        <w:t>8.5: Networking</w:t>
      </w:r>
    </w:p>
    <w:p w14:paraId="7A59E120" w14:textId="77777777" w:rsidR="00BD51F4" w:rsidRDefault="00BD51F4" w:rsidP="00BD51F4">
      <w:pPr>
        <w:divId w:val="1254047556"/>
      </w:pPr>
      <w:r>
        <w:t>8.6: World Wide Web Access in Java</w:t>
      </w:r>
    </w:p>
    <w:p w14:paraId="2A6F1085" w14:textId="651E8527" w:rsidR="00BD51F4" w:rsidRDefault="00BD51F4" w:rsidP="00BD51F4">
      <w:pPr>
        <w:divId w:val="1254047556"/>
      </w:pPr>
      <w:r>
        <w:t>8.7: Socket Programming in Java</w:t>
      </w:r>
    </w:p>
    <w:p w14:paraId="31299B34" w14:textId="77777777" w:rsidR="00BD51F4" w:rsidRDefault="00BD51F4" w:rsidP="00BD51F4">
      <w:pPr>
        <w:divId w:val="1254047556"/>
      </w:pPr>
    </w:p>
    <w:p w14:paraId="4F142251" w14:textId="1883D308" w:rsidR="00BD51F4" w:rsidRPr="00C3734A" w:rsidRDefault="00BD51F4" w:rsidP="00BD51F4">
      <w:pPr>
        <w:divId w:val="1254047556"/>
        <w:rPr>
          <w:b/>
        </w:rPr>
      </w:pPr>
      <w:r>
        <w:rPr>
          <w:b/>
        </w:rPr>
        <w:t>Module 9</w:t>
      </w:r>
      <w:r w:rsidRPr="00C3734A">
        <w:rPr>
          <w:b/>
        </w:rPr>
        <w:t xml:space="preserve">: </w:t>
      </w:r>
      <w:r w:rsidRPr="00BD51F4">
        <w:rPr>
          <w:b/>
        </w:rPr>
        <w:t>XML with Java</w:t>
      </w:r>
    </w:p>
    <w:p w14:paraId="5275649A" w14:textId="77777777" w:rsidR="00BD51F4" w:rsidRPr="005E2356" w:rsidRDefault="00BD51F4" w:rsidP="00BD51F4">
      <w:pPr>
        <w:divId w:val="1254047556"/>
        <w:rPr>
          <w:u w:val="single"/>
        </w:rPr>
      </w:pPr>
      <w:r w:rsidRPr="005E2356">
        <w:rPr>
          <w:u w:val="single"/>
        </w:rPr>
        <w:t xml:space="preserve">Reading </w:t>
      </w:r>
    </w:p>
    <w:p w14:paraId="65E8568E" w14:textId="1342F4BD" w:rsidR="00BD51F4" w:rsidRDefault="00BD51F4" w:rsidP="00BD51F4">
      <w:pPr>
        <w:pStyle w:val="ListParagraph"/>
        <w:numPr>
          <w:ilvl w:val="0"/>
          <w:numId w:val="28"/>
        </w:numPr>
        <w:divId w:val="1254047556"/>
      </w:pPr>
      <w:r>
        <w:t xml:space="preserve">XML for the absolute beginner, </w:t>
      </w:r>
      <w:proofErr w:type="spellStart"/>
      <w:r>
        <w:t>JavaWorld</w:t>
      </w:r>
      <w:proofErr w:type="spellEnd"/>
    </w:p>
    <w:p w14:paraId="408899C6" w14:textId="0AB3C33E" w:rsidR="00BD51F4" w:rsidRDefault="00BD51F4" w:rsidP="00BD51F4">
      <w:pPr>
        <w:pStyle w:val="ListParagraph"/>
        <w:numPr>
          <w:ilvl w:val="0"/>
          <w:numId w:val="28"/>
        </w:numPr>
        <w:divId w:val="1254047556"/>
      </w:pPr>
      <w:r>
        <w:t>Java API for XML Processing (JAXP) Tutorial (Chapter 3 Document Object Model)</w:t>
      </w:r>
    </w:p>
    <w:p w14:paraId="72DDBCC4" w14:textId="2D55C710" w:rsidR="00BD51F4" w:rsidRDefault="00BD51F4" w:rsidP="00BD51F4">
      <w:pPr>
        <w:pStyle w:val="ListParagraph"/>
        <w:numPr>
          <w:ilvl w:val="0"/>
          <w:numId w:val="28"/>
        </w:numPr>
        <w:divId w:val="1254047556"/>
      </w:pPr>
      <w:r>
        <w:t>Streaming API for XML (</w:t>
      </w:r>
      <w:proofErr w:type="spellStart"/>
      <w:r>
        <w:t>StAX</w:t>
      </w:r>
      <w:proofErr w:type="spellEnd"/>
      <w:r>
        <w:t>)</w:t>
      </w:r>
    </w:p>
    <w:p w14:paraId="66F35AFA" w14:textId="4EC28ABA" w:rsidR="00BD51F4" w:rsidRDefault="00BD51F4" w:rsidP="00BD51F4">
      <w:pPr>
        <w:pStyle w:val="ListParagraph"/>
        <w:numPr>
          <w:ilvl w:val="0"/>
          <w:numId w:val="28"/>
        </w:numPr>
        <w:divId w:val="1254047556"/>
      </w:pPr>
      <w:r>
        <w:t xml:space="preserve">Interface </w:t>
      </w:r>
      <w:proofErr w:type="spellStart"/>
      <w:r>
        <w:t>XMLStreamConstants</w:t>
      </w:r>
      <w:proofErr w:type="spellEnd"/>
    </w:p>
    <w:p w14:paraId="20F6238E" w14:textId="77777777" w:rsidR="00BD51F4" w:rsidRPr="00BD51F4" w:rsidRDefault="00BD51F4" w:rsidP="00BD51F4">
      <w:pPr>
        <w:divId w:val="1254047556"/>
        <w:rPr>
          <w:u w:val="single"/>
        </w:rPr>
      </w:pPr>
      <w:r w:rsidRPr="00BD51F4">
        <w:rPr>
          <w:u w:val="single"/>
        </w:rPr>
        <w:t>Commentary</w:t>
      </w:r>
    </w:p>
    <w:p w14:paraId="1DBEC64B" w14:textId="77777777" w:rsidR="00BD51F4" w:rsidRDefault="00BD51F4" w:rsidP="00BD51F4">
      <w:pPr>
        <w:divId w:val="1254047556"/>
      </w:pPr>
      <w:proofErr w:type="gramStart"/>
      <w:r>
        <w:t>9.1:.</w:t>
      </w:r>
      <w:proofErr w:type="gramEnd"/>
      <w:r>
        <w:t xml:space="preserve"> Prologue</w:t>
      </w:r>
    </w:p>
    <w:p w14:paraId="3AC9FE91" w14:textId="77777777" w:rsidR="00BD51F4" w:rsidRDefault="00BD51F4" w:rsidP="00BD51F4">
      <w:pPr>
        <w:divId w:val="1254047556"/>
      </w:pPr>
      <w:r>
        <w:t>9.2: The XML Document</w:t>
      </w:r>
    </w:p>
    <w:p w14:paraId="7237D9EA" w14:textId="77777777" w:rsidR="00BD51F4" w:rsidRDefault="00BD51F4" w:rsidP="00BD51F4">
      <w:pPr>
        <w:divId w:val="1254047556"/>
      </w:pPr>
      <w:r>
        <w:t>9.3: The Document Type Definition (DTD)</w:t>
      </w:r>
    </w:p>
    <w:p w14:paraId="63AFCCA8" w14:textId="77777777" w:rsidR="00BD51F4" w:rsidRDefault="00BD51F4" w:rsidP="00BD51F4">
      <w:pPr>
        <w:divId w:val="1254047556"/>
      </w:pPr>
      <w:r>
        <w:t>9.4: Java XML APIs</w:t>
      </w:r>
    </w:p>
    <w:p w14:paraId="6A4B4389" w14:textId="77777777" w:rsidR="00BD51F4" w:rsidRDefault="00BD51F4" w:rsidP="00BD51F4">
      <w:pPr>
        <w:divId w:val="1254047556"/>
      </w:pPr>
      <w:r>
        <w:t>9.5: XML Parsing with DOM</w:t>
      </w:r>
    </w:p>
    <w:p w14:paraId="646ADE4C" w14:textId="77777777" w:rsidR="00BD51F4" w:rsidRDefault="00BD51F4" w:rsidP="00BD51F4">
      <w:pPr>
        <w:divId w:val="1254047556"/>
      </w:pPr>
      <w:r>
        <w:t xml:space="preserve">9.6: Parsing with </w:t>
      </w:r>
      <w:proofErr w:type="spellStart"/>
      <w:r>
        <w:t>StAX</w:t>
      </w:r>
      <w:proofErr w:type="spellEnd"/>
    </w:p>
    <w:p w14:paraId="72DEE94A" w14:textId="77777777" w:rsidR="00BD51F4" w:rsidRDefault="00BD51F4" w:rsidP="00BD51F4">
      <w:pPr>
        <w:divId w:val="1254047556"/>
      </w:pPr>
      <w:r>
        <w:t xml:space="preserve">9.7: XML Creation using </w:t>
      </w:r>
      <w:proofErr w:type="spellStart"/>
      <w:r>
        <w:t>StAX</w:t>
      </w:r>
      <w:proofErr w:type="spellEnd"/>
    </w:p>
    <w:p w14:paraId="0B3A72FD" w14:textId="6CA8BA5C" w:rsidR="00BD51F4" w:rsidRDefault="00BD51F4" w:rsidP="00BD51F4">
      <w:pPr>
        <w:divId w:val="1254047556"/>
      </w:pPr>
      <w:r>
        <w:t>9.8: Web Services</w:t>
      </w:r>
    </w:p>
    <w:p w14:paraId="41C8CAAD" w14:textId="77777777" w:rsidR="00BD51F4" w:rsidRDefault="00BD51F4" w:rsidP="005E2356">
      <w:pPr>
        <w:divId w:val="1254047556"/>
      </w:pPr>
    </w:p>
    <w:p w14:paraId="068F1EFC" w14:textId="344D33B4" w:rsidR="00BD51F4" w:rsidRPr="00C3734A" w:rsidRDefault="00BD51F4" w:rsidP="00BD51F4">
      <w:pPr>
        <w:divId w:val="1254047556"/>
        <w:rPr>
          <w:b/>
        </w:rPr>
      </w:pPr>
      <w:r>
        <w:rPr>
          <w:b/>
        </w:rPr>
        <w:t>Module 10</w:t>
      </w:r>
      <w:r w:rsidRPr="00C3734A">
        <w:rPr>
          <w:b/>
        </w:rPr>
        <w:t xml:space="preserve">: </w:t>
      </w:r>
      <w:r w:rsidRPr="00BD51F4">
        <w:rPr>
          <w:b/>
        </w:rPr>
        <w:t>Miscellaneous APIs</w:t>
      </w:r>
    </w:p>
    <w:p w14:paraId="3BA44FFC" w14:textId="77777777" w:rsidR="00BD51F4" w:rsidRPr="005E2356" w:rsidRDefault="00BD51F4" w:rsidP="00BD51F4">
      <w:pPr>
        <w:divId w:val="1254047556"/>
        <w:rPr>
          <w:u w:val="single"/>
        </w:rPr>
      </w:pPr>
      <w:r w:rsidRPr="005E2356">
        <w:rPr>
          <w:u w:val="single"/>
        </w:rPr>
        <w:t xml:space="preserve">Reading </w:t>
      </w:r>
    </w:p>
    <w:p w14:paraId="5A7C59D9" w14:textId="5227B67E" w:rsidR="00BD51F4" w:rsidRDefault="00BD51F4" w:rsidP="00BD51F4">
      <w:pPr>
        <w:pStyle w:val="ListParagraph"/>
        <w:numPr>
          <w:ilvl w:val="0"/>
          <w:numId w:val="29"/>
        </w:numPr>
        <w:divId w:val="1254047556"/>
      </w:pPr>
      <w:r>
        <w:t>Java in a Nutshell, Chapter 7 (pages 320-25) and Chapter 5 (pages 276-86)</w:t>
      </w:r>
    </w:p>
    <w:p w14:paraId="6F8FD097" w14:textId="77777777" w:rsidR="00BD51F4" w:rsidRPr="00BD51F4" w:rsidRDefault="00BD51F4" w:rsidP="00BD51F4">
      <w:pPr>
        <w:divId w:val="1254047556"/>
        <w:rPr>
          <w:u w:val="single"/>
        </w:rPr>
      </w:pPr>
      <w:r w:rsidRPr="00BD51F4">
        <w:rPr>
          <w:u w:val="single"/>
        </w:rPr>
        <w:t xml:space="preserve">Commentary </w:t>
      </w:r>
    </w:p>
    <w:p w14:paraId="7B422D3C" w14:textId="77777777" w:rsidR="00BD51F4" w:rsidRDefault="00BD51F4" w:rsidP="00BD51F4">
      <w:pPr>
        <w:divId w:val="1254047556"/>
      </w:pPr>
      <w:r>
        <w:t>10.1: Prologue</w:t>
      </w:r>
    </w:p>
    <w:p w14:paraId="34CE44B8" w14:textId="77777777" w:rsidR="00BD51F4" w:rsidRDefault="00BD51F4" w:rsidP="00BD51F4">
      <w:pPr>
        <w:divId w:val="1254047556"/>
      </w:pPr>
      <w:proofErr w:type="gramStart"/>
      <w:r>
        <w:t>10.2:.</w:t>
      </w:r>
      <w:proofErr w:type="gramEnd"/>
      <w:r>
        <w:t xml:space="preserve"> The Reflection API</w:t>
      </w:r>
    </w:p>
    <w:p w14:paraId="682F0C4D" w14:textId="77777777" w:rsidR="00BD51F4" w:rsidRDefault="00BD51F4" w:rsidP="00BD51F4">
      <w:pPr>
        <w:divId w:val="1254047556"/>
      </w:pPr>
      <w:r>
        <w:t xml:space="preserve">10.3: The Class </w:t>
      </w:r>
      <w:proofErr w:type="spellStart"/>
      <w:r>
        <w:t>Class</w:t>
      </w:r>
      <w:proofErr w:type="spellEnd"/>
    </w:p>
    <w:p w14:paraId="6FF7CE6C" w14:textId="77777777" w:rsidR="00BD51F4" w:rsidRDefault="00BD51F4" w:rsidP="00BD51F4">
      <w:pPr>
        <w:divId w:val="1254047556"/>
      </w:pPr>
      <w:r>
        <w:t>10.4: Fields</w:t>
      </w:r>
    </w:p>
    <w:p w14:paraId="10B6E705" w14:textId="77777777" w:rsidR="00BD51F4" w:rsidRDefault="00BD51F4" w:rsidP="00BD51F4">
      <w:pPr>
        <w:divId w:val="1254047556"/>
      </w:pPr>
      <w:r>
        <w:t>10.5: Methods</w:t>
      </w:r>
    </w:p>
    <w:p w14:paraId="53C95FF1" w14:textId="77777777" w:rsidR="00BD51F4" w:rsidRDefault="00BD51F4" w:rsidP="00BD51F4">
      <w:pPr>
        <w:divId w:val="1254047556"/>
      </w:pPr>
      <w:r>
        <w:t>10.6: JAR Files and Resources</w:t>
      </w:r>
    </w:p>
    <w:p w14:paraId="6F727212" w14:textId="77777777" w:rsidR="00BD51F4" w:rsidRDefault="00BD51F4" w:rsidP="00BD51F4">
      <w:pPr>
        <w:divId w:val="1254047556"/>
      </w:pPr>
      <w:r>
        <w:t>10.7: The Java Beans API</w:t>
      </w:r>
    </w:p>
    <w:p w14:paraId="148F0E5C" w14:textId="77777777" w:rsidR="00BD51F4" w:rsidRDefault="00BD51F4" w:rsidP="00BD51F4">
      <w:pPr>
        <w:divId w:val="1254047556"/>
      </w:pPr>
      <w:r>
        <w:t>10.8: The Object Serialization API</w:t>
      </w:r>
    </w:p>
    <w:p w14:paraId="4F268F9A" w14:textId="77777777" w:rsidR="00BD51F4" w:rsidRDefault="00BD51F4" w:rsidP="00BD51F4">
      <w:pPr>
        <w:divId w:val="1254047556"/>
      </w:pPr>
      <w:r>
        <w:t>10.9: The Remote Method Invocation API</w:t>
      </w:r>
    </w:p>
    <w:p w14:paraId="155FD8EB" w14:textId="77777777" w:rsidR="00BD51F4" w:rsidRDefault="00BD51F4" w:rsidP="00BD51F4">
      <w:pPr>
        <w:divId w:val="1254047556"/>
      </w:pPr>
      <w:r>
        <w:t>10.10: The JDBC API</w:t>
      </w:r>
    </w:p>
    <w:p w14:paraId="19117E46" w14:textId="77777777" w:rsidR="00BD51F4" w:rsidRDefault="00BD51F4" w:rsidP="00BD51F4">
      <w:pPr>
        <w:divId w:val="1254047556"/>
      </w:pPr>
      <w:r>
        <w:t>10.11: XML</w:t>
      </w:r>
    </w:p>
    <w:p w14:paraId="7BB0EE8E" w14:textId="4F26012C" w:rsidR="00BD51F4" w:rsidRDefault="00BD51F4" w:rsidP="00BD51F4">
      <w:pPr>
        <w:divId w:val="1254047556"/>
      </w:pPr>
      <w:r>
        <w:t>10.12: J2EE</w:t>
      </w:r>
    </w:p>
    <w:p w14:paraId="5890D3FE" w14:textId="77777777" w:rsidR="00BD51F4" w:rsidRDefault="00BD51F4" w:rsidP="00BD51F4">
      <w:pPr>
        <w:divId w:val="1254047556"/>
      </w:pPr>
    </w:p>
    <w:p w14:paraId="5DD26CEC" w14:textId="79999AEA" w:rsidR="00006E6A" w:rsidRPr="00E7641D" w:rsidRDefault="00BD51F4" w:rsidP="00E7641D">
      <w:pPr>
        <w:divId w:val="1254047556"/>
        <w:rPr>
          <w:b/>
        </w:rPr>
      </w:pPr>
      <w:r>
        <w:rPr>
          <w:b/>
        </w:rPr>
        <w:t>Final</w:t>
      </w:r>
      <w:r w:rsidR="00E7641D" w:rsidRPr="00E7641D">
        <w:rPr>
          <w:b/>
        </w:rPr>
        <w:t xml:space="preserve"> </w:t>
      </w:r>
      <w:r>
        <w:rPr>
          <w:b/>
        </w:rPr>
        <w:t>Project</w:t>
      </w:r>
    </w:p>
    <w:p w14:paraId="762BF0B0" w14:textId="77777777" w:rsidR="00006E6A" w:rsidRPr="005E7C39" w:rsidRDefault="00006E6A" w:rsidP="00006E6A">
      <w:pPr>
        <w:divId w:val="1254047556"/>
      </w:pPr>
    </w:p>
    <w:sectPr w:rsidR="00006E6A" w:rsidRPr="005E7C39">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6BBB8" w14:textId="77777777" w:rsidR="009B4EB4" w:rsidRDefault="009B4EB4" w:rsidP="009F395C">
      <w:r>
        <w:separator/>
      </w:r>
    </w:p>
  </w:endnote>
  <w:endnote w:type="continuationSeparator" w:id="0">
    <w:p w14:paraId="5AD380D7" w14:textId="77777777" w:rsidR="009B4EB4" w:rsidRDefault="009B4EB4" w:rsidP="009F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6B429" w14:textId="5337E2B1" w:rsidR="005E2356" w:rsidRDefault="005E2356">
    <w:pPr>
      <w:pStyle w:val="Footer"/>
      <w:jc w:val="center"/>
    </w:pPr>
    <w:r>
      <w:t xml:space="preserve">Page </w:t>
    </w:r>
    <w:sdt>
      <w:sdtPr>
        <w:id w:val="-1358732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633A5C72" w14:textId="77777777" w:rsidR="005E2356" w:rsidRDefault="005E23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85136" w14:textId="77777777" w:rsidR="009B4EB4" w:rsidRDefault="009B4EB4" w:rsidP="009F395C">
      <w:r>
        <w:separator/>
      </w:r>
    </w:p>
  </w:footnote>
  <w:footnote w:type="continuationSeparator" w:id="0">
    <w:p w14:paraId="6078BC20" w14:textId="77777777" w:rsidR="009B4EB4" w:rsidRDefault="009B4EB4" w:rsidP="009F39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4B2"/>
    <w:multiLevelType w:val="hybridMultilevel"/>
    <w:tmpl w:val="5FBC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832C7"/>
    <w:multiLevelType w:val="hybridMultilevel"/>
    <w:tmpl w:val="8A8817CC"/>
    <w:lvl w:ilvl="0" w:tplc="B660197C">
      <w:start w:val="1"/>
      <w:numFmt w:val="decimal"/>
      <w:pStyle w:val="ListParagraph"/>
      <w:lvlText w:val="%1."/>
      <w:lvlJc w:val="left"/>
      <w:pPr>
        <w:tabs>
          <w:tab w:val="num" w:pos="1440"/>
        </w:tabs>
        <w:ind w:left="144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733D4"/>
    <w:multiLevelType w:val="hybridMultilevel"/>
    <w:tmpl w:val="00121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746078"/>
    <w:multiLevelType w:val="hybridMultilevel"/>
    <w:tmpl w:val="3B5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922D5"/>
    <w:multiLevelType w:val="hybridMultilevel"/>
    <w:tmpl w:val="E938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B6923"/>
    <w:multiLevelType w:val="hybridMultilevel"/>
    <w:tmpl w:val="47A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C0BB6"/>
    <w:multiLevelType w:val="hybridMultilevel"/>
    <w:tmpl w:val="F082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73947"/>
    <w:multiLevelType w:val="hybridMultilevel"/>
    <w:tmpl w:val="1434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A72D9"/>
    <w:multiLevelType w:val="hybridMultilevel"/>
    <w:tmpl w:val="7B107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AD1D9F"/>
    <w:multiLevelType w:val="hybridMultilevel"/>
    <w:tmpl w:val="E39A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737AE"/>
    <w:multiLevelType w:val="hybridMultilevel"/>
    <w:tmpl w:val="53E6F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0C1214E"/>
    <w:multiLevelType w:val="hybridMultilevel"/>
    <w:tmpl w:val="EE526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1010C4"/>
    <w:multiLevelType w:val="hybridMultilevel"/>
    <w:tmpl w:val="D8B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F7C90"/>
    <w:multiLevelType w:val="hybridMultilevel"/>
    <w:tmpl w:val="02F4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81516"/>
    <w:multiLevelType w:val="hybridMultilevel"/>
    <w:tmpl w:val="3DE8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E4D98"/>
    <w:multiLevelType w:val="hybridMultilevel"/>
    <w:tmpl w:val="036C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82848"/>
    <w:multiLevelType w:val="hybridMultilevel"/>
    <w:tmpl w:val="2E40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F3908"/>
    <w:multiLevelType w:val="hybridMultilevel"/>
    <w:tmpl w:val="2AE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B7AEE"/>
    <w:multiLevelType w:val="hybridMultilevel"/>
    <w:tmpl w:val="9F4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051C0"/>
    <w:multiLevelType w:val="hybridMultilevel"/>
    <w:tmpl w:val="E7FA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B7123"/>
    <w:multiLevelType w:val="hybridMultilevel"/>
    <w:tmpl w:val="DDD839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E170A3E"/>
    <w:multiLevelType w:val="hybridMultilevel"/>
    <w:tmpl w:val="6F1A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C0D75"/>
    <w:multiLevelType w:val="hybridMultilevel"/>
    <w:tmpl w:val="06F4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92347"/>
    <w:multiLevelType w:val="hybridMultilevel"/>
    <w:tmpl w:val="EB8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66489"/>
    <w:multiLevelType w:val="hybridMultilevel"/>
    <w:tmpl w:val="30A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14864"/>
    <w:multiLevelType w:val="hybridMultilevel"/>
    <w:tmpl w:val="C4AC6E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403B26"/>
    <w:multiLevelType w:val="hybridMultilevel"/>
    <w:tmpl w:val="803CF3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37FC7"/>
    <w:multiLevelType w:val="hybridMultilevel"/>
    <w:tmpl w:val="2B38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B2354"/>
    <w:multiLevelType w:val="hybridMultilevel"/>
    <w:tmpl w:val="E8ACA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2"/>
  </w:num>
  <w:num w:numId="3">
    <w:abstractNumId w:val="1"/>
  </w:num>
  <w:num w:numId="4">
    <w:abstractNumId w:val="26"/>
  </w:num>
  <w:num w:numId="5">
    <w:abstractNumId w:val="3"/>
  </w:num>
  <w:num w:numId="6">
    <w:abstractNumId w:val="5"/>
  </w:num>
  <w:num w:numId="7">
    <w:abstractNumId w:val="25"/>
  </w:num>
  <w:num w:numId="8">
    <w:abstractNumId w:val="28"/>
  </w:num>
  <w:num w:numId="9">
    <w:abstractNumId w:val="2"/>
  </w:num>
  <w:num w:numId="10">
    <w:abstractNumId w:val="8"/>
  </w:num>
  <w:num w:numId="11">
    <w:abstractNumId w:val="10"/>
  </w:num>
  <w:num w:numId="12">
    <w:abstractNumId w:val="11"/>
  </w:num>
  <w:num w:numId="13">
    <w:abstractNumId w:val="20"/>
  </w:num>
  <w:num w:numId="14">
    <w:abstractNumId w:val="18"/>
  </w:num>
  <w:num w:numId="15">
    <w:abstractNumId w:val="15"/>
  </w:num>
  <w:num w:numId="16">
    <w:abstractNumId w:val="22"/>
  </w:num>
  <w:num w:numId="17">
    <w:abstractNumId w:val="23"/>
  </w:num>
  <w:num w:numId="18">
    <w:abstractNumId w:val="9"/>
  </w:num>
  <w:num w:numId="19">
    <w:abstractNumId w:val="4"/>
  </w:num>
  <w:num w:numId="20">
    <w:abstractNumId w:val="14"/>
  </w:num>
  <w:num w:numId="21">
    <w:abstractNumId w:val="6"/>
  </w:num>
  <w:num w:numId="22">
    <w:abstractNumId w:val="27"/>
  </w:num>
  <w:num w:numId="23">
    <w:abstractNumId w:val="21"/>
  </w:num>
  <w:num w:numId="24">
    <w:abstractNumId w:val="16"/>
  </w:num>
  <w:num w:numId="25">
    <w:abstractNumId w:val="19"/>
  </w:num>
  <w:num w:numId="26">
    <w:abstractNumId w:val="7"/>
  </w:num>
  <w:num w:numId="27">
    <w:abstractNumId w:val="13"/>
  </w:num>
  <w:num w:numId="28">
    <w:abstractNumId w:val="24"/>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035A8E"/>
    <w:rsid w:val="00006E6A"/>
    <w:rsid w:val="00035A8E"/>
    <w:rsid w:val="00036502"/>
    <w:rsid w:val="0004300B"/>
    <w:rsid w:val="00070D06"/>
    <w:rsid w:val="00096C0F"/>
    <w:rsid w:val="000B2DD2"/>
    <w:rsid w:val="000D5562"/>
    <w:rsid w:val="000E3266"/>
    <w:rsid w:val="00111CA8"/>
    <w:rsid w:val="001362D4"/>
    <w:rsid w:val="00164A4B"/>
    <w:rsid w:val="00171966"/>
    <w:rsid w:val="001827EE"/>
    <w:rsid w:val="001B4755"/>
    <w:rsid w:val="001C1DEA"/>
    <w:rsid w:val="001C70F9"/>
    <w:rsid w:val="001D598C"/>
    <w:rsid w:val="00230BE6"/>
    <w:rsid w:val="00236B86"/>
    <w:rsid w:val="00256A1E"/>
    <w:rsid w:val="002749E2"/>
    <w:rsid w:val="002A308A"/>
    <w:rsid w:val="002A38CB"/>
    <w:rsid w:val="002C0B65"/>
    <w:rsid w:val="002C58BF"/>
    <w:rsid w:val="00302BB6"/>
    <w:rsid w:val="00320DF6"/>
    <w:rsid w:val="00334DA6"/>
    <w:rsid w:val="00346270"/>
    <w:rsid w:val="003A5621"/>
    <w:rsid w:val="003C172E"/>
    <w:rsid w:val="003D6741"/>
    <w:rsid w:val="003E59CA"/>
    <w:rsid w:val="004263D8"/>
    <w:rsid w:val="00443FE5"/>
    <w:rsid w:val="00454976"/>
    <w:rsid w:val="00477C30"/>
    <w:rsid w:val="004B498D"/>
    <w:rsid w:val="004E1B9E"/>
    <w:rsid w:val="004F23DE"/>
    <w:rsid w:val="00505EC4"/>
    <w:rsid w:val="00516511"/>
    <w:rsid w:val="0052040D"/>
    <w:rsid w:val="00575028"/>
    <w:rsid w:val="00581567"/>
    <w:rsid w:val="005E2356"/>
    <w:rsid w:val="005E7C39"/>
    <w:rsid w:val="00630E1D"/>
    <w:rsid w:val="00631E15"/>
    <w:rsid w:val="006808CF"/>
    <w:rsid w:val="006C4308"/>
    <w:rsid w:val="006D28DB"/>
    <w:rsid w:val="006D5431"/>
    <w:rsid w:val="007B34E2"/>
    <w:rsid w:val="007B3596"/>
    <w:rsid w:val="007C0B40"/>
    <w:rsid w:val="007D417F"/>
    <w:rsid w:val="007D775B"/>
    <w:rsid w:val="00805D84"/>
    <w:rsid w:val="008329C5"/>
    <w:rsid w:val="00833EA5"/>
    <w:rsid w:val="0084287D"/>
    <w:rsid w:val="00862748"/>
    <w:rsid w:val="00865896"/>
    <w:rsid w:val="00885D83"/>
    <w:rsid w:val="008A75CA"/>
    <w:rsid w:val="008A7E7F"/>
    <w:rsid w:val="008D6EAE"/>
    <w:rsid w:val="008E40FE"/>
    <w:rsid w:val="008F53A7"/>
    <w:rsid w:val="009373D5"/>
    <w:rsid w:val="009541CB"/>
    <w:rsid w:val="00960F27"/>
    <w:rsid w:val="0097621A"/>
    <w:rsid w:val="00991E03"/>
    <w:rsid w:val="009A0C26"/>
    <w:rsid w:val="009A1E29"/>
    <w:rsid w:val="009B4EB4"/>
    <w:rsid w:val="009D101B"/>
    <w:rsid w:val="009E5760"/>
    <w:rsid w:val="009F395C"/>
    <w:rsid w:val="00A11AE1"/>
    <w:rsid w:val="00A3033D"/>
    <w:rsid w:val="00A768EE"/>
    <w:rsid w:val="00A8720D"/>
    <w:rsid w:val="00A97DC2"/>
    <w:rsid w:val="00AC2AD2"/>
    <w:rsid w:val="00AC52D9"/>
    <w:rsid w:val="00AF575A"/>
    <w:rsid w:val="00B032DD"/>
    <w:rsid w:val="00B10211"/>
    <w:rsid w:val="00B274D2"/>
    <w:rsid w:val="00B4425D"/>
    <w:rsid w:val="00B93CE6"/>
    <w:rsid w:val="00B95ED1"/>
    <w:rsid w:val="00B9604A"/>
    <w:rsid w:val="00BB6B84"/>
    <w:rsid w:val="00BC0BF5"/>
    <w:rsid w:val="00BC42ED"/>
    <w:rsid w:val="00BD1887"/>
    <w:rsid w:val="00BD448D"/>
    <w:rsid w:val="00BD51F4"/>
    <w:rsid w:val="00BE29FA"/>
    <w:rsid w:val="00BE65AD"/>
    <w:rsid w:val="00BE65ED"/>
    <w:rsid w:val="00BE777E"/>
    <w:rsid w:val="00C035A5"/>
    <w:rsid w:val="00C10241"/>
    <w:rsid w:val="00C3734A"/>
    <w:rsid w:val="00C506B0"/>
    <w:rsid w:val="00C52CE3"/>
    <w:rsid w:val="00C76150"/>
    <w:rsid w:val="00CA6A7F"/>
    <w:rsid w:val="00D4142C"/>
    <w:rsid w:val="00D628BE"/>
    <w:rsid w:val="00D764A9"/>
    <w:rsid w:val="00D932AB"/>
    <w:rsid w:val="00DD5900"/>
    <w:rsid w:val="00DF37E4"/>
    <w:rsid w:val="00E02CD2"/>
    <w:rsid w:val="00E156C9"/>
    <w:rsid w:val="00E3275E"/>
    <w:rsid w:val="00E45E3C"/>
    <w:rsid w:val="00E62C19"/>
    <w:rsid w:val="00E7641D"/>
    <w:rsid w:val="00EA18C0"/>
    <w:rsid w:val="00EB3C9B"/>
    <w:rsid w:val="00EB798A"/>
    <w:rsid w:val="00ED3C07"/>
    <w:rsid w:val="00EF06C2"/>
    <w:rsid w:val="00F25792"/>
    <w:rsid w:val="00F46091"/>
    <w:rsid w:val="00F6530B"/>
    <w:rsid w:val="00F67F49"/>
    <w:rsid w:val="00F82F4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811B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241"/>
    <w:rPr>
      <w:rFonts w:ascii="Verdana" w:eastAsiaTheme="minorEastAsia" w:hAnsi="Verdana" w:cstheme="minorBidi"/>
      <w:sz w:val="24"/>
    </w:rPr>
  </w:style>
  <w:style w:type="paragraph" w:styleId="Heading1">
    <w:name w:val="heading 1"/>
    <w:basedOn w:val="Normal"/>
    <w:link w:val="Heading1Char"/>
    <w:uiPriority w:val="9"/>
    <w:qFormat/>
    <w:rsid w:val="001C1DEA"/>
    <w:pPr>
      <w:spacing w:before="100" w:beforeAutospacing="1" w:after="48"/>
      <w:jc w:val="center"/>
      <w:outlineLvl w:val="0"/>
    </w:pPr>
    <w:rPr>
      <w:b/>
      <w:bCs/>
      <w:color w:val="000000"/>
      <w:kern w:val="36"/>
      <w:sz w:val="36"/>
      <w:szCs w:val="31"/>
    </w:rPr>
  </w:style>
  <w:style w:type="paragraph" w:styleId="Heading2">
    <w:name w:val="heading 2"/>
    <w:basedOn w:val="Normal"/>
    <w:link w:val="Heading2Char"/>
    <w:uiPriority w:val="9"/>
    <w:qFormat/>
    <w:rsid w:val="00A11AE1"/>
    <w:pPr>
      <w:pBdr>
        <w:top w:val="single" w:sz="8" w:space="1" w:color="8DB3E2" w:themeColor="text2" w:themeTint="66"/>
        <w:left w:val="single" w:sz="8" w:space="4" w:color="8DB3E2" w:themeColor="text2" w:themeTint="66"/>
        <w:bottom w:val="single" w:sz="8" w:space="1" w:color="8DB3E2" w:themeColor="text2" w:themeTint="66"/>
        <w:right w:val="single" w:sz="8" w:space="4" w:color="8DB3E2" w:themeColor="text2" w:themeTint="66"/>
      </w:pBdr>
      <w:shd w:val="clear" w:color="auto" w:fill="94C2D7"/>
      <w:spacing w:before="100" w:beforeAutospacing="1" w:after="100" w:afterAutospacing="1"/>
      <w:outlineLvl w:val="1"/>
    </w:pPr>
    <w:rPr>
      <w:b/>
      <w:bCs/>
      <w:color w:val="000000"/>
      <w:sz w:val="32"/>
      <w:szCs w:val="24"/>
    </w:rPr>
  </w:style>
  <w:style w:type="paragraph" w:styleId="Heading3">
    <w:name w:val="heading 3"/>
    <w:basedOn w:val="Normal"/>
    <w:link w:val="Heading3Char"/>
    <w:uiPriority w:val="9"/>
    <w:qFormat/>
    <w:rsid w:val="00A11AE1"/>
    <w:pPr>
      <w:spacing w:before="100" w:beforeAutospacing="1" w:after="100" w:afterAutospacing="1"/>
      <w:outlineLvl w:val="2"/>
    </w:pPr>
    <w:rPr>
      <w:b/>
      <w:bCs/>
      <w:sz w:val="28"/>
      <w:szCs w:val="22"/>
    </w:rPr>
  </w:style>
  <w:style w:type="paragraph" w:styleId="Heading4">
    <w:name w:val="heading 4"/>
    <w:basedOn w:val="Normal"/>
    <w:link w:val="Heading4Char"/>
    <w:uiPriority w:val="9"/>
    <w:qFormat/>
    <w:rsid w:val="003C172E"/>
    <w:pPr>
      <w:spacing w:before="100" w:beforeAutospacing="1" w:after="100" w:afterAutospacing="1"/>
      <w:outlineLvl w:val="3"/>
    </w:pPr>
    <w:rPr>
      <w:b/>
      <w:bCs/>
      <w:color w:val="000000"/>
      <w:sz w:val="21"/>
      <w:szCs w:val="21"/>
    </w:rPr>
  </w:style>
  <w:style w:type="paragraph" w:styleId="Heading5">
    <w:name w:val="heading 5"/>
    <w:basedOn w:val="Normal"/>
    <w:next w:val="Normal"/>
    <w:link w:val="Heading5Char"/>
    <w:uiPriority w:val="9"/>
    <w:unhideWhenUsed/>
    <w:qFormat/>
    <w:rsid w:val="00D414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C1DEA"/>
    <w:rPr>
      <w:rFonts w:ascii="Verdana" w:eastAsiaTheme="minorEastAsia" w:hAnsi="Verdana" w:cstheme="minorBidi"/>
      <w:b/>
      <w:bCs/>
      <w:color w:val="000000"/>
      <w:kern w:val="36"/>
      <w:sz w:val="36"/>
      <w:szCs w:val="31"/>
    </w:rPr>
  </w:style>
  <w:style w:type="character" w:customStyle="1" w:styleId="Heading2Char">
    <w:name w:val="Heading 2 Char"/>
    <w:basedOn w:val="DefaultParagraphFont"/>
    <w:link w:val="Heading2"/>
    <w:uiPriority w:val="9"/>
    <w:rsid w:val="00A11AE1"/>
    <w:rPr>
      <w:rFonts w:ascii="Verdana" w:eastAsiaTheme="minorEastAsia" w:hAnsi="Verdana" w:cstheme="minorBidi"/>
      <w:b/>
      <w:bCs/>
      <w:color w:val="000000"/>
      <w:sz w:val="32"/>
      <w:szCs w:val="24"/>
      <w:shd w:val="clear" w:color="auto" w:fill="94C2D7"/>
    </w:rPr>
  </w:style>
  <w:style w:type="character" w:customStyle="1" w:styleId="Heading3Char">
    <w:name w:val="Heading 3 Char"/>
    <w:basedOn w:val="DefaultParagraphFont"/>
    <w:link w:val="Heading3"/>
    <w:uiPriority w:val="9"/>
    <w:rsid w:val="00A11AE1"/>
    <w:rPr>
      <w:rFonts w:ascii="Verdana" w:eastAsiaTheme="minorEastAsia" w:hAnsi="Verdana" w:cstheme="minorBidi"/>
      <w:b/>
      <w:bCs/>
      <w:sz w:val="28"/>
      <w:szCs w:val="22"/>
    </w:rPr>
  </w:style>
  <w:style w:type="character" w:customStyle="1" w:styleId="Heading4Char">
    <w:name w:val="Heading 4 Char"/>
    <w:basedOn w:val="DefaultParagraphFont"/>
    <w:link w:val="Heading4"/>
    <w:uiPriority w:val="9"/>
    <w:rsid w:val="003C172E"/>
    <w:rPr>
      <w:rFonts w:ascii="Verdana" w:eastAsiaTheme="minorEastAsia" w:hAnsi="Verdana" w:cstheme="minorBidi"/>
      <w:b/>
      <w:bCs/>
      <w:color w:val="000000"/>
      <w:sz w:val="21"/>
      <w:szCs w:val="2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B10211"/>
    <w:pPr>
      <w:numPr>
        <w:numId w:val="3"/>
      </w:numPr>
      <w:ind w:left="1656"/>
      <w:contextualSpacing/>
    </w:pPr>
  </w:style>
  <w:style w:type="paragraph" w:styleId="Subtitle">
    <w:name w:val="Subtitle"/>
    <w:basedOn w:val="Normal"/>
    <w:next w:val="Normal"/>
    <w:link w:val="SubtitleChar"/>
    <w:uiPriority w:val="11"/>
    <w:qFormat/>
    <w:rsid w:val="00E02CD2"/>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E02CD2"/>
    <w:rPr>
      <w:rFonts w:asciiTheme="majorHAnsi" w:eastAsiaTheme="majorEastAsia" w:hAnsiTheme="majorHAnsi" w:cstheme="majorBidi"/>
      <w:i/>
      <w:iCs/>
      <w:spacing w:val="15"/>
      <w:sz w:val="24"/>
      <w:szCs w:val="24"/>
    </w:rPr>
  </w:style>
  <w:style w:type="character" w:styleId="CommentReference">
    <w:name w:val="annotation reference"/>
    <w:basedOn w:val="DefaultParagraphFont"/>
    <w:uiPriority w:val="99"/>
    <w:semiHidden/>
    <w:unhideWhenUsed/>
    <w:rsid w:val="00070D06"/>
    <w:rPr>
      <w:sz w:val="18"/>
      <w:szCs w:val="18"/>
    </w:rPr>
  </w:style>
  <w:style w:type="paragraph" w:styleId="CommentText">
    <w:name w:val="annotation text"/>
    <w:basedOn w:val="Normal"/>
    <w:link w:val="CommentTextChar"/>
    <w:uiPriority w:val="99"/>
    <w:semiHidden/>
    <w:unhideWhenUsed/>
    <w:rsid w:val="00070D06"/>
    <w:rPr>
      <w:szCs w:val="24"/>
    </w:rPr>
  </w:style>
  <w:style w:type="character" w:customStyle="1" w:styleId="CommentTextChar">
    <w:name w:val="Comment Text Char"/>
    <w:basedOn w:val="DefaultParagraphFont"/>
    <w:link w:val="CommentText"/>
    <w:uiPriority w:val="99"/>
    <w:semiHidden/>
    <w:rsid w:val="00070D06"/>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sid w:val="00070D06"/>
    <w:rPr>
      <w:b/>
      <w:bCs/>
      <w:sz w:val="20"/>
      <w:szCs w:val="20"/>
    </w:rPr>
  </w:style>
  <w:style w:type="character" w:customStyle="1" w:styleId="CommentSubjectChar">
    <w:name w:val="Comment Subject Char"/>
    <w:basedOn w:val="CommentTextChar"/>
    <w:link w:val="CommentSubject"/>
    <w:uiPriority w:val="99"/>
    <w:semiHidden/>
    <w:rsid w:val="00070D06"/>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sid w:val="00070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D06"/>
    <w:rPr>
      <w:rFonts w:ascii="Lucida Grande" w:eastAsiaTheme="minorEastAsia" w:hAnsi="Lucida Grande" w:cs="Lucida Grande"/>
      <w:sz w:val="18"/>
      <w:szCs w:val="18"/>
    </w:rPr>
  </w:style>
  <w:style w:type="character" w:customStyle="1" w:styleId="Heading5Char">
    <w:name w:val="Heading 5 Char"/>
    <w:basedOn w:val="DefaultParagraphFont"/>
    <w:link w:val="Heading5"/>
    <w:uiPriority w:val="9"/>
    <w:rsid w:val="00D4142C"/>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9F395C"/>
    <w:pPr>
      <w:tabs>
        <w:tab w:val="center" w:pos="4680"/>
        <w:tab w:val="right" w:pos="9360"/>
      </w:tabs>
    </w:pPr>
  </w:style>
  <w:style w:type="character" w:customStyle="1" w:styleId="HeaderChar">
    <w:name w:val="Header Char"/>
    <w:basedOn w:val="DefaultParagraphFont"/>
    <w:link w:val="Header"/>
    <w:uiPriority w:val="99"/>
    <w:rsid w:val="009F395C"/>
    <w:rPr>
      <w:rFonts w:ascii="Verdana" w:eastAsiaTheme="minorEastAsia" w:hAnsi="Verdana" w:cstheme="minorBidi"/>
      <w:sz w:val="24"/>
    </w:rPr>
  </w:style>
  <w:style w:type="paragraph" w:styleId="Footer">
    <w:name w:val="footer"/>
    <w:basedOn w:val="Normal"/>
    <w:link w:val="FooterChar"/>
    <w:uiPriority w:val="99"/>
    <w:unhideWhenUsed/>
    <w:rsid w:val="009F395C"/>
    <w:pPr>
      <w:tabs>
        <w:tab w:val="center" w:pos="4680"/>
        <w:tab w:val="right" w:pos="9360"/>
      </w:tabs>
    </w:pPr>
  </w:style>
  <w:style w:type="character" w:customStyle="1" w:styleId="FooterChar">
    <w:name w:val="Footer Char"/>
    <w:basedOn w:val="DefaultParagraphFont"/>
    <w:link w:val="Footer"/>
    <w:uiPriority w:val="99"/>
    <w:rsid w:val="009F395C"/>
    <w:rPr>
      <w:rFonts w:ascii="Verdana" w:eastAsiaTheme="minorEastAsia" w:hAnsi="Verdana" w:cstheme="minorBidi"/>
      <w:sz w:val="24"/>
    </w:rPr>
  </w:style>
  <w:style w:type="paragraph" w:styleId="Caption">
    <w:name w:val="caption"/>
    <w:basedOn w:val="Normal"/>
    <w:next w:val="Normal"/>
    <w:uiPriority w:val="35"/>
    <w:unhideWhenUsed/>
    <w:qFormat/>
    <w:rsid w:val="008D6EAE"/>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164A4B"/>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64A4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75320">
      <w:marLeft w:val="0"/>
      <w:marRight w:val="0"/>
      <w:marTop w:val="0"/>
      <w:marBottom w:val="0"/>
      <w:divBdr>
        <w:top w:val="none" w:sz="0" w:space="0" w:color="auto"/>
        <w:left w:val="none" w:sz="0" w:space="0" w:color="auto"/>
        <w:bottom w:val="none" w:sz="0" w:space="0" w:color="auto"/>
        <w:right w:val="none" w:sz="0" w:space="0" w:color="auto"/>
      </w:divBdr>
    </w:div>
    <w:div w:id="756946360">
      <w:marLeft w:val="0"/>
      <w:marRight w:val="0"/>
      <w:marTop w:val="0"/>
      <w:marBottom w:val="0"/>
      <w:divBdr>
        <w:top w:val="none" w:sz="0" w:space="0" w:color="auto"/>
        <w:left w:val="none" w:sz="0" w:space="0" w:color="auto"/>
        <w:bottom w:val="none" w:sz="0" w:space="0" w:color="auto"/>
        <w:right w:val="none" w:sz="0" w:space="0" w:color="auto"/>
      </w:divBdr>
    </w:div>
    <w:div w:id="937785791">
      <w:marLeft w:val="0"/>
      <w:marRight w:val="0"/>
      <w:marTop w:val="0"/>
      <w:marBottom w:val="0"/>
      <w:divBdr>
        <w:top w:val="none" w:sz="0" w:space="0" w:color="auto"/>
        <w:left w:val="none" w:sz="0" w:space="0" w:color="auto"/>
        <w:bottom w:val="none" w:sz="0" w:space="0" w:color="auto"/>
        <w:right w:val="none" w:sz="0" w:space="0" w:color="auto"/>
      </w:divBdr>
    </w:div>
    <w:div w:id="951478640">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1099790919">
      <w:marLeft w:val="0"/>
      <w:marRight w:val="0"/>
      <w:marTop w:val="0"/>
      <w:marBottom w:val="0"/>
      <w:divBdr>
        <w:top w:val="none" w:sz="0" w:space="0" w:color="auto"/>
        <w:left w:val="none" w:sz="0" w:space="0" w:color="auto"/>
        <w:bottom w:val="none" w:sz="0" w:space="0" w:color="auto"/>
        <w:right w:val="none" w:sz="0" w:space="0" w:color="auto"/>
      </w:divBdr>
    </w:div>
    <w:div w:id="1225330646">
      <w:marLeft w:val="0"/>
      <w:marRight w:val="0"/>
      <w:marTop w:val="0"/>
      <w:marBottom w:val="0"/>
      <w:divBdr>
        <w:top w:val="none" w:sz="0" w:space="0" w:color="auto"/>
        <w:left w:val="none" w:sz="0" w:space="0" w:color="auto"/>
        <w:bottom w:val="none" w:sz="0" w:space="0" w:color="auto"/>
        <w:right w:val="none" w:sz="0" w:space="0" w:color="auto"/>
      </w:divBdr>
    </w:div>
    <w:div w:id="1254047556">
      <w:marLeft w:val="0"/>
      <w:marRight w:val="0"/>
      <w:marTop w:val="0"/>
      <w:marBottom w:val="0"/>
      <w:divBdr>
        <w:top w:val="none" w:sz="0" w:space="0" w:color="auto"/>
        <w:left w:val="none" w:sz="0" w:space="0" w:color="auto"/>
        <w:bottom w:val="none" w:sz="0" w:space="0" w:color="auto"/>
        <w:right w:val="none" w:sz="0" w:space="0" w:color="auto"/>
      </w:divBdr>
      <w:divsChild>
        <w:div w:id="819611469">
          <w:marLeft w:val="0"/>
          <w:marRight w:val="0"/>
          <w:marTop w:val="0"/>
          <w:marBottom w:val="0"/>
          <w:divBdr>
            <w:top w:val="none" w:sz="0" w:space="0" w:color="auto"/>
            <w:left w:val="none" w:sz="0" w:space="0" w:color="auto"/>
            <w:bottom w:val="none" w:sz="0" w:space="0" w:color="auto"/>
            <w:right w:val="none" w:sz="0" w:space="0" w:color="auto"/>
          </w:divBdr>
        </w:div>
        <w:div w:id="1280912243">
          <w:marLeft w:val="0"/>
          <w:marRight w:val="0"/>
          <w:marTop w:val="0"/>
          <w:marBottom w:val="0"/>
          <w:divBdr>
            <w:top w:val="none" w:sz="0" w:space="0" w:color="auto"/>
            <w:left w:val="none" w:sz="0" w:space="0" w:color="auto"/>
            <w:bottom w:val="none" w:sz="0" w:space="0" w:color="auto"/>
            <w:right w:val="none" w:sz="0" w:space="0" w:color="auto"/>
          </w:divBdr>
        </w:div>
        <w:div w:id="1634484594">
          <w:marLeft w:val="0"/>
          <w:marRight w:val="0"/>
          <w:marTop w:val="0"/>
          <w:marBottom w:val="0"/>
          <w:divBdr>
            <w:top w:val="none" w:sz="0" w:space="0" w:color="auto"/>
            <w:left w:val="none" w:sz="0" w:space="0" w:color="auto"/>
            <w:bottom w:val="none" w:sz="0" w:space="0" w:color="auto"/>
            <w:right w:val="none" w:sz="0" w:space="0" w:color="auto"/>
          </w:divBdr>
        </w:div>
      </w:divsChild>
    </w:div>
    <w:div w:id="1631011081">
      <w:marLeft w:val="0"/>
      <w:marRight w:val="0"/>
      <w:marTop w:val="0"/>
      <w:marBottom w:val="0"/>
      <w:divBdr>
        <w:top w:val="none" w:sz="0" w:space="0" w:color="auto"/>
        <w:left w:val="none" w:sz="0" w:space="0" w:color="auto"/>
        <w:bottom w:val="none" w:sz="0" w:space="0" w:color="auto"/>
        <w:right w:val="none" w:sz="0" w:space="0" w:color="auto"/>
      </w:divBdr>
      <w:divsChild>
        <w:div w:id="1251934792">
          <w:marLeft w:val="0"/>
          <w:marRight w:val="0"/>
          <w:marTop w:val="0"/>
          <w:marBottom w:val="0"/>
          <w:divBdr>
            <w:top w:val="none" w:sz="0" w:space="0" w:color="auto"/>
            <w:left w:val="none" w:sz="0" w:space="0" w:color="auto"/>
            <w:bottom w:val="none" w:sz="0" w:space="0" w:color="auto"/>
            <w:right w:val="none" w:sz="0" w:space="0" w:color="auto"/>
          </w:divBdr>
        </w:div>
      </w:divsChild>
    </w:div>
    <w:div w:id="1754280658">
      <w:marLeft w:val="0"/>
      <w:marRight w:val="0"/>
      <w:marTop w:val="0"/>
      <w:marBottom w:val="0"/>
      <w:divBdr>
        <w:top w:val="none" w:sz="0" w:space="0" w:color="auto"/>
        <w:left w:val="none" w:sz="0" w:space="0" w:color="auto"/>
        <w:bottom w:val="none" w:sz="0" w:space="0" w:color="auto"/>
        <w:right w:val="none" w:sz="0" w:space="0" w:color="auto"/>
      </w:divBdr>
    </w:div>
    <w:div w:id="2005549209">
      <w:marLeft w:val="0"/>
      <w:marRight w:val="0"/>
      <w:marTop w:val="0"/>
      <w:marBottom w:val="0"/>
      <w:divBdr>
        <w:top w:val="none" w:sz="0" w:space="0" w:color="auto"/>
        <w:left w:val="none" w:sz="0" w:space="0" w:color="auto"/>
        <w:bottom w:val="none" w:sz="0" w:space="0" w:color="auto"/>
        <w:right w:val="none" w:sz="0" w:space="0" w:color="auto"/>
      </w:divBdr>
    </w:div>
    <w:div w:id="2084063497">
      <w:marLeft w:val="0"/>
      <w:marRight w:val="0"/>
      <w:marTop w:val="0"/>
      <w:marBottom w:val="0"/>
      <w:divBdr>
        <w:top w:val="none" w:sz="0" w:space="0" w:color="auto"/>
        <w:left w:val="none" w:sz="0" w:space="0" w:color="auto"/>
        <w:bottom w:val="none" w:sz="0" w:space="0" w:color="auto"/>
        <w:right w:val="none" w:sz="0" w:space="0" w:color="auto"/>
      </w:divBdr>
      <w:divsChild>
        <w:div w:id="9145841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va.sun.com/javase/reference/api.jsp?intcmp=3174" TargetMode="External"/><Relationship Id="rId20" Type="http://schemas.openxmlformats.org/officeDocument/2006/relationships/theme" Target="theme/theme1.xml"/><Relationship Id="rId10" Type="http://schemas.openxmlformats.org/officeDocument/2006/relationships/hyperlink" Target="http://guides.instructure.com/s/2204/m/4210/l/141852-canvas-overview-video" TargetMode="External"/><Relationship Id="rId11" Type="http://schemas.openxmlformats.org/officeDocument/2006/relationships/hyperlink" Target="http://extension.berkeley.edu/" TargetMode="External"/><Relationship Id="rId12" Type="http://schemas.openxmlformats.org/officeDocument/2006/relationships/hyperlink" Target="http://extension.berkeley.edu/static/studentservices/career/" TargetMode="External"/><Relationship Id="rId13" Type="http://schemas.openxmlformats.org/officeDocument/2006/relationships/hyperlink" Target="http://extension.berkeley.edu/upload/academic_integrity.pdf" TargetMode="External"/><Relationship Id="rId14" Type="http://schemas.openxmlformats.org/officeDocument/2006/relationships/hyperlink" Target="http://extension.berkeley.edu/upload/studentconduct.pdf" TargetMode="External"/><Relationship Id="rId15" Type="http://schemas.openxmlformats.org/officeDocument/2006/relationships/hyperlink" Target="mailto:msupport@instructure.com" TargetMode="External"/><Relationship Id="rId16" Type="http://schemas.openxmlformats.org/officeDocument/2006/relationships/hyperlink" Target="http://extension.berkeley.edu/static/studentservices/" TargetMode="External"/><Relationship Id="rId17" Type="http://schemas.openxmlformats.org/officeDocument/2006/relationships/hyperlink" Target="http://extension.berkeley.edu/static/onlin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ava.sun.com/javas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6D00-1003-1848-9ADD-5FC6C136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3067</Words>
  <Characters>17488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Course Syllabus</vt:lpstr>
    </vt:vector>
  </TitlesOfParts>
  <Company>UC Berkeley</Company>
  <LinksUpToDate>false</LinksUpToDate>
  <CharactersWithSpaces>20514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Joe  Feria</dc:creator>
  <cp:lastModifiedBy>Zach McHenry</cp:lastModifiedBy>
  <cp:revision>2</cp:revision>
  <dcterms:created xsi:type="dcterms:W3CDTF">2017-10-07T19:51:00Z</dcterms:created>
  <dcterms:modified xsi:type="dcterms:W3CDTF">2017-10-07T19:51:00Z</dcterms:modified>
</cp:coreProperties>
</file>