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057A6" w14:textId="2B1823D9" w:rsidR="00C744B4" w:rsidRPr="00C744B4" w:rsidRDefault="00C744B4" w:rsidP="00C744B4">
      <w:pPr>
        <w:pStyle w:val="a3"/>
        <w:rPr>
          <w:rFonts w:hint="eastAsia"/>
        </w:rPr>
      </w:pPr>
      <w:r w:rsidRPr="00C744B4">
        <w:t xml:space="preserve"> PCB 布局与布线 (Layout)</w:t>
      </w:r>
    </w:p>
    <w:p w14:paraId="0C5F4076" w14:textId="77777777" w:rsidR="00260AE3" w:rsidRPr="00260AE3" w:rsidRDefault="00260AE3" w:rsidP="00260AE3">
      <w:pPr>
        <w:ind w:left="720"/>
        <w:rPr>
          <w:b/>
          <w:bCs/>
          <w:color w:val="EE0000"/>
          <w:sz w:val="30"/>
          <w:szCs w:val="30"/>
        </w:rPr>
      </w:pPr>
      <w:r w:rsidRPr="00260AE3">
        <w:rPr>
          <w:b/>
          <w:bCs/>
          <w:color w:val="EE0000"/>
          <w:sz w:val="30"/>
          <w:szCs w:val="30"/>
        </w:rPr>
        <w:t>1. 射频信号走“直线高速公路” (重中之重)</w:t>
      </w:r>
    </w:p>
    <w:p w14:paraId="3D38984E" w14:textId="77777777" w:rsidR="00260AE3" w:rsidRPr="00260AE3" w:rsidRDefault="00260AE3" w:rsidP="00260AE3">
      <w:pPr>
        <w:numPr>
          <w:ilvl w:val="0"/>
          <w:numId w:val="2"/>
        </w:numPr>
        <w:rPr>
          <w:b/>
          <w:bCs/>
        </w:rPr>
      </w:pPr>
      <w:r w:rsidRPr="00260AE3">
        <w:rPr>
          <w:b/>
          <w:bCs/>
        </w:rPr>
        <w:t>要求： 从芯片右侧引脚 -&gt; C1 -&gt; L2 -&gt; ... -&gt; C13 -&gt; SMA接头。这一整条路必须摆成**“一字型”直线**。</w:t>
      </w:r>
    </w:p>
    <w:p w14:paraId="3F37ACF8" w14:textId="77777777" w:rsidR="00260AE3" w:rsidRPr="00260AE3" w:rsidRDefault="00260AE3" w:rsidP="00260AE3">
      <w:pPr>
        <w:numPr>
          <w:ilvl w:val="0"/>
          <w:numId w:val="2"/>
        </w:numPr>
        <w:rPr>
          <w:b/>
          <w:bCs/>
        </w:rPr>
      </w:pPr>
      <w:r w:rsidRPr="00260AE3">
        <w:rPr>
          <w:b/>
          <w:bCs/>
        </w:rPr>
        <w:t>禁止： 严禁为了凑位置把这些电感电容摆成“U型”、“L型”或者绕弯路。信号必须像子弹一样直射出去。</w:t>
      </w:r>
    </w:p>
    <w:p w14:paraId="55F38E9E" w14:textId="77777777" w:rsidR="00260AE3" w:rsidRPr="00260AE3" w:rsidRDefault="00260AE3" w:rsidP="00260AE3">
      <w:pPr>
        <w:numPr>
          <w:ilvl w:val="0"/>
          <w:numId w:val="2"/>
        </w:numPr>
        <w:rPr>
          <w:b/>
          <w:bCs/>
        </w:rPr>
      </w:pPr>
      <w:r w:rsidRPr="00260AE3">
        <w:rPr>
          <w:b/>
          <w:bCs/>
        </w:rPr>
        <w:t>距离： 元件之间要紧凑，尽量短，不要拉很长的线。</w:t>
      </w:r>
    </w:p>
    <w:p w14:paraId="7BB32C25" w14:textId="77777777" w:rsidR="00260AE3" w:rsidRPr="00260AE3" w:rsidRDefault="00260AE3" w:rsidP="00260AE3">
      <w:pPr>
        <w:ind w:left="720"/>
        <w:rPr>
          <w:b/>
          <w:bCs/>
          <w:color w:val="EE0000"/>
          <w:sz w:val="30"/>
          <w:szCs w:val="30"/>
        </w:rPr>
      </w:pPr>
      <w:r w:rsidRPr="00260AE3">
        <w:rPr>
          <w:b/>
          <w:bCs/>
          <w:color w:val="EE0000"/>
          <w:sz w:val="30"/>
          <w:szCs w:val="30"/>
        </w:rPr>
        <w:t>2. 晶振 (X1) 必须紧贴芯片</w:t>
      </w:r>
    </w:p>
    <w:p w14:paraId="23B18519" w14:textId="77777777" w:rsidR="00260AE3" w:rsidRPr="00260AE3" w:rsidRDefault="00260AE3" w:rsidP="00260AE3">
      <w:pPr>
        <w:numPr>
          <w:ilvl w:val="0"/>
          <w:numId w:val="3"/>
        </w:numPr>
        <w:rPr>
          <w:b/>
          <w:bCs/>
        </w:rPr>
      </w:pPr>
      <w:r w:rsidRPr="00260AE3">
        <w:rPr>
          <w:b/>
          <w:bCs/>
        </w:rPr>
        <w:t>要求： 26MHz 晶振（X1）及其电容（C4, C5）必须紧紧挨着芯片的左下角（Pin 13, 14 附近）。</w:t>
      </w:r>
    </w:p>
    <w:p w14:paraId="6C4BDB15" w14:textId="77777777" w:rsidR="00260AE3" w:rsidRPr="00260AE3" w:rsidRDefault="00260AE3" w:rsidP="00260AE3">
      <w:pPr>
        <w:numPr>
          <w:ilvl w:val="0"/>
          <w:numId w:val="3"/>
        </w:numPr>
        <w:rPr>
          <w:b/>
          <w:bCs/>
        </w:rPr>
      </w:pPr>
      <w:r w:rsidRPr="00260AE3">
        <w:rPr>
          <w:b/>
          <w:bCs/>
        </w:rPr>
        <w:t>原因： 晶振线长了会有干扰，导致频率偏了，通信距离大打折扣。</w:t>
      </w:r>
    </w:p>
    <w:p w14:paraId="3520AE04" w14:textId="77777777" w:rsidR="00260AE3" w:rsidRPr="00260AE3" w:rsidRDefault="00260AE3" w:rsidP="00260AE3">
      <w:pPr>
        <w:numPr>
          <w:ilvl w:val="0"/>
          <w:numId w:val="3"/>
        </w:numPr>
        <w:rPr>
          <w:b/>
          <w:bCs/>
        </w:rPr>
      </w:pPr>
      <w:r w:rsidRPr="00260AE3">
        <w:rPr>
          <w:b/>
          <w:bCs/>
        </w:rPr>
        <w:t>禁止： 晶振底下禁止走其他的信号线。</w:t>
      </w:r>
    </w:p>
    <w:p w14:paraId="41C08CD2" w14:textId="77777777" w:rsidR="00260AE3" w:rsidRPr="00260AE3" w:rsidRDefault="00260AE3" w:rsidP="00260AE3">
      <w:pPr>
        <w:ind w:left="720"/>
        <w:rPr>
          <w:b/>
          <w:bCs/>
          <w:color w:val="EE0000"/>
          <w:sz w:val="30"/>
          <w:szCs w:val="30"/>
        </w:rPr>
      </w:pPr>
      <w:r w:rsidRPr="00260AE3">
        <w:rPr>
          <w:b/>
          <w:bCs/>
          <w:color w:val="EE0000"/>
          <w:sz w:val="30"/>
          <w:szCs w:val="30"/>
        </w:rPr>
        <w:t>3. 射频线宽要做“阻抗匹配”</w:t>
      </w:r>
    </w:p>
    <w:p w14:paraId="12E72511" w14:textId="77777777" w:rsidR="00260AE3" w:rsidRPr="00260AE3" w:rsidRDefault="00260AE3" w:rsidP="00260AE3">
      <w:pPr>
        <w:numPr>
          <w:ilvl w:val="0"/>
          <w:numId w:val="4"/>
        </w:numPr>
        <w:rPr>
          <w:b/>
          <w:bCs/>
        </w:rPr>
      </w:pPr>
      <w:r w:rsidRPr="00260AE3">
        <w:rPr>
          <w:b/>
          <w:bCs/>
        </w:rPr>
        <w:t>要求： 连接电感电容的那根射频主线，线宽不能随便画。</w:t>
      </w:r>
    </w:p>
    <w:p w14:paraId="4885A94F" w14:textId="77777777" w:rsidR="00260AE3" w:rsidRPr="00260AE3" w:rsidRDefault="00260AE3" w:rsidP="00260AE3">
      <w:pPr>
        <w:numPr>
          <w:ilvl w:val="0"/>
          <w:numId w:val="4"/>
        </w:numPr>
        <w:rPr>
          <w:b/>
          <w:bCs/>
        </w:rPr>
      </w:pPr>
      <w:r w:rsidRPr="00260AE3">
        <w:rPr>
          <w:b/>
          <w:bCs/>
        </w:rPr>
        <w:t>操作： 使用嘉立创 EDA 的“阻抗计算器”，板厚 1.6mm，铜厚 1oz，计算 50欧姆 的线宽是多少（通常在 30mil - 60mil 之间，比普通线粗很多）。</w:t>
      </w:r>
    </w:p>
    <w:p w14:paraId="4ABD1503" w14:textId="77777777" w:rsidR="00260AE3" w:rsidRPr="00260AE3" w:rsidRDefault="00260AE3" w:rsidP="00260AE3">
      <w:pPr>
        <w:ind w:left="720"/>
        <w:rPr>
          <w:b/>
          <w:bCs/>
          <w:color w:val="EE0000"/>
          <w:sz w:val="30"/>
          <w:szCs w:val="30"/>
        </w:rPr>
      </w:pPr>
      <w:r w:rsidRPr="00260AE3">
        <w:rPr>
          <w:b/>
          <w:bCs/>
          <w:color w:val="EE0000"/>
          <w:sz w:val="30"/>
          <w:szCs w:val="30"/>
        </w:rPr>
        <w:t>4. 大量打地孔 (GND Vias)</w:t>
      </w:r>
    </w:p>
    <w:p w14:paraId="52DC01B6" w14:textId="77777777" w:rsidR="00260AE3" w:rsidRPr="00260AE3" w:rsidRDefault="00260AE3" w:rsidP="00260AE3">
      <w:pPr>
        <w:numPr>
          <w:ilvl w:val="0"/>
          <w:numId w:val="5"/>
        </w:numPr>
        <w:rPr>
          <w:b/>
          <w:bCs/>
        </w:rPr>
      </w:pPr>
      <w:r w:rsidRPr="00260AE3">
        <w:rPr>
          <w:b/>
          <w:bCs/>
        </w:rPr>
        <w:t>要求： 芯片底部的散热焊盘（E-Pad）必须打过孔接到背面地。</w:t>
      </w:r>
    </w:p>
    <w:p w14:paraId="5D3A72FD" w14:textId="77777777" w:rsidR="00260AE3" w:rsidRDefault="00260AE3" w:rsidP="00260AE3">
      <w:pPr>
        <w:numPr>
          <w:ilvl w:val="0"/>
          <w:numId w:val="5"/>
        </w:numPr>
        <w:rPr>
          <w:b/>
          <w:bCs/>
        </w:rPr>
      </w:pPr>
      <w:r w:rsidRPr="00260AE3">
        <w:rPr>
          <w:b/>
          <w:bCs/>
        </w:rPr>
        <w:t>要求： 射频线（电感电容那一排）的两侧，要铺上铜（GND），并且打上一排排的过孔，像“护栏”一样保护信号线。</w:t>
      </w:r>
    </w:p>
    <w:p w14:paraId="7892CA5D" w14:textId="7800A56D" w:rsidR="007159B8" w:rsidRPr="007159B8" w:rsidRDefault="007159B8" w:rsidP="007159B8">
      <w:pPr>
        <w:ind w:left="720"/>
        <w:rPr>
          <w:b/>
          <w:bCs/>
          <w:color w:val="EE0000"/>
          <w:sz w:val="30"/>
          <w:szCs w:val="30"/>
        </w:rPr>
      </w:pPr>
      <w:r w:rsidRPr="007159B8">
        <w:rPr>
          <w:rFonts w:hint="eastAsia"/>
          <w:b/>
          <w:bCs/>
          <w:color w:val="EE0000"/>
          <w:sz w:val="30"/>
          <w:szCs w:val="30"/>
        </w:rPr>
        <w:t>5</w:t>
      </w:r>
      <w:r w:rsidRPr="007159B8">
        <w:rPr>
          <w:b/>
          <w:bCs/>
          <w:color w:val="EE0000"/>
          <w:sz w:val="30"/>
          <w:szCs w:val="30"/>
        </w:rPr>
        <w:t>. 电源去耦电容要“就近护驾”</w:t>
      </w:r>
    </w:p>
    <w:p w14:paraId="326A5297" w14:textId="77777777" w:rsidR="007159B8" w:rsidRPr="007159B8" w:rsidRDefault="007159B8" w:rsidP="007159B8">
      <w:pPr>
        <w:numPr>
          <w:ilvl w:val="0"/>
          <w:numId w:val="6"/>
        </w:numPr>
        <w:rPr>
          <w:b/>
          <w:bCs/>
        </w:rPr>
      </w:pPr>
      <w:r w:rsidRPr="007159B8">
        <w:rPr>
          <w:b/>
          <w:bCs/>
        </w:rPr>
        <w:t>要求： 原理图里的电源电容（如 C8, C9, C10, C11），在 PCB 上必须紧紧挨着芯片对应的 VDD 引脚摆放。</w:t>
      </w:r>
    </w:p>
    <w:p w14:paraId="33EF27A0" w14:textId="77777777" w:rsidR="007159B8" w:rsidRPr="007159B8" w:rsidRDefault="007159B8" w:rsidP="007159B8">
      <w:pPr>
        <w:numPr>
          <w:ilvl w:val="0"/>
          <w:numId w:val="6"/>
        </w:numPr>
        <w:rPr>
          <w:b/>
          <w:bCs/>
        </w:rPr>
      </w:pPr>
      <w:r w:rsidRPr="007159B8">
        <w:rPr>
          <w:b/>
          <w:bCs/>
        </w:rPr>
        <w:t>顺序： 电源线要 先经过电容，再进入芯片引脚。</w:t>
      </w:r>
    </w:p>
    <w:p w14:paraId="4DD437B7" w14:textId="77777777" w:rsidR="007159B8" w:rsidRPr="00260AE3" w:rsidRDefault="007159B8" w:rsidP="007159B8">
      <w:pPr>
        <w:ind w:left="720"/>
        <w:rPr>
          <w:rFonts w:hint="eastAsia"/>
          <w:b/>
          <w:bCs/>
        </w:rPr>
      </w:pPr>
    </w:p>
    <w:p w14:paraId="318B66E0" w14:textId="1222ABF3" w:rsidR="00260AE3" w:rsidRDefault="00260AE3" w:rsidP="007159B8">
      <w:pPr>
        <w:ind w:left="720"/>
        <w:rPr>
          <w:rFonts w:hint="eastAsia"/>
          <w:b/>
          <w:bCs/>
        </w:rPr>
      </w:pPr>
      <w:r w:rsidRPr="00260AE3">
        <w:rPr>
          <w:b/>
          <w:bCs/>
        </w:rPr>
        <w:lastRenderedPageBreak/>
        <w:pict w14:anchorId="6F0E22F0">
          <v:rect id="_x0000_i1031" style="width:531.55pt;height:1.5pt" o:hrpct="0" o:hralign="center" o:hrstd="t" o:hr="t" fillcolor="#a0a0a0" stroked="f"/>
        </w:pict>
      </w:r>
    </w:p>
    <w:p w14:paraId="73D34266" w14:textId="5D5A5384" w:rsidR="00C744B4" w:rsidRPr="00260AE3" w:rsidRDefault="007159B8" w:rsidP="00260AE3">
      <w:pPr>
        <w:ind w:left="720"/>
        <w:rPr>
          <w:rFonts w:hint="eastAsia"/>
          <w:color w:val="EE0000"/>
          <w:sz w:val="30"/>
          <w:szCs w:val="30"/>
        </w:rPr>
      </w:pPr>
      <w:r>
        <w:rPr>
          <w:rFonts w:hint="eastAsia"/>
          <w:b/>
          <w:bCs/>
          <w:color w:val="EE0000"/>
          <w:sz w:val="30"/>
          <w:szCs w:val="30"/>
        </w:rPr>
        <w:t>6.</w:t>
      </w:r>
      <w:r w:rsidR="00C744B4" w:rsidRPr="00260AE3">
        <w:rPr>
          <w:b/>
          <w:bCs/>
          <w:color w:val="EE0000"/>
          <w:sz w:val="30"/>
          <w:szCs w:val="30"/>
        </w:rPr>
        <w:t>防伪/考核要求（关键）：</w:t>
      </w:r>
    </w:p>
    <w:p w14:paraId="0AA737CC" w14:textId="15E8F001" w:rsidR="00C744B4" w:rsidRPr="00260AE3" w:rsidRDefault="00260AE3" w:rsidP="00260AE3">
      <w:pPr>
        <w:ind w:firstLineChars="300" w:firstLine="660"/>
        <w:rPr>
          <w:rFonts w:hint="eastAsia"/>
        </w:rPr>
      </w:pPr>
      <w:r>
        <w:rPr>
          <w:rFonts w:hint="eastAsia"/>
        </w:rPr>
        <w:t>1)</w:t>
      </w:r>
      <w:r w:rsidR="00C744B4" w:rsidRPr="00260AE3">
        <w:t>在 PCB 背面添加丝印：</w:t>
      </w:r>
      <w:r w:rsidR="00C744B4" w:rsidRPr="00260AE3">
        <w:rPr>
          <w:b/>
          <w:bCs/>
        </w:rPr>
        <w:t>“Hbuas 23Comm 小组所有成员姓名”</w:t>
      </w:r>
      <w:r w:rsidR="00C744B4" w:rsidRPr="00260AE3">
        <w:t>。</w:t>
      </w:r>
    </w:p>
    <w:p w14:paraId="4C144096" w14:textId="140B4FD1" w:rsidR="00C744B4" w:rsidRDefault="00260AE3" w:rsidP="00260AE3">
      <w:pPr>
        <w:ind w:firstLineChars="300" w:firstLine="660"/>
      </w:pPr>
      <w:r>
        <w:rPr>
          <w:rFonts w:hint="eastAsia"/>
        </w:rPr>
        <w:t>2)</w:t>
      </w:r>
      <w:r w:rsidR="00C744B4" w:rsidRPr="00260AE3">
        <w:t>确保印有嘉立创的制版日期。</w:t>
      </w:r>
    </w:p>
    <w:p w14:paraId="4228FC58" w14:textId="77777777" w:rsidR="007159B8" w:rsidRPr="007159B8" w:rsidRDefault="007159B8" w:rsidP="007159B8">
      <w:pPr>
        <w:ind w:firstLineChars="300" w:firstLine="660"/>
      </w:pPr>
      <w:r w:rsidRPr="007159B8">
        <w:rPr>
          <w:b/>
          <w:bCs/>
        </w:rPr>
        <w:t>建议补充操作说明：</w:t>
      </w:r>
    </w:p>
    <w:p w14:paraId="3A11B7E5" w14:textId="5C53A8B4" w:rsidR="007159B8" w:rsidRPr="007159B8" w:rsidRDefault="007159B8" w:rsidP="007159B8">
      <w:pPr>
        <w:ind w:firstLineChars="300" w:firstLine="660"/>
        <w:rPr>
          <w:rFonts w:hint="eastAsia"/>
        </w:rPr>
      </w:pPr>
      <w:r w:rsidRPr="007159B8">
        <w:rPr>
          <w:b/>
          <w:bCs/>
        </w:rPr>
        <w:t>关于嘉立创日期：</w:t>
      </w:r>
      <w:r w:rsidRPr="007159B8">
        <w:t> 在下单时，嘉立创通常会自动加客编。为了保险，可以在 PCB 的角落（比如背面）放一个字符串 JLCJLCJLCJLC（嘉立创 EDA 里有选项），这样工厂就会把日期和编号印在这个指定位置，而不是印在名字上。</w:t>
      </w:r>
    </w:p>
    <w:p w14:paraId="3FFE8C2A" w14:textId="77777777" w:rsidR="00C744B4" w:rsidRPr="00260AE3" w:rsidRDefault="00C744B4" w:rsidP="00260AE3">
      <w:pPr>
        <w:ind w:firstLineChars="400" w:firstLine="880"/>
        <w:rPr>
          <w:rFonts w:hint="eastAsia"/>
        </w:rPr>
      </w:pPr>
      <w:r w:rsidRPr="00260AE3">
        <w:rPr>
          <w:i/>
          <w:iCs/>
        </w:rPr>
        <w:t>(注：这是任务书明确要求的得分点，缺一不可)</w:t>
      </w:r>
    </w:p>
    <w:p w14:paraId="077B860B" w14:textId="77777777" w:rsidR="003754F5" w:rsidRPr="00C744B4" w:rsidRDefault="003754F5" w:rsidP="00C744B4">
      <w:pPr>
        <w:rPr>
          <w:rFonts w:hint="eastAsia"/>
        </w:rPr>
      </w:pPr>
    </w:p>
    <w:sectPr w:rsidR="003754F5" w:rsidRPr="00C744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37EFC"/>
    <w:multiLevelType w:val="multilevel"/>
    <w:tmpl w:val="CE86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A1786"/>
    <w:multiLevelType w:val="multilevel"/>
    <w:tmpl w:val="5A1A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2067A"/>
    <w:multiLevelType w:val="multilevel"/>
    <w:tmpl w:val="30242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462B9D"/>
    <w:multiLevelType w:val="multilevel"/>
    <w:tmpl w:val="E732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755AE"/>
    <w:multiLevelType w:val="multilevel"/>
    <w:tmpl w:val="649A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46705C"/>
    <w:multiLevelType w:val="multilevel"/>
    <w:tmpl w:val="70AA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C63E18"/>
    <w:multiLevelType w:val="multilevel"/>
    <w:tmpl w:val="A34C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588002">
    <w:abstractNumId w:val="2"/>
  </w:num>
  <w:num w:numId="2" w16cid:durableId="528180255">
    <w:abstractNumId w:val="1"/>
  </w:num>
  <w:num w:numId="3" w16cid:durableId="1226380827">
    <w:abstractNumId w:val="5"/>
  </w:num>
  <w:num w:numId="4" w16cid:durableId="1575122778">
    <w:abstractNumId w:val="4"/>
  </w:num>
  <w:num w:numId="5" w16cid:durableId="944191883">
    <w:abstractNumId w:val="0"/>
  </w:num>
  <w:num w:numId="6" w16cid:durableId="824858519">
    <w:abstractNumId w:val="3"/>
  </w:num>
  <w:num w:numId="7" w16cid:durableId="4247637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4B4"/>
    <w:rsid w:val="00260AE3"/>
    <w:rsid w:val="003754F5"/>
    <w:rsid w:val="00491B05"/>
    <w:rsid w:val="007159B8"/>
    <w:rsid w:val="0073405C"/>
    <w:rsid w:val="00AC3D08"/>
    <w:rsid w:val="00C74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019802"/>
  <w15:chartTrackingRefBased/>
  <w15:docId w15:val="{6D24F819-23E5-4A05-BD00-065265385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44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4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44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44B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44B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44B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44B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44B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44B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44B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4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4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44B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44B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744B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44B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44B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44B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44B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4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44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44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4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44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44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44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4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44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44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400</Words>
  <Characters>473</Characters>
  <Application>Microsoft Office Word</Application>
  <DocSecurity>0</DocSecurity>
  <Lines>24</Lines>
  <Paragraphs>33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2025-12-03T13:01:00Z</dcterms:created>
  <dcterms:modified xsi:type="dcterms:W3CDTF">2025-12-11T12:25:00Z</dcterms:modified>
</cp:coreProperties>
</file>