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67612"/>
    <w:tbl>
      <w:tblPr>
        <w:tblStyle w:val="7"/>
        <w:tblpPr w:leftFromText="180" w:rightFromText="180" w:vertAnchor="page" w:horzAnchor="page" w:tblpX="2001" w:tblpY="20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2070"/>
        <w:gridCol w:w="4230"/>
        <w:gridCol w:w="2160"/>
        <w:gridCol w:w="810"/>
        <w:gridCol w:w="810"/>
        <w:gridCol w:w="2245"/>
      </w:tblGrid>
      <w:tr w14:paraId="162D0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739BAA5D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Company:</w:t>
            </w:r>
          </w:p>
        </w:tc>
        <w:tc>
          <w:tcPr>
            <w:tcW w:w="4230" w:type="dxa"/>
            <w:shd w:val="clear" w:color="auto" w:fill="FBE4D5"/>
          </w:tcPr>
          <w:p w14:paraId="5CB36F51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160" w:type="dxa"/>
            <w:shd w:val="clear" w:color="auto" w:fill="FBE4D5"/>
            <w:vAlign w:val="center"/>
          </w:tcPr>
          <w:p w14:paraId="629FC028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Inspection date:</w:t>
            </w:r>
          </w:p>
        </w:tc>
        <w:tc>
          <w:tcPr>
            <w:tcW w:w="3865" w:type="dxa"/>
            <w:gridSpan w:val="3"/>
            <w:shd w:val="clear" w:color="auto" w:fill="FBE4D5"/>
          </w:tcPr>
          <w:p w14:paraId="17D65D73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5D60F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753A647D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Project:</w:t>
            </w:r>
          </w:p>
        </w:tc>
        <w:tc>
          <w:tcPr>
            <w:tcW w:w="4230" w:type="dxa"/>
            <w:shd w:val="clear" w:color="auto" w:fill="FBE4D5"/>
          </w:tcPr>
          <w:p w14:paraId="68F160E2">
            <w:pPr>
              <w:tabs>
                <w:tab w:val="left" w:pos="3621"/>
              </w:tabs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160" w:type="dxa"/>
            <w:shd w:val="clear" w:color="auto" w:fill="FBE4D5"/>
            <w:vAlign w:val="center"/>
          </w:tcPr>
          <w:p w14:paraId="11351599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Location:</w:t>
            </w:r>
          </w:p>
        </w:tc>
        <w:tc>
          <w:tcPr>
            <w:tcW w:w="3865" w:type="dxa"/>
            <w:gridSpan w:val="3"/>
            <w:shd w:val="clear" w:color="auto" w:fill="FBE4D5"/>
          </w:tcPr>
          <w:p w14:paraId="09848148">
            <w:pPr>
              <w:tabs>
                <w:tab w:val="left" w:pos="3621"/>
              </w:tabs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4F810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7761184C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Inspected by:</w:t>
            </w:r>
          </w:p>
        </w:tc>
        <w:tc>
          <w:tcPr>
            <w:tcW w:w="10255" w:type="dxa"/>
            <w:gridSpan w:val="5"/>
            <w:shd w:val="clear" w:color="auto" w:fill="FBE4D5"/>
          </w:tcPr>
          <w:p w14:paraId="672AB804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68EE1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25" w:type="dxa"/>
            <w:vMerge w:val="restart"/>
            <w:shd w:val="clear" w:color="auto" w:fill="FBE4D5"/>
            <w:vAlign w:val="center"/>
          </w:tcPr>
          <w:p w14:paraId="202DEF8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S.N</w:t>
            </w:r>
          </w:p>
        </w:tc>
        <w:tc>
          <w:tcPr>
            <w:tcW w:w="8460" w:type="dxa"/>
            <w:gridSpan w:val="3"/>
            <w:vMerge w:val="restart"/>
            <w:shd w:val="clear" w:color="auto" w:fill="FBE4D5"/>
            <w:vAlign w:val="center"/>
          </w:tcPr>
          <w:p w14:paraId="11DD179F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  <w:t>1.</w:t>
            </w:r>
            <w:r>
              <w:rPr>
                <w:rFonts w:hint="default" w:ascii="Calibri" w:hAnsi="Calibri" w:eastAsia="Calibri" w:cs="Times New Roman"/>
                <w:b/>
                <w:color w:val="1F4E79"/>
                <w:sz w:val="28"/>
                <w:szCs w:val="28"/>
                <w:lang w:val="en-US" w:eastAsia="en-US"/>
              </w:rPr>
              <w:t>1</w:t>
            </w: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  <w:t>.   Electrical cord, plug equipment and Power tool Safety Checklist</w:t>
            </w:r>
          </w:p>
        </w:tc>
        <w:tc>
          <w:tcPr>
            <w:tcW w:w="1620" w:type="dxa"/>
            <w:gridSpan w:val="2"/>
            <w:shd w:val="clear" w:color="auto" w:fill="FBE4D5"/>
            <w:vAlign w:val="center"/>
          </w:tcPr>
          <w:p w14:paraId="403DD09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Compliance</w:t>
            </w:r>
          </w:p>
        </w:tc>
        <w:tc>
          <w:tcPr>
            <w:tcW w:w="2245" w:type="dxa"/>
            <w:vMerge w:val="restart"/>
            <w:shd w:val="clear" w:color="auto" w:fill="FBE4D5"/>
            <w:vAlign w:val="center"/>
          </w:tcPr>
          <w:p w14:paraId="0F484A0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Findings</w:t>
            </w:r>
          </w:p>
        </w:tc>
      </w:tr>
      <w:tr w14:paraId="14868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625" w:type="dxa"/>
            <w:vMerge w:val="continue"/>
            <w:shd w:val="clear" w:color="auto" w:fill="FBE4D5"/>
          </w:tcPr>
          <w:p w14:paraId="18A065D3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460" w:type="dxa"/>
            <w:gridSpan w:val="3"/>
            <w:vMerge w:val="continue"/>
            <w:shd w:val="clear" w:color="auto" w:fill="FBE4D5"/>
          </w:tcPr>
          <w:p w14:paraId="0748228C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10" w:type="dxa"/>
            <w:shd w:val="clear" w:color="auto" w:fill="FBE4D5"/>
          </w:tcPr>
          <w:p w14:paraId="58B9E7F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Y</w:t>
            </w:r>
          </w:p>
        </w:tc>
        <w:tc>
          <w:tcPr>
            <w:tcW w:w="810" w:type="dxa"/>
            <w:shd w:val="clear" w:color="auto" w:fill="FBE4D5"/>
          </w:tcPr>
          <w:p w14:paraId="7573EDA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N</w:t>
            </w:r>
          </w:p>
        </w:tc>
        <w:tc>
          <w:tcPr>
            <w:tcW w:w="2245" w:type="dxa"/>
            <w:vMerge w:val="continue"/>
            <w:shd w:val="clear" w:color="auto" w:fill="auto"/>
          </w:tcPr>
          <w:p w14:paraId="71978088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</w:p>
        </w:tc>
      </w:tr>
      <w:tr w14:paraId="10D5A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374583C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5A3B47DF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 xml:space="preserve">Are flexible cords free from damaged insulation, taped repairs, crimps, crushing and UV damage? </w:t>
            </w:r>
            <w:r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  <w:t>[OSHA inspection points]</w:t>
            </w:r>
          </w:p>
        </w:tc>
        <w:tc>
          <w:tcPr>
            <w:tcW w:w="810" w:type="dxa"/>
          </w:tcPr>
          <w:p w14:paraId="4AD5034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10" w:type="dxa"/>
          </w:tcPr>
          <w:p w14:paraId="481D336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1C9CD24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03A12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7764349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27E1E887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 xml:space="preserve">Are flexible cords used on the job site of the properly rated and listed to support the load required? </w:t>
            </w:r>
          </w:p>
        </w:tc>
        <w:tc>
          <w:tcPr>
            <w:tcW w:w="810" w:type="dxa"/>
          </w:tcPr>
          <w:p w14:paraId="285C83D7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3352D76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25C75EC4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656E9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05F3820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02519E9F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Are flexible cords used on the job site all equipped with grounded three-prong plugs or receptacles?</w:t>
            </w:r>
          </w:p>
        </w:tc>
        <w:tc>
          <w:tcPr>
            <w:tcW w:w="810" w:type="dxa"/>
          </w:tcPr>
          <w:p w14:paraId="5013FBB3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3A6E7975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3455FE5B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4303B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1AAABB9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74D405D9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Are flexible cord sets and portable receptacles NRTL tested and approved or fabricated and tested by a licensed electrician?</w:t>
            </w:r>
          </w:p>
        </w:tc>
        <w:tc>
          <w:tcPr>
            <w:tcW w:w="810" w:type="dxa"/>
          </w:tcPr>
          <w:p w14:paraId="52BFC013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319E697F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52691695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1E600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55C80CD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14CF82E4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Does all Electrical wires and cables extensions hangs overhead?</w:t>
            </w:r>
          </w:p>
        </w:tc>
        <w:tc>
          <w:tcPr>
            <w:tcW w:w="810" w:type="dxa"/>
          </w:tcPr>
          <w:p w14:paraId="5F844421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7CA4DB84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440C6A39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5021B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252636D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166AB01A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Is all temporary electrical power equipment exposed to the outdoors properly rated?</w:t>
            </w:r>
          </w:p>
        </w:tc>
        <w:tc>
          <w:tcPr>
            <w:tcW w:w="810" w:type="dxa"/>
          </w:tcPr>
          <w:p w14:paraId="3903E553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4FF9DD6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2CCF6564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5C2A2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52C3EED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522904BA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 xml:space="preserve">Are only Qualified Electrical Workers (as defined by OSHA and NFPA) allowed to install, connect and repair temporary wiring installations? </w:t>
            </w:r>
          </w:p>
        </w:tc>
        <w:tc>
          <w:tcPr>
            <w:tcW w:w="810" w:type="dxa"/>
          </w:tcPr>
          <w:p w14:paraId="612B738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527D6EF2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1A8F9BEB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27A90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265B952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16431FBA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 xml:space="preserve">Is there a record of monthly inspections of all cord and plug-type tools and equipment used on the job site?           </w:t>
            </w:r>
            <w:r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  <w:t>[ Power Tool Safety Tips]</w:t>
            </w:r>
          </w:p>
        </w:tc>
        <w:tc>
          <w:tcPr>
            <w:tcW w:w="810" w:type="dxa"/>
          </w:tcPr>
          <w:p w14:paraId="41A5E8EF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37794851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4C7CC9AD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38FEC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0B7DF9AC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18B4ADAB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Weather all electrical equipment’s earthed already?</w:t>
            </w:r>
          </w:p>
        </w:tc>
        <w:tc>
          <w:tcPr>
            <w:tcW w:w="810" w:type="dxa"/>
          </w:tcPr>
          <w:p w14:paraId="3676A24E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55823C9E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227BEBD4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1D657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517E8BD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791383E4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Are there virtual connecting, overloading, overheating, or discoloring appearances existed on switch, plug or contactor and related terminals in the distribution box?</w:t>
            </w:r>
          </w:p>
        </w:tc>
        <w:tc>
          <w:tcPr>
            <w:tcW w:w="810" w:type="dxa"/>
          </w:tcPr>
          <w:p w14:paraId="223D8BC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0CF16BF1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5E92ECEB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0665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0B8708CA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607D6E9E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Is the wiring of distribution box accorded with safety standards?</w:t>
            </w:r>
          </w:p>
        </w:tc>
        <w:tc>
          <w:tcPr>
            <w:tcW w:w="810" w:type="dxa"/>
          </w:tcPr>
          <w:p w14:paraId="7A600A2F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28EA8EB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0C2897B5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19475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6887325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2D694AB1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Is the load accorded with safety standards in distribution box?</w:t>
            </w:r>
          </w:p>
        </w:tc>
        <w:tc>
          <w:tcPr>
            <w:tcW w:w="810" w:type="dxa"/>
          </w:tcPr>
          <w:p w14:paraId="38998007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508203B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52AA43CD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0306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5BC3ACE3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48E9E4A8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Is there any available firefighting facilities surrounding?</w:t>
            </w:r>
          </w:p>
        </w:tc>
        <w:tc>
          <w:tcPr>
            <w:tcW w:w="810" w:type="dxa"/>
          </w:tcPr>
          <w:p w14:paraId="30A9587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2BB0523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64BE7D62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bookmarkStart w:id="0" w:name="_GoBack"/>
            <w:bookmarkEnd w:id="0"/>
          </w:p>
        </w:tc>
      </w:tr>
      <w:tr w14:paraId="55E9E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17EF57D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0798F4F2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Are the common electrical warning signs available on the right place?</w:t>
            </w:r>
          </w:p>
        </w:tc>
        <w:tc>
          <w:tcPr>
            <w:tcW w:w="810" w:type="dxa"/>
          </w:tcPr>
          <w:p w14:paraId="75B633B8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5E05FAD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21ED40D2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088B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17E5738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300FF381">
            <w:pPr>
              <w:spacing w:after="0" w:line="240" w:lineRule="auto"/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2"/>
                <w:szCs w:val="22"/>
                <w:lang w:eastAsia="en-US"/>
              </w:rPr>
              <w:t>Are all hand tools inspected for damage before each use, if damaged taken out of service?</w:t>
            </w:r>
          </w:p>
        </w:tc>
        <w:tc>
          <w:tcPr>
            <w:tcW w:w="810" w:type="dxa"/>
          </w:tcPr>
          <w:p w14:paraId="72EDE981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42281725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1B83CA92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</w:tbl>
    <w:p w14:paraId="5F6B664D"/>
    <w:p w14:paraId="344DCC34"/>
    <w:p w14:paraId="129B5685"/>
    <w:p w14:paraId="5536D624"/>
    <w:p w14:paraId="54F22584"/>
    <w:p w14:paraId="45F29781"/>
    <w:p w14:paraId="27666CA9"/>
    <w:p w14:paraId="21E50894"/>
    <w:p w14:paraId="5FA5B2FC"/>
    <w:p w14:paraId="721F6F3F"/>
    <w:p w14:paraId="1E6FB53A"/>
    <w:p w14:paraId="0E1CE79C"/>
    <w:p w14:paraId="417AC1A9"/>
    <w:p w14:paraId="08A8BCA1"/>
    <w:p w14:paraId="7CFC3F8C"/>
    <w:p w14:paraId="7C83CB9D"/>
    <w:p w14:paraId="5E4B69C3"/>
    <w:p w14:paraId="0997D6E5"/>
    <w:p w14:paraId="090C50EE"/>
    <w:p w14:paraId="7AA6D774"/>
    <w:p w14:paraId="786E4E94"/>
    <w:p w14:paraId="18FABBEF"/>
    <w:p w14:paraId="0455E487"/>
    <w:p w14:paraId="58343ECA"/>
    <w:p w14:paraId="7C353707"/>
    <w:p w14:paraId="11183CE5"/>
    <w:p w14:paraId="37D7C681"/>
    <w:p w14:paraId="1A1E9442"/>
    <w:p w14:paraId="28D5D929"/>
    <w:p w14:paraId="4D34CB21"/>
    <w:p w14:paraId="37E50449"/>
    <w:p w14:paraId="0C03F3CF"/>
    <w:p w14:paraId="7CB57099"/>
    <w:tbl>
      <w:tblPr>
        <w:tblStyle w:val="7"/>
        <w:tblpPr w:leftFromText="180" w:rightFromText="180" w:vertAnchor="text" w:horzAnchor="margin" w:tblpY="155"/>
        <w:tblW w:w="12953" w:type="dxa"/>
        <w:tblInd w:w="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160"/>
        <w:gridCol w:w="2341"/>
        <w:gridCol w:w="3329"/>
        <w:gridCol w:w="630"/>
        <w:gridCol w:w="810"/>
        <w:gridCol w:w="810"/>
        <w:gridCol w:w="2249"/>
      </w:tblGrid>
      <w:tr w14:paraId="0BD5BB0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  <w:vAlign w:val="center"/>
          </w:tcPr>
          <w:p w14:paraId="6BC3A0D4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Company:</w:t>
            </w:r>
          </w:p>
        </w:tc>
        <w:tc>
          <w:tcPr>
            <w:tcW w:w="5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</w:tcPr>
          <w:p w14:paraId="6716397A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2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  <w:vAlign w:val="center"/>
          </w:tcPr>
          <w:p w14:paraId="3912FAC2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Inspection date: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</w:tcPr>
          <w:p w14:paraId="1418C1B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399C108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  <w:vAlign w:val="center"/>
          </w:tcPr>
          <w:p w14:paraId="3CE9C6A6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Project:</w:t>
            </w:r>
          </w:p>
        </w:tc>
        <w:tc>
          <w:tcPr>
            <w:tcW w:w="5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</w:tcPr>
          <w:p w14:paraId="0412EEED">
            <w:pPr>
              <w:tabs>
                <w:tab w:val="left" w:pos="3621"/>
              </w:tabs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2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  <w:vAlign w:val="center"/>
          </w:tcPr>
          <w:p w14:paraId="5F50E0DC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Location:</w:t>
            </w: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</w:tcPr>
          <w:p w14:paraId="46774B42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134870B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  <w:vAlign w:val="center"/>
          </w:tcPr>
          <w:p w14:paraId="3F7C1139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Inspected by:</w:t>
            </w:r>
          </w:p>
        </w:tc>
        <w:tc>
          <w:tcPr>
            <w:tcW w:w="1016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</w:tcPr>
          <w:p w14:paraId="42C1F89C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3F919A4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2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  <w:vAlign w:val="center"/>
          </w:tcPr>
          <w:p w14:paraId="64852EF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S.N</w:t>
            </w:r>
          </w:p>
        </w:tc>
        <w:tc>
          <w:tcPr>
            <w:tcW w:w="8460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  <w:vAlign w:val="center"/>
          </w:tcPr>
          <w:p w14:paraId="5B2812D5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  <w:t>1.</w:t>
            </w:r>
            <w:r>
              <w:rPr>
                <w:rFonts w:hint="default" w:ascii="Calibri" w:hAnsi="Calibri" w:eastAsia="Calibri" w:cs="Times New Roman"/>
                <w:b/>
                <w:color w:val="1F4E79"/>
                <w:sz w:val="28"/>
                <w:szCs w:val="28"/>
                <w:lang w:val="en-US" w:eastAsia="en-US"/>
              </w:rPr>
              <w:t>2</w:t>
            </w:r>
            <w:r>
              <w:rPr>
                <w:rFonts w:ascii="Calibri" w:hAnsi="Calibri" w:eastAsia="Calibri" w:cs="Times New Roman"/>
                <w:b/>
                <w:color w:val="1F4E79"/>
                <w:sz w:val="28"/>
                <w:szCs w:val="28"/>
                <w:lang w:eastAsia="en-US"/>
              </w:rPr>
              <w:t>.   Fall Protection Safety Checklist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  <w:vAlign w:val="center"/>
          </w:tcPr>
          <w:p w14:paraId="2CCA5F20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Compliance</w:t>
            </w:r>
          </w:p>
        </w:tc>
        <w:tc>
          <w:tcPr>
            <w:tcW w:w="22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  <w:vAlign w:val="center"/>
          </w:tcPr>
          <w:p w14:paraId="5BC12F0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Findings</w:t>
            </w:r>
          </w:p>
        </w:tc>
      </w:tr>
      <w:tr w14:paraId="6B57E85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62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DA60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46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97E8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</w:tcPr>
          <w:p w14:paraId="16AFEE2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Y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</w:tcPr>
          <w:p w14:paraId="476631A2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N</w:t>
            </w:r>
          </w:p>
        </w:tc>
        <w:tc>
          <w:tcPr>
            <w:tcW w:w="22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4D5"/>
          </w:tcPr>
          <w:p w14:paraId="7129B46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49F35D2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0AB0DF3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84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547FA49C">
            <w:pPr>
              <w:spacing w:after="0" w:line="240" w:lineRule="auto"/>
              <w:rPr>
                <w:rFonts w:ascii="Calibri" w:hAnsi="Calibri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sz w:val="24"/>
                <w:szCs w:val="24"/>
                <w:lang w:eastAsia="en-US"/>
              </w:rPr>
              <w:t xml:space="preserve">Is there a written fall protection program based on analysis of the company’s usual work tasks and hazards? </w:t>
            </w:r>
            <w:r>
              <w:rPr>
                <w:rFonts w:ascii="Calibri" w:hAnsi="Calibri" w:eastAsia="Calibri" w:cs="Times New Roman"/>
                <w:b/>
                <w:color w:val="FF0000"/>
                <w:sz w:val="22"/>
                <w:szCs w:val="22"/>
                <w:lang w:eastAsia="en-US"/>
              </w:rPr>
              <w:t>[OSHA Fall Protection Standards]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04934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DDBC9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8D457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28F4146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0972A2E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84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60478D61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Is fall protection equipment selected based on a hazard analysis of the planned work, known hazards and specific work location?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0322D5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0012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E3CE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56A3EA20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79CAB4A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84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3873467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Are fall protection system inspected in accordance with the requirements outlined the fall protection program?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6FDF03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709A9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289A8D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00CA4B0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1F168F5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84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7C47B97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Is fall protection equipment stored and maintained in accordance with the requirements outlined in the fall protection program?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DB0C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4CEBD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4E12E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56E2AA0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12B2068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84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4B18D6B3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Are aerial lifts inspected prior to use and maintained in accordance with the manufacturer’s recommendations for safe use of the equipment?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4438E8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926E2E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4AB6A1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49B09A8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6B82C60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45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577D45C5">
            <w:pPr>
              <w:spacing w:after="0" w:line="240" w:lineRule="auto"/>
              <w:ind w:left="720"/>
              <w:contextualSpacing/>
              <w:jc w:val="center"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Ladders</w:t>
            </w:r>
          </w:p>
        </w:tc>
        <w:tc>
          <w:tcPr>
            <w:tcW w:w="39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30AF951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  <w:t>Scaffolds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6BB5A4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0A534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5EA3B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04FC675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754825F2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45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319F62D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employees using the ladders maintaining 3-points of contact/control while climbing the ladder?</w:t>
            </w:r>
          </w:p>
        </w:tc>
        <w:tc>
          <w:tcPr>
            <w:tcW w:w="39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4AD1455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scaffolds used at the work site designed and erected by a competent person?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3063D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F80CC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55491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4249CC5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6604F3B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45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07DCB42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workers at the edge of the well, pit shaft and similar excavation 6 feet deep or more, protected from falling by guardrail systems, fences, or barricades, personal fall protection equipment or covers?</w:t>
            </w:r>
          </w:p>
        </w:tc>
        <w:tc>
          <w:tcPr>
            <w:tcW w:w="39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2100BC8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 xml:space="preserve">Are scaffolds erected on level footings capable of supporting the intended loaded; and legs, poles, frames, and uprights bear on base plates and mud sills? 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88867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3653F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458B81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4649617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5A60DF7C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45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17FB8E5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ladders properly stored when not in use?</w:t>
            </w:r>
          </w:p>
        </w:tc>
        <w:tc>
          <w:tcPr>
            <w:tcW w:w="39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7212564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scaffolds used at work site inspected and tagged after erection, and at least every 7 days thereafter by a competent person?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20B69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1A180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477B23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65BDF75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0E57024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45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074BEC1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ladders inspected frequently and are those ladders that have developed defects withdrawn from service for repair or destruction and tagged or marked as “dangerous, Do not Use?”</w:t>
            </w:r>
          </w:p>
        </w:tc>
        <w:tc>
          <w:tcPr>
            <w:tcW w:w="39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49B0F93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mid-rails installed approximately halfway between the top-rail and the platform surface when using guardrails?</w:t>
            </w:r>
          </w:p>
          <w:p w14:paraId="771EC683">
            <w:pPr>
              <w:spacing w:after="0" w:line="240" w:lineRule="auto"/>
              <w:ind w:firstLine="720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80D1B2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DB3AF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7E90F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423D8A9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10736D7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45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277DFC4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employees trained about proper ladder use?</w:t>
            </w:r>
          </w:p>
        </w:tc>
        <w:tc>
          <w:tcPr>
            <w:tcW w:w="39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1A484E4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supported scaffold platforms fully planked and decked with scaffold-grade material?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65B1D1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3A23C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7D227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1A56860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38181AE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45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49663EE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employees required to complete a ladder inspection before each use?</w:t>
            </w:r>
          </w:p>
        </w:tc>
        <w:tc>
          <w:tcPr>
            <w:tcW w:w="39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0D686BA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Has each employee who works on a scaffold been trained by a competent person on hazards and procedures used to control hazards?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30482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958379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B9CC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777AC7E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50DB33ED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45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437B1F4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ladders placed on a flat, secure surface?</w:t>
            </w:r>
          </w:p>
        </w:tc>
        <w:tc>
          <w:tcPr>
            <w:tcW w:w="39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38C9AD1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Toe-boards in place on all working deck?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AEDDF5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FE6FA2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7EFF99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2462BF1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556BA42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45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344108B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ladder rails extend at least three feet above top landing?</w:t>
            </w:r>
          </w:p>
        </w:tc>
        <w:tc>
          <w:tcPr>
            <w:tcW w:w="39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0049612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 xml:space="preserve">Are Horizontal and Vertical braces as per manufacturer guidelines? 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51CF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2E2FC7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DDFD4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4015F18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18C2C51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45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31047AB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ladders securely fastened to prevent sleeping?</w:t>
            </w:r>
          </w:p>
        </w:tc>
        <w:tc>
          <w:tcPr>
            <w:tcW w:w="39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5FF6988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Access ladders secured in place to top rung of scaffold?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6C2E1E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441C9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13D1A7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6F7142F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010959F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45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/>
          </w:tcPr>
          <w:p w14:paraId="6CCECBA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 xml:space="preserve">Are aluminum ladders avoided if work must be done around electrical wires/power lines? </w:t>
            </w:r>
          </w:p>
        </w:tc>
        <w:tc>
          <w:tcPr>
            <w:tcW w:w="39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</w:tcPr>
          <w:p w14:paraId="59C9DDC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contextualSpacing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  <w:t>Are outriggers in place and foot seated on ground?</w:t>
            </w: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5D768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F17354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15B99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</w:tbl>
    <w:p w14:paraId="01D4D8C2"/>
    <w:p w14:paraId="540DFA81"/>
    <w:p w14:paraId="2CB0731B"/>
    <w:p w14:paraId="0FA4422D"/>
    <w:p w14:paraId="07967971"/>
    <w:p w14:paraId="5D90474A"/>
    <w:p w14:paraId="1B7CDE06"/>
    <w:p w14:paraId="4E55B331"/>
    <w:p w14:paraId="105B3850"/>
    <w:p w14:paraId="546914C3"/>
    <w:p w14:paraId="23D28E70"/>
    <w:p w14:paraId="542B4FBC"/>
    <w:p w14:paraId="6C7C89EE"/>
    <w:p w14:paraId="2A00101C"/>
    <w:p w14:paraId="1275939C"/>
    <w:p w14:paraId="5F5DCFA3"/>
    <w:p w14:paraId="54A1E0D1"/>
    <w:p w14:paraId="1791F764"/>
    <w:p w14:paraId="3B1063A9"/>
    <w:p w14:paraId="5479476C"/>
    <w:p w14:paraId="116C6F1D"/>
    <w:p w14:paraId="2E436752"/>
    <w:p w14:paraId="421A1B5E"/>
    <w:p w14:paraId="20E791A6"/>
    <w:p w14:paraId="3FDAE667"/>
    <w:p w14:paraId="4552C93D"/>
    <w:p w14:paraId="0D9AA844"/>
    <w:p w14:paraId="4270E529"/>
    <w:p w14:paraId="4DE6002A"/>
    <w:p w14:paraId="6E7A9ED9"/>
    <w:p w14:paraId="7292D930"/>
    <w:p w14:paraId="233D9B76"/>
    <w:p w14:paraId="7A9830F2"/>
    <w:p w14:paraId="7D2FF855"/>
    <w:p w14:paraId="38DC69C5"/>
    <w:tbl>
      <w:tblPr>
        <w:tblStyle w:val="7"/>
        <w:tblpPr w:leftFromText="180" w:rightFromText="180" w:vertAnchor="text" w:horzAnchor="margin" w:tblpY="15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2070"/>
        <w:gridCol w:w="4230"/>
        <w:gridCol w:w="2160"/>
        <w:gridCol w:w="810"/>
        <w:gridCol w:w="810"/>
        <w:gridCol w:w="2245"/>
      </w:tblGrid>
      <w:tr w14:paraId="217A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387305A1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Company:</w:t>
            </w:r>
          </w:p>
        </w:tc>
        <w:tc>
          <w:tcPr>
            <w:tcW w:w="4230" w:type="dxa"/>
            <w:shd w:val="clear" w:color="auto" w:fill="FBE4D5"/>
          </w:tcPr>
          <w:p w14:paraId="707F3E9A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160" w:type="dxa"/>
            <w:shd w:val="clear" w:color="auto" w:fill="FBE4D5"/>
            <w:vAlign w:val="center"/>
          </w:tcPr>
          <w:p w14:paraId="1D3C8E28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Inspection date:</w:t>
            </w:r>
          </w:p>
        </w:tc>
        <w:tc>
          <w:tcPr>
            <w:tcW w:w="3865" w:type="dxa"/>
            <w:gridSpan w:val="3"/>
            <w:shd w:val="clear" w:color="auto" w:fill="FBE4D5"/>
          </w:tcPr>
          <w:p w14:paraId="1E9DD659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1832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1F7995E5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Project:</w:t>
            </w:r>
          </w:p>
        </w:tc>
        <w:tc>
          <w:tcPr>
            <w:tcW w:w="4230" w:type="dxa"/>
            <w:shd w:val="clear" w:color="auto" w:fill="FBE4D5"/>
          </w:tcPr>
          <w:p w14:paraId="12159C98">
            <w:pPr>
              <w:tabs>
                <w:tab w:val="left" w:pos="3621"/>
              </w:tabs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160" w:type="dxa"/>
            <w:shd w:val="clear" w:color="auto" w:fill="FBE4D5"/>
            <w:vAlign w:val="center"/>
          </w:tcPr>
          <w:p w14:paraId="654665EC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Location:</w:t>
            </w:r>
          </w:p>
        </w:tc>
        <w:tc>
          <w:tcPr>
            <w:tcW w:w="3865" w:type="dxa"/>
            <w:gridSpan w:val="3"/>
            <w:shd w:val="clear" w:color="auto" w:fill="FBE4D5"/>
          </w:tcPr>
          <w:p w14:paraId="56FCF3AB">
            <w:pPr>
              <w:tabs>
                <w:tab w:val="left" w:pos="3621"/>
              </w:tabs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4DD9D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4D5"/>
            <w:vAlign w:val="center"/>
          </w:tcPr>
          <w:p w14:paraId="2002765D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Inspected by:</w:t>
            </w:r>
          </w:p>
        </w:tc>
        <w:tc>
          <w:tcPr>
            <w:tcW w:w="10255" w:type="dxa"/>
            <w:gridSpan w:val="5"/>
            <w:shd w:val="clear" w:color="auto" w:fill="FBE4D5"/>
          </w:tcPr>
          <w:p w14:paraId="742865F3">
            <w:pPr>
              <w:spacing w:after="0" w:line="240" w:lineRule="auto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6901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625" w:type="dxa"/>
            <w:shd w:val="clear" w:color="auto" w:fill="auto"/>
          </w:tcPr>
          <w:p w14:paraId="4CDD963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</w:rPr>
              <w:t>S.N</w:t>
            </w:r>
          </w:p>
        </w:tc>
        <w:tc>
          <w:tcPr>
            <w:tcW w:w="8460" w:type="dxa"/>
            <w:gridSpan w:val="3"/>
            <w:shd w:val="clear" w:color="auto" w:fill="auto"/>
          </w:tcPr>
          <w:p w14:paraId="7C848425">
            <w:pPr>
              <w:spacing w:after="0" w:line="240" w:lineRule="auto"/>
              <w:jc w:val="both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  <w:r>
              <w:rPr>
                <w:b/>
                <w:bCs w:val="0"/>
                <w:color w:val="2E54A1" w:themeColor="accent1" w:themeShade="BF"/>
                <w:sz w:val="28"/>
                <w:szCs w:val="28"/>
              </w:rPr>
              <w:t>1.</w:t>
            </w:r>
            <w:r>
              <w:rPr>
                <w:rFonts w:hint="default"/>
                <w:b/>
                <w:bCs w:val="0"/>
                <w:color w:val="2E54A1" w:themeColor="accent1" w:themeShade="BF"/>
                <w:sz w:val="28"/>
                <w:szCs w:val="28"/>
                <w:lang w:val="en-US"/>
              </w:rPr>
              <w:t>3</w:t>
            </w:r>
            <w:r>
              <w:rPr>
                <w:b/>
                <w:bCs w:val="0"/>
                <w:color w:val="2E54A1" w:themeColor="accent1" w:themeShade="BF"/>
                <w:sz w:val="28"/>
                <w:szCs w:val="28"/>
              </w:rPr>
              <w:t>.</w:t>
            </w:r>
            <w:r>
              <w:rPr>
                <w:rFonts w:hint="default"/>
                <w:b/>
                <w:bCs w:val="0"/>
                <w:color w:val="2E54A1" w:themeColor="accent1" w:themeShade="BF"/>
                <w:sz w:val="28"/>
                <w:szCs w:val="28"/>
                <w:lang w:val="en-US"/>
              </w:rPr>
              <w:t xml:space="preserve">  </w:t>
            </w:r>
            <w:r>
              <w:rPr>
                <w:b/>
                <w:bCs w:val="0"/>
                <w:color w:val="2E54A1" w:themeColor="accent1" w:themeShade="BF"/>
                <w:sz w:val="28"/>
                <w:szCs w:val="28"/>
              </w:rPr>
              <w:t>General Workplace Housekeeping Inspection Checklist</w:t>
            </w:r>
          </w:p>
        </w:tc>
        <w:tc>
          <w:tcPr>
            <w:tcW w:w="810" w:type="dxa"/>
            <w:shd w:val="clear" w:color="auto" w:fill="FBE4D5"/>
          </w:tcPr>
          <w:p w14:paraId="4F71509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Y</w:t>
            </w:r>
          </w:p>
        </w:tc>
        <w:tc>
          <w:tcPr>
            <w:tcW w:w="810" w:type="dxa"/>
            <w:shd w:val="clear" w:color="auto" w:fill="FBE4D5"/>
          </w:tcPr>
          <w:p w14:paraId="424CCCA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  <w:t>N</w:t>
            </w:r>
          </w:p>
        </w:tc>
        <w:tc>
          <w:tcPr>
            <w:tcW w:w="2245" w:type="dxa"/>
            <w:shd w:val="clear" w:color="auto" w:fill="auto"/>
          </w:tcPr>
          <w:p w14:paraId="54B10EEB">
            <w:pPr>
              <w:spacing w:after="0" w:line="240" w:lineRule="auto"/>
              <w:rPr>
                <w:rFonts w:ascii="Calibri" w:hAnsi="Calibri" w:eastAsia="Calibri" w:cs="Times New Roman"/>
                <w:b/>
                <w:sz w:val="28"/>
                <w:szCs w:val="28"/>
                <w:lang w:eastAsia="en-US"/>
              </w:rPr>
            </w:pPr>
          </w:p>
        </w:tc>
      </w:tr>
      <w:tr w14:paraId="2EE8C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39135A0C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48AFFB62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 xml:space="preserve">Are Stairways, Passageways, Ladders, Scaffolds, Ramps and Gangways kept free of material, supplies, and obstructions? </w:t>
            </w:r>
          </w:p>
        </w:tc>
        <w:tc>
          <w:tcPr>
            <w:tcW w:w="810" w:type="dxa"/>
          </w:tcPr>
          <w:p w14:paraId="52565CC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10" w:type="dxa"/>
          </w:tcPr>
          <w:p w14:paraId="1C9F7E92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42BC611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3EFE9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34613BF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3A85FBB3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 xml:space="preserve">Are materials kept at least 2m (5 ft.) from openings, roof edges, excavations, trenches, sumps, shafts? </w:t>
            </w:r>
          </w:p>
        </w:tc>
        <w:tc>
          <w:tcPr>
            <w:tcW w:w="810" w:type="dxa"/>
          </w:tcPr>
          <w:p w14:paraId="47C5DAE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10" w:type="dxa"/>
          </w:tcPr>
          <w:p w14:paraId="19C8E38A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714D8EF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69734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68AD3E9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754C88E8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Is there adequate illumination for working?</w:t>
            </w:r>
          </w:p>
        </w:tc>
        <w:tc>
          <w:tcPr>
            <w:tcW w:w="810" w:type="dxa"/>
          </w:tcPr>
          <w:p w14:paraId="20327C6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10" w:type="dxa"/>
          </w:tcPr>
          <w:p w14:paraId="370BB3D2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134B19D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sz w:val="28"/>
                <w:szCs w:val="28"/>
                <w:lang w:eastAsia="en-US"/>
              </w:rPr>
            </w:pPr>
          </w:p>
        </w:tc>
      </w:tr>
      <w:tr w14:paraId="37DFE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52CBAFB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3299FF45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Are lamps or light sources working properly?</w:t>
            </w:r>
          </w:p>
        </w:tc>
        <w:tc>
          <w:tcPr>
            <w:tcW w:w="810" w:type="dxa"/>
          </w:tcPr>
          <w:p w14:paraId="53AFA91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5C2AB4CB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38A8167F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799EB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5E738885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71FF56F2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Are warning signs in good condition and clearly visible even from afar?</w:t>
            </w:r>
          </w:p>
        </w:tc>
        <w:tc>
          <w:tcPr>
            <w:tcW w:w="810" w:type="dxa"/>
          </w:tcPr>
          <w:p w14:paraId="14C77B54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3B357C79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406BA1A4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077AF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7D9A22C8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41CFCF3B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Are hoses, power cord, welding leads, etc., kept from lying in heavily travelled walkways?</w:t>
            </w:r>
          </w:p>
        </w:tc>
        <w:tc>
          <w:tcPr>
            <w:tcW w:w="810" w:type="dxa"/>
          </w:tcPr>
          <w:p w14:paraId="3689622D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58960B9E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59936D9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322DF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3DC75147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21E8F02D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 xml:space="preserve">Are cords, cables and hoses neatly bundled up when not in use? </w:t>
            </w:r>
          </w:p>
        </w:tc>
        <w:tc>
          <w:tcPr>
            <w:tcW w:w="810" w:type="dxa"/>
          </w:tcPr>
          <w:p w14:paraId="1AD4728F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4829585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41A9092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51F30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1D14F6DE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6B5C6618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Are machine and equipment guards in place and secure?</w:t>
            </w:r>
          </w:p>
        </w:tc>
        <w:tc>
          <w:tcPr>
            <w:tcW w:w="810" w:type="dxa"/>
          </w:tcPr>
          <w:p w14:paraId="6F7BAF1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333DBEB3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113524D9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0FB50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5B737A0F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172D0969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Are tools in good condition and stored in their designated location?</w:t>
            </w:r>
          </w:p>
        </w:tc>
        <w:tc>
          <w:tcPr>
            <w:tcW w:w="810" w:type="dxa"/>
          </w:tcPr>
          <w:p w14:paraId="54C1C7A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127628A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4829540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5EC2F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6C70FD8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65F4EE67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Are storage areas clean, tidy, and organized?</w:t>
            </w:r>
          </w:p>
        </w:tc>
        <w:tc>
          <w:tcPr>
            <w:tcW w:w="810" w:type="dxa"/>
          </w:tcPr>
          <w:p w14:paraId="25FC72E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1F5E25C9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4BDCA3CD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7A6DC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5A59FA0B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11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108C14B1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Are storage racks in good condition?</w:t>
            </w:r>
          </w:p>
        </w:tc>
        <w:tc>
          <w:tcPr>
            <w:tcW w:w="810" w:type="dxa"/>
          </w:tcPr>
          <w:p w14:paraId="2BECF327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2B5D6CA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0A41490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5B2A8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2EAD6B51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07C946E5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Are hazardous substances (Flammable materials, toxic substances) stored in appropriate containers, under appropriate conditions and marked to indicate they are hazardous?</w:t>
            </w:r>
          </w:p>
        </w:tc>
        <w:tc>
          <w:tcPr>
            <w:tcW w:w="810" w:type="dxa"/>
          </w:tcPr>
          <w:p w14:paraId="201810A5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6A138971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3BB25423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0245A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65B8D764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13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0E43E35E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 xml:space="preserve">Are physical barriers and warning signs installed around workplace hazards? </w:t>
            </w:r>
          </w:p>
        </w:tc>
        <w:tc>
          <w:tcPr>
            <w:tcW w:w="810" w:type="dxa"/>
          </w:tcPr>
          <w:p w14:paraId="4FF1DF13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308A1CA6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5359BC5A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61FF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7A019859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4E40AA61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Are appropriate waste bins available for general waste, recyclable waste, hazardous waste, etc.?</w:t>
            </w:r>
          </w:p>
        </w:tc>
        <w:tc>
          <w:tcPr>
            <w:tcW w:w="810" w:type="dxa"/>
          </w:tcPr>
          <w:p w14:paraId="2156A1DB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5C5B7564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6FD6BB10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  <w:tr w14:paraId="7E200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E2EFD9"/>
          </w:tcPr>
          <w:p w14:paraId="6B194456">
            <w:pPr>
              <w:spacing w:after="0" w:line="240" w:lineRule="auto"/>
              <w:jc w:val="center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15</w:t>
            </w:r>
          </w:p>
        </w:tc>
        <w:tc>
          <w:tcPr>
            <w:tcW w:w="8460" w:type="dxa"/>
            <w:gridSpan w:val="3"/>
            <w:shd w:val="clear" w:color="auto" w:fill="ECECEC"/>
          </w:tcPr>
          <w:p w14:paraId="2B45B445">
            <w:pPr>
              <w:spacing w:after="0" w:line="240" w:lineRule="auto"/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Calibri" w:hAnsi="Calibri" w:eastAsia="Calibri" w:cs="Times New Roman"/>
                <w:b/>
                <w:sz w:val="24"/>
                <w:szCs w:val="24"/>
                <w:lang w:eastAsia="en-US"/>
              </w:rPr>
              <w:t>Is waste (Including hazardous waste) collected regularly?</w:t>
            </w:r>
          </w:p>
        </w:tc>
        <w:tc>
          <w:tcPr>
            <w:tcW w:w="810" w:type="dxa"/>
          </w:tcPr>
          <w:p w14:paraId="0F4892CD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810" w:type="dxa"/>
          </w:tcPr>
          <w:p w14:paraId="67120ABC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  <w:tc>
          <w:tcPr>
            <w:tcW w:w="2245" w:type="dxa"/>
          </w:tcPr>
          <w:p w14:paraId="36FF3DA7">
            <w:pPr>
              <w:spacing w:after="0" w:line="240" w:lineRule="auto"/>
              <w:rPr>
                <w:rFonts w:ascii="Calibri" w:hAnsi="Calibri" w:eastAsia="Calibri" w:cs="Times New Roman"/>
                <w:sz w:val="22"/>
                <w:szCs w:val="22"/>
                <w:lang w:eastAsia="en-US"/>
              </w:rPr>
            </w:pPr>
          </w:p>
        </w:tc>
      </w:tr>
    </w:tbl>
    <w:p w14:paraId="72CBED51"/>
    <w:p w14:paraId="4A9D7833"/>
    <w:p w14:paraId="3FA113F5"/>
    <w:p w14:paraId="73069ABD"/>
    <w:p w14:paraId="7E2DCDBF"/>
    <w:p w14:paraId="37A27A69"/>
    <w:p w14:paraId="711F3F51"/>
    <w:p w14:paraId="69902842"/>
    <w:p w14:paraId="074F1B17"/>
    <w:p w14:paraId="26F7D61C"/>
    <w:p w14:paraId="73F23F1C"/>
    <w:p w14:paraId="4D118A84"/>
    <w:p w14:paraId="206B0108"/>
    <w:p w14:paraId="37A25054"/>
    <w:p w14:paraId="69C6688E"/>
    <w:p w14:paraId="6B99EE87"/>
    <w:p w14:paraId="2241F81C"/>
    <w:p w14:paraId="72C4AA7C"/>
    <w:p w14:paraId="5A76D833"/>
    <w:p w14:paraId="1DAA46EB"/>
    <w:p w14:paraId="4B8FAFDC"/>
    <w:p w14:paraId="277C0CD7"/>
    <w:p w14:paraId="78279210"/>
    <w:p w14:paraId="127A7C0E"/>
    <w:p w14:paraId="016115DD"/>
    <w:p w14:paraId="5A79164B"/>
    <w:p w14:paraId="190D190A"/>
    <w:p w14:paraId="1207D31C"/>
    <w:p w14:paraId="51C7DAA2"/>
    <w:p w14:paraId="4D698BF6"/>
    <w:p w14:paraId="16673F34"/>
    <w:p w14:paraId="17EF7C11"/>
    <w:p w14:paraId="37A056F9"/>
    <w:p w14:paraId="7B09C730"/>
    <w:tbl>
      <w:tblPr>
        <w:tblStyle w:val="7"/>
        <w:tblpPr w:leftFromText="180" w:rightFromText="180" w:vertAnchor="text" w:horzAnchor="margin" w:tblpY="15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2070"/>
        <w:gridCol w:w="4230"/>
        <w:gridCol w:w="2160"/>
        <w:gridCol w:w="810"/>
        <w:gridCol w:w="810"/>
        <w:gridCol w:w="2245"/>
      </w:tblGrid>
      <w:tr w14:paraId="0B0B8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679AB205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Company:</w:t>
            </w:r>
          </w:p>
        </w:tc>
        <w:tc>
          <w:tcPr>
            <w:tcW w:w="4230" w:type="dxa"/>
            <w:shd w:val="clear" w:color="auto" w:fill="FBE5D5" w:themeFill="accent2" w:themeFillTint="33"/>
          </w:tcPr>
          <w:p w14:paraId="05047604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5D5" w:themeFill="accent2" w:themeFillTint="33"/>
            <w:vAlign w:val="center"/>
          </w:tcPr>
          <w:p w14:paraId="7A65B6A8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Inspection date:</w:t>
            </w:r>
          </w:p>
        </w:tc>
        <w:tc>
          <w:tcPr>
            <w:tcW w:w="3865" w:type="dxa"/>
            <w:gridSpan w:val="3"/>
            <w:shd w:val="clear" w:color="auto" w:fill="FBE5D5" w:themeFill="accent2" w:themeFillTint="33"/>
          </w:tcPr>
          <w:p w14:paraId="2FA5D866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2A8D8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105E9B9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Project:</w:t>
            </w:r>
          </w:p>
        </w:tc>
        <w:tc>
          <w:tcPr>
            <w:tcW w:w="4230" w:type="dxa"/>
            <w:shd w:val="clear" w:color="auto" w:fill="FBE5D5" w:themeFill="accent2" w:themeFillTint="33"/>
          </w:tcPr>
          <w:p w14:paraId="5960C395">
            <w:pPr>
              <w:tabs>
                <w:tab w:val="left" w:pos="3621"/>
              </w:tabs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FBE5D5" w:themeFill="accent2" w:themeFillTint="33"/>
            <w:vAlign w:val="center"/>
          </w:tcPr>
          <w:p w14:paraId="543E0C8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Location:</w:t>
            </w:r>
          </w:p>
        </w:tc>
        <w:tc>
          <w:tcPr>
            <w:tcW w:w="3865" w:type="dxa"/>
            <w:gridSpan w:val="3"/>
            <w:shd w:val="clear" w:color="auto" w:fill="FBE5D5" w:themeFill="accent2" w:themeFillTint="33"/>
          </w:tcPr>
          <w:p w14:paraId="2FE3BED6">
            <w:pPr>
              <w:tabs>
                <w:tab w:val="left" w:pos="3621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69157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  <w:gridSpan w:val="2"/>
            <w:shd w:val="clear" w:color="auto" w:fill="FBE5D5" w:themeFill="accent2" w:themeFillTint="33"/>
            <w:vAlign w:val="center"/>
          </w:tcPr>
          <w:p w14:paraId="26693BB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Inspected by:</w:t>
            </w:r>
          </w:p>
        </w:tc>
        <w:tc>
          <w:tcPr>
            <w:tcW w:w="10255" w:type="dxa"/>
            <w:gridSpan w:val="5"/>
            <w:shd w:val="clear" w:color="auto" w:fill="FBE5D5" w:themeFill="accent2" w:themeFillTint="33"/>
          </w:tcPr>
          <w:p w14:paraId="1BE5A8B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630CD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25" w:type="dxa"/>
            <w:vMerge w:val="restart"/>
            <w:shd w:val="clear" w:color="auto" w:fill="FBE5D5" w:themeFill="accent2" w:themeFillTint="33"/>
            <w:vAlign w:val="center"/>
          </w:tcPr>
          <w:p w14:paraId="2774F253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S.N</w:t>
            </w:r>
          </w:p>
        </w:tc>
        <w:tc>
          <w:tcPr>
            <w:tcW w:w="8460" w:type="dxa"/>
            <w:gridSpan w:val="3"/>
            <w:vMerge w:val="restart"/>
            <w:shd w:val="clear" w:color="auto" w:fill="FBE5D5" w:themeFill="accent2" w:themeFillTint="33"/>
            <w:vAlign w:val="center"/>
          </w:tcPr>
          <w:p w14:paraId="5B40B88C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color w:val="1E386B" w:themeColor="accent1" w:themeShade="80"/>
                <w:sz w:val="28"/>
                <w:szCs w:val="28"/>
              </w:rPr>
              <w:t>1.</w:t>
            </w:r>
            <w:r>
              <w:rPr>
                <w:rFonts w:hint="default"/>
                <w:b/>
                <w:color w:val="1E386B" w:themeColor="accent1" w:themeShade="80"/>
                <w:sz w:val="28"/>
                <w:szCs w:val="28"/>
                <w:lang w:val="en-US"/>
              </w:rPr>
              <w:t>4</w:t>
            </w:r>
            <w:r>
              <w:rPr>
                <w:b/>
                <w:color w:val="1E386B" w:themeColor="accent1" w:themeShade="80"/>
                <w:sz w:val="28"/>
                <w:szCs w:val="28"/>
              </w:rPr>
              <w:t>.    First Aid/CPR/AED Checkl</w:t>
            </w:r>
            <w:r>
              <w:rPr>
                <w:b/>
                <w:color w:val="2E54A1" w:themeColor="accent1" w:themeShade="BF"/>
                <w:sz w:val="28"/>
                <w:szCs w:val="28"/>
              </w:rPr>
              <w:t>ist</w:t>
            </w:r>
          </w:p>
        </w:tc>
        <w:tc>
          <w:tcPr>
            <w:tcW w:w="1620" w:type="dxa"/>
            <w:gridSpan w:val="2"/>
            <w:shd w:val="clear" w:color="auto" w:fill="FBE5D5" w:themeFill="accent2" w:themeFillTint="33"/>
            <w:vAlign w:val="center"/>
          </w:tcPr>
          <w:p w14:paraId="05D6C2F3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Compliance</w:t>
            </w:r>
          </w:p>
        </w:tc>
        <w:tc>
          <w:tcPr>
            <w:tcW w:w="2245" w:type="dxa"/>
            <w:vMerge w:val="restart"/>
            <w:shd w:val="clear" w:color="auto" w:fill="FBE5D5" w:themeFill="accent2" w:themeFillTint="33"/>
            <w:vAlign w:val="center"/>
          </w:tcPr>
          <w:p w14:paraId="7287987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Findings</w:t>
            </w:r>
          </w:p>
        </w:tc>
      </w:tr>
      <w:tr w14:paraId="16D4A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625" w:type="dxa"/>
            <w:vMerge w:val="continue"/>
            <w:shd w:val="clear" w:color="auto" w:fill="FBE5D5" w:themeFill="accent2" w:themeFillTint="33"/>
          </w:tcPr>
          <w:p w14:paraId="63307524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460" w:type="dxa"/>
            <w:gridSpan w:val="3"/>
            <w:vMerge w:val="continue"/>
            <w:shd w:val="clear" w:color="auto" w:fill="FBE5D5" w:themeFill="accent2" w:themeFillTint="33"/>
          </w:tcPr>
          <w:p w14:paraId="1A5DFAE4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  <w:shd w:val="clear" w:color="auto" w:fill="FBE5D5" w:themeFill="accent2" w:themeFillTint="33"/>
          </w:tcPr>
          <w:p w14:paraId="090485B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</w:t>
            </w:r>
          </w:p>
        </w:tc>
        <w:tc>
          <w:tcPr>
            <w:tcW w:w="810" w:type="dxa"/>
            <w:shd w:val="clear" w:color="auto" w:fill="FBE5D5" w:themeFill="accent2" w:themeFillTint="33"/>
          </w:tcPr>
          <w:p w14:paraId="2A9D596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2245" w:type="dxa"/>
            <w:vMerge w:val="continue"/>
            <w:shd w:val="clear" w:color="auto" w:fill="FBE5D5" w:themeFill="accent2" w:themeFillTint="33"/>
          </w:tcPr>
          <w:p w14:paraId="5BB79A0B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3ADA3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FD172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56458E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Is there a written First Aid program or other written guidance on responding to employee injuries at the facility?</w:t>
            </w:r>
          </w:p>
        </w:tc>
        <w:tc>
          <w:tcPr>
            <w:tcW w:w="810" w:type="dxa"/>
          </w:tcPr>
          <w:p w14:paraId="482A9657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063EFD1C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78A3DEA2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775D6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0DF3B2F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3ED4B04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Have employees been trained on First Aid/CPR/AED techniques suitable to the specific workplace hazards present?</w:t>
            </w:r>
          </w:p>
        </w:tc>
        <w:tc>
          <w:tcPr>
            <w:tcW w:w="810" w:type="dxa"/>
          </w:tcPr>
          <w:p w14:paraId="0795BA8A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18D0DE57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73040FE2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692E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62C9373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7C7F4ED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employees offered First Aid/CPR/AED refresher courses on first aid skills and knowledge?</w:t>
            </w:r>
          </w:p>
        </w:tc>
        <w:tc>
          <w:tcPr>
            <w:tcW w:w="810" w:type="dxa"/>
          </w:tcPr>
          <w:p w14:paraId="03002706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10" w:type="dxa"/>
          </w:tcPr>
          <w:p w14:paraId="41291D4A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245" w:type="dxa"/>
          </w:tcPr>
          <w:p w14:paraId="1F2A6607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14:paraId="0E124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5B386BA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40A562D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First Aid Kits in vehicles or at company facilities placed in locations where they will be readily available when needed?</w:t>
            </w:r>
          </w:p>
        </w:tc>
        <w:tc>
          <w:tcPr>
            <w:tcW w:w="810" w:type="dxa"/>
          </w:tcPr>
          <w:p w14:paraId="5F261DDD">
            <w:pPr>
              <w:spacing w:after="0" w:line="240" w:lineRule="auto"/>
            </w:pPr>
          </w:p>
        </w:tc>
        <w:tc>
          <w:tcPr>
            <w:tcW w:w="810" w:type="dxa"/>
          </w:tcPr>
          <w:p w14:paraId="2797791D">
            <w:pPr>
              <w:spacing w:after="0" w:line="240" w:lineRule="auto"/>
            </w:pPr>
          </w:p>
        </w:tc>
        <w:tc>
          <w:tcPr>
            <w:tcW w:w="2245" w:type="dxa"/>
          </w:tcPr>
          <w:p w14:paraId="7E5A36C0">
            <w:pPr>
              <w:spacing w:after="0" w:line="240" w:lineRule="auto"/>
            </w:pPr>
          </w:p>
        </w:tc>
      </w:tr>
      <w:tr w14:paraId="079C3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4E703F0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264347B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Are the contents of First Aid Kits inspected at least annually to ensure that the items are </w:t>
            </w:r>
            <w:r>
              <w:rPr>
                <w:b/>
                <w:sz w:val="24"/>
                <w:szCs w:val="24"/>
                <w:lang w:val="en-US"/>
              </w:rPr>
              <w:t>usable</w:t>
            </w:r>
            <w:r>
              <w:rPr>
                <w:b/>
                <w:sz w:val="24"/>
                <w:szCs w:val="24"/>
              </w:rPr>
              <w:t xml:space="preserve"> and all required items are present in the kit?</w:t>
            </w:r>
          </w:p>
        </w:tc>
        <w:tc>
          <w:tcPr>
            <w:tcW w:w="810" w:type="dxa"/>
          </w:tcPr>
          <w:p w14:paraId="32BF6F9D">
            <w:pPr>
              <w:spacing w:after="0" w:line="240" w:lineRule="auto"/>
            </w:pPr>
          </w:p>
        </w:tc>
        <w:tc>
          <w:tcPr>
            <w:tcW w:w="810" w:type="dxa"/>
          </w:tcPr>
          <w:p w14:paraId="1949AC42">
            <w:pPr>
              <w:spacing w:after="0" w:line="240" w:lineRule="auto"/>
            </w:pPr>
          </w:p>
        </w:tc>
        <w:tc>
          <w:tcPr>
            <w:tcW w:w="2245" w:type="dxa"/>
          </w:tcPr>
          <w:p w14:paraId="6B45FE29">
            <w:pPr>
              <w:spacing w:after="0" w:line="240" w:lineRule="auto"/>
            </w:pPr>
          </w:p>
        </w:tc>
      </w:tr>
      <w:tr w14:paraId="79FA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72E63D5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6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1FA0B27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Are universal precautions followed by First Aid providers potentially exposed to blood and body fluids while rendering aid?</w:t>
            </w:r>
          </w:p>
        </w:tc>
        <w:tc>
          <w:tcPr>
            <w:tcW w:w="810" w:type="dxa"/>
          </w:tcPr>
          <w:p w14:paraId="4CE74857">
            <w:pPr>
              <w:spacing w:after="0" w:line="240" w:lineRule="auto"/>
            </w:pPr>
          </w:p>
        </w:tc>
        <w:tc>
          <w:tcPr>
            <w:tcW w:w="810" w:type="dxa"/>
          </w:tcPr>
          <w:p w14:paraId="7A5181D8">
            <w:pPr>
              <w:spacing w:after="0" w:line="240" w:lineRule="auto"/>
            </w:pPr>
          </w:p>
        </w:tc>
        <w:tc>
          <w:tcPr>
            <w:tcW w:w="2245" w:type="dxa"/>
          </w:tcPr>
          <w:p w14:paraId="63FB9FFA">
            <w:pPr>
              <w:spacing w:after="0" w:line="240" w:lineRule="auto"/>
            </w:pPr>
          </w:p>
        </w:tc>
      </w:tr>
      <w:tr w14:paraId="34656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  <w:shd w:val="clear" w:color="auto" w:fill="F9DBDE" w:themeFill="accent6" w:themeFillTint="33"/>
          </w:tcPr>
          <w:p w14:paraId="2459A36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8460" w:type="dxa"/>
            <w:gridSpan w:val="3"/>
            <w:shd w:val="clear" w:color="auto" w:fill="FEF2CA" w:themeFill="accent3" w:themeFillTint="33"/>
          </w:tcPr>
          <w:p w14:paraId="500E692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Is an eye wash safety shower available where the eyes or body parts of any person may be exposed to injurious corrosive materials?</w:t>
            </w:r>
          </w:p>
        </w:tc>
        <w:tc>
          <w:tcPr>
            <w:tcW w:w="810" w:type="dxa"/>
          </w:tcPr>
          <w:p w14:paraId="322129FB">
            <w:pPr>
              <w:spacing w:after="0" w:line="240" w:lineRule="auto"/>
            </w:pPr>
          </w:p>
        </w:tc>
        <w:tc>
          <w:tcPr>
            <w:tcW w:w="810" w:type="dxa"/>
          </w:tcPr>
          <w:p w14:paraId="1218F508">
            <w:pPr>
              <w:spacing w:after="0" w:line="240" w:lineRule="auto"/>
            </w:pPr>
          </w:p>
        </w:tc>
        <w:tc>
          <w:tcPr>
            <w:tcW w:w="2245" w:type="dxa"/>
          </w:tcPr>
          <w:p w14:paraId="755D04C8">
            <w:pPr>
              <w:spacing w:after="0" w:line="240" w:lineRule="auto"/>
            </w:pPr>
          </w:p>
        </w:tc>
      </w:tr>
    </w:tbl>
    <w:p w14:paraId="2632C0D2"/>
    <w:sectPr>
      <w:headerReference r:id="rId3" w:type="default"/>
      <w:footerReference r:id="rId4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rPr>
        <w:rFonts w:hint="default"/>
        <w:b/>
        <w:bCs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7018020</wp:posOffset>
          </wp:positionH>
          <wp:positionV relativeFrom="paragraph">
            <wp:posOffset>-198120</wp:posOffset>
          </wp:positionV>
          <wp:extent cx="1572260" cy="911225"/>
          <wp:effectExtent l="0" t="0" r="8890" b="3175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572260" cy="911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b/>
        <w:bCs/>
      </w:rPr>
      <w:t>BuildSafe Pro – Construction Safety Documentation</w:t>
    </w:r>
  </w:p>
  <w:p w14:paraId="334A06A8">
    <w:pPr>
      <w:rPr>
        <w:rFonts w:hint="default"/>
        <w:b/>
        <w:bCs/>
      </w:rPr>
    </w:pPr>
    <w:r>
      <w:rPr>
        <w:rFonts w:hint="default"/>
        <w:b/>
        <w:bCs/>
      </w:rPr>
      <w:t>Confidential – Professional Use Only</w:t>
    </w:r>
  </w:p>
  <w:p w14:paraId="7099BC58">
    <w:pPr>
      <w:rPr>
        <w:rFonts w:hint="default"/>
        <w:b/>
        <w:bCs/>
      </w:rPr>
    </w:pPr>
    <w:r>
      <w:rPr>
        <w:rFonts w:hint="default"/>
        <w:b/>
        <w:bCs/>
      </w:rPr>
      <w:t>Page X of Y</w:t>
    </w:r>
  </w:p>
  <w:p w14:paraId="6B1035E6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4311" w:tblpY="768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64FA3A5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6" w:hRule="atLeast"/>
      </w:trPr>
      <w:tc>
        <w:tcPr>
          <w:tcW w:w="2830" w:type="dxa"/>
          <w:shd w:val="clear" w:color="auto" w:fill="E7E6E6" w:themeFill="background2"/>
        </w:tcPr>
        <w:p w14:paraId="434129F0">
          <w:pPr>
            <w:widowControl w:val="0"/>
            <w:spacing w:after="160" w:line="259" w:lineRule="auto"/>
            <w:jc w:val="both"/>
            <w:rPr>
              <w:rFonts w:hint="default" w:eastAsiaTheme="minorHAnsi"/>
              <w:b/>
              <w:bCs/>
              <w:sz w:val="24"/>
              <w:szCs w:val="24"/>
              <w:lang w:val="en-US" w:eastAsia="en-US"/>
            </w:rPr>
          </w:pPr>
          <w:r>
            <w:rPr>
              <w:rFonts w:hint="default" w:eastAsiaTheme="minorHAnsi"/>
              <w:b/>
              <w:bCs/>
              <w:sz w:val="24"/>
              <w:szCs w:val="24"/>
              <w:lang w:eastAsia="en-US"/>
            </w:rPr>
            <w:t>Company</w:t>
          </w:r>
          <w:r>
            <w:rPr>
              <w:rFonts w:hint="default" w:eastAsiaTheme="minorHAnsi"/>
              <w:b/>
              <w:bCs/>
              <w:sz w:val="24"/>
              <w:szCs w:val="24"/>
              <w:lang w:val="en-US" w:eastAsia="en-US"/>
            </w:rPr>
            <w:t xml:space="preserve"> Name &amp; Loggo:</w:t>
          </w:r>
        </w:p>
      </w:tc>
      <w:tc>
        <w:tcPr>
          <w:tcW w:w="5685" w:type="dxa"/>
          <w:shd w:val="clear" w:color="auto" w:fill="E7E6E6" w:themeFill="background2"/>
        </w:tcPr>
        <w:p w14:paraId="47516ED0">
          <w:pPr>
            <w:spacing w:after="160" w:line="259" w:lineRule="auto"/>
            <w:rPr>
              <w:rFonts w:hint="default" w:eastAsiaTheme="minorHAnsi"/>
              <w:b/>
              <w:bCs/>
              <w:sz w:val="24"/>
              <w:szCs w:val="24"/>
              <w:vertAlign w:val="baseline"/>
              <w:lang w:val="en-US" w:eastAsia="en-US"/>
            </w:rPr>
          </w:pPr>
          <w:r>
            <w:rPr>
              <w:rFonts w:hint="default" w:eastAsiaTheme="minorHAnsi"/>
              <w:b/>
              <w:bCs/>
              <w:sz w:val="24"/>
              <w:szCs w:val="24"/>
              <w:lang w:eastAsia="en-US"/>
            </w:rPr>
            <w:t>Doc</w:t>
          </w:r>
          <w:r>
            <w:rPr>
              <w:rFonts w:hint="default" w:eastAsiaTheme="minorHAnsi"/>
              <w:b/>
              <w:bCs/>
              <w:sz w:val="24"/>
              <w:szCs w:val="24"/>
              <w:lang w:val="en-US" w:eastAsia="en-US"/>
            </w:rPr>
            <w:t xml:space="preserve"> </w:t>
          </w:r>
          <w:r>
            <w:rPr>
              <w:rFonts w:hint="default" w:eastAsiaTheme="minorHAnsi"/>
              <w:b/>
              <w:bCs/>
              <w:sz w:val="24"/>
              <w:szCs w:val="24"/>
              <w:lang w:eastAsia="en-US"/>
            </w:rPr>
            <w:t>Title</w:t>
          </w:r>
          <w:r>
            <w:rPr>
              <w:rFonts w:hint="default" w:eastAsiaTheme="minorHAnsi"/>
              <w:b/>
              <w:bCs/>
              <w:sz w:val="24"/>
              <w:szCs w:val="24"/>
              <w:lang w:val="en-US" w:eastAsia="en-US"/>
            </w:rPr>
            <w:t xml:space="preserve">:   </w:t>
          </w:r>
          <w:r>
            <w:rPr>
              <w:rFonts w:hint="default" w:eastAsiaTheme="minorHAnsi"/>
              <w:b/>
              <w:color w:val="1E386B" w:themeColor="accent1" w:themeShade="80"/>
              <w:sz w:val="26"/>
              <w:szCs w:val="26"/>
              <w:lang w:val="en-US" w:eastAsia="en-US"/>
            </w:rPr>
            <w:t>Daily Safety</w:t>
          </w:r>
          <w:r>
            <w:rPr>
              <w:rFonts w:eastAsiaTheme="minorHAnsi"/>
              <w:b/>
              <w:color w:val="1E386B" w:themeColor="accent1" w:themeShade="80"/>
              <w:sz w:val="26"/>
              <w:szCs w:val="26"/>
              <w:lang w:eastAsia="en-US"/>
            </w:rPr>
            <w:t xml:space="preserve"> Checklist</w:t>
          </w:r>
        </w:p>
      </w:tc>
      <w:tc>
        <w:tcPr>
          <w:tcW w:w="2659" w:type="dxa"/>
          <w:shd w:val="clear" w:color="auto" w:fill="E7E6E6" w:themeFill="background2"/>
        </w:tcPr>
        <w:p w14:paraId="5C6CF599">
          <w:pPr>
            <w:widowControl w:val="0"/>
            <w:snapToGrid w:val="0"/>
            <w:spacing w:after="160" w:line="259" w:lineRule="auto"/>
            <w:jc w:val="both"/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vertAlign w:val="baseline"/>
              <w:lang w:val="en-US" w:eastAsia="en-US" w:bidi="ar-SA"/>
            </w:rPr>
          </w:pPr>
          <w: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lang w:val="en-US" w:eastAsia="en-US" w:bidi="ar-SA"/>
            </w:rPr>
            <w:t>Date:</w:t>
          </w:r>
        </w:p>
      </w:tc>
    </w:tr>
    <w:tr w14:paraId="122364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3" w:hRule="atLeast"/>
      </w:trPr>
      <w:tc>
        <w:tcPr>
          <w:tcW w:w="2830" w:type="dxa"/>
          <w:shd w:val="clear" w:color="auto" w:fill="E7E6E6" w:themeFill="background2"/>
        </w:tcPr>
        <w:p w14:paraId="45B0E928">
          <w:pPr>
            <w:widowControl w:val="0"/>
            <w:snapToGrid w:val="0"/>
            <w:spacing w:after="160" w:line="259" w:lineRule="auto"/>
            <w:jc w:val="both"/>
            <w:rPr>
              <w:rFonts w:asciiTheme="minorHAnsi" w:hAnsiTheme="minorHAnsi" w:eastAsiaTheme="minorHAnsi" w:cstheme="minorBidi"/>
              <w:sz w:val="24"/>
              <w:szCs w:val="24"/>
              <w:vertAlign w:val="baseline"/>
              <w:lang w:val="en-US" w:eastAsia="en-US" w:bidi="ar-SA"/>
            </w:rPr>
          </w:pPr>
        </w:p>
      </w:tc>
      <w:tc>
        <w:tcPr>
          <w:tcW w:w="5685" w:type="dxa"/>
          <w:shd w:val="clear" w:color="auto" w:fill="E7E6E6" w:themeFill="background2"/>
        </w:tcPr>
        <w:p w14:paraId="4B364FCB">
          <w:pPr>
            <w:widowControl w:val="0"/>
            <w:snapToGrid w:val="0"/>
            <w:spacing w:after="160" w:line="259" w:lineRule="auto"/>
            <w:jc w:val="both"/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vertAlign w:val="baseline"/>
              <w:lang w:val="en-US" w:eastAsia="en-US" w:bidi="ar-SA"/>
            </w:rPr>
          </w:pPr>
          <w: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lang w:val="en-US" w:eastAsia="en-US" w:bidi="ar-SA"/>
            </w:rPr>
            <w:t xml:space="preserve">Doc No: </w:t>
          </w:r>
        </w:p>
      </w:tc>
      <w:tc>
        <w:tcPr>
          <w:tcW w:w="2659" w:type="dxa"/>
          <w:shd w:val="clear" w:color="auto" w:fill="E7E6E6" w:themeFill="background2"/>
        </w:tcPr>
        <w:p w14:paraId="3B3A8009">
          <w:pPr>
            <w:widowControl w:val="0"/>
            <w:snapToGrid w:val="0"/>
            <w:spacing w:after="160" w:line="259" w:lineRule="auto"/>
            <w:jc w:val="both"/>
            <w:rPr>
              <w:rFonts w:asciiTheme="minorHAnsi" w:hAnsiTheme="minorHAnsi" w:eastAsiaTheme="minorHAnsi" w:cstheme="minorBidi"/>
              <w:b/>
              <w:bCs/>
              <w:sz w:val="24"/>
              <w:szCs w:val="24"/>
              <w:vertAlign w:val="baseline"/>
              <w:lang w:val="en-US" w:eastAsia="en-US" w:bidi="ar-SA"/>
            </w:rPr>
          </w:pPr>
          <w: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lang w:val="en-US" w:eastAsia="en-US" w:bidi="ar-SA"/>
            </w:rPr>
            <w:t>Page:</w:t>
          </w:r>
        </w:p>
      </w:tc>
    </w:tr>
  </w:tbl>
  <w:p w14:paraId="5360C582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-306705</wp:posOffset>
          </wp:positionH>
          <wp:positionV relativeFrom="paragraph">
            <wp:posOffset>-379730</wp:posOffset>
          </wp:positionV>
          <wp:extent cx="1971675" cy="1143000"/>
          <wp:effectExtent l="0" t="0" r="9525" b="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607695" y="7747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C50507"/>
    <w:multiLevelType w:val="multilevel"/>
    <w:tmpl w:val="18C5050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F64F05"/>
    <w:multiLevelType w:val="multilevel"/>
    <w:tmpl w:val="7CF64F0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26ACC"/>
    <w:rsid w:val="32022847"/>
    <w:rsid w:val="32CB7995"/>
    <w:rsid w:val="606A06BA"/>
    <w:rsid w:val="6582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Grid Table Light"/>
    <w:qFormat/>
    <w:uiPriority w:val="40"/>
    <w:pPr>
      <w:spacing w:after="0" w:line="240" w:lineRule="auto"/>
    </w:pPr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535</Words>
  <Characters>2911</Characters>
  <Lines>0</Lines>
  <Paragraphs>0</Paragraphs>
  <TotalTime>1</TotalTime>
  <ScaleCrop>false</ScaleCrop>
  <LinksUpToDate>false</LinksUpToDate>
  <CharactersWithSpaces>3390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2026-03-17T14:19:00Z</dcterms:created>
  <dc:creator>jhony</dc:creator>
  <cp:lastModifiedBy>JONNY GIRMA</cp:lastModifiedBy>
  <dcterms:modified xsi:type="dcterms:W3CDTF">2026-03-23T20:20:12Z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B130748BB4634A8F827DF59FCA19D8F8_11</vt:lpwstr>
  </property>
  <property fmtid="{D5CDD505-2E9C-101B-9397-08002B2CF9AE}" pid="4" name="KSOTemplateDocerSaveRecord">
    <vt:lpwstr>eyJoZGlkIjoiYzQ4MjRjZWYwZjUyYTQ3ZGIxOGNiY2IzYTc5NmZiOGEiLCJ1c2VySWQiOiI0MzAyMDE0NDM5NzIifQ==</vt:lpwstr>
  </property>
</Properties>
</file>