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53BF5">
      <w:pPr>
        <w:rPr>
          <w:b/>
          <w:color w:val="1E386B" w:themeColor="accent1" w:themeShade="80"/>
          <w:sz w:val="32"/>
          <w:szCs w:val="32"/>
        </w:rPr>
      </w:pPr>
      <w:r>
        <w:rPr>
          <w:b/>
          <w:color w:val="1E386B" w:themeColor="accent1" w:themeShade="80"/>
          <w:sz w:val="32"/>
          <w:szCs w:val="32"/>
        </w:rPr>
        <w:t>Personal Protective Equipment’s (PPE’s) Provision Form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928" w:tblpY="382"/>
        <w:tblOverlap w:val="never"/>
        <w:tblW w:w="150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3629"/>
        <w:gridCol w:w="2727"/>
        <w:gridCol w:w="2130"/>
        <w:gridCol w:w="1758"/>
        <w:gridCol w:w="1707"/>
        <w:gridCol w:w="2415"/>
      </w:tblGrid>
      <w:tr w14:paraId="4EE14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dxa"/>
            <w:shd w:val="clear" w:color="auto" w:fill="FBE5D5" w:themeFill="accent2" w:themeFillTint="33"/>
          </w:tcPr>
          <w:p w14:paraId="3EDAF2D7">
            <w:pPr>
              <w:widowControl w:val="0"/>
              <w:spacing w:after="0" w:line="240" w:lineRule="auto"/>
              <w:jc w:val="center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S.N</w:t>
            </w:r>
          </w:p>
        </w:tc>
        <w:tc>
          <w:tcPr>
            <w:tcW w:w="3629" w:type="dxa"/>
            <w:shd w:val="clear" w:color="auto" w:fill="FBE5D5" w:themeFill="accent2" w:themeFillTint="33"/>
          </w:tcPr>
          <w:p w14:paraId="1E48D314">
            <w:pPr>
              <w:widowControl w:val="0"/>
              <w:spacing w:after="0" w:line="240" w:lineRule="auto"/>
              <w:jc w:val="center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Employee Name</w:t>
            </w:r>
          </w:p>
        </w:tc>
        <w:tc>
          <w:tcPr>
            <w:tcW w:w="2727" w:type="dxa"/>
            <w:shd w:val="clear" w:color="auto" w:fill="FBE5D5" w:themeFill="accent2" w:themeFillTint="33"/>
          </w:tcPr>
          <w:p w14:paraId="1247D5BB">
            <w:pPr>
              <w:widowControl w:val="0"/>
              <w:spacing w:after="0" w:line="240" w:lineRule="auto"/>
              <w:jc w:val="center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Type of PPE/C</w:t>
            </w:r>
          </w:p>
        </w:tc>
        <w:tc>
          <w:tcPr>
            <w:tcW w:w="2130" w:type="dxa"/>
            <w:shd w:val="clear" w:color="auto" w:fill="FBE5D5" w:themeFill="accent2" w:themeFillTint="33"/>
          </w:tcPr>
          <w:p w14:paraId="7D79A0F2">
            <w:pPr>
              <w:widowControl w:val="0"/>
              <w:spacing w:after="0" w:line="240" w:lineRule="auto"/>
              <w:jc w:val="center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Work Position</w:t>
            </w:r>
          </w:p>
        </w:tc>
        <w:tc>
          <w:tcPr>
            <w:tcW w:w="1758" w:type="dxa"/>
            <w:shd w:val="clear" w:color="auto" w:fill="FBE5D5" w:themeFill="accent2" w:themeFillTint="33"/>
          </w:tcPr>
          <w:p w14:paraId="5960010E">
            <w:pPr>
              <w:widowControl w:val="0"/>
              <w:spacing w:after="0" w:line="240" w:lineRule="auto"/>
              <w:jc w:val="center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Date</w:t>
            </w:r>
          </w:p>
        </w:tc>
        <w:tc>
          <w:tcPr>
            <w:tcW w:w="1707" w:type="dxa"/>
            <w:shd w:val="clear" w:color="auto" w:fill="FBE5D5" w:themeFill="accent2" w:themeFillTint="33"/>
          </w:tcPr>
          <w:p w14:paraId="18171018">
            <w:pPr>
              <w:widowControl w:val="0"/>
              <w:spacing w:after="0" w:line="240" w:lineRule="auto"/>
              <w:jc w:val="center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Signature</w:t>
            </w:r>
          </w:p>
        </w:tc>
        <w:tc>
          <w:tcPr>
            <w:tcW w:w="2415" w:type="dxa"/>
            <w:shd w:val="clear" w:color="auto" w:fill="FBE5D5" w:themeFill="accent2" w:themeFillTint="33"/>
          </w:tcPr>
          <w:p w14:paraId="6C657563">
            <w:pPr>
              <w:widowControl w:val="0"/>
              <w:spacing w:after="0" w:line="240" w:lineRule="auto"/>
              <w:jc w:val="center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Remark</w:t>
            </w:r>
          </w:p>
        </w:tc>
      </w:tr>
      <w:tr w14:paraId="41E04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dxa"/>
          </w:tcPr>
          <w:p w14:paraId="735F275F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1</w:t>
            </w:r>
          </w:p>
        </w:tc>
        <w:tc>
          <w:tcPr>
            <w:tcW w:w="3629" w:type="dxa"/>
          </w:tcPr>
          <w:p w14:paraId="5D86DB79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727" w:type="dxa"/>
          </w:tcPr>
          <w:p w14:paraId="477D7F8F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130" w:type="dxa"/>
          </w:tcPr>
          <w:p w14:paraId="371C28B8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58" w:type="dxa"/>
          </w:tcPr>
          <w:p w14:paraId="32D843D4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07" w:type="dxa"/>
          </w:tcPr>
          <w:p w14:paraId="5FDD663F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415" w:type="dxa"/>
          </w:tcPr>
          <w:p w14:paraId="4CDF622E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</w:tr>
      <w:tr w14:paraId="69B72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dxa"/>
          </w:tcPr>
          <w:p w14:paraId="516FF81D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2</w:t>
            </w:r>
          </w:p>
        </w:tc>
        <w:tc>
          <w:tcPr>
            <w:tcW w:w="3629" w:type="dxa"/>
          </w:tcPr>
          <w:p w14:paraId="6DDD6205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727" w:type="dxa"/>
          </w:tcPr>
          <w:p w14:paraId="5DDFFEA0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130" w:type="dxa"/>
          </w:tcPr>
          <w:p w14:paraId="7272AC6D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58" w:type="dxa"/>
          </w:tcPr>
          <w:p w14:paraId="7C3547E2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07" w:type="dxa"/>
          </w:tcPr>
          <w:p w14:paraId="5193F3C7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415" w:type="dxa"/>
          </w:tcPr>
          <w:p w14:paraId="345054FB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</w:tr>
      <w:tr w14:paraId="255BF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4" w:type="dxa"/>
          </w:tcPr>
          <w:p w14:paraId="3FEB4E1A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3</w:t>
            </w:r>
          </w:p>
        </w:tc>
        <w:tc>
          <w:tcPr>
            <w:tcW w:w="3629" w:type="dxa"/>
          </w:tcPr>
          <w:p w14:paraId="301B7A08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727" w:type="dxa"/>
          </w:tcPr>
          <w:p w14:paraId="5986DE70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130" w:type="dxa"/>
          </w:tcPr>
          <w:p w14:paraId="01CD7B33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58" w:type="dxa"/>
          </w:tcPr>
          <w:p w14:paraId="35AA511F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07" w:type="dxa"/>
          </w:tcPr>
          <w:p w14:paraId="398DA822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415" w:type="dxa"/>
          </w:tcPr>
          <w:p w14:paraId="4CCC8ADA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</w:tr>
      <w:tr w14:paraId="42706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dxa"/>
          </w:tcPr>
          <w:p w14:paraId="7EC388E9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4</w:t>
            </w:r>
          </w:p>
        </w:tc>
        <w:tc>
          <w:tcPr>
            <w:tcW w:w="3629" w:type="dxa"/>
          </w:tcPr>
          <w:p w14:paraId="6EFD4BDB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727" w:type="dxa"/>
          </w:tcPr>
          <w:p w14:paraId="042B55A9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130" w:type="dxa"/>
          </w:tcPr>
          <w:p w14:paraId="7EFD7E0D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58" w:type="dxa"/>
          </w:tcPr>
          <w:p w14:paraId="26AA26F7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07" w:type="dxa"/>
          </w:tcPr>
          <w:p w14:paraId="4E7A1ECC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415" w:type="dxa"/>
          </w:tcPr>
          <w:p w14:paraId="2D4971D7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</w:tr>
      <w:tr w14:paraId="2ACE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dxa"/>
          </w:tcPr>
          <w:p w14:paraId="21575656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5</w:t>
            </w:r>
          </w:p>
        </w:tc>
        <w:tc>
          <w:tcPr>
            <w:tcW w:w="3629" w:type="dxa"/>
          </w:tcPr>
          <w:p w14:paraId="1888C6AB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727" w:type="dxa"/>
          </w:tcPr>
          <w:p w14:paraId="5E8E7A84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130" w:type="dxa"/>
          </w:tcPr>
          <w:p w14:paraId="741432A5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58" w:type="dxa"/>
          </w:tcPr>
          <w:p w14:paraId="1A401EC8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07" w:type="dxa"/>
          </w:tcPr>
          <w:p w14:paraId="2423F928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415" w:type="dxa"/>
          </w:tcPr>
          <w:p w14:paraId="6A7F28F3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</w:tr>
      <w:tr w14:paraId="0B251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dxa"/>
          </w:tcPr>
          <w:p w14:paraId="17298E44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6</w:t>
            </w:r>
          </w:p>
        </w:tc>
        <w:tc>
          <w:tcPr>
            <w:tcW w:w="3629" w:type="dxa"/>
          </w:tcPr>
          <w:p w14:paraId="78656A0E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727" w:type="dxa"/>
          </w:tcPr>
          <w:p w14:paraId="6481CEA6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130" w:type="dxa"/>
          </w:tcPr>
          <w:p w14:paraId="462D70F2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58" w:type="dxa"/>
          </w:tcPr>
          <w:p w14:paraId="465F1DA8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07" w:type="dxa"/>
          </w:tcPr>
          <w:p w14:paraId="44409D1C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415" w:type="dxa"/>
          </w:tcPr>
          <w:p w14:paraId="1B30C233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</w:tr>
      <w:tr w14:paraId="7EC7F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dxa"/>
          </w:tcPr>
          <w:p w14:paraId="30D5316A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7</w:t>
            </w:r>
          </w:p>
        </w:tc>
        <w:tc>
          <w:tcPr>
            <w:tcW w:w="3629" w:type="dxa"/>
          </w:tcPr>
          <w:p w14:paraId="68BF57C5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727" w:type="dxa"/>
          </w:tcPr>
          <w:p w14:paraId="04890634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130" w:type="dxa"/>
          </w:tcPr>
          <w:p w14:paraId="52495891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58" w:type="dxa"/>
          </w:tcPr>
          <w:p w14:paraId="09F69FA8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07" w:type="dxa"/>
          </w:tcPr>
          <w:p w14:paraId="1F4DB1B8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415" w:type="dxa"/>
          </w:tcPr>
          <w:p w14:paraId="2114187B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</w:tr>
      <w:tr w14:paraId="0460E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dxa"/>
          </w:tcPr>
          <w:p w14:paraId="79D46A62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8</w:t>
            </w:r>
          </w:p>
        </w:tc>
        <w:tc>
          <w:tcPr>
            <w:tcW w:w="3629" w:type="dxa"/>
          </w:tcPr>
          <w:p w14:paraId="2FAB1AFB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727" w:type="dxa"/>
          </w:tcPr>
          <w:p w14:paraId="5063B937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130" w:type="dxa"/>
          </w:tcPr>
          <w:p w14:paraId="5E6AD064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58" w:type="dxa"/>
          </w:tcPr>
          <w:p w14:paraId="4CFCF171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07" w:type="dxa"/>
          </w:tcPr>
          <w:p w14:paraId="4968E89F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415" w:type="dxa"/>
          </w:tcPr>
          <w:p w14:paraId="3863A7EB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</w:tr>
      <w:tr w14:paraId="3876B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dxa"/>
          </w:tcPr>
          <w:p w14:paraId="01337085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9</w:t>
            </w:r>
          </w:p>
        </w:tc>
        <w:tc>
          <w:tcPr>
            <w:tcW w:w="3629" w:type="dxa"/>
          </w:tcPr>
          <w:p w14:paraId="5EF9F8A0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727" w:type="dxa"/>
          </w:tcPr>
          <w:p w14:paraId="3749EAFF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130" w:type="dxa"/>
          </w:tcPr>
          <w:p w14:paraId="63122370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58" w:type="dxa"/>
          </w:tcPr>
          <w:p w14:paraId="5AC6E6C0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07" w:type="dxa"/>
          </w:tcPr>
          <w:p w14:paraId="0934D91D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415" w:type="dxa"/>
          </w:tcPr>
          <w:p w14:paraId="1D142B86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</w:tr>
      <w:tr w14:paraId="324FA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dxa"/>
          </w:tcPr>
          <w:p w14:paraId="43166A92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10</w:t>
            </w:r>
          </w:p>
        </w:tc>
        <w:tc>
          <w:tcPr>
            <w:tcW w:w="3629" w:type="dxa"/>
          </w:tcPr>
          <w:p w14:paraId="6108E105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727" w:type="dxa"/>
          </w:tcPr>
          <w:p w14:paraId="69F730D9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130" w:type="dxa"/>
          </w:tcPr>
          <w:p w14:paraId="04C42643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58" w:type="dxa"/>
          </w:tcPr>
          <w:p w14:paraId="048F2227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07" w:type="dxa"/>
          </w:tcPr>
          <w:p w14:paraId="51192FFC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415" w:type="dxa"/>
          </w:tcPr>
          <w:p w14:paraId="16FB6C09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</w:tr>
      <w:tr w14:paraId="3E91A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dxa"/>
          </w:tcPr>
          <w:p w14:paraId="2EC56D69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11</w:t>
            </w:r>
          </w:p>
        </w:tc>
        <w:tc>
          <w:tcPr>
            <w:tcW w:w="3629" w:type="dxa"/>
          </w:tcPr>
          <w:p w14:paraId="7F1B3477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727" w:type="dxa"/>
          </w:tcPr>
          <w:p w14:paraId="1BF831DA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130" w:type="dxa"/>
          </w:tcPr>
          <w:p w14:paraId="3A20E59E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58" w:type="dxa"/>
          </w:tcPr>
          <w:p w14:paraId="6994ACB7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07" w:type="dxa"/>
          </w:tcPr>
          <w:p w14:paraId="75CF4979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415" w:type="dxa"/>
          </w:tcPr>
          <w:p w14:paraId="0BBE4813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</w:tr>
      <w:tr w14:paraId="7EEE1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dxa"/>
          </w:tcPr>
          <w:p w14:paraId="234A8677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12</w:t>
            </w:r>
          </w:p>
        </w:tc>
        <w:tc>
          <w:tcPr>
            <w:tcW w:w="3629" w:type="dxa"/>
          </w:tcPr>
          <w:p w14:paraId="450B207C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727" w:type="dxa"/>
          </w:tcPr>
          <w:p w14:paraId="5C258B19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130" w:type="dxa"/>
          </w:tcPr>
          <w:p w14:paraId="593C4C53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58" w:type="dxa"/>
          </w:tcPr>
          <w:p w14:paraId="2E388B13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07" w:type="dxa"/>
          </w:tcPr>
          <w:p w14:paraId="609400B6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415" w:type="dxa"/>
          </w:tcPr>
          <w:p w14:paraId="657A5309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</w:tr>
      <w:tr w14:paraId="33FAC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dxa"/>
          </w:tcPr>
          <w:p w14:paraId="58B42172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13</w:t>
            </w:r>
          </w:p>
        </w:tc>
        <w:tc>
          <w:tcPr>
            <w:tcW w:w="3629" w:type="dxa"/>
          </w:tcPr>
          <w:p w14:paraId="4EF76DD4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727" w:type="dxa"/>
          </w:tcPr>
          <w:p w14:paraId="0FC12E24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130" w:type="dxa"/>
          </w:tcPr>
          <w:p w14:paraId="7958A182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58" w:type="dxa"/>
          </w:tcPr>
          <w:p w14:paraId="48D4FF56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07" w:type="dxa"/>
          </w:tcPr>
          <w:p w14:paraId="7DF559E9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415" w:type="dxa"/>
          </w:tcPr>
          <w:p w14:paraId="23937941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</w:tr>
      <w:tr w14:paraId="2B07D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dxa"/>
          </w:tcPr>
          <w:p w14:paraId="021B0F4B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14</w:t>
            </w:r>
          </w:p>
        </w:tc>
        <w:tc>
          <w:tcPr>
            <w:tcW w:w="3629" w:type="dxa"/>
          </w:tcPr>
          <w:p w14:paraId="67EB7066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727" w:type="dxa"/>
          </w:tcPr>
          <w:p w14:paraId="38C9C9DA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130" w:type="dxa"/>
          </w:tcPr>
          <w:p w14:paraId="2863BEEB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58" w:type="dxa"/>
          </w:tcPr>
          <w:p w14:paraId="7EF7FDEB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07" w:type="dxa"/>
          </w:tcPr>
          <w:p w14:paraId="36F36D97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415" w:type="dxa"/>
          </w:tcPr>
          <w:p w14:paraId="354DCE73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</w:tr>
      <w:tr w14:paraId="4B681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dxa"/>
          </w:tcPr>
          <w:p w14:paraId="7BD003E6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  <w:r>
              <w:rPr>
                <w:rFonts w:eastAsiaTheme="minorEastAsia"/>
                <w:b/>
                <w:sz w:val="32"/>
                <w:szCs w:val="32"/>
                <w:lang w:eastAsia="zh-CN"/>
              </w:rPr>
              <w:t>15</w:t>
            </w:r>
          </w:p>
        </w:tc>
        <w:tc>
          <w:tcPr>
            <w:tcW w:w="3629" w:type="dxa"/>
          </w:tcPr>
          <w:p w14:paraId="583BB5AC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727" w:type="dxa"/>
          </w:tcPr>
          <w:p w14:paraId="5206405C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130" w:type="dxa"/>
          </w:tcPr>
          <w:p w14:paraId="03593265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58" w:type="dxa"/>
          </w:tcPr>
          <w:p w14:paraId="0E8DE1A7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1707" w:type="dxa"/>
          </w:tcPr>
          <w:p w14:paraId="4385EA9A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  <w:tc>
          <w:tcPr>
            <w:tcW w:w="2415" w:type="dxa"/>
          </w:tcPr>
          <w:p w14:paraId="42EDF797">
            <w:pPr>
              <w:widowControl w:val="0"/>
              <w:spacing w:after="0" w:line="240" w:lineRule="auto"/>
              <w:jc w:val="both"/>
              <w:rPr>
                <w:rFonts w:eastAsiaTheme="minorEastAsia"/>
                <w:b/>
                <w:sz w:val="32"/>
                <w:szCs w:val="32"/>
                <w:lang w:eastAsia="zh-CN"/>
              </w:rPr>
            </w:pPr>
          </w:p>
        </w:tc>
      </w:tr>
    </w:tbl>
    <w:p w14:paraId="39CC897C">
      <w:pPr>
        <w:rPr>
          <w:rFonts w:hint="default"/>
          <w:lang w:val="en-US"/>
        </w:rPr>
      </w:pPr>
    </w:p>
    <w:sectPr>
      <w:headerReference r:id="rId5" w:type="default"/>
      <w:footerReference r:id="rId6" w:type="default"/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BAB89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7122795</wp:posOffset>
          </wp:positionH>
          <wp:positionV relativeFrom="paragraph">
            <wp:posOffset>-212725</wp:posOffset>
          </wp:positionV>
          <wp:extent cx="1600835" cy="927735"/>
          <wp:effectExtent l="0" t="0" r="18415" b="5715"/>
          <wp:wrapNone/>
          <wp:docPr id="1" name="Picture 1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0" y="0"/>
                    <a:ext cx="1600835" cy="9277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eastAsiaTheme="minorEastAsia"/>
        <w:b/>
        <w:bCs/>
        <w:sz w:val="20"/>
        <w:szCs w:val="20"/>
        <w:lang w:eastAsia="zh-CN"/>
      </w:rPr>
      <w:t>BuildSafe Pro – Construction Safety Documentation</w:t>
    </w:r>
  </w:p>
  <w:p w14:paraId="334A06A8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 w:eastAsiaTheme="minorEastAsia"/>
        <w:b/>
        <w:bCs/>
        <w:sz w:val="20"/>
        <w:szCs w:val="20"/>
        <w:lang w:eastAsia="zh-CN"/>
      </w:rPr>
      <w:t>Confidential – Professional Use Only</w:t>
    </w:r>
  </w:p>
  <w:p w14:paraId="7099BC58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 w:eastAsiaTheme="minorEastAsia"/>
        <w:b/>
        <w:bCs/>
        <w:sz w:val="20"/>
        <w:szCs w:val="20"/>
        <w:lang w:eastAsia="zh-CN"/>
      </w:rPr>
      <w:t>Page X of Y</w:t>
    </w:r>
  </w:p>
  <w:p w14:paraId="7737E07A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4311" w:tblpY="768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0"/>
      <w:gridCol w:w="5685"/>
      <w:gridCol w:w="2659"/>
    </w:tblGrid>
    <w:tr w14:paraId="64FA3A5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6" w:hRule="atLeast"/>
      </w:trPr>
      <w:tc>
        <w:tcPr>
          <w:tcW w:w="2830" w:type="dxa"/>
          <w:shd w:val="clear" w:color="auto" w:fill="E7E6E6" w:themeFill="background2"/>
        </w:tcPr>
        <w:p w14:paraId="434129F0">
          <w:pPr>
            <w:widowControl w:val="0"/>
            <w:jc w:val="both"/>
            <w:rPr>
              <w:rFonts w:hint="default"/>
              <w:b/>
              <w:bCs/>
              <w:sz w:val="24"/>
              <w:szCs w:val="24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Company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Name &amp; Loggo:</w:t>
          </w:r>
        </w:p>
      </w:tc>
      <w:tc>
        <w:tcPr>
          <w:tcW w:w="5685" w:type="dxa"/>
          <w:shd w:val="clear" w:color="auto" w:fill="E7E6E6" w:themeFill="background2"/>
        </w:tcPr>
        <w:p w14:paraId="47516ED0">
          <w:pPr>
            <w:widowControl w:val="0"/>
            <w:jc w:val="both"/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Doc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hint="default"/>
              <w:b/>
              <w:bCs/>
              <w:sz w:val="24"/>
              <w:szCs w:val="24"/>
            </w:rPr>
            <w:t>Title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:   </w:t>
          </w:r>
          <w:r>
            <w:rPr>
              <w:rFonts w:hint="default"/>
              <w:b/>
              <w:color w:val="1E386B" w:themeColor="accent1" w:themeShade="80"/>
              <w:sz w:val="26"/>
              <w:szCs w:val="26"/>
              <w:lang w:val="en-US"/>
            </w:rPr>
            <w:t>Personal Protective Equipment (PPE)</w:t>
          </w:r>
        </w:p>
      </w:tc>
      <w:tc>
        <w:tcPr>
          <w:tcW w:w="2659" w:type="dxa"/>
          <w:shd w:val="clear" w:color="auto" w:fill="E7E6E6" w:themeFill="background2"/>
        </w:tcPr>
        <w:p w14:paraId="5C6CF599">
          <w:pPr>
            <w:pStyle w:val="5"/>
            <w:widowControl w:val="0"/>
            <w:jc w:val="both"/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Date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>:</w:t>
          </w:r>
        </w:p>
      </w:tc>
    </w:tr>
    <w:tr w14:paraId="122364E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3" w:hRule="atLeast"/>
      </w:trPr>
      <w:tc>
        <w:tcPr>
          <w:tcW w:w="2830" w:type="dxa"/>
          <w:shd w:val="clear" w:color="auto" w:fill="E7E6E6" w:themeFill="background2"/>
        </w:tcPr>
        <w:p w14:paraId="45B0E928">
          <w:pPr>
            <w:pStyle w:val="5"/>
            <w:widowControl w:val="0"/>
            <w:jc w:val="both"/>
            <w:rPr>
              <w:sz w:val="24"/>
              <w:szCs w:val="24"/>
              <w:vertAlign w:val="baseline"/>
            </w:rPr>
          </w:pPr>
        </w:p>
      </w:tc>
      <w:tc>
        <w:tcPr>
          <w:tcW w:w="5685" w:type="dxa"/>
          <w:shd w:val="clear" w:color="auto" w:fill="E7E6E6" w:themeFill="background2"/>
        </w:tcPr>
        <w:p w14:paraId="4B364FCB">
          <w:pPr>
            <w:pStyle w:val="5"/>
            <w:widowControl w:val="0"/>
            <w:jc w:val="both"/>
            <w:rPr>
              <w:b/>
              <w:bCs/>
              <w:sz w:val="24"/>
              <w:szCs w:val="24"/>
              <w:vertAlign w:val="baseline"/>
            </w:rPr>
          </w:pPr>
          <w:r>
            <w:rPr>
              <w:rFonts w:hint="default"/>
              <w:b/>
              <w:bCs/>
              <w:sz w:val="24"/>
              <w:szCs w:val="24"/>
            </w:rPr>
            <w:t>Doc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hint="default"/>
              <w:b/>
              <w:bCs/>
              <w:sz w:val="24"/>
              <w:szCs w:val="24"/>
            </w:rPr>
            <w:t>No:</w:t>
          </w:r>
        </w:p>
      </w:tc>
      <w:tc>
        <w:tcPr>
          <w:tcW w:w="2659" w:type="dxa"/>
          <w:shd w:val="clear" w:color="auto" w:fill="E7E6E6" w:themeFill="background2"/>
        </w:tcPr>
        <w:p w14:paraId="3B3A8009">
          <w:pPr>
            <w:pStyle w:val="5"/>
            <w:widowControl w:val="0"/>
            <w:jc w:val="both"/>
            <w:rPr>
              <w:b/>
              <w:bCs/>
              <w:sz w:val="24"/>
              <w:szCs w:val="24"/>
              <w:vertAlign w:val="baseline"/>
            </w:rPr>
          </w:pPr>
          <w:r>
            <w:rPr>
              <w:rFonts w:hint="default"/>
              <w:b/>
              <w:bCs/>
              <w:sz w:val="24"/>
              <w:szCs w:val="24"/>
            </w:rPr>
            <w:t>Page:</w:t>
          </w:r>
        </w:p>
      </w:tc>
    </w:tr>
  </w:tbl>
  <w:p w14:paraId="7BF7DA80">
    <w:pPr>
      <w:pStyle w:val="5"/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-297180</wp:posOffset>
          </wp:positionH>
          <wp:positionV relativeFrom="paragraph">
            <wp:posOffset>-408305</wp:posOffset>
          </wp:positionV>
          <wp:extent cx="1971675" cy="1143000"/>
          <wp:effectExtent l="0" t="0" r="9525" b="0"/>
          <wp:wrapNone/>
          <wp:docPr id="2" name="Picture 2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607695" y="77470"/>
                    <a:ext cx="197167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78389E"/>
    <w:rsid w:val="0C5E2936"/>
    <w:rsid w:val="2A78389E"/>
    <w:rsid w:val="39BD481E"/>
    <w:rsid w:val="546A3673"/>
    <w:rsid w:val="5E8A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137</Characters>
  <Lines>0</Lines>
  <Paragraphs>0</Paragraphs>
  <TotalTime>4</TotalTime>
  <ScaleCrop>false</ScaleCrop>
  <LinksUpToDate>false</LinksUpToDate>
  <CharactersWithSpaces>148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2026-03-17T16:11:00Z</dcterms:created>
  <dc:creator>jhony</dc:creator>
  <cp:lastModifiedBy>jhony</cp:lastModifiedBy>
  <dcterms:modified xsi:type="dcterms:W3CDTF">2026-04-01T07:04:56Z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7ACF916057BB41CD837F4DCEE954E8DA_11</vt:lpwstr>
  </property>
  <property fmtid="{D5CDD505-2E9C-101B-9397-08002B2CF9AE}" pid="4" name="KSOTemplateDocerSaveRecord">
    <vt:lpwstr>eyJoZGlkIjoiYzQ4MjRjZWYwZjUyYTQ3ZGIxOGNiY2IzYTc5NmZiOGEifQ==</vt:lpwstr>
  </property>
</Properties>
</file>