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bookmarkStart w:id="0" w:name="_GoBack"/>
      <w:bookmarkEnd w:id="0"/>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1" w:name="OLE_LINK8"/>
      <w:bookmarkStart w:id="2" w:name="OLE_LINK9"/>
      <w:bookmarkStart w:id="3" w:name="OLE_LINK4"/>
      <w:bookmarkStart w:id="4"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1"/>
      <w:bookmarkEnd w:id="2"/>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5" w:name="OLE_LINK93"/>
      <w:r w:rsidRPr="004E0CC8">
        <w:rPr>
          <w:highlight w:val="yellow"/>
          <w:rPrChange w:id="6" w:author="Windows 用户" w:date="2021-12-16T13:16:00Z">
            <w:rPr/>
          </w:rPrChange>
        </w:rPr>
        <w:t>We present a nonlinear integer programming model for the RLP-PS and a linearization method to transform the nonlinear model into a linear model.</w:t>
      </w:r>
      <w:bookmarkEnd w:id="5"/>
      <w:r w:rsidRPr="00A57B74">
        <w:t xml:space="preserve"> To efficiently solve the RLP-PS, we devise two problem-specific algorithms: a two-stage heuristic algorithm and a</w:t>
      </w:r>
      <w:del w:id="7" w:author="Windows 用户" w:date="2021-11-18T21:32:00Z">
        <w:r w:rsidRPr="00A57B74" w:rsidDel="008A1EC3">
          <w:delText>n</w:delText>
        </w:r>
      </w:del>
      <w:r w:rsidRPr="00A57B74">
        <w:t xml:space="preserve"> </w:t>
      </w:r>
      <w:ins w:id="8" w:author="Windows 用户" w:date="2021-11-18T21:32:00Z">
        <w:r w:rsidR="008A1EC3" w:rsidRPr="008A1EC3">
          <w:t>customized</w:t>
        </w:r>
        <w:r w:rsidR="008A1EC3" w:rsidRPr="008A1EC3" w:rsidDel="008A1EC3">
          <w:t xml:space="preserve"> </w:t>
        </w:r>
      </w:ins>
      <w:del w:id="9"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3"/>
    <w:bookmarkEnd w:id="4"/>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10" w:name="OLE_LINK1"/>
      <w:r w:rsidRPr="00A57B74">
        <w:t>Flexible projects</w:t>
      </w:r>
      <w:bookmarkEnd w:id="10"/>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1" w:name="OLE_LINK12"/>
      <w:bookmarkStart w:id="12"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1"/>
      <w:bookmarkEnd w:id="12"/>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3"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4" w:author="Windows 用户" w:date="2021-12-06T14:55:00Z">
        <w:r w:rsidR="005E1749">
          <w:rPr>
            <w:rFonts w:cstheme="minorEastAsia"/>
            <w:kern w:val="0"/>
          </w:rPr>
          <w:t xml:space="preserve"> </w:t>
        </w:r>
        <w:r w:rsidR="005E1749" w:rsidRPr="005E1749">
          <w:rPr>
            <w:noProof/>
            <w:color w:val="0070C0"/>
            <w:rPrChange w:id="15" w:author="Windows 用户" w:date="2021-12-06T14:55:00Z">
              <w:rPr>
                <w:noProof/>
              </w:rPr>
            </w:rPrChange>
          </w:rPr>
          <w:t>(</w:t>
        </w:r>
        <w:bookmarkStart w:id="16" w:name="OLE_LINK76"/>
        <w:bookmarkStart w:id="17" w:name="OLE_LINK77"/>
        <w:r w:rsidR="005E1749" w:rsidRPr="005E1749">
          <w:rPr>
            <w:noProof/>
            <w:color w:val="0070C0"/>
            <w:rPrChange w:id="18" w:author="Windows 用户" w:date="2021-12-06T14:55:00Z">
              <w:rPr>
                <w:noProof/>
              </w:rPr>
            </w:rPrChange>
          </w:rPr>
          <w:t xml:space="preserve">Neumann </w:t>
        </w:r>
        <w:bookmarkEnd w:id="16"/>
        <w:bookmarkEnd w:id="17"/>
        <w:r w:rsidR="005E1749" w:rsidRPr="005E1749">
          <w:rPr>
            <w:noProof/>
            <w:color w:val="0070C0"/>
            <w:rPrChange w:id="19"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FD2F99" w14:textId="0D619B92" w:rsidR="002C1766" w:rsidRDefault="007D716A" w:rsidP="007F0BBA">
      <w:pPr>
        <w:ind w:firstLine="420"/>
        <w:rPr>
          <w:ins w:id="20" w:author="Windows 用户" w:date="2022-01-06T21:08:00Z"/>
          <w:rFonts w:cstheme="minorEastAsia"/>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1" w:name="OLE_LINK67"/>
      <w:r w:rsidR="004C6CDA" w:rsidRPr="00C70BEA">
        <w:rPr>
          <w:rFonts w:cstheme="minorEastAsia"/>
          <w:kern w:val="0"/>
        </w:rPr>
        <w:t>Caramia</w:t>
      </w:r>
      <w:bookmarkEnd w:id="21"/>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2" w:author="Windows 用户" w:date="2022-01-06T21:31:00Z">
            <w:rPr>
              <w:rFonts w:cstheme="minorEastAsia"/>
              <w:kern w:val="0"/>
            </w:rPr>
          </w:rPrChange>
        </w:rPr>
        <w:t xml:space="preserve"> </w:t>
      </w:r>
      <w:ins w:id="23" w:author="Windows 用户" w:date="2022-01-06T21:31:00Z">
        <w:r w:rsidR="00E84741" w:rsidRPr="00E84741">
          <w:rPr>
            <w:rFonts w:cstheme="minorEastAsia"/>
            <w:color w:val="0070C0"/>
            <w:kern w:val="0"/>
            <w:rPrChange w:id="24"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5" w:author="Windows 用户" w:date="2022-01-06T21:16:00Z">
        <w:r w:rsidRPr="00E84741" w:rsidDel="00D50256">
          <w:rPr>
            <w:rFonts w:cstheme="minorEastAsia"/>
            <w:color w:val="0070C0"/>
            <w:kern w:val="0"/>
            <w:rPrChange w:id="26" w:author="Windows 用户" w:date="2022-01-06T21:31:00Z">
              <w:rPr>
                <w:rFonts w:cstheme="minorEastAsia"/>
                <w:kern w:val="0"/>
              </w:rPr>
            </w:rPrChange>
          </w:rPr>
          <w:delText>in real-world projects</w:delText>
        </w:r>
      </w:del>
      <w:ins w:id="27" w:author="Windows 用户" w:date="2022-01-06T21:30:00Z">
        <w:r w:rsidR="008A19C6" w:rsidRPr="00E84741">
          <w:rPr>
            <w:rFonts w:cstheme="minorEastAsia"/>
            <w:color w:val="0070C0"/>
            <w:kern w:val="0"/>
            <w:rPrChange w:id="28" w:author="Windows 用户" w:date="2022-01-06T21:31:00Z">
              <w:rPr>
                <w:rFonts w:cstheme="minorEastAsia"/>
                <w:kern w:val="0"/>
              </w:rPr>
            </w:rPrChange>
          </w:rPr>
          <w:t>.</w:t>
        </w:r>
      </w:ins>
      <w:ins w:id="29" w:author="Windows 用户" w:date="2022-01-06T21:31:00Z">
        <w:r w:rsidR="00E84741" w:rsidRPr="00E84741">
          <w:rPr>
            <w:rFonts w:cstheme="minorEastAsia"/>
            <w:color w:val="0070C0"/>
            <w:kern w:val="0"/>
            <w:rPrChange w:id="30" w:author="Windows 用户" w:date="2022-01-06T21:31:00Z">
              <w:rPr>
                <w:rFonts w:cstheme="minorEastAsia"/>
                <w:kern w:val="0"/>
              </w:rPr>
            </w:rPrChange>
          </w:rPr>
          <w:t xml:space="preserve"> </w:t>
        </w:r>
      </w:ins>
      <w:del w:id="31" w:author="Windows 用户" w:date="2022-01-06T21:30:00Z">
        <w:r w:rsidRPr="00153B66" w:rsidDel="008A19C6">
          <w:rPr>
            <w:rFonts w:cstheme="minorEastAsia"/>
            <w:kern w:val="0"/>
            <w:highlight w:val="yellow"/>
            <w:rPrChange w:id="32" w:author="Windows 用户" w:date="2022-01-07T09:15:00Z">
              <w:rPr>
                <w:rFonts w:cstheme="minorEastAsia"/>
                <w:kern w:val="0"/>
              </w:rPr>
            </w:rPrChange>
          </w:rPr>
          <w:delText xml:space="preserve">, </w:delText>
        </w:r>
      </w:del>
      <w:ins w:id="33" w:author="Windows 用户" w:date="2022-01-06T21:29:00Z">
        <w:r w:rsidR="008A19C6" w:rsidRPr="00153B66">
          <w:rPr>
            <w:color w:val="0070C0"/>
            <w:highlight w:val="yellow"/>
            <w:rPrChange w:id="34" w:author="Windows 用户" w:date="2022-01-07T09:15:00Z">
              <w:rPr>
                <w:color w:val="0070C0"/>
              </w:rPr>
            </w:rPrChange>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and flexible constraints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5" w:author="Windows 用户" w:date="2022-01-06T21:32:00Z">
        <w:r w:rsidR="007C5C18">
          <w:rPr>
            <w:color w:val="0070C0"/>
          </w:rPr>
          <w:t>.</w:t>
        </w:r>
      </w:ins>
      <w:ins w:id="36" w:author="Windows 用户" w:date="2022-01-07T09:01:00Z">
        <w:r w:rsidR="00F5189C">
          <w:rPr>
            <w:rFonts w:cstheme="minorEastAsia" w:hint="eastAsia"/>
            <w:kern w:val="0"/>
          </w:rPr>
          <w:t xml:space="preserve"> </w:t>
        </w:r>
      </w:ins>
      <w:ins w:id="37" w:author="Windows 用户" w:date="2022-01-06T21:32:00Z">
        <w:r w:rsidR="00773821">
          <w:rPr>
            <w:rFonts w:cstheme="minorEastAsia" w:hint="eastAsia"/>
            <w:color w:val="0070C0"/>
            <w:kern w:val="0"/>
          </w:rPr>
          <w:t>T</w:t>
        </w:r>
        <w:r w:rsidR="00773821">
          <w:rPr>
            <w:rFonts w:cstheme="minorEastAsia"/>
            <w:color w:val="0070C0"/>
            <w:kern w:val="0"/>
          </w:rPr>
          <w:t xml:space="preserve">herefore, </w:t>
        </w:r>
        <w:r w:rsidR="00773821">
          <w:rPr>
            <w:rFonts w:cstheme="minorEastAsia"/>
            <w:kern w:val="0"/>
          </w:rPr>
          <w:t>i</w:t>
        </w:r>
      </w:ins>
      <w:ins w:id="38" w:author="Windows 用户" w:date="2022-01-06T21:16:00Z">
        <w:r w:rsidR="00D50256" w:rsidRPr="00A57B74">
          <w:rPr>
            <w:rFonts w:cstheme="minorEastAsia"/>
            <w:kern w:val="0"/>
          </w:rPr>
          <w:t>n real-world projects</w:t>
        </w:r>
        <w:r w:rsidR="00D50256">
          <w:rPr>
            <w:rFonts w:cstheme="minorEastAsia" w:hint="eastAsia"/>
            <w:kern w:val="0"/>
          </w:rPr>
          <w:t>,</w:t>
        </w:r>
        <w:r w:rsidR="00D50256" w:rsidRPr="00A57B74">
          <w:rPr>
            <w:rFonts w:cstheme="minorEastAsia"/>
            <w:kern w:val="0"/>
          </w:rPr>
          <w:t xml:space="preserve"> </w:t>
        </w:r>
      </w:ins>
      <w:moveToRangeStart w:id="39" w:author="Windows 用户" w:date="2022-01-06T21:15:00Z" w:name="move92396135"/>
      <w:moveTo w:id="40" w:author="Windows 用户" w:date="2022-01-06T21:15:00Z">
        <w:r w:rsidR="00122444" w:rsidRPr="00A57B74">
          <w:rPr>
            <w:rFonts w:cstheme="minorEastAsia"/>
            <w:kern w:val="0"/>
          </w:rPr>
          <w:t>the project structure tends to be flexible.</w:t>
        </w:r>
        <w:r w:rsidR="00122444" w:rsidRPr="00A57B74">
          <w:t xml:space="preserve"> </w:t>
        </w:r>
        <w:r w:rsidR="00122444" w:rsidRPr="00A57B74">
          <w:rPr>
            <w:rFonts w:cstheme="minorEastAsia"/>
            <w:kern w:val="0"/>
          </w:rPr>
          <w:t xml:space="preserve">In a project with flexible structures, </w:t>
        </w:r>
        <w:r w:rsidR="00122444" w:rsidRPr="00A57B74">
          <w:rPr>
            <w:rFonts w:eastAsia="Times New Roman" w:cs="Times New Roman"/>
          </w:rPr>
          <w:t>not all activities are implemented, and the precedence relationships exist only between the activities that are implemented</w:t>
        </w:r>
      </w:moveTo>
      <w:ins w:id="41" w:author="Windows 用户" w:date="2022-01-07T09:04:00Z">
        <w:r w:rsidR="0098050D">
          <w:rPr>
            <w:rFonts w:cstheme="minorEastAsia" w:hint="eastAsia"/>
            <w:kern w:val="0"/>
          </w:rPr>
          <w:t>.</w:t>
        </w:r>
        <w:r w:rsidR="0098050D">
          <w:rPr>
            <w:rFonts w:cstheme="minorEastAsia"/>
            <w:kern w:val="0"/>
          </w:rPr>
          <w:t xml:space="preserve"> </w:t>
        </w:r>
      </w:ins>
      <w:moveTo w:id="42" w:author="Windows 用户" w:date="2022-01-06T21:15:00Z">
        <w:del w:id="43" w:author="Windows 用户" w:date="2022-01-07T09:04:00Z">
          <w:r w:rsidR="00122444" w:rsidRPr="00A57B74" w:rsidDel="0098050D">
            <w:rPr>
              <w:rFonts w:cstheme="minorEastAsia"/>
              <w:kern w:val="0"/>
            </w:rPr>
            <w:delText xml:space="preserve">; </w:delText>
          </w:r>
          <w:r w:rsidR="00122444" w:rsidRPr="00E65E3D" w:rsidDel="0098050D">
            <w:rPr>
              <w:rFonts w:cstheme="minorEastAsia"/>
              <w:kern w:val="0"/>
            </w:rPr>
            <w:delText>even if some activities are not implemented, this does not affect the completion of the project objectives.</w:delText>
          </w:r>
        </w:del>
      </w:moveTo>
      <w:moveToRangeEnd w:id="39"/>
      <w:ins w:id="44" w:author="Windows 用户" w:date="2022-01-07T09:01:00Z">
        <w:r w:rsidR="00F5189C">
          <w:rPr>
            <w:rFonts w:cstheme="minorEastAsia" w:hint="eastAsia"/>
            <w:kern w:val="0"/>
          </w:rPr>
          <w:t>项目的完成方式有多种</w:t>
        </w:r>
      </w:ins>
      <w:ins w:id="45" w:author="Windows 用户" w:date="2022-01-06T21:10:00Z">
        <w:r w:rsidR="00FE134E">
          <w:rPr>
            <w:rFonts w:cstheme="minorEastAsia" w:hint="eastAsia"/>
            <w:color w:val="0070C0"/>
            <w:kern w:val="0"/>
          </w:rPr>
          <w:t>由于不同的方式</w:t>
        </w:r>
      </w:ins>
      <w:ins w:id="46" w:author="Windows 用户" w:date="2022-01-06T21:17:00Z">
        <w:r w:rsidR="00B83771">
          <w:rPr>
            <w:rFonts w:cstheme="minorEastAsia" w:hint="eastAsia"/>
            <w:color w:val="0070C0"/>
            <w:kern w:val="0"/>
          </w:rPr>
          <w:t>，每一种方式</w:t>
        </w:r>
      </w:ins>
      <w:ins w:id="47" w:author="Windows 用户" w:date="2022-01-06T21:18:00Z">
        <w:r w:rsidR="00B83771">
          <w:rPr>
            <w:rFonts w:cstheme="minorEastAsia" w:hint="eastAsia"/>
            <w:color w:val="0070C0"/>
            <w:kern w:val="0"/>
          </w:rPr>
          <w:t>其实就对应着一个项目结构，因此柔性项目结构中存在着多种项目结构</w:t>
        </w:r>
        <w:r w:rsidR="008263C1">
          <w:rPr>
            <w:rFonts w:cstheme="minorEastAsia" w:hint="eastAsia"/>
            <w:color w:val="0070C0"/>
            <w:kern w:val="0"/>
          </w:rPr>
          <w:t>，</w:t>
        </w:r>
      </w:ins>
      <w:ins w:id="48" w:author="Windows 用户" w:date="2022-01-06T21:20:00Z">
        <w:r w:rsidR="007B0B0D">
          <w:rPr>
            <w:rFonts w:cstheme="minorEastAsia" w:hint="eastAsia"/>
            <w:color w:val="0070C0"/>
            <w:kern w:val="0"/>
          </w:rPr>
          <w:t>不同的方式</w:t>
        </w:r>
      </w:ins>
      <w:ins w:id="49" w:author="Windows 用户" w:date="2022-01-07T09:08:00Z">
        <w:r w:rsidR="00E97BBF">
          <w:rPr>
            <w:rFonts w:cstheme="minorEastAsia" w:hint="eastAsia"/>
            <w:color w:val="0070C0"/>
            <w:kern w:val="0"/>
          </w:rPr>
          <w:t>（项目结构）</w:t>
        </w:r>
      </w:ins>
      <w:ins w:id="50" w:author="Windows 用户" w:date="2022-01-06T21:20:00Z">
        <w:r w:rsidR="007B0B0D">
          <w:rPr>
            <w:rFonts w:cstheme="minorEastAsia" w:hint="eastAsia"/>
            <w:color w:val="0070C0"/>
            <w:kern w:val="0"/>
          </w:rPr>
          <w:t>的中</w:t>
        </w:r>
        <w:r w:rsidR="007B0B0D">
          <w:rPr>
            <w:rFonts w:cstheme="minorEastAsia" w:hint="eastAsia"/>
            <w:color w:val="0070C0"/>
            <w:kern w:val="0"/>
          </w:rPr>
          <w:lastRenderedPageBreak/>
          <w:t>优先关系和执行的</w:t>
        </w:r>
      </w:ins>
      <w:ins w:id="51" w:author="Windows 用户" w:date="2022-01-07T09:08:00Z">
        <w:r w:rsidR="00E97BBF">
          <w:rPr>
            <w:rFonts w:cstheme="minorEastAsia" w:hint="eastAsia"/>
            <w:color w:val="0070C0"/>
            <w:kern w:val="0"/>
          </w:rPr>
          <w:t>活动</w:t>
        </w:r>
      </w:ins>
      <w:ins w:id="52" w:author="Windows 用户" w:date="2022-01-06T21:20:00Z">
        <w:r w:rsidR="007B0B0D">
          <w:rPr>
            <w:rFonts w:cstheme="minorEastAsia" w:hint="eastAsia"/>
            <w:color w:val="0070C0"/>
            <w:kern w:val="0"/>
          </w:rPr>
          <w:t>不同，对资源需求也不同</w:t>
        </w:r>
      </w:ins>
      <w:ins w:id="53" w:author="Windows 用户" w:date="2022-01-06T21:21:00Z">
        <w:r w:rsidR="007B0B0D">
          <w:rPr>
            <w:rFonts w:cstheme="minorEastAsia" w:hint="eastAsia"/>
            <w:color w:val="0070C0"/>
            <w:kern w:val="0"/>
          </w:rPr>
          <w:t>。</w:t>
        </w:r>
      </w:ins>
      <w:ins w:id="54" w:author="Windows 用户" w:date="2022-01-07T09:09:00Z">
        <w:r w:rsidR="00E97BBF">
          <w:rPr>
            <w:rFonts w:cstheme="minorEastAsia" w:hint="eastAsia"/>
            <w:color w:val="0070C0"/>
            <w:kern w:val="0"/>
          </w:rPr>
          <w:t>在柔性项目结构中只需要选择一种结构，</w:t>
        </w:r>
        <w:r w:rsidR="00AE29D2">
          <w:rPr>
            <w:rFonts w:cstheme="minorEastAsia" w:hint="eastAsia"/>
            <w:color w:val="0070C0"/>
            <w:kern w:val="0"/>
          </w:rPr>
          <w:t>就能完成项目的目标。</w:t>
        </w:r>
      </w:ins>
      <w:ins w:id="55" w:author="Windows 用户" w:date="2022-01-06T21:21:00Z">
        <w:r w:rsidR="007B0B0D" w:rsidRPr="00D1715E">
          <w:rPr>
            <w:rFonts w:cstheme="minorEastAsia"/>
            <w:kern w:val="0"/>
            <w:highlight w:val="yellow"/>
          </w:rPr>
          <w:t xml:space="preserve"> </w:t>
        </w:r>
      </w:ins>
      <w:ins w:id="56" w:author="Windows 用户" w:date="2022-01-06T21:17:00Z">
        <w:r w:rsidR="00B83771" w:rsidRPr="00D1715E">
          <w:rPr>
            <w:rFonts w:cstheme="minorEastAsia"/>
            <w:kern w:val="0"/>
            <w:highlight w:val="yellow"/>
          </w:rPr>
          <w:t>Taking a bridge construction project as an example, reinforced</w:t>
        </w:r>
      </w:ins>
      <w:ins w:id="57" w:author="Windows 用户" w:date="2022-01-06T21:20:00Z">
        <w:r w:rsidR="007B0B0D" w:rsidRPr="00D1715E" w:rsidDel="00B83771">
          <w:rPr>
            <w:rFonts w:cstheme="minorEastAsia"/>
            <w:kern w:val="0"/>
            <w:highlight w:val="yellow"/>
          </w:rPr>
          <w:t xml:space="preserve"> </w:t>
        </w:r>
      </w:ins>
      <w:moveToRangeStart w:id="58" w:author="Windows 用户" w:date="2022-01-06T21:10:00Z" w:name="move92395874"/>
      <w:moveTo w:id="59" w:author="Windows 用户" w:date="2022-01-06T21:10:00Z">
        <w:del w:id="60" w:author="Windows 用户" w:date="2022-01-06T21:17:00Z">
          <w:r w:rsidR="00FE134E" w:rsidRPr="00D1715E" w:rsidDel="00B83771">
            <w:rPr>
              <w:rFonts w:cstheme="minorEastAsia"/>
              <w:kern w:val="0"/>
              <w:highlight w:val="yellow"/>
            </w:rPr>
            <w:delText xml:space="preserve">Taking a bridge construction project as an example, reinforced </w:delText>
          </w:r>
        </w:del>
        <w:r w:rsidR="00FE134E" w:rsidRPr="00D1715E">
          <w:rPr>
            <w:rFonts w:cstheme="minorEastAsia"/>
            <w:kern w:val="0"/>
            <w:highlight w:val="yellow"/>
          </w:rPr>
          <w:t xml:space="preserve">concrete or steel </w:t>
        </w:r>
        <w:r w:rsidR="00FE134E" w:rsidRPr="00D1715E">
          <w:rPr>
            <w:rFonts w:cs="等线"/>
            <w:kern w:val="0"/>
            <w:highlight w:val="yellow"/>
          </w:rPr>
          <w:t>structures</w:t>
        </w:r>
        <w:r w:rsidR="00FE134E" w:rsidRPr="00D1715E">
          <w:rPr>
            <w:rFonts w:cstheme="minorEastAsia"/>
            <w:kern w:val="0"/>
            <w:highlight w:val="yellow"/>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D1715E">
          <w:rPr>
            <w:rFonts w:cs="等线"/>
            <w:kern w:val="0"/>
            <w:highlight w:val="yellow"/>
          </w:rPr>
          <w:t>welding</w:t>
        </w:r>
        <w:r w:rsidR="00FE134E" w:rsidRPr="00D1715E">
          <w:rPr>
            <w:rFonts w:cstheme="minorEastAsia"/>
            <w:kern w:val="0"/>
            <w:highlight w:val="yellow"/>
          </w:rPr>
          <w:t xml:space="preserve"> and other activities are required.</w:t>
        </w:r>
        <w:r w:rsidR="00FE134E" w:rsidRPr="00D1715E">
          <w:rPr>
            <w:highlight w:val="yellow"/>
          </w:rPr>
          <w:t xml:space="preserve"> </w:t>
        </w:r>
        <w:r w:rsidR="00FE134E" w:rsidRPr="00D1715E">
          <w:rPr>
            <w:rFonts w:cstheme="minorEastAsia"/>
            <w:kern w:val="0"/>
            <w:highlight w:val="yellow"/>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8"/>
      <w:ins w:id="61" w:author="Windows 用户" w:date="2022-01-06T21:43:00Z">
        <w:r w:rsidR="00113CC1" w:rsidRPr="00113CC1">
          <w:rPr>
            <w:rFonts w:hint="eastAsia"/>
          </w:rPr>
          <w:t xml:space="preserve"> </w:t>
        </w:r>
        <w:r w:rsidR="00113CC1" w:rsidRPr="00113CC1">
          <w:rPr>
            <w:rFonts w:cstheme="minorEastAsia" w:hint="eastAsia"/>
            <w:color w:val="0070C0"/>
            <w:kern w:val="0"/>
            <w:rPrChange w:id="62" w:author="Windows 用户" w:date="2022-01-06T21:43:00Z">
              <w:rPr>
                <w:rFonts w:cstheme="minorEastAsia" w:hint="eastAsia"/>
                <w:kern w:val="0"/>
              </w:rPr>
            </w:rPrChange>
          </w:rPr>
          <w:t>这些实例为本研究的所讨论的项目调度问题提供了理论和实践支持。</w:t>
        </w:r>
      </w:ins>
    </w:p>
    <w:p w14:paraId="2B1BA42E" w14:textId="05D3E27C" w:rsidR="008217E1" w:rsidRDefault="00873095" w:rsidP="007F0BBA">
      <w:pPr>
        <w:ind w:firstLine="420"/>
        <w:rPr>
          <w:ins w:id="63" w:author="Windows 用户" w:date="2022-01-06T21:36:00Z"/>
          <w:color w:val="0070C0"/>
        </w:rPr>
      </w:pPr>
      <w:ins w:id="64" w:author="Windows 用户" w:date="2022-01-06T21:46:00Z">
        <w:r>
          <w:rPr>
            <w:rFonts w:hint="eastAsia"/>
          </w:rPr>
          <w:t>近年越来越多关于柔性结构与资源受限项目调度的研究，其旨在找到一个项目结构，并最小化项目的完成时间。</w:t>
        </w:r>
      </w:ins>
      <w:moveFromRangeStart w:id="65" w:author="Windows 用户" w:date="2022-01-06T21:15:00Z" w:name="move92396135"/>
      <w:moveFrom w:id="66" w:author="Windows 用户" w:date="2022-01-06T21:15:00Z">
        <w:del w:id="67" w:author="Windows 用户" w:date="2022-01-06T21:29: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68" w:name="OLE_LINK2"/>
          <w:bookmarkStart w:id="69" w:name="OLE_LINK3"/>
          <w:r w:rsidR="007D716A" w:rsidRPr="00A57B74" w:rsidDel="00A63755">
            <w:delText xml:space="preserve"> </w:delText>
          </w:r>
        </w:del>
      </w:moveFrom>
      <w:moveFromRangeStart w:id="70" w:author="Windows 用户" w:date="2022-01-06T21:10:00Z" w:name="move92395874"/>
      <w:moveFromRangeEnd w:id="65"/>
      <w:moveFrom w:id="71" w:author="Windows 用户" w:date="2022-01-06T21:10:00Z">
        <w:del w:id="72" w:author="Windows 用户" w:date="2022-01-06T21:29:00Z">
          <w:r w:rsidR="007D716A" w:rsidRPr="008621C2" w:rsidDel="00A63755">
            <w:rPr>
              <w:rFonts w:cstheme="minorEastAsia"/>
              <w:kern w:val="0"/>
              <w:highlight w:val="yellow"/>
              <w:rPrChange w:id="73"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74" w:author="Windows 用户" w:date="2022-01-06T21:08:00Z">
                <w:rPr>
                  <w:rFonts w:cs="等线"/>
                  <w:kern w:val="0"/>
                </w:rPr>
              </w:rPrChange>
            </w:rPr>
            <w:delText>structures</w:delText>
          </w:r>
          <w:r w:rsidR="007D716A" w:rsidRPr="008621C2" w:rsidDel="00A63755">
            <w:rPr>
              <w:rFonts w:cstheme="minorEastAsia"/>
              <w:kern w:val="0"/>
              <w:highlight w:val="yellow"/>
              <w:rPrChange w:id="75" w:author="Windows 用户" w:date="2022-01-06T21:08:00Z">
                <w:rPr>
                  <w:rFonts w:cstheme="minorEastAsia"/>
                  <w:kern w:val="0"/>
                </w:rPr>
              </w:rPrChange>
            </w:rPr>
            <w:delText xml:space="preserve"> can be selected for pier construction.</w:delText>
          </w:r>
          <w:bookmarkEnd w:id="68"/>
          <w:bookmarkEnd w:id="69"/>
          <w:r w:rsidR="007D716A" w:rsidRPr="008621C2" w:rsidDel="00A63755">
            <w:rPr>
              <w:rFonts w:cstheme="minorEastAsia"/>
              <w:kern w:val="0"/>
              <w:highlight w:val="yellow"/>
              <w:rPrChange w:id="76"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77" w:name="OLE_LINK36"/>
          <w:bookmarkStart w:id="78" w:name="OLE_LINK37"/>
          <w:r w:rsidR="007D716A" w:rsidRPr="008621C2" w:rsidDel="00A63755">
            <w:rPr>
              <w:rFonts w:cstheme="minorEastAsia"/>
              <w:kern w:val="0"/>
              <w:highlight w:val="yellow"/>
              <w:rPrChange w:id="79"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0" w:author="Windows 用户" w:date="2022-01-06T21:08:00Z">
                <w:rPr>
                  <w:rFonts w:cs="等线"/>
                  <w:kern w:val="0"/>
                </w:rPr>
              </w:rPrChange>
            </w:rPr>
            <w:delText>welding</w:delText>
          </w:r>
          <w:r w:rsidR="007D716A" w:rsidRPr="008621C2" w:rsidDel="00A63755">
            <w:rPr>
              <w:rFonts w:cstheme="minorEastAsia"/>
              <w:kern w:val="0"/>
              <w:highlight w:val="yellow"/>
              <w:rPrChange w:id="81" w:author="Windows 用户" w:date="2022-01-06T21:08:00Z">
                <w:rPr>
                  <w:rFonts w:cstheme="minorEastAsia"/>
                  <w:kern w:val="0"/>
                </w:rPr>
              </w:rPrChange>
            </w:rPr>
            <w:delText xml:space="preserve"> and other activities are required.</w:delText>
          </w:r>
          <w:r w:rsidR="007D716A" w:rsidRPr="008621C2" w:rsidDel="00A63755">
            <w:rPr>
              <w:highlight w:val="yellow"/>
              <w:rPrChange w:id="82" w:author="Windows 用户" w:date="2022-01-06T21:08:00Z">
                <w:rPr/>
              </w:rPrChange>
            </w:rPr>
            <w:delText xml:space="preserve"> </w:delText>
          </w:r>
          <w:bookmarkEnd w:id="77"/>
          <w:bookmarkEnd w:id="78"/>
          <w:r w:rsidR="007D716A" w:rsidRPr="008621C2" w:rsidDel="00A63755">
            <w:rPr>
              <w:rFonts w:cstheme="minorEastAsia"/>
              <w:kern w:val="0"/>
              <w:highlight w:val="yellow"/>
              <w:rPrChange w:id="83"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84" w:author="Windows 用户" w:date="2021-12-28T10:42:00Z">
                <w:rPr>
                  <w:rFonts w:cstheme="minorEastAsia"/>
                  <w:kern w:val="0"/>
                </w:rPr>
              </w:rPrChange>
            </w:rPr>
            <w:delText xml:space="preserve"> </w:delText>
          </w:r>
        </w:del>
      </w:moveFrom>
      <w:bookmarkStart w:id="85" w:name="OLE_LINK84"/>
      <w:bookmarkStart w:id="86" w:name="OLE_LINK85"/>
      <w:bookmarkStart w:id="87" w:name="OLE_LINK80"/>
      <w:bookmarkStart w:id="88" w:name="OLE_LINK81"/>
      <w:moveFromRangeEnd w:id="70"/>
      <w:ins w:id="89" w:author="Windows 用户" w:date="2021-12-28T10:41:00Z">
        <w:r w:rsidR="007A5902" w:rsidRPr="007A5902">
          <w:rPr>
            <w:rFonts w:cstheme="minorEastAsia"/>
            <w:color w:val="0070C0"/>
            <w:kern w:val="0"/>
            <w:rPrChange w:id="90" w:author="Windows 用户" w:date="2021-12-28T10:42:00Z">
              <w:rPr>
                <w:rFonts w:cstheme="minorEastAsia"/>
                <w:kern w:val="0"/>
              </w:rPr>
            </w:rPrChange>
          </w:rPr>
          <w:t xml:space="preserve">Most construction projects have a completion date. Within a fixed </w:t>
        </w:r>
      </w:ins>
      <w:ins w:id="91" w:author="Windows 用户" w:date="2021-12-31T15:12:00Z">
        <w:r w:rsidR="00BD5F07">
          <w:rPr>
            <w:rFonts w:cstheme="minorEastAsia"/>
            <w:color w:val="0070C0"/>
            <w:kern w:val="0"/>
          </w:rPr>
          <w:t>date</w:t>
        </w:r>
      </w:ins>
      <w:ins w:id="92" w:author="Windows 用户" w:date="2021-12-28T10:41:00Z">
        <w:r w:rsidR="007A5902" w:rsidRPr="007A5902">
          <w:rPr>
            <w:rFonts w:cstheme="minorEastAsia"/>
            <w:color w:val="0070C0"/>
            <w:kern w:val="0"/>
            <w:rPrChange w:id="93" w:author="Windows 用户" w:date="2021-12-28T10:42:00Z">
              <w:rPr>
                <w:rFonts w:cstheme="minorEastAsia"/>
                <w:kern w:val="0"/>
              </w:rPr>
            </w:rPrChange>
          </w:rPr>
          <w:t xml:space="preserve">, highly </w:t>
        </w:r>
      </w:ins>
      <w:ins w:id="94"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95" w:author="Windows 用户" w:date="2021-12-28T10:41:00Z">
        <w:r w:rsidR="007A5902" w:rsidRPr="007A5902">
          <w:rPr>
            <w:rFonts w:cstheme="minorEastAsia"/>
            <w:color w:val="0070C0"/>
            <w:kern w:val="0"/>
            <w:rPrChange w:id="96" w:author="Windows 用户" w:date="2021-12-28T10:42:00Z">
              <w:rPr>
                <w:rFonts w:cstheme="minorEastAsia"/>
                <w:kern w:val="0"/>
              </w:rPr>
            </w:rPrChange>
          </w:rPr>
          <w:t>resource consumption may cause financial difficulties, increase project risks, and lead to low project efficiency and high costs</w:t>
        </w:r>
      </w:ins>
      <w:bookmarkEnd w:id="85"/>
      <w:bookmarkEnd w:id="86"/>
      <w:ins w:id="97"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98"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99" w:author="Windows 用户" w:date="2021-12-28T10:41:00Z">
        <w:r w:rsidR="007A5902" w:rsidRPr="007A5902">
          <w:rPr>
            <w:rFonts w:cstheme="minorEastAsia"/>
            <w:color w:val="0070C0"/>
            <w:kern w:val="0"/>
            <w:rPrChange w:id="100" w:author="Windows 用户" w:date="2021-12-28T10:42:00Z">
              <w:rPr>
                <w:rFonts w:cstheme="minorEastAsia"/>
                <w:kern w:val="0"/>
              </w:rPr>
            </w:rPrChange>
          </w:rPr>
          <w:t xml:space="preserve">. For flexible construction projects, the level of resource utilization is particularly important. Choosing and </w:t>
        </w:r>
      </w:ins>
      <w:ins w:id="101" w:author="Windows 用户" w:date="2021-12-28T10:58:00Z">
        <w:r w:rsidR="004F276B">
          <w:rPr>
            <w:rFonts w:cstheme="minorEastAsia"/>
            <w:color w:val="0070C0"/>
            <w:kern w:val="0"/>
          </w:rPr>
          <w:t>scheduling</w:t>
        </w:r>
      </w:ins>
      <w:ins w:id="102" w:author="Windows 用户" w:date="2021-12-28T10:41:00Z">
        <w:r w:rsidR="007A5902" w:rsidRPr="007A5902">
          <w:rPr>
            <w:rFonts w:cstheme="minorEastAsia"/>
            <w:color w:val="0070C0"/>
            <w:kern w:val="0"/>
            <w:rPrChange w:id="103" w:author="Windows 用户" w:date="2021-12-28T10:42:00Z">
              <w:rPr>
                <w:rFonts w:cstheme="minorEastAsia"/>
                <w:kern w:val="0"/>
              </w:rPr>
            </w:rPrChange>
          </w:rPr>
          <w:t xml:space="preserve"> activities in a way that controls fluctuations in resource consumption can help</w:t>
        </w:r>
      </w:ins>
      <w:ins w:id="104" w:author="Windows 用户" w:date="2021-12-28T10:59:00Z">
        <w:r w:rsidR="004F276B">
          <w:rPr>
            <w:rFonts w:cstheme="minorEastAsia"/>
            <w:color w:val="0070C0"/>
            <w:kern w:val="0"/>
          </w:rPr>
          <w:t xml:space="preserve"> contractors</w:t>
        </w:r>
      </w:ins>
      <w:ins w:id="105" w:author="Windows 用户" w:date="2021-12-28T10:41:00Z">
        <w:r w:rsidR="007A5902" w:rsidRPr="007A5902">
          <w:rPr>
            <w:rFonts w:cstheme="minorEastAsia"/>
            <w:color w:val="0070C0"/>
            <w:kern w:val="0"/>
            <w:rPrChange w:id="106" w:author="Windows 用户" w:date="2021-12-28T10:42:00Z">
              <w:rPr>
                <w:rFonts w:cstheme="minorEastAsia"/>
                <w:kern w:val="0"/>
              </w:rPr>
            </w:rPrChange>
          </w:rPr>
          <w:t xml:space="preserve"> control project costs and increase project profits.</w:t>
        </w:r>
      </w:ins>
      <w:bookmarkEnd w:id="87"/>
      <w:bookmarkEnd w:id="88"/>
      <w:ins w:id="107" w:author="Windows 用户" w:date="2022-01-06T21:47:00Z">
        <w:r>
          <w:rPr>
            <w:rFonts w:cstheme="minorEastAsia"/>
            <w:color w:val="0070C0"/>
            <w:kern w:val="0"/>
          </w:rPr>
          <w:t xml:space="preserve"> </w:t>
        </w:r>
      </w:ins>
      <w:ins w:id="108" w:author="Windows 用户" w:date="2022-01-06T21:48:00Z">
        <w:r w:rsidR="00505971">
          <w:rPr>
            <w:rFonts w:cstheme="minorEastAsia" w:hint="eastAsia"/>
            <w:color w:val="0070C0"/>
            <w:kern w:val="0"/>
          </w:rPr>
          <w:t>。</w:t>
        </w:r>
      </w:ins>
      <w:ins w:id="109" w:author="Windows 用户" w:date="2022-01-06T21:45:00Z">
        <w:r w:rsidR="00152223" w:rsidRPr="002F6FE3">
          <w:rPr>
            <w:rFonts w:cstheme="minorEastAsia" w:hint="eastAsia"/>
            <w:color w:val="0070C0"/>
            <w:kern w:val="0"/>
          </w:rPr>
          <w:t>受以上示例的启发，柔性结构与资源均衡问题相结合是很有必要的，不仅可以提高资源的利用率还可以改善调度过程中的决策。</w:t>
        </w:r>
      </w:ins>
    </w:p>
    <w:p w14:paraId="0DC85C01" w14:textId="2FA6BFDF" w:rsidR="00A473DF" w:rsidRPr="00310077" w:rsidRDefault="00524DEA" w:rsidP="007F0BBA">
      <w:pPr>
        <w:ind w:firstLine="420"/>
        <w:rPr>
          <w:ins w:id="110" w:author="Windows 用户" w:date="2022-01-03T16:17:00Z"/>
          <w:color w:val="0070C0"/>
          <w:highlight w:val="yellow"/>
          <w:rPrChange w:id="111" w:author="Windows 用户" w:date="2022-01-03T16:17:00Z">
            <w:rPr>
              <w:ins w:id="112" w:author="Windows 用户" w:date="2022-01-03T16:17:00Z"/>
              <w:color w:val="0070C0"/>
            </w:rPr>
          </w:rPrChange>
        </w:rPr>
      </w:pPr>
      <w:del w:id="113" w:author="Windows 用户" w:date="2022-01-06T21:29:00Z">
        <w:r w:rsidDel="008A19C6">
          <w:rPr>
            <w:color w:val="0070C0"/>
          </w:rPr>
          <w:fldChar w:fldCharType="begin"/>
        </w:r>
        <w:r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Del="008A19C6">
          <w:rPr>
            <w:color w:val="0070C0"/>
          </w:rPr>
          <w:fldChar w:fldCharType="separate"/>
        </w:r>
        <w:r w:rsidDel="008A19C6">
          <w:rPr>
            <w:noProof/>
            <w:color w:val="0070C0"/>
          </w:rPr>
          <w:delText>(Birjandi et al., 2019)</w:delText>
        </w:r>
        <w:r w:rsidDel="008A19C6">
          <w:rPr>
            <w:color w:val="0070C0"/>
          </w:rPr>
          <w:fldChar w:fldCharType="end"/>
        </w:r>
      </w:del>
      <w:ins w:id="114" w:author="Windows 用户" w:date="2022-01-03T16:14:00Z">
        <w:r w:rsidR="001C00BF" w:rsidRPr="00310077">
          <w:rPr>
            <w:rFonts w:hint="eastAsia"/>
            <w:color w:val="0070C0"/>
            <w:highlight w:val="yellow"/>
            <w:rPrChange w:id="115" w:author="Windows 用户" w:date="2022-01-03T16:17:00Z">
              <w:rPr>
                <w:rFonts w:hint="eastAsia"/>
                <w:color w:val="0070C0"/>
              </w:rPr>
            </w:rPrChange>
          </w:rPr>
          <w:t>【为什么结合，资源均衡是调度完成的进一步需求，</w:t>
        </w:r>
      </w:ins>
      <w:ins w:id="116" w:author="Windows 用户" w:date="2022-01-03T16:15:00Z">
        <w:r w:rsidR="001C00BF" w:rsidRPr="00310077">
          <w:rPr>
            <w:rFonts w:hint="eastAsia"/>
            <w:color w:val="0070C0"/>
            <w:highlight w:val="yellow"/>
            <w:rPrChange w:id="117" w:author="Windows 用户" w:date="2022-01-03T16:17:00Z">
              <w:rPr>
                <w:rFonts w:hint="eastAsia"/>
                <w:color w:val="0070C0"/>
              </w:rPr>
            </w:rPrChange>
          </w:rPr>
          <w:t>以前的研究在</w:t>
        </w:r>
        <w:r w:rsidR="001C00BF" w:rsidRPr="00310077">
          <w:rPr>
            <w:color w:val="0070C0"/>
            <w:highlight w:val="yellow"/>
            <w:rPrChange w:id="118" w:author="Windows 用户" w:date="2022-01-03T16:17:00Z">
              <w:rPr>
                <w:color w:val="0070C0"/>
              </w:rPr>
            </w:rPrChange>
          </w:rPr>
          <w:t>RCPSP</w:t>
        </w:r>
        <w:r w:rsidR="001C00BF" w:rsidRPr="00310077">
          <w:rPr>
            <w:rFonts w:hint="eastAsia"/>
            <w:color w:val="0070C0"/>
            <w:highlight w:val="yellow"/>
            <w:rPrChange w:id="119" w:author="Windows 用户" w:date="2022-01-03T16:17:00Z">
              <w:rPr>
                <w:rFonts w:hint="eastAsia"/>
                <w:color w:val="0070C0"/>
              </w:rPr>
            </w:rPrChange>
          </w:rPr>
          <w:t>中已经考虑了柔性项目结构，</w:t>
        </w:r>
      </w:ins>
      <w:ins w:id="120" w:author="Windows 用户" w:date="2022-01-03T16:16:00Z">
        <w:r w:rsidR="001C00BF" w:rsidRPr="00310077">
          <w:rPr>
            <w:rFonts w:hint="eastAsia"/>
            <w:color w:val="0070C0"/>
            <w:highlight w:val="yellow"/>
            <w:rPrChange w:id="121" w:author="Windows 用户" w:date="2022-01-03T16:17:00Z">
              <w:rPr>
                <w:rFonts w:hint="eastAsia"/>
                <w:color w:val="0070C0"/>
              </w:rPr>
            </w:rPrChange>
          </w:rPr>
          <w:t>优化项目的截止日期；在固定截止日期下，不仅要在截止日期之前完成，但可能资源的使用量波动很大，</w:t>
        </w:r>
      </w:ins>
      <w:ins w:id="122" w:author="Windows 用户" w:date="2022-01-03T16:17:00Z">
        <w:r w:rsidR="001C00BF" w:rsidRPr="00310077">
          <w:rPr>
            <w:rFonts w:hint="eastAsia"/>
            <w:color w:val="0070C0"/>
            <w:highlight w:val="yellow"/>
            <w:rPrChange w:id="123" w:author="Windows 用户" w:date="2022-01-03T16:17:00Z">
              <w:rPr>
                <w:rFonts w:hint="eastAsia"/>
                <w:color w:val="0070C0"/>
              </w:rPr>
            </w:rPrChange>
          </w:rPr>
          <w:t>因此需要进一步优化资源的使用</w:t>
        </w:r>
      </w:ins>
    </w:p>
    <w:p w14:paraId="36D4C33E" w14:textId="141A25E9" w:rsidR="00202CE0" w:rsidRPr="00E8154D" w:rsidRDefault="00A473DF" w:rsidP="007F0BBA">
      <w:pPr>
        <w:ind w:firstLine="420"/>
        <w:rPr>
          <w:ins w:id="124" w:author="Windows 用户" w:date="2021-12-27T10:34:00Z"/>
          <w:rPrChange w:id="125" w:author="Windows 用户" w:date="2021-12-28T10:31:00Z">
            <w:rPr>
              <w:ins w:id="126" w:author="Windows 用户" w:date="2021-12-27T10:34:00Z"/>
              <w:rFonts w:cstheme="minorEastAsia"/>
              <w:kern w:val="0"/>
            </w:rPr>
          </w:rPrChange>
        </w:rPr>
      </w:pPr>
      <w:ins w:id="127" w:author="Windows 用户" w:date="2022-01-03T16:17:00Z">
        <w:r w:rsidRPr="00310077">
          <w:rPr>
            <w:rFonts w:hint="eastAsia"/>
            <w:color w:val="0070C0"/>
            <w:highlight w:val="yellow"/>
            <w:rPrChange w:id="128" w:author="Windows 用户" w:date="2022-01-03T16:17:00Z">
              <w:rPr>
                <w:rFonts w:hint="eastAsia"/>
                <w:color w:val="0070C0"/>
              </w:rPr>
            </w:rPrChange>
          </w:rPr>
          <w:t>跟现实和资源均衡结合，</w:t>
        </w:r>
      </w:ins>
      <w:ins w:id="129" w:author="Windows 用户" w:date="2022-01-06T17:01:00Z">
        <w:r w:rsidR="00FB10A8">
          <w:rPr>
            <w:rFonts w:hint="eastAsia"/>
            <w:color w:val="0070C0"/>
            <w:highlight w:val="yellow"/>
          </w:rPr>
          <w:t>】</w:t>
        </w:r>
      </w:ins>
      <w:ins w:id="130" w:author="Windows 用户" w:date="2022-01-06T17:00:00Z">
        <w:r w:rsidR="00FB10A8">
          <w:rPr>
            <w:rFonts w:hint="eastAsia"/>
            <w:color w:val="0070C0"/>
            <w:highlight w:val="yellow"/>
          </w:rPr>
          <w:t>资源受限项目调度</w:t>
        </w:r>
      </w:ins>
      <w:ins w:id="131" w:author="Windows 用户" w:date="2022-01-06T17:01:00Z">
        <w:r w:rsidR="006E2058">
          <w:rPr>
            <w:rFonts w:hint="eastAsia"/>
            <w:color w:val="0070C0"/>
            <w:highlight w:val="yellow"/>
          </w:rPr>
          <w:t>，</w:t>
        </w:r>
      </w:ins>
      <w:ins w:id="132" w:author="Windows 用户" w:date="2022-01-06T17:00:00Z">
        <w:r w:rsidR="00FB10A8">
          <w:rPr>
            <w:rFonts w:hint="eastAsia"/>
            <w:color w:val="0070C0"/>
            <w:highlight w:val="yellow"/>
          </w:rPr>
          <w:t>已经研究了柔性项目经过，</w:t>
        </w:r>
      </w:ins>
      <w:ins w:id="133" w:author="Windows 用户" w:date="2022-01-06T16:59:00Z">
        <w:r w:rsidR="00FB10A8">
          <w:rPr>
            <w:rFonts w:hint="eastAsia"/>
            <w:color w:val="0070C0"/>
          </w:rPr>
          <w:t>由于资源</w:t>
        </w:r>
      </w:ins>
      <w:ins w:id="134" w:author="Windows 用户" w:date="2022-01-06T17:00:00Z">
        <w:r w:rsidR="00FB10A8">
          <w:rPr>
            <w:rFonts w:hint="eastAsia"/>
            <w:color w:val="0070C0"/>
          </w:rPr>
          <w:t>均衡</w:t>
        </w:r>
      </w:ins>
    </w:p>
    <w:p w14:paraId="25F08B35" w14:textId="026D645B" w:rsidR="002B46EE" w:rsidRPr="00AE5E54" w:rsidRDefault="00202CE0">
      <w:pPr>
        <w:ind w:firstLine="420"/>
        <w:rPr>
          <w:ins w:id="135" w:author="Windows 用户" w:date="2021-12-27T10:49:00Z"/>
          <w:rFonts w:cstheme="minorEastAsia"/>
          <w:color w:val="0070C0"/>
          <w:kern w:val="0"/>
        </w:rPr>
      </w:pPr>
      <w:ins w:id="136"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7" w:author="Windows 用户" w:date="2022-01-02T15:11:00Z">
        <w:r w:rsidR="007825F4">
          <w:rPr>
            <w:rFonts w:cstheme="minorEastAsia"/>
            <w:color w:val="0070C0"/>
            <w:kern w:val="0"/>
          </w:rPr>
          <w:t xml:space="preserve">the </w:t>
        </w:r>
      </w:ins>
      <w:ins w:id="138" w:author="Windows 用户" w:date="2021-12-28T12:21:00Z">
        <w:r w:rsidR="00F544E0">
          <w:rPr>
            <w:rFonts w:cstheme="minorEastAsia"/>
            <w:color w:val="0070C0"/>
            <w:kern w:val="0"/>
          </w:rPr>
          <w:t>flexible and unfixed structure</w:t>
        </w:r>
      </w:ins>
      <w:ins w:id="139" w:author="Windows 用户" w:date="2021-12-28T13:22:00Z">
        <w:r w:rsidR="00E94828">
          <w:rPr>
            <w:rFonts w:cstheme="minorEastAsia"/>
            <w:color w:val="0070C0"/>
            <w:kern w:val="0"/>
          </w:rPr>
          <w:t xml:space="preserve"> is also </w:t>
        </w:r>
      </w:ins>
      <w:ins w:id="140" w:author="Windows 用户" w:date="2022-01-02T15:11:00Z">
        <w:r w:rsidR="007825F4">
          <w:rPr>
            <w:rFonts w:cstheme="minorEastAsia"/>
            <w:color w:val="0070C0"/>
            <w:kern w:val="0"/>
          </w:rPr>
          <w:t xml:space="preserve">a </w:t>
        </w:r>
      </w:ins>
      <w:ins w:id="141" w:author="Windows 用户" w:date="2021-12-28T13:22:00Z">
        <w:r w:rsidR="00E94828">
          <w:rPr>
            <w:rFonts w:cstheme="minorEastAsia"/>
            <w:color w:val="0070C0"/>
            <w:kern w:val="0"/>
          </w:rPr>
          <w:t>key factor affecting the effect of resource leveling</w:t>
        </w:r>
      </w:ins>
      <w:ins w:id="142" w:author="Windows 用户" w:date="2021-12-27T10:35:00Z">
        <w:r w:rsidRPr="00090DCA">
          <w:rPr>
            <w:rFonts w:cstheme="minorEastAsia"/>
            <w:color w:val="0070C0"/>
            <w:kern w:val="0"/>
          </w:rPr>
          <w:t xml:space="preserve">. </w:t>
        </w:r>
      </w:ins>
      <w:ins w:id="143"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4" w:name="OLE_LINK58"/>
        <w:bookmarkStart w:id="145" w:name="OLE_LINK61"/>
        <w:r w:rsidR="007F0BBA" w:rsidRPr="00D4444A">
          <w:rPr>
            <w:color w:val="0070C0"/>
          </w:rPr>
          <w:t>urce can be alleviated.</w:t>
        </w:r>
        <w:bookmarkEnd w:id="144"/>
        <w:bookmarkEnd w:id="145"/>
        <w:r w:rsidR="007F0BBA" w:rsidRPr="00D4444A">
          <w:rPr>
            <w:color w:val="0070C0"/>
          </w:rPr>
          <w:t xml:space="preserve"> The greater the activity’s float, the more conducive it is to adjust the start time of the activity and make the use of resources more stable. </w:t>
        </w:r>
      </w:ins>
      <w:ins w:id="146" w:author="Windows 用户" w:date="2021-12-31T13:32:00Z">
        <w:r w:rsidR="00C13242">
          <w:rPr>
            <w:color w:val="0070C0"/>
          </w:rPr>
          <w:t>In the</w:t>
        </w:r>
        <w:r w:rsidR="00C13242" w:rsidRPr="00C13242">
          <w:rPr>
            <w:color w:val="0070C0"/>
          </w:rPr>
          <w:t xml:space="preserve"> fixed project structure, the floating time of activities is fixed, and </w:t>
        </w:r>
        <w:r w:rsidR="00C13242" w:rsidRPr="00C13242">
          <w:rPr>
            <w:color w:val="0070C0"/>
          </w:rPr>
          <w:lastRenderedPageBreak/>
          <w:t xml:space="preserve">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7" w:author="Windows 用户" w:date="2021-12-31T13:34:00Z">
        <w:r w:rsidR="00143A4E">
          <w:rPr>
            <w:color w:val="0070C0"/>
          </w:rPr>
          <w:t>However, i</w:t>
        </w:r>
      </w:ins>
      <w:ins w:id="148" w:author="Windows 用户" w:date="2021-12-28T13:24:00Z">
        <w:r w:rsidR="00E94828" w:rsidRPr="00090DCA">
          <w:rPr>
            <w:color w:val="0070C0"/>
          </w:rPr>
          <w:t xml:space="preserve">n the flexible structure, the implementation activities and precedence relationship in the project are not fixed, which </w:t>
        </w:r>
      </w:ins>
      <w:ins w:id="149" w:author="Windows 用户" w:date="2021-12-31T09:36:00Z">
        <w:r w:rsidR="001E46F8">
          <w:rPr>
            <w:color w:val="0070C0"/>
          </w:rPr>
          <w:t xml:space="preserve">affect </w:t>
        </w:r>
      </w:ins>
      <w:ins w:id="150"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51"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52"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53"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4"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5" w:name="OLE_LINK10"/>
      <w:bookmarkStart w:id="156" w:name="OLE_LINK11"/>
      <w:r w:rsidRPr="00A57B74">
        <w:rPr>
          <w:rFonts w:cstheme="minorEastAsia"/>
          <w:w w:val="107"/>
          <w:kern w:val="0"/>
        </w:rPr>
        <w:t>the precedence relationships appear with the implemented activities.</w:t>
      </w:r>
      <w:bookmarkEnd w:id="155"/>
      <w:bookmarkEnd w:id="156"/>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57"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58" w:author="Windows 用户" w:date="2021-12-03T14:02:00Z">
        <w:r w:rsidR="00D34AB2">
          <w:rPr>
            <w:rFonts w:cstheme="minorEastAsia" w:hint="eastAsia"/>
            <w:w w:val="107"/>
            <w:kern w:val="0"/>
          </w:rPr>
          <w:t>.</w:t>
        </w:r>
      </w:ins>
      <w:del w:id="159"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60" w:author="Windows 用户" w:date="2021-12-03T14:04:00Z">
        <w:r w:rsidR="006C30A8" w:rsidRPr="00667210">
          <w:rPr>
            <w:rFonts w:cstheme="minorEastAsia"/>
            <w:color w:val="0070C0"/>
            <w:w w:val="107"/>
            <w:kern w:val="0"/>
            <w:rPrChange w:id="161"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62" w:author="Windows 用户" w:date="2021-12-03T14:06:00Z">
              <w:rPr>
                <w:rFonts w:cstheme="minorEastAsia"/>
                <w:w w:val="107"/>
                <w:kern w:val="0"/>
              </w:rPr>
            </w:rPrChange>
          </w:rPr>
          <w:t>activit</w:t>
        </w:r>
      </w:ins>
      <w:ins w:id="163" w:author="Windows 用户" w:date="2021-12-03T14:05:00Z">
        <w:r w:rsidR="004210A2" w:rsidRPr="00667210">
          <w:rPr>
            <w:rFonts w:cstheme="minorEastAsia"/>
            <w:color w:val="0070C0"/>
            <w:w w:val="107"/>
            <w:kern w:val="0"/>
            <w:rPrChange w:id="164" w:author="Windows 用户" w:date="2021-12-03T14:06:00Z">
              <w:rPr>
                <w:rFonts w:cstheme="minorEastAsia"/>
                <w:w w:val="107"/>
                <w:kern w:val="0"/>
              </w:rPr>
            </w:rPrChange>
          </w:rPr>
          <w:t>y’</w:t>
        </w:r>
      </w:ins>
      <w:ins w:id="165" w:author="Windows 用户" w:date="2021-12-03T14:04:00Z">
        <w:r w:rsidR="006C30A8" w:rsidRPr="00667210">
          <w:rPr>
            <w:rFonts w:cstheme="minorEastAsia"/>
            <w:color w:val="0070C0"/>
            <w:w w:val="107"/>
            <w:kern w:val="0"/>
            <w:rPrChange w:id="166" w:author="Windows 用户" w:date="2021-12-03T14:06:00Z">
              <w:rPr>
                <w:rFonts w:cstheme="minorEastAsia"/>
                <w:w w:val="107"/>
                <w:kern w:val="0"/>
              </w:rPr>
            </w:rPrChange>
          </w:rPr>
          <w:t>s</w:t>
        </w:r>
      </w:ins>
      <w:ins w:id="167" w:author="Windows 用户" w:date="2021-12-03T14:05:00Z">
        <w:r w:rsidR="004210A2" w:rsidRPr="00667210">
          <w:rPr>
            <w:rFonts w:cstheme="minorEastAsia"/>
            <w:color w:val="0070C0"/>
            <w:w w:val="107"/>
            <w:kern w:val="0"/>
            <w:rPrChange w:id="168" w:author="Windows 用户" w:date="2021-12-03T14:06:00Z">
              <w:rPr>
                <w:rFonts w:cstheme="minorEastAsia"/>
                <w:w w:val="107"/>
                <w:kern w:val="0"/>
              </w:rPr>
            </w:rPrChange>
          </w:rPr>
          <w:t xml:space="preserve"> float</w:t>
        </w:r>
      </w:ins>
      <w:ins w:id="169" w:author="Windows 用户" w:date="2021-12-03T14:04:00Z">
        <w:r w:rsidR="006C30A8" w:rsidRPr="00667210">
          <w:rPr>
            <w:rFonts w:cstheme="minorEastAsia"/>
            <w:color w:val="0070C0"/>
            <w:w w:val="107"/>
            <w:kern w:val="0"/>
            <w:rPrChange w:id="170" w:author="Windows 用户" w:date="2021-12-03T14:06:00Z">
              <w:rPr>
                <w:rFonts w:cstheme="minorEastAsia"/>
                <w:w w:val="107"/>
                <w:kern w:val="0"/>
              </w:rPr>
            </w:rPrChange>
          </w:rPr>
          <w:t xml:space="preserve"> and provide additional flexibility </w:t>
        </w:r>
      </w:ins>
      <w:ins w:id="171" w:author="Windows 用户" w:date="2021-12-03T14:05:00Z">
        <w:r w:rsidR="004210A2" w:rsidRPr="00667210">
          <w:rPr>
            <w:rFonts w:cstheme="minorEastAsia"/>
            <w:color w:val="0070C0"/>
            <w:w w:val="107"/>
            <w:kern w:val="0"/>
            <w:rPrChange w:id="172" w:author="Windows 用户" w:date="2021-12-03T14:06:00Z">
              <w:rPr>
                <w:rFonts w:cstheme="minorEastAsia"/>
                <w:w w:val="107"/>
                <w:kern w:val="0"/>
              </w:rPr>
            </w:rPrChange>
          </w:rPr>
          <w:t>to level the</w:t>
        </w:r>
      </w:ins>
      <w:ins w:id="173" w:author="Windows 用户" w:date="2021-12-03T14:04:00Z">
        <w:r w:rsidR="006C30A8" w:rsidRPr="00667210">
          <w:rPr>
            <w:rFonts w:cstheme="minorEastAsia"/>
            <w:color w:val="0070C0"/>
            <w:w w:val="107"/>
            <w:kern w:val="0"/>
            <w:rPrChange w:id="174" w:author="Windows 用户" w:date="2021-12-03T14:06:00Z">
              <w:rPr>
                <w:rFonts w:cstheme="minorEastAsia"/>
                <w:w w:val="107"/>
                <w:kern w:val="0"/>
              </w:rPr>
            </w:rPrChange>
          </w:rPr>
          <w:t xml:space="preserve"> resource requirements.</w:t>
        </w:r>
      </w:ins>
      <w:ins w:id="175" w:author="Windows 用户" w:date="2021-12-03T14:06:00Z">
        <w:r w:rsidR="00667210">
          <w:rPr>
            <w:rFonts w:cstheme="minorEastAsia"/>
            <w:color w:val="0070C0"/>
            <w:w w:val="107"/>
            <w:kern w:val="0"/>
          </w:rPr>
          <w:t xml:space="preserve"> </w:t>
        </w:r>
      </w:ins>
      <w:ins w:id="176" w:author="Windows 用户" w:date="2021-12-03T14:51:00Z">
        <w:r w:rsidR="00934CBB" w:rsidRPr="009008D1">
          <w:rPr>
            <w:color w:val="0070C0"/>
          </w:rPr>
          <w:t>Jaskowski</w:t>
        </w:r>
      </w:ins>
      <w:ins w:id="177" w:author="Windows 用户" w:date="2021-12-03T14:52:00Z">
        <w:r w:rsidR="00934CBB">
          <w:rPr>
            <w:color w:val="0070C0"/>
          </w:rPr>
          <w:t xml:space="preserve"> and </w:t>
        </w:r>
      </w:ins>
      <w:ins w:id="178" w:author="Windows 用户" w:date="2021-12-03T14:51:00Z">
        <w:r w:rsidR="00934CBB" w:rsidRPr="009008D1">
          <w:rPr>
            <w:color w:val="0070C0"/>
          </w:rPr>
          <w:t>Biruk</w:t>
        </w:r>
      </w:ins>
      <w:ins w:id="179" w:author="Windows 用户" w:date="2021-12-03T14:52:00Z">
        <w:r w:rsidR="00934CBB">
          <w:rPr>
            <w:rFonts w:hint="eastAsia"/>
            <w:color w:val="0070C0"/>
          </w:rPr>
          <w:t xml:space="preserve"> (</w:t>
        </w:r>
        <w:r w:rsidR="00934CBB">
          <w:rPr>
            <w:color w:val="0070C0"/>
          </w:rPr>
          <w:t xml:space="preserve">2018) </w:t>
        </w:r>
      </w:ins>
      <w:ins w:id="180"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81" w:author="Windows 用户" w:date="2021-12-03T15:01:00Z">
        <w:r w:rsidR="0052126D">
          <w:rPr>
            <w:color w:val="0070C0"/>
          </w:rPr>
          <w:t>leveling</w:t>
        </w:r>
      </w:ins>
      <w:ins w:id="182" w:author="Windows 用户" w:date="2021-12-03T15:00:00Z">
        <w:r w:rsidR="00981FFB" w:rsidRPr="00981FFB">
          <w:rPr>
            <w:color w:val="0070C0"/>
          </w:rPr>
          <w:t xml:space="preserve"> problem, allowing activities to be executed in reverse order or in parallel.  </w:t>
        </w:r>
        <w:r w:rsidR="00981FFB" w:rsidRPr="00981FFB">
          <w:rPr>
            <w:color w:val="0070C0"/>
          </w:rPr>
          <w:lastRenderedPageBreak/>
          <w:t>T</w:t>
        </w:r>
      </w:ins>
      <w:ins w:id="183" w:author="Windows 用户" w:date="2021-12-03T15:01:00Z">
        <w:r w:rsidR="0052126D">
          <w:rPr>
            <w:color w:val="0070C0"/>
          </w:rPr>
          <w:t>hey</w:t>
        </w:r>
      </w:ins>
      <w:ins w:id="184" w:author="Windows 用户" w:date="2021-12-03T15:00:00Z">
        <w:r w:rsidR="007A1AAE">
          <w:rPr>
            <w:color w:val="0070C0"/>
          </w:rPr>
          <w:t xml:space="preserve"> use</w:t>
        </w:r>
        <w:r w:rsidR="00981FFB" w:rsidRPr="00981FFB">
          <w:rPr>
            <w:color w:val="0070C0"/>
          </w:rPr>
          <w:t xml:space="preserve"> an example to illustrate that the soft </w:t>
        </w:r>
      </w:ins>
      <w:ins w:id="185" w:author="Windows 用户" w:date="2021-12-03T15:02:00Z">
        <w:r w:rsidR="00EE266A">
          <w:rPr>
            <w:color w:val="0070C0"/>
          </w:rPr>
          <w:t>precedence</w:t>
        </w:r>
      </w:ins>
      <w:ins w:id="186" w:author="Windows 用户" w:date="2021-12-03T15:00:00Z">
        <w:r w:rsidR="00981FFB" w:rsidRPr="00981FFB">
          <w:rPr>
            <w:color w:val="0070C0"/>
          </w:rPr>
          <w:t xml:space="preserve"> relationship </w:t>
        </w:r>
      </w:ins>
      <w:ins w:id="187" w:author="Windows 用户" w:date="2021-12-03T15:05:00Z">
        <w:r w:rsidR="007A1AAE">
          <w:rPr>
            <w:color w:val="0070C0"/>
          </w:rPr>
          <w:t>makes the</w:t>
        </w:r>
      </w:ins>
      <w:ins w:id="188" w:author="Windows 用户" w:date="2021-12-03T15:00:00Z">
        <w:r w:rsidR="00981FFB" w:rsidRPr="00981FFB">
          <w:rPr>
            <w:color w:val="0070C0"/>
          </w:rPr>
          <w:t xml:space="preserve"> </w:t>
        </w:r>
      </w:ins>
      <w:ins w:id="189" w:author="Windows 用户" w:date="2021-12-03T15:05:00Z">
        <w:r w:rsidR="007A1AAE" w:rsidRPr="00981FFB">
          <w:rPr>
            <w:color w:val="0070C0"/>
          </w:rPr>
          <w:t xml:space="preserve">activities </w:t>
        </w:r>
        <w:r w:rsidR="007A1AAE">
          <w:rPr>
            <w:color w:val="0070C0"/>
          </w:rPr>
          <w:t xml:space="preserve">have </w:t>
        </w:r>
      </w:ins>
      <w:ins w:id="190" w:author="Windows 用户" w:date="2021-12-03T15:00:00Z">
        <w:r w:rsidR="00981FFB" w:rsidRPr="00981FFB">
          <w:rPr>
            <w:color w:val="0070C0"/>
          </w:rPr>
          <w:t xml:space="preserve">greater </w:t>
        </w:r>
      </w:ins>
      <w:ins w:id="191" w:author="Windows 用户" w:date="2021-12-03T15:03:00Z">
        <w:r w:rsidR="001F4289">
          <w:rPr>
            <w:color w:val="0070C0"/>
          </w:rPr>
          <w:t>float</w:t>
        </w:r>
      </w:ins>
      <w:ins w:id="192" w:author="Windows 用户" w:date="2021-12-03T15:00:00Z">
        <w:r w:rsidR="00981FFB" w:rsidRPr="00981FFB">
          <w:rPr>
            <w:color w:val="0070C0"/>
          </w:rPr>
          <w:t xml:space="preserve"> and can obtain schedules with higher resource utilization.</w:t>
        </w:r>
      </w:ins>
      <w:ins w:id="193"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4" w:author="Windows 用户" w:date="2021-12-03T15:09:00Z">
              <w:rPr>
                <w:rFonts w:cstheme="minorEastAsia"/>
                <w:w w:val="107"/>
                <w:kern w:val="0"/>
              </w:rPr>
            </w:rPrChange>
          </w:rPr>
          <w:t xml:space="preserve">Although these studies increase the flexibility of resource </w:t>
        </w:r>
      </w:ins>
      <w:ins w:id="195"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6" w:author="Windows 用户" w:date="2021-12-03T15:08:00Z">
        <w:r w:rsidR="00CE6372" w:rsidRPr="00CE6372">
          <w:rPr>
            <w:rFonts w:cstheme="minorEastAsia"/>
            <w:color w:val="0070C0"/>
            <w:w w:val="107"/>
            <w:kern w:val="0"/>
            <w:rPrChange w:id="197" w:author="Windows 用户" w:date="2021-12-03T15:09:00Z">
              <w:rPr>
                <w:rFonts w:cstheme="minorEastAsia"/>
                <w:w w:val="107"/>
                <w:kern w:val="0"/>
              </w:rPr>
            </w:rPrChange>
          </w:rPr>
          <w:t xml:space="preserve">by considering changing the type of </w:t>
        </w:r>
      </w:ins>
      <w:ins w:id="198"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99" w:author="Windows 用户" w:date="2021-12-03T15:08:00Z">
        <w:r w:rsidR="00CE6372" w:rsidRPr="00CE6372">
          <w:rPr>
            <w:rFonts w:cstheme="minorEastAsia"/>
            <w:color w:val="0070C0"/>
            <w:w w:val="107"/>
            <w:kern w:val="0"/>
            <w:rPrChange w:id="200"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201" w:name="OLE_LINK29"/>
      <w:bookmarkStart w:id="202" w:name="OLE_LINK35"/>
      <w:r w:rsidRPr="00A57B74">
        <w:t>two-stage heuristic algorithm</w:t>
      </w:r>
      <w:bookmarkEnd w:id="201"/>
      <w:bookmarkEnd w:id="202"/>
      <w:r w:rsidRPr="00A57B74">
        <w:t xml:space="preserve"> (TSHA) and a</w:t>
      </w:r>
      <w:del w:id="203" w:author="Windows 用户" w:date="2021-11-18T21:32:00Z">
        <w:r w:rsidRPr="00A57B74" w:rsidDel="008A1EC3">
          <w:delText>n</w:delText>
        </w:r>
      </w:del>
      <w:r w:rsidRPr="00A57B74">
        <w:t xml:space="preserve"> </w:t>
      </w:r>
      <w:ins w:id="204" w:author="Windows 用户" w:date="2021-11-18T21:32:00Z">
        <w:r w:rsidR="008A1EC3" w:rsidRPr="009348F2">
          <w:rPr>
            <w:color w:val="0070C0"/>
            <w:rPrChange w:id="205" w:author="Windows 用户" w:date="2021-12-06T14:16:00Z">
              <w:rPr/>
            </w:rPrChange>
          </w:rPr>
          <w:t>customized</w:t>
        </w:r>
      </w:ins>
      <w:del w:id="206" w:author="Windows 用户" w:date="2021-11-18T21:32:00Z">
        <w:r w:rsidRPr="009348F2" w:rsidDel="008A1EC3">
          <w:rPr>
            <w:color w:val="0070C0"/>
            <w:rPrChange w:id="207" w:author="Windows 用户" w:date="2021-12-06T14:16:00Z">
              <w:rPr/>
            </w:rPrChange>
          </w:rPr>
          <w:delText>improved</w:delText>
        </w:r>
      </w:del>
      <w:ins w:id="208" w:author="Windows 用户" w:date="2021-11-18T21:32:00Z">
        <w:r w:rsidR="008A1EC3" w:rsidRPr="009348F2">
          <w:rPr>
            <w:color w:val="0070C0"/>
            <w:rPrChange w:id="209" w:author="Windows 用户" w:date="2021-12-06T14:16:00Z">
              <w:rPr/>
            </w:rPrChange>
          </w:rPr>
          <w:t xml:space="preserve"> </w:t>
        </w:r>
      </w:ins>
      <w:del w:id="210"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1" w:name="OLE_LINK99"/>
      <w:bookmarkStart w:id="212"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1"/>
    <w:bookmarkEnd w:id="212"/>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3" w:author="Windows 用户" w:date="2021-11-18T21:32:00Z">
        <w:r w:rsidRPr="00A57B74" w:rsidDel="008A1EC3">
          <w:delText>n</w:delText>
        </w:r>
      </w:del>
      <w:r w:rsidRPr="00A57B74">
        <w:t xml:space="preserve"> </w:t>
      </w:r>
      <w:ins w:id="214" w:author="Windows 用户" w:date="2021-11-18T21:32:00Z">
        <w:r w:rsidR="008A1EC3" w:rsidRPr="009348F2">
          <w:rPr>
            <w:color w:val="0070C0"/>
            <w:rPrChange w:id="215" w:author="Windows 用户" w:date="2021-12-06T14:16:00Z">
              <w:rPr/>
            </w:rPrChange>
          </w:rPr>
          <w:t>customized</w:t>
        </w:r>
      </w:ins>
      <w:del w:id="216" w:author="Windows 用户" w:date="2021-11-18T21:32:00Z">
        <w:r w:rsidRPr="009348F2" w:rsidDel="008A1EC3">
          <w:rPr>
            <w:color w:val="0070C0"/>
            <w:rPrChange w:id="217" w:author="Windows 用户" w:date="2021-12-06T14:16:00Z">
              <w:rPr/>
            </w:rPrChange>
          </w:rPr>
          <w:delText>improved</w:delText>
        </w:r>
      </w:del>
      <w:r w:rsidRPr="009348F2">
        <w:rPr>
          <w:color w:val="0070C0"/>
          <w:rPrChange w:id="218"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19" w:name="OLE_LINK27"/>
        <w:bookmarkStart w:id="220" w:name="OLE_LINK28"/>
        <m:r>
          <w:rPr>
            <w:rFonts w:ascii="Cambria Math" w:hAnsi="Cambria Math"/>
          </w:rPr>
          <m:t>A</m:t>
        </m:r>
        <w:bookmarkEnd w:id="219"/>
        <w:bookmarkEnd w:id="220"/>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21" w:name="OLE_LINK40"/>
      <w:bookmarkStart w:id="222"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21"/>
      <w:bookmarkEnd w:id="222"/>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3" w:name="OLE_LINK71"/>
      <w:bookmarkStart w:id="224" w:name="OLE_LINK72"/>
      <w:r w:rsidRPr="00A57B74">
        <w:t xml:space="preserve">successor </w:t>
      </w:r>
      <w:bookmarkEnd w:id="223"/>
      <w:bookmarkEnd w:id="224"/>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5" w:author="Windows 用户" w:date="2021-11-17T15:52:00Z">
            <m:rPr>
              <m:sty m:val="p"/>
            </m:rPr>
            <w:rPr>
              <w:rFonts w:ascii="Cambria Math" w:hAnsi="Cambria Math"/>
              <w:color w:val="0070C0"/>
              <w:rPrChange w:id="226" w:author="Windows 用户" w:date="2021-12-06T14:17:00Z">
                <w:rPr>
                  <w:rFonts w:ascii="Cambria Math" w:hAnsi="Cambria Math"/>
                </w:rPr>
              </w:rPrChange>
            </w:rPr>
            <m:t>&lt;</m:t>
          </w:ins>
        </m:r>
        <m:r>
          <w:del w:id="227"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28" w:name="OLE_LINK78"/>
      <w:bookmarkStart w:id="229" w:name="OLE_LINK79"/>
      <w:r w:rsidRPr="00A57B74">
        <w:t>Performing the project with any feasible structure is able to achieve the planned objective of the project</w:t>
      </w:r>
      <w:ins w:id="230" w:author="Windows 用户" w:date="2021-12-04T16:07:00Z">
        <w:r w:rsidR="002F6311">
          <w:rPr>
            <w:rFonts w:hint="eastAsia"/>
          </w:rPr>
          <w:t>,</w:t>
        </w:r>
        <w:r w:rsidR="002F6311">
          <w:t xml:space="preserve"> </w:t>
        </w:r>
        <w:r w:rsidR="002F6311" w:rsidRPr="002F6311">
          <w:rPr>
            <w:color w:val="0070C0"/>
            <w:rPrChange w:id="231" w:author="Windows 用户" w:date="2021-12-04T16:07:00Z">
              <w:rPr/>
            </w:rPrChange>
          </w:rPr>
          <w:t>however, different project structures have different effects on the flexibility of the construction schedule</w:t>
        </w:r>
      </w:ins>
      <w:ins w:id="232" w:author="Windows 用户" w:date="2021-12-31T12:41:00Z">
        <w:r w:rsidR="00133C67">
          <w:rPr>
            <w:rFonts w:hint="eastAsia"/>
            <w:color w:val="0070C0"/>
          </w:rPr>
          <w:t>,</w:t>
        </w:r>
        <w:r w:rsidR="00133C67">
          <w:rPr>
            <w:color w:val="0070C0"/>
          </w:rPr>
          <w:t xml:space="preserve"> </w:t>
        </w:r>
      </w:ins>
      <w:ins w:id="233"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4" w:author="Windows 用户" w:date="2021-12-04T16:07:00Z">
        <w:r w:rsidR="002F6311" w:rsidRPr="002F6311">
          <w:rPr>
            <w:color w:val="0070C0"/>
            <w:rPrChange w:id="235" w:author="Windows 用户" w:date="2021-12-04T16:07:00Z">
              <w:rPr/>
            </w:rPrChange>
          </w:rPr>
          <w:t>.</w:t>
        </w:r>
      </w:ins>
      <w:ins w:id="236" w:author="Windows 用户" w:date="2022-01-07T09:10:00Z">
        <w:r w:rsidR="00AE29D2">
          <w:rPr>
            <w:color w:val="0070C0"/>
          </w:rPr>
          <w:t xml:space="preserve"> </w:t>
        </w:r>
      </w:ins>
      <w:del w:id="237" w:author="Windows 用户" w:date="2021-12-04T16:07:00Z">
        <w:r w:rsidRPr="00A57B74" w:rsidDel="002F6311">
          <w:delText>.</w:delText>
        </w:r>
      </w:del>
    </w:p>
    <w:bookmarkEnd w:id="228"/>
    <w:bookmarkEnd w:id="229"/>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38" w:author="Windows 用户" w:date="2021-12-18T13:37:00Z">
        <w:r w:rsidRPr="00A57B74" w:rsidDel="00F367D5">
          <w:delText xml:space="preserve">; </w:delText>
        </w:r>
      </w:del>
      <w:ins w:id="239"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40" w:author="Windows 用户" w:date="2021-11-17T15:53:00Z">
                  <w:rPr>
                    <w:rFonts w:ascii="Cambria Math" w:hAnsi="Cambria Math" w:hint="eastAsia"/>
                  </w:rPr>
                </w:rPrChange>
              </w:rPr>
              <m:t>∪</m:t>
            </m:r>
          </m:e>
          <m:sub>
            <m:r>
              <w:rPr>
                <w:rFonts w:ascii="Cambria Math" w:hAnsi="Cambria Math"/>
                <w:highlight w:val="yellow"/>
                <w:rPrChange w:id="241" w:author="Windows 用户" w:date="2021-11-17T15:53:00Z">
                  <w:rPr>
                    <w:rFonts w:ascii="Cambria Math" w:hAnsi="Cambria Math"/>
                  </w:rPr>
                </w:rPrChange>
              </w:rPr>
              <m:t>e=1</m:t>
            </m:r>
          </m:sub>
          <m:sup>
            <m:r>
              <w:rPr>
                <w:rFonts w:ascii="Cambria Math" w:hAnsi="Cambria Math"/>
                <w:highlight w:val="yellow"/>
                <w:rPrChange w:id="242"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3" w:author="Windows 用户" w:date="2021-11-17T15:53:00Z">
                  <w:rPr>
                    <w:rFonts w:ascii="Cambria Math" w:hAnsi="Cambria Math" w:cs="Times New Roman"/>
                  </w:rPr>
                </w:rPrChange>
              </w:rPr>
              <m:t>Q</m:t>
            </m:r>
          </m:e>
          <m:sub>
            <m:r>
              <w:rPr>
                <w:rFonts w:ascii="Cambria Math" w:hAnsi="Cambria Math" w:cs="Times New Roman"/>
                <w:highlight w:val="yellow"/>
                <w:rPrChange w:id="244" w:author="Windows 用户" w:date="2021-11-17T15:53:00Z">
                  <w:rPr>
                    <w:rFonts w:ascii="Cambria Math" w:hAnsi="Cambria Math" w:cs="Times New Roman"/>
                  </w:rPr>
                </w:rPrChange>
              </w:rPr>
              <m:t>e</m:t>
            </m:r>
          </m:sub>
        </m:sSub>
        <m:r>
          <w:rPr>
            <w:rFonts w:ascii="Cambria Math" w:hAnsi="Cambria Math" w:cs="Times New Roman"/>
            <w:highlight w:val="yellow"/>
            <w:rPrChange w:id="245" w:author="Windows 用户" w:date="2021-11-17T15:53:00Z">
              <w:rPr>
                <w:rFonts w:ascii="Cambria Math" w:hAnsi="Cambria Math" w:cs="Times New Roman"/>
              </w:rPr>
            </w:rPrChange>
          </w:rPr>
          <m:t>=Q</m:t>
        </m:r>
      </m:oMath>
      <w:r w:rsidRPr="00587E35">
        <w:rPr>
          <w:highlight w:val="yellow"/>
          <w:rPrChange w:id="246"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47" w:author="Windows 用户" w:date="2021-11-17T15:53:00Z">
                  <w:rPr>
                    <w:rFonts w:ascii="Cambria Math" w:hAnsi="Cambria Math" w:hint="eastAsia"/>
                  </w:rPr>
                </w:rPrChange>
              </w:rPr>
              <m:t>∩</m:t>
            </m:r>
          </m:e>
          <m:sub>
            <m:r>
              <w:rPr>
                <w:rFonts w:ascii="Cambria Math" w:hAnsi="Cambria Math"/>
                <w:highlight w:val="yellow"/>
                <w:rPrChange w:id="248" w:author="Windows 用户" w:date="2021-11-17T15:53:00Z">
                  <w:rPr>
                    <w:rFonts w:ascii="Cambria Math" w:hAnsi="Cambria Math"/>
                  </w:rPr>
                </w:rPrChange>
              </w:rPr>
              <m:t>e=1</m:t>
            </m:r>
          </m:sub>
          <m:sup>
            <m:r>
              <w:rPr>
                <w:rFonts w:ascii="Cambria Math" w:hAnsi="Cambria Math"/>
                <w:highlight w:val="yellow"/>
                <w:rPrChange w:id="249"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50" w:author="Windows 用户" w:date="2021-11-17T15:53:00Z">
                  <w:rPr>
                    <w:rFonts w:ascii="Cambria Math" w:hAnsi="Cambria Math" w:cs="Times New Roman"/>
                  </w:rPr>
                </w:rPrChange>
              </w:rPr>
              <m:t>Q</m:t>
            </m:r>
          </m:e>
          <m:sub>
            <m:r>
              <w:rPr>
                <w:rFonts w:ascii="Cambria Math" w:hAnsi="Cambria Math" w:cs="Times New Roman"/>
                <w:highlight w:val="yellow"/>
                <w:rPrChange w:id="251" w:author="Windows 用户" w:date="2021-11-17T15:53:00Z">
                  <w:rPr>
                    <w:rFonts w:ascii="Cambria Math" w:hAnsi="Cambria Math" w:cs="Times New Roman"/>
                  </w:rPr>
                </w:rPrChange>
              </w:rPr>
              <m:t>e</m:t>
            </m:r>
          </m:sub>
        </m:sSub>
        <m:r>
          <w:rPr>
            <w:rFonts w:ascii="Cambria Math" w:hAnsi="Cambria Math" w:cs="Times New Roman"/>
            <w:highlight w:val="yellow"/>
            <w:rPrChange w:id="252"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3"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4" w:author="Windows 用户" w:date="2021-12-03T15:17:00Z">
        <w:r w:rsidR="00C311C3">
          <w:t>A</w:t>
        </w:r>
      </w:ins>
      <w:del w:id="255" w:author="Windows 用户" w:date="2021-12-03T15:17:00Z">
        <w:r w:rsidRPr="00A57B74" w:rsidDel="00C311C3">
          <w:delText>a</w:delText>
        </w:r>
      </w:del>
      <w:r w:rsidRPr="00A57B74">
        <w:t xml:space="preserve">fter we number </w:t>
      </w:r>
      <w:bookmarkStart w:id="256" w:name="OLE_LINK30"/>
      <w:bookmarkStart w:id="257" w:name="OLE_LINK31"/>
      <w:bookmarkStart w:id="258"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59" w:author="Windows 用户" w:date="2021-12-18T13:44:00Z">
            <m:rPr>
              <m:scr m:val="script"/>
              <m:sty m:val="p"/>
            </m:rPr>
            <w:rPr>
              <w:rFonts w:ascii="Cambria Math" w:hAnsi="Cambria Math"/>
              <w:color w:val="0070C0"/>
              <w:rPrChange w:id="260" w:author="Windows 用户" w:date="2021-12-18T13:45:00Z">
                <w:rPr>
                  <w:rFonts w:ascii="Cambria Math" w:hAnsi="Cambria Math"/>
                </w:rPr>
              </w:rPrChange>
            </w:rPr>
            <m:t>l</m:t>
          </w:ins>
        </m:r>
      </m:oMath>
      <w:ins w:id="261"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6"/>
      <w:bookmarkEnd w:id="257"/>
      <w:bookmarkEnd w:id="258"/>
      <w:ins w:id="262" w:author="Windows 用户" w:date="2021-12-18T13:45:00Z">
        <w:r w:rsidR="00F367D5">
          <w:rPr>
            <w:rFonts w:hint="eastAsia"/>
          </w:rPr>
          <w:t>,</w:t>
        </w:r>
        <w:r w:rsidR="00F367D5">
          <w:t xml:space="preserve"> </w:t>
        </w:r>
        <w:r w:rsidR="00F367D5" w:rsidRPr="00F367D5">
          <w:rPr>
            <w:color w:val="0070C0"/>
            <w:rPrChange w:id="263" w:author="Windows 用户" w:date="2021-12-18T13:46:00Z">
              <w:rPr/>
            </w:rPrChange>
          </w:rPr>
          <w:t xml:space="preserve">i.e., </w:t>
        </w:r>
        <m:oMath>
          <m:r>
            <w:rPr>
              <w:rFonts w:ascii="Cambria Math" w:hAnsi="Cambria Math"/>
              <w:color w:val="0070C0"/>
              <w:rPrChange w:id="264" w:author="Windows 用户" w:date="2021-12-18T13:46:00Z">
                <w:rPr>
                  <w:rFonts w:ascii="Cambria Math" w:hAnsi="Cambria Math"/>
                </w:rPr>
              </w:rPrChange>
            </w:rPr>
            <m:t>j&lt;</m:t>
          </m:r>
        </m:oMath>
      </w:ins>
      <m:oMath>
        <m:r>
          <w:ins w:id="265"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8CE430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6" w:name="OLE_LINK62"/>
      <w:bookmarkStart w:id="267" w:name="OLE_LINK63"/>
      <w:r w:rsidRPr="00A57B74">
        <w:t xml:space="preserve">superstructure </w:t>
      </w:r>
      <w:bookmarkEnd w:id="266"/>
      <w:bookmarkEnd w:id="267"/>
      <w:r w:rsidR="00811358">
        <w:t xml:space="preserve">and substructure. </w:t>
      </w:r>
      <w:r w:rsidR="00811358">
        <w:fldChar w:fldCharType="begin"/>
      </w:r>
      <w:r w:rsidR="00811358">
        <w:instrText xml:space="preserve"> REF _Ref81394402 \h </w:instrText>
      </w:r>
      <w:r w:rsidR="00811358">
        <w:fldChar w:fldCharType="separate"/>
      </w:r>
      <w:r w:rsidR="00660CB8">
        <w:t xml:space="preserve">Fig. </w:t>
      </w:r>
      <w:r w:rsidR="00660CB8">
        <w:rPr>
          <w:noProof/>
        </w:rPr>
        <w:t>1</w:t>
      </w:r>
      <w:r w:rsidR="00811358">
        <w:fldChar w:fldCharType="end"/>
      </w:r>
      <w:ins w:id="268"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69" w:author="Windows 用户" w:date="2021-12-06T14:17:00Z">
            <w:rPr/>
          </w:rPrChange>
        </w:rPr>
        <w:t xml:space="preserve"> </w:t>
      </w:r>
      <w:ins w:id="270" w:author="Windows 用户" w:date="2021-11-17T15:56:00Z">
        <w:r w:rsidR="00660CB8" w:rsidRPr="009348F2">
          <w:rPr>
            <w:color w:val="0070C0"/>
            <w:rPrChange w:id="271" w:author="Windows 用户" w:date="2021-12-06T14:17:00Z">
              <w:rPr/>
            </w:rPrChange>
          </w:rPr>
          <w:t>dashed</w:t>
        </w:r>
      </w:ins>
      <w:del w:id="272"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273" w:name="OLE_LINK15"/>
      <w:bookmarkStart w:id="274"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3"/>
      <w:bookmarkEnd w:id="274"/>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85B32BF" w:rsidR="007D716A" w:rsidRPr="00A57B74" w:rsidRDefault="00811358" w:rsidP="00811358">
      <w:pPr>
        <w:pStyle w:val="a4"/>
      </w:pPr>
      <w:bookmarkStart w:id="275" w:name="_Ref81394402"/>
      <w:r>
        <w:t xml:space="preserve">Fig. </w:t>
      </w:r>
      <w:r w:rsidR="008917C1">
        <w:fldChar w:fldCharType="begin"/>
      </w:r>
      <w:r w:rsidR="008917C1">
        <w:instrText xml:space="preserve"> SEQ Fig. \* ARABIC </w:instrText>
      </w:r>
      <w:r w:rsidR="008917C1">
        <w:fldChar w:fldCharType="separate"/>
      </w:r>
      <w:r w:rsidR="00FF18F5">
        <w:rPr>
          <w:noProof/>
        </w:rPr>
        <w:t>1</w:t>
      </w:r>
      <w:r w:rsidR="008917C1">
        <w:rPr>
          <w:noProof/>
        </w:rPr>
        <w:fldChar w:fldCharType="end"/>
      </w:r>
      <w:bookmarkEnd w:id="275"/>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6" w:name="OLE_LINK39"/>
      <w:r w:rsidRPr="00A57B74">
        <w:t>Nonlinear integer programming model</w:t>
      </w:r>
    </w:p>
    <w:bookmarkEnd w:id="276"/>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8917C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77" w:name="OLE_LINK38"/>
                  <w:bookmarkStart w:id="278"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77"/>
                  <w:bookmarkEnd w:id="278"/>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77777777" w:rsidR="007D716A" w:rsidRPr="003F5742" w:rsidRDefault="007D716A" w:rsidP="004E4939">
            <w:pPr>
              <w:tabs>
                <w:tab w:val="center" w:pos="4320"/>
                <w:tab w:val="right" w:pos="8640"/>
              </w:tabs>
              <w:spacing w:line="240" w:lineRule="auto"/>
              <w:ind w:firstLineChars="0" w:firstLine="0"/>
            </w:pPr>
            <w:bookmarkStart w:id="279"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2</w:t>
            </w:r>
            <w:r w:rsidRPr="003F5742">
              <w:fldChar w:fldCharType="end"/>
            </w:r>
            <w:r w:rsidRPr="003F5742">
              <w:rPr>
                <w:rFonts w:hint="eastAsia"/>
              </w:rPr>
              <w:t>)</w:t>
            </w:r>
            <w:bookmarkEnd w:id="279"/>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8917C1"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77777777" w:rsidR="007D716A" w:rsidRPr="003F5742" w:rsidRDefault="007D716A" w:rsidP="004E4939">
            <w:pPr>
              <w:tabs>
                <w:tab w:val="center" w:pos="4320"/>
                <w:tab w:val="right" w:pos="8640"/>
              </w:tabs>
              <w:spacing w:line="240" w:lineRule="auto"/>
              <w:ind w:firstLineChars="0" w:firstLine="0"/>
            </w:pPr>
            <w:bookmarkStart w:id="280"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3</w:t>
            </w:r>
            <w:r w:rsidRPr="003F5742">
              <w:fldChar w:fldCharType="end"/>
            </w:r>
            <w:r w:rsidRPr="003F5742">
              <w:rPr>
                <w:rFonts w:hint="eastAsia"/>
              </w:rPr>
              <w:t>)</w:t>
            </w:r>
            <w:bookmarkEnd w:id="280"/>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8917C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777777" w:rsidR="007D716A" w:rsidRPr="003F5742" w:rsidRDefault="007D716A" w:rsidP="004E4939">
            <w:pPr>
              <w:tabs>
                <w:tab w:val="center" w:pos="4320"/>
                <w:tab w:val="right" w:pos="8640"/>
              </w:tabs>
              <w:spacing w:line="240" w:lineRule="auto"/>
              <w:ind w:firstLineChars="0" w:firstLine="0"/>
            </w:pPr>
            <w:bookmarkStart w:id="281"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4</w:t>
            </w:r>
            <w:r w:rsidRPr="003F5742">
              <w:fldChar w:fldCharType="end"/>
            </w:r>
            <w:r w:rsidRPr="003F5742">
              <w:rPr>
                <w:rFonts w:hint="eastAsia"/>
              </w:rPr>
              <w:t>)</w:t>
            </w:r>
            <w:bookmarkEnd w:id="281"/>
          </w:p>
        </w:tc>
      </w:tr>
      <w:tr w:rsidR="007D716A" w:rsidRPr="003F5742" w:rsidDel="00587E35" w14:paraId="1CB5E52A" w14:textId="77777777" w:rsidTr="001F1E24">
        <w:trPr>
          <w:jc w:val="center"/>
          <w:del w:id="282"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3" w:author="Windows 用户" w:date="2021-11-17T15:52:00Z"/>
              </w:rPr>
            </w:pPr>
          </w:p>
        </w:tc>
        <w:tc>
          <w:tcPr>
            <w:tcW w:w="4597" w:type="dxa"/>
            <w:vAlign w:val="center"/>
          </w:tcPr>
          <w:p w14:paraId="447A949F" w14:textId="77777777" w:rsidR="007D716A" w:rsidRPr="003F5742" w:rsidDel="00587E35" w:rsidRDefault="008917C1" w:rsidP="004E4939">
            <w:pPr>
              <w:tabs>
                <w:tab w:val="center" w:pos="4320"/>
                <w:tab w:val="right" w:pos="8640"/>
              </w:tabs>
              <w:spacing w:line="240" w:lineRule="auto"/>
              <w:ind w:firstLineChars="0" w:firstLine="0"/>
              <w:rPr>
                <w:del w:id="284" w:author="Windows 用户" w:date="2021-11-17T15:52:00Z"/>
              </w:rPr>
            </w:pPr>
            <m:oMath>
              <m:nary>
                <m:naryPr>
                  <m:chr m:val="∑"/>
                  <m:limLoc m:val="subSup"/>
                  <m:ctrlPr>
                    <w:del w:id="285" w:author="Windows 用户" w:date="2021-11-17T15:52:00Z">
                      <w:rPr>
                        <w:rFonts w:ascii="Cambria Math" w:hAnsi="Cambria Math"/>
                        <w:i/>
                      </w:rPr>
                    </w:del>
                  </m:ctrlPr>
                </m:naryPr>
                <m:sub>
                  <m:r>
                    <w:del w:id="286" w:author="Windows 用户" w:date="2021-11-17T15:52:00Z">
                      <w:rPr>
                        <w:rFonts w:ascii="Cambria Math" w:hAnsi="Cambria Math"/>
                      </w:rPr>
                      <m:t>t=</m:t>
                    </w:del>
                  </m:r>
                  <m:sSub>
                    <m:sSubPr>
                      <m:ctrlPr>
                        <w:del w:id="287" w:author="Windows 用户" w:date="2021-11-17T15:52:00Z">
                          <w:rPr>
                            <w:rFonts w:ascii="Cambria Math" w:hAnsi="Cambria Math"/>
                            <w:i/>
                          </w:rPr>
                        </w:del>
                      </m:ctrlPr>
                    </m:sSubPr>
                    <m:e>
                      <m:r>
                        <w:del w:id="288" w:author="Windows 用户" w:date="2021-11-17T15:52:00Z">
                          <w:rPr>
                            <w:rFonts w:ascii="Cambria Math" w:hAnsi="Cambria Math"/>
                          </w:rPr>
                          <m:t>es</m:t>
                        </w:del>
                      </m:r>
                    </m:e>
                    <m:sub>
                      <m:r>
                        <w:del w:id="289" w:author="Windows 用户" w:date="2021-11-17T15:52:00Z">
                          <w:rPr>
                            <w:rFonts w:ascii="Cambria Math" w:hAnsi="Cambria Math"/>
                          </w:rPr>
                          <m:t>n+1</m:t>
                        </w:del>
                      </m:r>
                    </m:sub>
                  </m:sSub>
                </m:sub>
                <m:sup>
                  <m:sSub>
                    <m:sSubPr>
                      <m:ctrlPr>
                        <w:del w:id="290" w:author="Windows 用户" w:date="2021-11-17T15:52:00Z">
                          <w:rPr>
                            <w:rFonts w:ascii="Cambria Math" w:hAnsi="Cambria Math"/>
                            <w:i/>
                          </w:rPr>
                        </w:del>
                      </m:ctrlPr>
                    </m:sSubPr>
                    <m:e>
                      <m:r>
                        <w:del w:id="291" w:author="Windows 用户" w:date="2021-11-17T15:52:00Z">
                          <w:rPr>
                            <w:rFonts w:ascii="Cambria Math" w:hAnsi="Cambria Math"/>
                          </w:rPr>
                          <m:t>ls</m:t>
                        </w:del>
                      </m:r>
                    </m:e>
                    <m:sub>
                      <m:r>
                        <w:del w:id="292" w:author="Windows 用户" w:date="2021-11-17T15:52:00Z">
                          <w:rPr>
                            <w:rFonts w:ascii="Cambria Math" w:hAnsi="Cambria Math"/>
                          </w:rPr>
                          <m:t>n+1</m:t>
                        </w:del>
                      </m:r>
                    </m:sub>
                  </m:sSub>
                </m:sup>
                <m:e>
                  <m:r>
                    <w:del w:id="293" w:author="Windows 用户" w:date="2021-11-17T15:52:00Z">
                      <w:rPr>
                        <w:rFonts w:ascii="Cambria Math" w:hAnsi="Cambria Math"/>
                      </w:rPr>
                      <m:t>t</m:t>
                    </w:del>
                  </m:r>
                  <m:sSub>
                    <m:sSubPr>
                      <m:ctrlPr>
                        <w:del w:id="294" w:author="Windows 用户" w:date="2021-11-17T15:52:00Z">
                          <w:rPr>
                            <w:rFonts w:ascii="Cambria Math" w:hAnsi="Cambria Math"/>
                          </w:rPr>
                        </w:del>
                      </m:ctrlPr>
                    </m:sSubPr>
                    <m:e>
                      <m:r>
                        <w:del w:id="295" w:author="Windows 用户" w:date="2021-11-17T15:52:00Z">
                          <w:rPr>
                            <w:rFonts w:ascii="Cambria Math" w:hAnsi="Cambria Math"/>
                          </w:rPr>
                          <m:t>x</m:t>
                        </w:del>
                      </m:r>
                    </m:e>
                    <m:sub>
                      <m:r>
                        <w:del w:id="296" w:author="Windows 用户" w:date="2021-11-17T15:52:00Z">
                          <w:rPr>
                            <w:rFonts w:ascii="Cambria Math" w:hAnsi="Cambria Math"/>
                          </w:rPr>
                          <m:t>n</m:t>
                        </w:del>
                      </m:r>
                      <m:r>
                        <w:del w:id="297" w:author="Windows 用户" w:date="2021-11-17T15:52:00Z">
                          <m:rPr>
                            <m:sty m:val="p"/>
                          </m:rPr>
                          <w:rPr>
                            <w:rFonts w:ascii="Cambria Math" w:hAnsi="Cambria Math"/>
                          </w:rPr>
                          <m:t>+1,</m:t>
                        </w:del>
                      </m:r>
                      <m:r>
                        <w:del w:id="298" w:author="Windows 用户" w:date="2021-11-17T15:52:00Z">
                          <w:rPr>
                            <w:rFonts w:ascii="Cambria Math" w:hAnsi="Cambria Math"/>
                          </w:rPr>
                          <m:t>t</m:t>
                        </w:del>
                      </m:r>
                    </m:sub>
                  </m:sSub>
                  <m:r>
                    <w:del w:id="299" w:author="Windows 用户" w:date="2021-11-17T15:52:00Z">
                      <m:rPr>
                        <m:sty m:val="p"/>
                      </m:rPr>
                      <w:rPr>
                        <w:rFonts w:ascii="Cambria Math" w:hAnsi="Cambria Math" w:hint="eastAsia"/>
                      </w:rPr>
                      <m:t>≤</m:t>
                    </w:del>
                  </m:r>
                  <m:acc>
                    <m:accPr>
                      <m:chr m:val="̅"/>
                      <m:ctrlPr>
                        <w:del w:id="300" w:author="Windows 用户" w:date="2021-11-17T15:52:00Z">
                          <w:rPr>
                            <w:rFonts w:ascii="Cambria Math" w:hAnsi="Cambria Math"/>
                            <w:iCs/>
                          </w:rPr>
                        </w:del>
                      </m:ctrlPr>
                    </m:accPr>
                    <m:e>
                      <m:r>
                        <w:del w:id="301" w:author="Windows 用户" w:date="2021-11-17T15:52:00Z">
                          <w:rPr>
                            <w:rFonts w:ascii="Cambria Math" w:hAnsi="Cambria Math"/>
                          </w:rPr>
                          <m:t>d</m:t>
                        </w:del>
                      </m:r>
                    </m:e>
                  </m:acc>
                </m:e>
              </m:nary>
            </m:oMath>
            <w:del w:id="302"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3"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4" w:author="Windows 用户" w:date="2021-11-17T15:52:00Z"/>
              </w:rPr>
            </w:pPr>
            <w:bookmarkStart w:id="305" w:name="式5"/>
            <w:del w:id="306"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5"/>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8917C1"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77777777" w:rsidR="007D716A" w:rsidRPr="003F5742" w:rsidRDefault="007D716A" w:rsidP="004E4939">
            <w:pPr>
              <w:tabs>
                <w:tab w:val="center" w:pos="4320"/>
                <w:tab w:val="right" w:pos="8640"/>
              </w:tabs>
              <w:spacing w:line="240" w:lineRule="auto"/>
              <w:ind w:firstLineChars="0" w:firstLine="0"/>
            </w:pPr>
            <w:bookmarkStart w:id="30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8" w:author="Windows 用户" w:date="2021-11-17T15:57:00Z">
              <w:r w:rsidR="00660CB8">
                <w:rPr>
                  <w:noProof/>
                </w:rPr>
                <w:t>5</w:t>
              </w:r>
            </w:ins>
            <w:del w:id="309" w:author="Windows 用户" w:date="2021-11-17T15:57:00Z">
              <w:r w:rsidR="00811358" w:rsidDel="00660CB8">
                <w:rPr>
                  <w:noProof/>
                </w:rPr>
                <w:delText>6</w:delText>
              </w:r>
            </w:del>
            <w:r w:rsidRPr="003F5742">
              <w:fldChar w:fldCharType="end"/>
            </w:r>
            <w:r w:rsidRPr="003F5742">
              <w:rPr>
                <w:rFonts w:hint="eastAsia"/>
              </w:rPr>
              <w:t>)</w:t>
            </w:r>
            <w:bookmarkEnd w:id="30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8917C1"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0" w:author="Windows 用户" w:date="2021-11-17T15:57:00Z">
              <w:r w:rsidR="00660CB8">
                <w:rPr>
                  <w:noProof/>
                </w:rPr>
                <w:t>6</w:t>
              </w:r>
            </w:ins>
            <w:del w:id="311"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8917C1"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2" w:author="Windows 用户" w:date="2021-11-17T15:57:00Z">
              <w:r w:rsidR="00660CB8">
                <w:rPr>
                  <w:noProof/>
                </w:rPr>
                <w:t>7</w:t>
              </w:r>
            </w:ins>
            <w:del w:id="313"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8917C1"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4" w:author="Windows 用户" w:date="2021-11-17T15:57:00Z">
              <w:r w:rsidR="00660CB8">
                <w:rPr>
                  <w:noProof/>
                </w:rPr>
                <w:t>8</w:t>
              </w:r>
            </w:ins>
            <w:del w:id="315"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6" w:name="OLE_LINK42"/>
      <w:bookmarkStart w:id="317" w:name="OLE_LINK43"/>
      <w:r w:rsidRPr="00A57B74">
        <w:rPr>
          <w:szCs w:val="22"/>
        </w:rPr>
        <w:t xml:space="preserve"> minimizes the resource usage</w:t>
      </w:r>
      <w:bookmarkEnd w:id="316"/>
      <w:bookmarkEnd w:id="317"/>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18"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18"/>
      <w:r w:rsidRPr="00A57B74">
        <w:t xml:space="preserve"> </w:t>
      </w:r>
      <w:del w:id="319"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20" w:author="Windows 用户" w:date="2021-11-18T21:38:00Z">
        <w:r w:rsidRPr="00A57B74" w:rsidDel="00C701AD">
          <w:delText>6</w:delText>
        </w:r>
      </w:del>
      <w:ins w:id="321"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22" w:author="Windows 用户" w:date="2021-11-18T21:38:00Z">
        <w:r w:rsidRPr="00A57B74" w:rsidDel="00C701AD">
          <w:rPr>
            <w:rFonts w:cs="Times New Roman"/>
          </w:rPr>
          <w:delText>7</w:delText>
        </w:r>
      </w:del>
      <w:ins w:id="323"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4" w:name="OLE_LINK33"/>
      <w:bookmarkStart w:id="325" w:name="OLE_LINK34"/>
      <w:r w:rsidRPr="00A57B74">
        <w:rPr>
          <w:rFonts w:cs="Times New Roman"/>
        </w:rPr>
        <w:t>Constraint</w:t>
      </w:r>
      <w:r w:rsidRPr="00A57B74">
        <w:t xml:space="preserve"> (</w:t>
      </w:r>
      <w:del w:id="326" w:author="Windows 用户" w:date="2021-11-18T21:38:00Z">
        <w:r w:rsidRPr="00A57B74" w:rsidDel="00C701AD">
          <w:delText>8</w:delText>
        </w:r>
      </w:del>
      <w:ins w:id="327"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4"/>
      <w:bookmarkEnd w:id="325"/>
      <w:r w:rsidRPr="00A57B74">
        <w:rPr>
          <w:rFonts w:cs="Times New Roman"/>
        </w:rPr>
        <w:t>Constraint</w:t>
      </w:r>
      <w:r w:rsidRPr="00A57B74">
        <w:t xml:space="preserve"> (</w:t>
      </w:r>
      <w:del w:id="328" w:author="Windows 用户" w:date="2021-11-18T21:38:00Z">
        <w:r w:rsidRPr="00A57B74" w:rsidDel="00C701AD">
          <w:delText>9</w:delText>
        </w:r>
      </w:del>
      <w:ins w:id="329"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6CDDD71" w:rsidR="007D716A" w:rsidRPr="00FB1B5D" w:rsidRDefault="007D716A" w:rsidP="001F1E24">
            <w:pPr>
              <w:spacing w:line="240" w:lineRule="auto"/>
              <w:ind w:firstLineChars="0" w:firstLine="0"/>
            </w:pPr>
            <w:bookmarkStart w:id="330"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1" w:author="Windows 用户" w:date="2021-11-17T15:57:00Z">
              <w:r w:rsidR="00660CB8">
                <w:rPr>
                  <w:noProof/>
                </w:rPr>
                <w:t>9</w:t>
              </w:r>
            </w:ins>
            <w:del w:id="332" w:author="Windows 用户" w:date="2021-11-17T15:57:00Z">
              <w:r w:rsidR="00811358" w:rsidDel="00660CB8">
                <w:rPr>
                  <w:noProof/>
                </w:rPr>
                <w:delText>10</w:delText>
              </w:r>
            </w:del>
            <w:r w:rsidRPr="00FB1B5D">
              <w:fldChar w:fldCharType="end"/>
            </w:r>
            <w:r w:rsidRPr="00FB1B5D">
              <w:t>)</w:t>
            </w:r>
            <w:bookmarkEnd w:id="330"/>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3" w:author="Windows 用户" w:date="2021-11-17T19:50:00Z">
              <w:r w:rsidR="000A671F">
                <w:t>6</w:t>
              </w:r>
            </w:ins>
            <w:del w:id="334" w:author="Windows 用户" w:date="2021-11-17T19:49:00Z">
              <w:r w:rsidRPr="00FB1B5D" w:rsidDel="000A671F">
                <w:delText>7</w:delText>
              </w:r>
            </w:del>
            <w:r w:rsidRPr="00FB1B5D">
              <w:t xml:space="preserve">), </w:t>
            </w:r>
            <w:r w:rsidRPr="00FB1B5D">
              <w:rPr>
                <w:rFonts w:cs="Times New Roman"/>
              </w:rPr>
              <w:t>(</w:t>
            </w:r>
            <w:ins w:id="335" w:author="Windows 用户" w:date="2021-11-17T19:50:00Z">
              <w:r w:rsidR="000A671F">
                <w:rPr>
                  <w:rFonts w:cs="Times New Roman"/>
                </w:rPr>
                <w:t>8</w:t>
              </w:r>
            </w:ins>
            <w:del w:id="336"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8917C1"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37" w:name="OLE_LINK22"/>
                  <w:bookmarkStart w:id="338"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37"/>
                  <w:bookmarkEnd w:id="338"/>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D13ECEC" w:rsidR="007D716A" w:rsidRPr="00FB1B5D" w:rsidRDefault="007D716A" w:rsidP="001F1E24">
            <w:pPr>
              <w:spacing w:line="240" w:lineRule="auto"/>
              <w:ind w:firstLineChars="0" w:firstLine="0"/>
            </w:pPr>
            <w:bookmarkStart w:id="339"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0" w:author="Windows 用户" w:date="2021-11-17T15:57:00Z">
              <w:r w:rsidR="00660CB8">
                <w:rPr>
                  <w:noProof/>
                </w:rPr>
                <w:t>10</w:t>
              </w:r>
            </w:ins>
            <w:del w:id="341" w:author="Windows 用户" w:date="2021-11-17T15:57:00Z">
              <w:r w:rsidR="00811358" w:rsidDel="00660CB8">
                <w:rPr>
                  <w:noProof/>
                </w:rPr>
                <w:delText>11</w:delText>
              </w:r>
            </w:del>
            <w:r w:rsidRPr="00FB1B5D">
              <w:fldChar w:fldCharType="end"/>
            </w:r>
            <w:r w:rsidRPr="00FB1B5D">
              <w:t>)</w:t>
            </w:r>
            <w:bookmarkEnd w:id="339"/>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8917C1"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B50A9C6" w:rsidR="007D716A" w:rsidRPr="00FB1B5D" w:rsidRDefault="007D716A" w:rsidP="001F1E24">
            <w:pPr>
              <w:spacing w:line="240" w:lineRule="auto"/>
              <w:ind w:firstLineChars="0" w:firstLine="0"/>
            </w:pPr>
            <w:bookmarkStart w:id="342"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3" w:author="Windows 用户" w:date="2021-11-17T15:57:00Z">
              <w:r w:rsidR="00660CB8">
                <w:rPr>
                  <w:noProof/>
                </w:rPr>
                <w:t>11</w:t>
              </w:r>
            </w:ins>
            <w:del w:id="344" w:author="Windows 用户" w:date="2021-11-17T15:57:00Z">
              <w:r w:rsidR="00811358" w:rsidDel="00660CB8">
                <w:rPr>
                  <w:noProof/>
                </w:rPr>
                <w:delText>12</w:delText>
              </w:r>
            </w:del>
            <w:r w:rsidRPr="00FB1B5D">
              <w:fldChar w:fldCharType="end"/>
            </w:r>
            <w:r w:rsidRPr="00FB1B5D">
              <w:t>)</w:t>
            </w:r>
            <w:bookmarkEnd w:id="342"/>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8917C1"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777777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5" w:author="Windows 用户" w:date="2021-11-17T15:57:00Z">
              <w:r w:rsidR="00660CB8">
                <w:rPr>
                  <w:noProof/>
                  <w:szCs w:val="21"/>
                </w:rPr>
                <w:t>12</w:t>
              </w:r>
            </w:ins>
            <w:del w:id="346"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47" w:author="Windows 用户" w:date="2021-12-06T14:47:00Z">
        <w:r w:rsidR="007001DA" w:rsidRPr="007001DA">
          <w:rPr>
            <w:color w:val="0070C0"/>
            <w:rPrChange w:id="348" w:author="Windows 用户" w:date="2021-12-06T14:47:00Z">
              <w:rPr/>
            </w:rPrChange>
          </w:rPr>
          <w:t>parameter</w:t>
        </w:r>
      </w:ins>
      <w:del w:id="349"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8917C1"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77777777"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50" w:author="Windows 用户" w:date="2021-11-17T15:57:00Z">
              <w:r w:rsidR="00660CB8">
                <w:rPr>
                  <w:noProof/>
                </w:rPr>
                <w:t>13</w:t>
              </w:r>
            </w:ins>
            <w:del w:id="351"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52" w:author="Windows 用户" w:date="2021-11-18T21:39:00Z">
        <w:r w:rsidRPr="00A57B74" w:rsidDel="00483C3C">
          <w:delText>10</w:delText>
        </w:r>
      </w:del>
      <w:ins w:id="353" w:author="Windows 用户" w:date="2021-11-18T21:39:00Z">
        <w:r w:rsidR="00483C3C">
          <w:t>9</w:t>
        </w:r>
      </w:ins>
      <w:r w:rsidRPr="00A57B74">
        <w:t>). At the same time, according to equation (1</w:t>
      </w:r>
      <w:ins w:id="354" w:author="Windows 用户" w:date="2021-11-18T21:39:00Z">
        <w:r w:rsidR="00483C3C">
          <w:t>3</w:t>
        </w:r>
      </w:ins>
      <w:del w:id="355"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6" w:author="Windows 用户" w:date="2021-11-18T21:38:00Z">
        <w:r w:rsidRPr="00A57B74" w:rsidDel="00483C3C">
          <w:delText>8</w:delText>
        </w:r>
      </w:del>
      <w:ins w:id="357" w:author="Windows 用户" w:date="2021-11-18T21:38:00Z">
        <w:r w:rsidR="00483C3C">
          <w:t>7</w:t>
        </w:r>
      </w:ins>
      <w:r w:rsidRPr="00A57B74">
        <w:t>) can be expressed as (</w:t>
      </w:r>
      <w:del w:id="358" w:author="Windows 用户" w:date="2021-12-06T14:18:00Z">
        <w:r w:rsidRPr="00A57B74" w:rsidDel="004B38F3">
          <w:delText>11</w:delText>
        </w:r>
      </w:del>
      <w:ins w:id="359"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60" w:name="OLE_LINK70"/>
      <w:bookmarkStart w:id="361" w:name="OLE_LINK73"/>
      <w:r w:rsidRPr="00A57B74">
        <w:t>a</w:t>
      </w:r>
      <w:del w:id="362" w:author="Windows 用户" w:date="2021-11-18T21:33:00Z">
        <w:r w:rsidRPr="00A57B74" w:rsidDel="008A1EC3">
          <w:delText>n</w:delText>
        </w:r>
      </w:del>
      <w:r w:rsidRPr="00A57B74">
        <w:t xml:space="preserve"> </w:t>
      </w:r>
      <w:ins w:id="363" w:author="Windows 用户" w:date="2021-11-18T21:33:00Z">
        <w:r w:rsidR="008A1EC3" w:rsidRPr="004B38F3">
          <w:rPr>
            <w:color w:val="0070C0"/>
            <w:rPrChange w:id="364" w:author="Windows 用户" w:date="2021-12-06T14:18:00Z">
              <w:rPr/>
            </w:rPrChange>
          </w:rPr>
          <w:t>customized</w:t>
        </w:r>
        <w:r w:rsidR="008A1EC3">
          <w:t xml:space="preserve"> </w:t>
        </w:r>
      </w:ins>
      <w:del w:id="365" w:author="Windows 用户" w:date="2021-11-18T21:33:00Z">
        <w:r w:rsidRPr="00A57B74" w:rsidDel="008A1EC3">
          <w:delText xml:space="preserve">improved </w:delText>
        </w:r>
      </w:del>
      <w:r w:rsidRPr="00A57B74">
        <w:t>genetic algorithm</w:t>
      </w:r>
      <w:bookmarkEnd w:id="360"/>
      <w:bookmarkEnd w:id="361"/>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06ABBB97" w:rsidR="007D716A" w:rsidRPr="00A57B74" w:rsidRDefault="00253CF5" w:rsidP="00253CF5">
      <w:pPr>
        <w:pStyle w:val="a4"/>
      </w:pPr>
      <w:r>
        <w:t xml:space="preserve">Fig. </w:t>
      </w:r>
      <w:r w:rsidR="008917C1">
        <w:fldChar w:fldCharType="begin"/>
      </w:r>
      <w:r w:rsidR="008917C1">
        <w:instrText xml:space="preserve"> SEQ Fig. \* ARABIC </w:instrText>
      </w:r>
      <w:r w:rsidR="008917C1">
        <w:fldChar w:fldCharType="separate"/>
      </w:r>
      <w:r w:rsidR="00FF18F5">
        <w:rPr>
          <w:noProof/>
        </w:rPr>
        <w:t>2</w:t>
      </w:r>
      <w:r w:rsidR="008917C1">
        <w:rPr>
          <w:noProof/>
        </w:rPr>
        <w:fldChar w:fldCharType="end"/>
      </w:r>
      <w:r>
        <w:t xml:space="preserve"> </w:t>
      </w:r>
      <w:r w:rsidRPr="00A57B74">
        <w:t>Project network</w:t>
      </w:r>
    </w:p>
    <w:p w14:paraId="4D1966FF"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1</w:t>
      </w:r>
      <w:r w:rsidR="008917C1">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8917C1"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8917C1"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6" w:author="Windows 用户" w:date="2021-11-20T10:25:00Z"/>
        </w:rPr>
      </w:pPr>
      <w:bookmarkStart w:id="367" w:name="OLE_LINK44"/>
      <w:bookmarkStart w:id="368" w:name="OLE_LINK45"/>
    </w:p>
    <w:p w14:paraId="4F142379" w14:textId="06D3FFF7" w:rsidR="00FF18F5" w:rsidRDefault="00A50F47">
      <w:pPr>
        <w:keepNext/>
        <w:ind w:firstLineChars="0" w:firstLine="0"/>
        <w:jc w:val="center"/>
        <w:rPr>
          <w:ins w:id="369" w:author="Windows 用户" w:date="2021-11-20T10:36:00Z"/>
        </w:rPr>
        <w:pPrChange w:id="370" w:author="Windows 用户" w:date="2021-11-20T10:36:00Z">
          <w:pPr>
            <w:ind w:firstLineChars="0" w:firstLine="0"/>
            <w:jc w:val="center"/>
          </w:pPr>
        </w:pPrChange>
      </w:pPr>
      <w:ins w:id="371"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566F99F3" w:rsidR="00E64DCD" w:rsidRDefault="00FF18F5">
      <w:pPr>
        <w:pStyle w:val="a4"/>
        <w:rPr>
          <w:ins w:id="372" w:author="Windows 用户" w:date="2021-11-20T10:28:00Z"/>
        </w:rPr>
        <w:pPrChange w:id="373" w:author="Windows 用户" w:date="2021-11-20T10:36:00Z">
          <w:pPr>
            <w:ind w:firstLine="420"/>
          </w:pPr>
        </w:pPrChange>
      </w:pPr>
      <w:bookmarkStart w:id="374" w:name="_Ref88297098"/>
      <w:ins w:id="375" w:author="Windows 用户" w:date="2021-11-20T10:36:00Z">
        <w:r>
          <w:t xml:space="preserve">Fig. </w:t>
        </w:r>
        <w:r>
          <w:fldChar w:fldCharType="begin"/>
        </w:r>
        <w:r>
          <w:instrText xml:space="preserve"> SEQ Fig. \* ARABIC </w:instrText>
        </w:r>
      </w:ins>
      <w:r>
        <w:fldChar w:fldCharType="separate"/>
      </w:r>
      <w:ins w:id="376" w:author="Windows 用户" w:date="2021-11-20T10:36:00Z">
        <w:r>
          <w:rPr>
            <w:noProof/>
          </w:rPr>
          <w:t>3</w:t>
        </w:r>
        <w:r>
          <w:fldChar w:fldCharType="end"/>
        </w:r>
        <w:bookmarkEnd w:id="374"/>
        <w:r>
          <w:t xml:space="preserve"> </w:t>
        </w:r>
      </w:ins>
      <w:ins w:id="377" w:author="Windows 用户" w:date="2021-11-22T12:49:00Z">
        <w:r w:rsidR="00E92C27" w:rsidRPr="00E92C27">
          <w:t>The project network and corresponding optimal schedule</w:t>
        </w:r>
      </w:ins>
      <w:ins w:id="378"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79" w:author="Windows 用户" w:date="2021-11-20T10:38:00Z">
            <w:rPr/>
          </w:rPrChange>
        </w:rPr>
      </w:pPr>
      <w:ins w:id="380" w:author="Windows 用户" w:date="2021-11-22T12:35:00Z">
        <w:r w:rsidRPr="004825DA">
          <w:rPr>
            <w:color w:val="0070C0"/>
            <w:rPrChange w:id="381" w:author="Windows 用户" w:date="2021-11-23T13:00:00Z">
              <w:rPr/>
            </w:rPrChange>
          </w:rPr>
          <w:t>The example project has three different project structures</w:t>
        </w:r>
      </w:ins>
      <w:ins w:id="382" w:author="Windows 用户" w:date="2021-12-18T14:22:00Z">
        <w:r w:rsidR="009B40FA">
          <w:rPr>
            <w:color w:val="0070C0"/>
          </w:rPr>
          <w:t xml:space="preserve"> and the corres</w:t>
        </w:r>
      </w:ins>
      <w:ins w:id="383" w:author="Windows 用户" w:date="2021-12-18T14:23:00Z">
        <w:r w:rsidR="009B40FA">
          <w:rPr>
            <w:color w:val="0070C0"/>
          </w:rPr>
          <w:t>ponding set of implemented activities</w:t>
        </w:r>
      </w:ins>
      <w:ins w:id="384" w:author="Windows 用户" w:date="2021-11-22T12:35:00Z">
        <w:r w:rsidRPr="004825DA">
          <w:rPr>
            <w:color w:val="0070C0"/>
            <w:rPrChange w:id="385" w:author="Windows 用户" w:date="2021-11-23T13:00:00Z">
              <w:rPr/>
            </w:rPrChange>
          </w:rPr>
          <w:t xml:space="preserve">: </w:t>
        </w:r>
      </w:ins>
      <m:oMath>
        <m:sSub>
          <m:sSubPr>
            <m:ctrlPr>
              <w:ins w:id="386" w:author="Windows 用户" w:date="2021-12-18T14:28:00Z">
                <w:rPr>
                  <w:rFonts w:ascii="Cambria Math" w:hAnsi="Cambria Math"/>
                  <w:color w:val="0070C0"/>
                </w:rPr>
              </w:ins>
            </m:ctrlPr>
          </m:sSubPr>
          <m:e>
            <m:r>
              <w:ins w:id="387" w:author="Windows 用户" w:date="2021-12-18T14:28:00Z">
                <m:rPr>
                  <m:sty m:val="p"/>
                </m:rPr>
                <w:rPr>
                  <w:rFonts w:ascii="Cambria Math" w:hAnsi="Cambria Math"/>
                  <w:color w:val="0070C0"/>
                </w:rPr>
                <m:t>P</m:t>
              </w:ins>
            </m:r>
          </m:e>
          <m:sub>
            <m:r>
              <w:ins w:id="388" w:author="Windows 用户" w:date="2021-12-18T14:28:00Z">
                <w:rPr>
                  <w:rFonts w:ascii="Cambria Math" w:hAnsi="Cambria Math"/>
                  <w:color w:val="0070C0"/>
                </w:rPr>
                <m:t>1</m:t>
              </w:ins>
            </m:r>
          </m:sub>
        </m:sSub>
      </m:oMath>
      <w:ins w:id="389" w:author="Windows 用户" w:date="2021-12-18T14:28:00Z">
        <w:r w:rsidR="009B40FA">
          <w:rPr>
            <w:rFonts w:hint="eastAsia"/>
            <w:color w:val="0070C0"/>
          </w:rPr>
          <w:t xml:space="preserve"> </w:t>
        </w:r>
      </w:ins>
      <w:ins w:id="390" w:author="Windows 用户" w:date="2021-11-20T10:32:00Z">
        <w:r w:rsidR="00A52C55" w:rsidRPr="004825DA">
          <w:rPr>
            <w:color w:val="0070C0"/>
            <w:rPrChange w:id="391" w:author="Windows 用户" w:date="2021-11-23T13:00:00Z">
              <w:rPr/>
            </w:rPrChange>
          </w:rPr>
          <w:t xml:space="preserve">= </w:t>
        </w:r>
      </w:ins>
      <w:ins w:id="392" w:author="Windows 用户" w:date="2021-11-20T10:30:00Z">
        <w:r w:rsidR="006C5024" w:rsidRPr="004825DA">
          <w:rPr>
            <w:color w:val="0070C0"/>
            <w:rPrChange w:id="393" w:author="Windows 用户" w:date="2021-11-23T13:00:00Z">
              <w:rPr/>
            </w:rPrChange>
          </w:rPr>
          <w:t>{</w:t>
        </w:r>
      </w:ins>
      <w:ins w:id="394" w:author="Windows 用户" w:date="2021-11-20T10:31:00Z">
        <w:r w:rsidR="0073090D" w:rsidRPr="004825DA">
          <w:rPr>
            <w:color w:val="0070C0"/>
            <w:rPrChange w:id="395" w:author="Windows 用户" w:date="2021-11-23T13:00:00Z">
              <w:rPr/>
            </w:rPrChange>
          </w:rPr>
          <w:t>0, 1, 2, 3, 5, 6, 8, 10</w:t>
        </w:r>
      </w:ins>
      <w:ins w:id="396" w:author="Windows 用户" w:date="2021-11-20T10:30:00Z">
        <w:r w:rsidR="006C5024" w:rsidRPr="004825DA">
          <w:rPr>
            <w:color w:val="0070C0"/>
            <w:rPrChange w:id="397" w:author="Windows 用户" w:date="2021-11-23T13:00:00Z">
              <w:rPr/>
            </w:rPrChange>
          </w:rPr>
          <w:t>}</w:t>
        </w:r>
      </w:ins>
      <w:ins w:id="398" w:author="Windows 用户" w:date="2021-11-20T10:32:00Z">
        <w:r w:rsidR="0073090D" w:rsidRPr="004825DA">
          <w:rPr>
            <w:color w:val="0070C0"/>
            <w:rPrChange w:id="399" w:author="Windows 用户" w:date="2021-11-23T13:00:00Z">
              <w:rPr/>
            </w:rPrChange>
          </w:rPr>
          <w:t>,</w:t>
        </w:r>
      </w:ins>
      <w:ins w:id="400" w:author="Windows 用户" w:date="2021-11-21T11:05:00Z">
        <w:r w:rsidR="00760871" w:rsidRPr="004825DA">
          <w:rPr>
            <w:color w:val="0070C0"/>
            <w:rPrChange w:id="401" w:author="Windows 用户" w:date="2021-11-23T13:00:00Z">
              <w:rPr/>
            </w:rPrChange>
          </w:rPr>
          <w:t xml:space="preserve"> </w:t>
        </w:r>
      </w:ins>
      <m:oMath>
        <m:sSub>
          <m:sSubPr>
            <m:ctrlPr>
              <w:ins w:id="402" w:author="Windows 用户" w:date="2021-12-18T14:28:00Z">
                <w:rPr>
                  <w:rFonts w:ascii="Cambria Math" w:hAnsi="Cambria Math"/>
                  <w:color w:val="0070C0"/>
                </w:rPr>
              </w:ins>
            </m:ctrlPr>
          </m:sSubPr>
          <m:e>
            <m:r>
              <w:ins w:id="403" w:author="Windows 用户" w:date="2021-12-18T14:28:00Z">
                <m:rPr>
                  <m:sty m:val="p"/>
                </m:rPr>
                <w:rPr>
                  <w:rFonts w:ascii="Cambria Math" w:hAnsi="Cambria Math"/>
                  <w:color w:val="0070C0"/>
                </w:rPr>
                <m:t>P</m:t>
              </w:ins>
            </m:r>
          </m:e>
          <m:sub>
            <m:r>
              <w:ins w:id="404" w:author="Windows 用户" w:date="2021-12-18T14:28:00Z">
                <w:rPr>
                  <w:rFonts w:ascii="Cambria Math" w:hAnsi="Cambria Math"/>
                  <w:color w:val="0070C0"/>
                </w:rPr>
                <m:t>2</m:t>
              </w:ins>
            </m:r>
          </m:sub>
        </m:sSub>
      </m:oMath>
      <w:ins w:id="405" w:author="Windows 用户" w:date="2021-12-18T14:29:00Z">
        <w:r w:rsidR="009B40FA">
          <w:rPr>
            <w:rFonts w:hint="eastAsia"/>
            <w:color w:val="0070C0"/>
          </w:rPr>
          <w:t xml:space="preserve"> </w:t>
        </w:r>
      </w:ins>
      <w:ins w:id="406" w:author="Windows 用户" w:date="2021-11-20T10:32:00Z">
        <w:r w:rsidR="00A52C55" w:rsidRPr="004825DA">
          <w:rPr>
            <w:color w:val="0070C0"/>
            <w:rPrChange w:id="407" w:author="Windows 用户" w:date="2021-11-23T13:00:00Z">
              <w:rPr/>
            </w:rPrChange>
          </w:rPr>
          <w:t xml:space="preserve">= </w:t>
        </w:r>
        <w:r w:rsidR="0073090D" w:rsidRPr="004825DA">
          <w:rPr>
            <w:color w:val="0070C0"/>
            <w:rPrChange w:id="408" w:author="Windows 用户" w:date="2021-11-23T13:00:00Z">
              <w:rPr/>
            </w:rPrChange>
          </w:rPr>
          <w:t xml:space="preserve">{0, 1, 2, 3, 5, 6, </w:t>
        </w:r>
        <w:r w:rsidR="00A52C55" w:rsidRPr="004825DA">
          <w:rPr>
            <w:color w:val="0070C0"/>
            <w:rPrChange w:id="409" w:author="Windows 用户" w:date="2021-11-23T13:00:00Z">
              <w:rPr/>
            </w:rPrChange>
          </w:rPr>
          <w:t>9</w:t>
        </w:r>
        <w:r w:rsidR="0073090D" w:rsidRPr="004825DA">
          <w:rPr>
            <w:color w:val="0070C0"/>
            <w:rPrChange w:id="410" w:author="Windows 用户" w:date="2021-11-23T13:00:00Z">
              <w:rPr/>
            </w:rPrChange>
          </w:rPr>
          <w:t>, 10}</w:t>
        </w:r>
        <w:r w:rsidR="00A52C55" w:rsidRPr="004825DA">
          <w:rPr>
            <w:color w:val="0070C0"/>
            <w:rPrChange w:id="411" w:author="Windows 用户" w:date="2021-11-23T13:00:00Z">
              <w:rPr/>
            </w:rPrChange>
          </w:rPr>
          <w:t xml:space="preserve">, </w:t>
        </w:r>
      </w:ins>
      <m:oMath>
        <m:sSub>
          <m:sSubPr>
            <m:ctrlPr>
              <w:ins w:id="412" w:author="Windows 用户" w:date="2021-12-18T14:28:00Z">
                <w:rPr>
                  <w:rFonts w:ascii="Cambria Math" w:hAnsi="Cambria Math"/>
                  <w:color w:val="0070C0"/>
                </w:rPr>
              </w:ins>
            </m:ctrlPr>
          </m:sSubPr>
          <m:e>
            <m:r>
              <w:ins w:id="413" w:author="Windows 用户" w:date="2021-12-18T14:28:00Z">
                <m:rPr>
                  <m:sty m:val="p"/>
                </m:rPr>
                <w:rPr>
                  <w:rFonts w:ascii="Cambria Math" w:hAnsi="Cambria Math"/>
                  <w:color w:val="0070C0"/>
                </w:rPr>
                <m:t>P</m:t>
              </w:ins>
            </m:r>
          </m:e>
          <m:sub>
            <m:r>
              <w:ins w:id="414" w:author="Windows 用户" w:date="2021-12-18T14:28:00Z">
                <w:rPr>
                  <w:rFonts w:ascii="Cambria Math" w:hAnsi="Cambria Math"/>
                  <w:color w:val="0070C0"/>
                </w:rPr>
                <m:t>3</m:t>
              </w:ins>
            </m:r>
          </m:sub>
        </m:sSub>
      </m:oMath>
      <w:ins w:id="415" w:author="Windows 用户" w:date="2021-11-20T10:32:00Z">
        <w:r w:rsidR="00A52C55" w:rsidRPr="004825DA">
          <w:rPr>
            <w:color w:val="0070C0"/>
            <w:rPrChange w:id="416" w:author="Windows 用户" w:date="2021-11-23T13:00:00Z">
              <w:rPr/>
            </w:rPrChange>
          </w:rPr>
          <w:t xml:space="preserve"> = {0, 1, 2, 4, 7, 10}</w:t>
        </w:r>
      </w:ins>
      <w:bookmarkStart w:id="417" w:name="OLE_LINK98"/>
      <w:ins w:id="418" w:author="Windows 用户" w:date="2021-12-18T14:29:00Z">
        <w:r w:rsidR="009B40FA">
          <w:rPr>
            <w:color w:val="0070C0"/>
          </w:rPr>
          <w:t xml:space="preserve">. </w:t>
        </w:r>
      </w:ins>
      <w:bookmarkEnd w:id="417"/>
      <w:ins w:id="419" w:author="Windows 用户" w:date="2021-12-18T14:25:00Z">
        <w:r w:rsidR="009B40FA">
          <w:rPr>
            <w:color w:val="0070C0"/>
          </w:rPr>
          <w:t>These structure</w:t>
        </w:r>
      </w:ins>
      <w:ins w:id="420" w:author="Windows 用户" w:date="2021-12-18T14:26:00Z">
        <w:r w:rsidR="009B40FA">
          <w:rPr>
            <w:color w:val="0070C0"/>
          </w:rPr>
          <w:t>s</w:t>
        </w:r>
      </w:ins>
      <w:ins w:id="421" w:author="Windows 用户" w:date="2021-12-18T14:25:00Z">
        <w:r w:rsidR="009B40FA">
          <w:rPr>
            <w:color w:val="0070C0"/>
          </w:rPr>
          <w:t xml:space="preserve"> </w:t>
        </w:r>
      </w:ins>
      <w:ins w:id="422"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3" w:author="Windows 用户" w:date="2021-12-18T14:10:00Z">
        <w:r w:rsidR="00D12214" w:rsidRPr="00762844">
          <w:rPr>
            <w:color w:val="0070C0"/>
          </w:rPr>
          <w:t>Fig.3</w:t>
        </w:r>
      </w:ins>
      <w:ins w:id="424"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5" w:author="Windows 用户" w:date="2021-12-18T14:30:00Z">
        <w:r w:rsidR="009B40FA">
          <w:rPr>
            <w:color w:val="0070C0"/>
          </w:rPr>
          <w:t>se</w:t>
        </w:r>
      </w:ins>
      <w:ins w:id="426" w:author="Windows 用户" w:date="2021-12-18T14:29:00Z">
        <w:r w:rsidR="009B40FA" w:rsidRPr="003D2FCB">
          <w:rPr>
            <w:color w:val="0070C0"/>
          </w:rPr>
          <w:t xml:space="preserve"> optimal schedule</w:t>
        </w:r>
      </w:ins>
      <w:ins w:id="427" w:author="Windows 用户" w:date="2021-12-18T14:30:00Z">
        <w:r w:rsidR="009B40FA">
          <w:rPr>
            <w:color w:val="0070C0"/>
          </w:rPr>
          <w:t>s</w:t>
        </w:r>
      </w:ins>
      <w:ins w:id="428" w:author="Windows 用户" w:date="2021-12-18T14:29:00Z">
        <w:r w:rsidR="009B40FA" w:rsidRPr="003D2FCB">
          <w:rPr>
            <w:color w:val="0070C0"/>
          </w:rPr>
          <w:t xml:space="preserve"> are 94, 75 and 122 respectively.</w:t>
        </w:r>
      </w:ins>
      <w:ins w:id="429" w:author="Windows 用户" w:date="2021-12-18T14:10:00Z">
        <w:r w:rsidR="00D12214" w:rsidRPr="00762844">
          <w:rPr>
            <w:color w:val="0070C0"/>
          </w:rPr>
          <w:t xml:space="preserve"> </w:t>
        </w:r>
      </w:ins>
      <w:ins w:id="430" w:author="Windows 用户" w:date="2021-11-23T12:58:00Z">
        <w:r w:rsidR="00AA7978" w:rsidRPr="004825DA">
          <w:rPr>
            <w:color w:val="0070C0"/>
            <w:rPrChange w:id="431"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32" w:author="Windows 用户" w:date="2021-11-23T13:00:00Z">
        <w:r w:rsidR="004825DA" w:rsidRPr="004825DA">
          <w:rPr>
            <w:color w:val="0070C0"/>
            <w:rPrChange w:id="433" w:author="Windows 用户" w:date="2021-11-23T13:00:00Z">
              <w:rPr/>
            </w:rPrChange>
          </w:rPr>
          <w:t>more conducive to adjusting activities to level resources</w:t>
        </w:r>
      </w:ins>
      <w:ins w:id="434" w:author="Windows 用户" w:date="2021-11-23T12:58:00Z">
        <w:r w:rsidR="00AA7978" w:rsidRPr="004825DA">
          <w:rPr>
            <w:color w:val="0070C0"/>
            <w:rPrChange w:id="435" w:author="Windows 用户" w:date="2021-11-23T13:00:00Z">
              <w:rPr/>
            </w:rPrChange>
          </w:rPr>
          <w:t xml:space="preserve">. </w:t>
        </w:r>
      </w:ins>
      <w:r w:rsidR="007D716A" w:rsidRPr="00A57B74">
        <w:t xml:space="preserve">We use CPLEX to solve the linear integer programming model M1 of the example project. </w:t>
      </w:r>
      <w:bookmarkStart w:id="436" w:name="OLE_LINK74"/>
      <w:bookmarkStart w:id="437" w:name="OLE_LINK75"/>
      <w:r w:rsidR="007D716A" w:rsidRPr="00512C55">
        <w:rPr>
          <w:color w:val="0070C0"/>
          <w:rPrChange w:id="438" w:author="Windows 用户" w:date="2021-11-20T10:38:00Z">
            <w:rPr/>
          </w:rPrChange>
        </w:rPr>
        <w:t xml:space="preserve">The </w:t>
      </w:r>
      <w:ins w:id="439"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40" w:author="Windows 用户" w:date="2021-11-20T10:38:00Z">
            <w:rPr/>
          </w:rPrChange>
        </w:rPr>
        <w:t>obtained optimal schedule</w:t>
      </w:r>
      <w:del w:id="441" w:author="Windows 用户" w:date="2021-12-18T14:32:00Z">
        <w:r w:rsidR="007D716A" w:rsidRPr="00512C55" w:rsidDel="009B40FA">
          <w:rPr>
            <w:color w:val="0070C0"/>
            <w:rPrChange w:id="442" w:author="Windows 用户" w:date="2021-11-20T10:38:00Z">
              <w:rPr/>
            </w:rPrChange>
          </w:rPr>
          <w:delText xml:space="preserve"> and</w:delText>
        </w:r>
      </w:del>
      <w:r w:rsidR="007D716A" w:rsidRPr="00512C55">
        <w:rPr>
          <w:color w:val="0070C0"/>
          <w:rPrChange w:id="443" w:author="Windows 用户" w:date="2021-11-20T10:38:00Z">
            <w:rPr/>
          </w:rPrChange>
        </w:rPr>
        <w:t xml:space="preserve"> </w:t>
      </w:r>
      <w:del w:id="444" w:author="Windows 用户" w:date="2021-12-18T14:32:00Z">
        <w:r w:rsidR="007D716A" w:rsidRPr="00512C55" w:rsidDel="009B40FA">
          <w:rPr>
            <w:color w:val="0070C0"/>
            <w:rPrChange w:id="445" w:author="Windows 用户" w:date="2021-11-20T10:38:00Z">
              <w:rPr/>
            </w:rPrChange>
          </w:rPr>
          <w:delText xml:space="preserve">project structure </w:delText>
        </w:r>
      </w:del>
      <w:r w:rsidR="007D716A" w:rsidRPr="00512C55">
        <w:rPr>
          <w:rFonts w:cs="Times New Roman"/>
          <w:color w:val="0070C0"/>
          <w:rPrChange w:id="446" w:author="Windows 用户" w:date="2021-11-20T10:38:00Z">
            <w:rPr>
              <w:rFonts w:cs="Times New Roman"/>
            </w:rPr>
          </w:rPrChange>
        </w:rPr>
        <w:t>are</w:t>
      </w:r>
      <w:r w:rsidR="007D716A" w:rsidRPr="00512C55">
        <w:rPr>
          <w:color w:val="0070C0"/>
          <w:rPrChange w:id="447" w:author="Windows 用户" w:date="2021-11-20T10:38:00Z">
            <w:rPr/>
          </w:rPrChange>
        </w:rPr>
        <w:t xml:space="preserve"> shown in Fig</w:t>
      </w:r>
      <w:r w:rsidR="0084133A" w:rsidRPr="00512C55">
        <w:rPr>
          <w:color w:val="0070C0"/>
          <w:rPrChange w:id="448" w:author="Windows 用户" w:date="2021-11-20T10:38:00Z">
            <w:rPr/>
          </w:rPrChange>
        </w:rPr>
        <w:t>.</w:t>
      </w:r>
      <w:r w:rsidR="007D716A" w:rsidRPr="00512C55">
        <w:rPr>
          <w:color w:val="0070C0"/>
          <w:rPrChange w:id="449" w:author="Windows 用户" w:date="2021-11-20T10:38:00Z">
            <w:rPr/>
          </w:rPrChange>
        </w:rPr>
        <w:t xml:space="preserve"> 3</w:t>
      </w:r>
      <w:ins w:id="450" w:author="Windows 用户" w:date="2021-11-22T12:38:00Z">
        <w:r w:rsidR="003B3629">
          <w:rPr>
            <w:color w:val="0070C0"/>
          </w:rPr>
          <w:t>(2)</w:t>
        </w:r>
      </w:ins>
      <w:r w:rsidR="007D716A" w:rsidRPr="00512C55">
        <w:rPr>
          <w:color w:val="0070C0"/>
          <w:rPrChange w:id="451" w:author="Windows 用户" w:date="2021-11-20T10:38:00Z">
            <w:rPr/>
          </w:rPrChange>
        </w:rPr>
        <w:t xml:space="preserve">. </w:t>
      </w:r>
      <w:del w:id="452" w:author="Windows 用户" w:date="2021-11-22T12:38:00Z">
        <w:r w:rsidR="007D716A" w:rsidRPr="00512C55" w:rsidDel="003B3629">
          <w:rPr>
            <w:color w:val="0070C0"/>
            <w:rPrChange w:id="453"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4" w:author="Windows 用户" w:date="2021-11-20T10:38:00Z">
                        <w:rPr>
                          <w:rFonts w:ascii="Cambria Math" w:eastAsia="MS Gothic" w:hAnsi="Cambria Math" w:cs="MS Gothic"/>
                        </w:rPr>
                      </w:rPrChange>
                    </w:rPr>
                    <m:t>h=1</m:t>
                  </m:r>
                </m:sub>
                <m:sup>
                  <m:r>
                    <w:rPr>
                      <w:rFonts w:ascii="Cambria Math" w:hAnsi="Cambria Math"/>
                      <w:color w:val="0070C0"/>
                      <w:rPrChange w:id="455"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56" w:author="Windows 用户" w:date="2021-11-20T10:38:00Z">
                            <w:rPr>
                              <w:rFonts w:ascii="Cambria Math" w:hAnsi="Cambria Math"/>
                            </w:rPr>
                          </w:rPrChange>
                        </w:rPr>
                        <m:t>2</m:t>
                      </m:r>
                      <m:r>
                        <w:rPr>
                          <w:rFonts w:ascii="Cambria Math" w:hAnsi="Cambria Math"/>
                          <w:color w:val="0070C0"/>
                          <w:rPrChange w:id="457" w:author="Windows 用户" w:date="2021-11-20T10:38:00Z">
                            <w:rPr>
                              <w:rFonts w:ascii="Cambria Math" w:hAnsi="Cambria Math"/>
                            </w:rPr>
                          </w:rPrChange>
                        </w:rPr>
                        <m:t>h-1</m:t>
                      </m:r>
                    </m:e>
                  </m:d>
                </m:e>
              </m:nary>
            </m:e>
          </m:d>
          <m:r>
            <w:rPr>
              <w:rFonts w:ascii="Cambria Math" w:hAnsi="Cambria Math"/>
              <w:color w:val="0070C0"/>
              <w:rPrChange w:id="458"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9" w:author="Windows 用户" w:date="2021-11-20T10:38:00Z">
                        <w:rPr>
                          <w:rFonts w:ascii="Cambria Math" w:eastAsia="MS Gothic" w:hAnsi="Cambria Math" w:cs="MS Gothic"/>
                        </w:rPr>
                      </w:rPrChange>
                    </w:rPr>
                    <m:t>h=1</m:t>
                  </m:r>
                </m:sub>
                <m:sup>
                  <m:r>
                    <w:rPr>
                      <w:rFonts w:ascii="Cambria Math" w:hAnsi="Cambria Math"/>
                      <w:color w:val="0070C0"/>
                      <w:rPrChange w:id="460"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61" w:author="Windows 用户" w:date="2021-11-20T10:38:00Z">
                            <w:rPr>
                              <w:rFonts w:ascii="Cambria Math" w:hAnsi="Cambria Math"/>
                            </w:rPr>
                          </w:rPrChange>
                        </w:rPr>
                        <m:t>2</m:t>
                      </m:r>
                      <m:r>
                        <w:rPr>
                          <w:rFonts w:ascii="Cambria Math" w:hAnsi="Cambria Math"/>
                          <w:color w:val="0070C0"/>
                          <w:rPrChange w:id="462" w:author="Windows 用户" w:date="2021-11-20T10:38:00Z">
                            <w:rPr>
                              <w:rFonts w:ascii="Cambria Math" w:hAnsi="Cambria Math"/>
                            </w:rPr>
                          </w:rPrChange>
                        </w:rPr>
                        <m:t>h-1</m:t>
                      </m:r>
                    </m:e>
                  </m:d>
                </m:e>
              </m:nary>
            </m:e>
          </m:d>
          <m:r>
            <w:rPr>
              <w:rFonts w:ascii="Cambria Math" w:hAnsi="Cambria Math"/>
              <w:color w:val="0070C0"/>
              <w:rPrChange w:id="463" w:author="Windows 用户" w:date="2021-11-20T10:38:00Z">
                <w:rPr>
                  <w:rFonts w:ascii="Cambria Math" w:hAnsi="Cambria Math"/>
                </w:rPr>
              </w:rPrChange>
            </w:rPr>
            <m:t>×3=</m:t>
          </m:r>
          <m:r>
            <m:rPr>
              <m:sty m:val="p"/>
            </m:rPr>
            <w:rPr>
              <w:rFonts w:ascii="Cambria Math" w:hAnsi="Cambria Math"/>
              <w:color w:val="0070C0"/>
              <w:rPrChange w:id="464" w:author="Windows 用户" w:date="2021-11-20T10:38:00Z">
                <w:rPr>
                  <w:rFonts w:ascii="Cambria Math" w:hAnsi="Cambria Math"/>
                </w:rPr>
              </w:rPrChange>
            </w:rPr>
            <m:t>75</m:t>
          </m:r>
        </m:oMath>
        <w:r w:rsidR="007D716A" w:rsidRPr="00512C55" w:rsidDel="003B3629">
          <w:rPr>
            <w:color w:val="0070C0"/>
            <w:rPrChange w:id="465" w:author="Windows 用户" w:date="2021-11-20T10:38:00Z">
              <w:rPr/>
            </w:rPrChange>
          </w:rPr>
          <w:delText>.</w:delText>
        </w:r>
      </w:del>
    </w:p>
    <w:bookmarkEnd w:id="436"/>
    <w:bookmarkEnd w:id="437"/>
    <w:p w14:paraId="558636D9" w14:textId="699FD4B5" w:rsidR="0084133A" w:rsidDel="00512C55" w:rsidRDefault="007D716A" w:rsidP="0084133A">
      <w:pPr>
        <w:keepNext/>
        <w:ind w:firstLineChars="0" w:firstLine="0"/>
        <w:jc w:val="center"/>
        <w:rPr>
          <w:del w:id="466" w:author="Windows 用户" w:date="2021-11-20T10:36:00Z"/>
        </w:rPr>
      </w:pPr>
      <w:del w:id="467"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68" w:author="Windows 用户" w:date="2021-11-20T10:36:00Z"/>
        </w:rPr>
      </w:pPr>
      <w:del w:id="469" w:author="Windows 用户" w:date="2021-11-20T10:36:00Z">
        <w:r w:rsidDel="00512C55">
          <w:delText xml:space="preserve">Fig. </w:delText>
        </w:r>
        <w:r w:rsidR="00C61D00" w:rsidDel="00512C55">
          <w:fldChar w:fldCharType="begin"/>
        </w:r>
        <w:r w:rsidR="00C61D00" w:rsidDel="00512C55">
          <w:delInstrText xml:space="preserve"> SEQ Fig. \* ARABIC </w:delInstrText>
        </w:r>
        <w:r w:rsidR="00C61D00" w:rsidDel="00512C55">
          <w:fldChar w:fldCharType="separate"/>
        </w:r>
        <w:r w:rsidR="00660CB8" w:rsidDel="00FF18F5">
          <w:rPr>
            <w:noProof/>
          </w:rPr>
          <w:delText>3</w:delText>
        </w:r>
        <w:r w:rsidR="00C61D00" w:rsidDel="00512C55">
          <w:rPr>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67"/>
    <w:bookmarkEnd w:id="368"/>
    <w:p w14:paraId="40B6B769" w14:textId="124715F1" w:rsidR="007D716A" w:rsidRPr="00A57B74" w:rsidDel="004E2A73" w:rsidRDefault="007D716A" w:rsidP="001F1E24">
      <w:pPr>
        <w:pStyle w:val="2"/>
        <w:spacing w:before="156" w:after="156"/>
        <w:rPr>
          <w:del w:id="470" w:author="Windows 用户" w:date="2021-11-18T21:27:00Z"/>
        </w:rPr>
      </w:pPr>
      <w:commentRangeStart w:id="471"/>
      <w:del w:id="472" w:author="Windows 用户" w:date="2021-11-18T21:27:00Z">
        <w:r w:rsidRPr="00A57B74" w:rsidDel="004E2A73">
          <w:delText>Model extension</w:delText>
        </w:r>
        <w:commentRangeEnd w:id="471"/>
        <w:r w:rsidR="005D1CD3" w:rsidDel="004E2A73">
          <w:rPr>
            <w:rStyle w:val="af0"/>
            <w:b w:val="0"/>
            <w:bCs w:val="0"/>
          </w:rPr>
          <w:commentReference w:id="471"/>
        </w:r>
      </w:del>
    </w:p>
    <w:p w14:paraId="3CA70A17" w14:textId="5FA03141" w:rsidR="007D716A" w:rsidRPr="00A57B74" w:rsidDel="004E2A73" w:rsidRDefault="007D716A" w:rsidP="001F1E24">
      <w:pPr>
        <w:ind w:firstLine="420"/>
        <w:rPr>
          <w:del w:id="473" w:author="Windows 用户" w:date="2021-11-18T21:27:00Z"/>
        </w:rPr>
      </w:pPr>
      <w:del w:id="474"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5" w:author="Windows 用户" w:date="2021-11-20T09:40:00Z">
        <w:r w:rsidRPr="00A57B74" w:rsidDel="00C61D00">
          <w:delText xml:space="preserve"> due to the following proposition</w:delText>
        </w:r>
      </w:del>
      <w:del w:id="476" w:author="Windows 用户" w:date="2021-11-21T10:23:00Z">
        <w:r w:rsidRPr="00A57B74" w:rsidDel="00656B5F">
          <w:delText>.</w:delText>
        </w:r>
      </w:del>
    </w:p>
    <w:p w14:paraId="6F3AF11D" w14:textId="1F8E673A" w:rsidR="007D716A" w:rsidRPr="00A57B74" w:rsidDel="00656B5F" w:rsidRDefault="007D716A">
      <w:pPr>
        <w:ind w:firstLine="422"/>
        <w:rPr>
          <w:del w:id="477" w:author="Windows 用户" w:date="2021-11-21T10:23:00Z"/>
        </w:rPr>
      </w:pPr>
      <w:del w:id="478" w:author="Windows 用户" w:date="2021-11-18T21:27:00Z">
        <w:r w:rsidRPr="00A57B74" w:rsidDel="004E2A73">
          <w:rPr>
            <w:b/>
          </w:rPr>
          <w:delText>Proposition 2</w:delText>
        </w:r>
        <w:r w:rsidRPr="00A57B74" w:rsidDel="004E2A73">
          <w:delText xml:space="preserve">: </w:delText>
        </w:r>
      </w:del>
      <w:del w:id="479"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80"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81" w:author="Windows 用户" w:date="2021-11-21T10:23:00Z"/>
              </w:rPr>
            </w:pPr>
            <w:del w:id="482"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3" w:author="Windows 用户" w:date="2021-11-21T10:23:00Z"/>
              </w:rPr>
            </w:pPr>
            <w:del w:id="484"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5"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86"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87" w:author="Windows 用户" w:date="2021-11-21T10:23:00Z"/>
              </w:rPr>
            </w:pPr>
            <w:del w:id="488"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89" w:author="Windows 用户" w:date="2021-11-21T10:23:00Z"/>
        </w:rPr>
      </w:pPr>
      <w:del w:id="490"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91"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92" w:author="Windows 用户" w:date="2021-11-21T10:23:00Z"/>
              </w:rPr>
            </w:pPr>
            <w:del w:id="493"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4" w:author="Windows 用户" w:date="2021-11-21T10:23:00Z"/>
              </w:rPr>
            </w:pPr>
            <m:oMathPara>
              <m:oMath>
                <m:r>
                  <w:del w:id="495"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96" w:author="Windows 用户" w:date="2021-11-21T10:23:00Z"/>
              </w:rPr>
            </w:pPr>
            <w:del w:id="497"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98" w:author="Windows 用户" w:date="2021-11-17T15:57:00Z">
              <w:r w:rsidR="00811358" w:rsidDel="00660CB8">
                <w:rPr>
                  <w:noProof/>
                </w:rPr>
                <w:delText>15</w:delText>
              </w:r>
            </w:del>
            <w:del w:id="499"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00" w:author="Windows 用户" w:date="2021-11-21T10:12:00Z"/>
        </w:rPr>
      </w:pPr>
      <w:del w:id="501"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02" w:author="Windows 用户" w:date="2021-11-21T10:23:00Z"/>
        </w:rPr>
      </w:pPr>
      <w:del w:id="503"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1983E88C" w:rsidR="007D716A" w:rsidRPr="00A57B74" w:rsidRDefault="007D716A" w:rsidP="001F1E24">
      <w:pPr>
        <w:ind w:firstLine="420"/>
      </w:pPr>
      <w:r w:rsidRPr="00587BFB">
        <w:rPr>
          <w:color w:val="0070C0"/>
          <w:rPrChange w:id="504" w:author="Windows 用户" w:date="2021-11-21T10:21:00Z">
            <w:rPr/>
          </w:rPrChange>
        </w:rPr>
        <w:t>In practice, the RLP is a basic scheduling problem in case that the project structure is given. When the project structure is flexible, resource leve</w:t>
      </w:r>
      <w:del w:id="505" w:author="Windows 用户" w:date="2022-01-02T15:12:00Z">
        <w:r w:rsidRPr="00587BFB" w:rsidDel="007825F4">
          <w:rPr>
            <w:color w:val="0070C0"/>
            <w:rPrChange w:id="506" w:author="Windows 用户" w:date="2021-11-21T10:21:00Z">
              <w:rPr/>
            </w:rPrChange>
          </w:rPr>
          <w:delText>l</w:delText>
        </w:r>
      </w:del>
      <w:r w:rsidRPr="00587BFB">
        <w:rPr>
          <w:color w:val="0070C0"/>
          <w:rPrChange w:id="507" w:author="Windows 用户" w:date="2021-11-21T10:21:00Z">
            <w:rPr/>
          </w:rPrChange>
        </w:rPr>
        <w:t>ling may be treated as a secondary objective and other objectives (such as project duration minimization) may serve as a primary objective.</w:t>
      </w:r>
      <w:ins w:id="508" w:author="Windows 用户" w:date="2021-11-21T10:05:00Z">
        <w:r w:rsidR="00AF77CB" w:rsidRPr="00587BFB">
          <w:rPr>
            <w:color w:val="0070C0"/>
            <w:rPrChange w:id="509" w:author="Windows 用户" w:date="2021-11-21T10:21:00Z">
              <w:rPr/>
            </w:rPrChange>
          </w:rPr>
          <w:t xml:space="preserve"> Our original single objective model M0 can be easily extended to deal with such situations.</w:t>
        </w:r>
      </w:ins>
      <w:r w:rsidRPr="00587BFB">
        <w:rPr>
          <w:color w:val="0070C0"/>
          <w:rPrChange w:id="510" w:author="Windows 用户" w:date="2021-11-21T10:21:00Z">
            <w:rPr/>
          </w:rPrChange>
        </w:rPr>
        <w:t xml:space="preserve"> </w:t>
      </w:r>
      <w:ins w:id="511" w:author="Windows 用户" w:date="2021-11-21T10:07:00Z">
        <w:r w:rsidR="002102E6" w:rsidRPr="00587BFB">
          <w:rPr>
            <w:color w:val="0070C0"/>
            <w:rPrChange w:id="512" w:author="Windows 用户" w:date="2021-11-21T10:21:00Z">
              <w:rPr/>
            </w:rPrChange>
          </w:rPr>
          <w:t xml:space="preserve">For objectives other </w:t>
        </w:r>
        <w:r w:rsidR="002102E6" w:rsidRPr="00587BFB">
          <w:rPr>
            <w:color w:val="0070C0"/>
            <w:rPrChange w:id="513" w:author="Windows 用户" w:date="2021-11-21T10:21:00Z">
              <w:rPr/>
            </w:rPrChange>
          </w:rPr>
          <w:lastRenderedPageBreak/>
          <w:t xml:space="preserve">than resource </w:t>
        </w:r>
      </w:ins>
      <w:ins w:id="514" w:author="Windows 用户" w:date="2021-11-21T10:22:00Z">
        <w:r w:rsidR="002F6855">
          <w:rPr>
            <w:color w:val="0070C0"/>
          </w:rPr>
          <w:t>leveling</w:t>
        </w:r>
      </w:ins>
      <w:ins w:id="515" w:author="Windows 用户" w:date="2021-11-21T10:07:00Z">
        <w:r w:rsidR="002102E6" w:rsidRPr="00587BFB">
          <w:rPr>
            <w:color w:val="0070C0"/>
            <w:rPrChange w:id="516" w:author="Windows 用户" w:date="2021-11-21T10:21:00Z">
              <w:rPr/>
            </w:rPrChange>
          </w:rPr>
          <w:t xml:space="preserve">, i.e., </w:t>
        </w:r>
      </w:ins>
      <m:oMath>
        <m:sSub>
          <m:sSubPr>
            <m:ctrlPr>
              <w:ins w:id="517" w:author="Windows 用户" w:date="2021-11-21T10:01:00Z">
                <w:rPr>
                  <w:rFonts w:ascii="Cambria Math" w:hAnsi="Cambria Math"/>
                  <w:color w:val="0070C0"/>
                </w:rPr>
              </w:ins>
            </m:ctrlPr>
          </m:sSubPr>
          <m:e>
            <m:r>
              <w:ins w:id="518" w:author="Windows 用户" w:date="2021-11-21T10:01:00Z">
                <w:rPr>
                  <w:rFonts w:ascii="Cambria Math" w:hAnsi="Cambria Math"/>
                  <w:color w:val="0070C0"/>
                  <w:rPrChange w:id="519" w:author="Windows 用户" w:date="2021-11-21T10:21:00Z">
                    <w:rPr>
                      <w:rFonts w:ascii="Cambria Math" w:hAnsi="Cambria Math"/>
                    </w:rPr>
                  </w:rPrChange>
                </w:rPr>
                <m:t>f</m:t>
              </w:ins>
            </m:r>
          </m:e>
          <m:sub>
            <m:r>
              <w:ins w:id="520" w:author="Windows 用户" w:date="2021-11-21T10:01:00Z">
                <w:rPr>
                  <w:rFonts w:ascii="Cambria Math" w:hAnsi="Cambria Math"/>
                  <w:color w:val="0070C0"/>
                  <w:rPrChange w:id="521" w:author="Windows 用户" w:date="2021-11-21T10:21:00Z">
                    <w:rPr>
                      <w:rFonts w:ascii="Cambria Math" w:hAnsi="Cambria Math"/>
                    </w:rPr>
                  </w:rPrChange>
                </w:rPr>
                <m:t>1</m:t>
              </w:ins>
            </m:r>
          </m:sub>
        </m:sSub>
        <m:r>
          <w:ins w:id="522" w:author="Windows 用户" w:date="2021-11-21T10:01:00Z">
            <w:rPr>
              <w:rFonts w:ascii="Cambria Math" w:hAnsi="Cambria Math"/>
              <w:color w:val="0070C0"/>
              <w:rPrChange w:id="523" w:author="Windows 用户" w:date="2021-11-21T10:21:00Z">
                <w:rPr>
                  <w:rFonts w:ascii="Cambria Math" w:hAnsi="Cambria Math"/>
                </w:rPr>
              </w:rPrChange>
            </w:rPr>
            <m:t>,…,</m:t>
          </w:ins>
        </m:r>
        <m:sSub>
          <m:sSubPr>
            <m:ctrlPr>
              <w:ins w:id="524" w:author="Windows 用户" w:date="2021-11-21T10:01:00Z">
                <w:rPr>
                  <w:rFonts w:ascii="Cambria Math" w:hAnsi="Cambria Math"/>
                  <w:color w:val="0070C0"/>
                </w:rPr>
              </w:ins>
            </m:ctrlPr>
          </m:sSubPr>
          <m:e>
            <m:r>
              <w:ins w:id="525" w:author="Windows 用户" w:date="2021-11-21T10:01:00Z">
                <w:rPr>
                  <w:rFonts w:ascii="Cambria Math" w:hAnsi="Cambria Math"/>
                  <w:color w:val="0070C0"/>
                  <w:rPrChange w:id="526" w:author="Windows 用户" w:date="2021-11-21T10:21:00Z">
                    <w:rPr>
                      <w:rFonts w:ascii="Cambria Math" w:hAnsi="Cambria Math"/>
                    </w:rPr>
                  </w:rPrChange>
                </w:rPr>
                <m:t>f</m:t>
              </w:ins>
            </m:r>
          </m:e>
          <m:sub>
            <m:r>
              <w:ins w:id="527" w:author="Windows 用户" w:date="2021-11-21T10:01:00Z">
                <w:rPr>
                  <w:rFonts w:ascii="Cambria Math" w:hAnsi="Cambria Math"/>
                  <w:color w:val="0070C0"/>
                  <w:rPrChange w:id="528" w:author="Windows 用户" w:date="2021-11-21T10:21:00Z">
                    <w:rPr>
                      <w:rFonts w:ascii="Cambria Math" w:hAnsi="Cambria Math"/>
                    </w:rPr>
                  </w:rPrChange>
                </w:rPr>
                <m:t>H</m:t>
              </w:ins>
            </m:r>
          </m:sub>
        </m:sSub>
      </m:oMath>
      <w:ins w:id="529" w:author="Windows 用户" w:date="2021-11-21T10:22:00Z">
        <w:r w:rsidR="002F6855">
          <w:rPr>
            <w:rFonts w:hint="eastAsia"/>
            <w:color w:val="0070C0"/>
          </w:rPr>
          <w:t>,</w:t>
        </w:r>
        <w:r w:rsidR="002F6855">
          <w:rPr>
            <w:color w:val="0070C0"/>
          </w:rPr>
          <w:t xml:space="preserve"> </w:t>
        </w:r>
      </w:ins>
      <m:oMath>
        <m:r>
          <w:ins w:id="530" w:author="Windows 用户" w:date="2021-11-21T10:01:00Z">
            <w:rPr>
              <w:rFonts w:ascii="Cambria Math" w:hAnsi="Cambria Math"/>
              <w:color w:val="0070C0"/>
              <w:rPrChange w:id="531" w:author="Windows 用户" w:date="2021-11-21T10:21:00Z">
                <w:rPr>
                  <w:rFonts w:ascii="Cambria Math" w:hAnsi="Cambria Math"/>
                </w:rPr>
              </w:rPrChange>
            </w:rPr>
            <m:t>h=1,…,H</m:t>
          </w:ins>
        </m:r>
      </m:oMath>
      <w:ins w:id="532" w:author="Windows 用户" w:date="2021-11-21T10:22:00Z">
        <w:r w:rsidR="00656B5F">
          <w:rPr>
            <w:color w:val="0070C0"/>
          </w:rPr>
          <w:t>,</w:t>
        </w:r>
      </w:ins>
      <w:ins w:id="533" w:author="Windows 用户" w:date="2021-11-21T10:01:00Z">
        <w:r w:rsidR="00A0450A" w:rsidRPr="00587BFB">
          <w:rPr>
            <w:color w:val="0070C0"/>
            <w:rPrChange w:id="534" w:author="Windows 用户" w:date="2021-11-21T10:21:00Z">
              <w:rPr>
                <w:color w:val="5B9BD5" w:themeColor="accent1"/>
              </w:rPr>
            </w:rPrChange>
          </w:rPr>
          <w:t xml:space="preserve"> </w:t>
        </w:r>
      </w:ins>
      <w:ins w:id="535" w:author="Windows 用户" w:date="2021-11-21T10:22:00Z">
        <w:r w:rsidR="00656B5F">
          <w:rPr>
            <w:color w:val="0070C0"/>
          </w:rPr>
          <w:t>w</w:t>
        </w:r>
      </w:ins>
      <w:ins w:id="536" w:author="Windows 用户" w:date="2021-11-21T10:08:00Z">
        <w:r w:rsidR="002102E6" w:rsidRPr="00587BFB">
          <w:rPr>
            <w:color w:val="0070C0"/>
            <w:rPrChange w:id="537" w:author="Windows 用户" w:date="2021-11-21T10:21:00Z">
              <w:rPr>
                <w:color w:val="5B9BD5" w:themeColor="accent1"/>
              </w:rPr>
            </w:rPrChange>
          </w:rPr>
          <w:t xml:space="preserve">e use </w:t>
        </w:r>
      </w:ins>
      <m:oMath>
        <m:r>
          <w:ins w:id="538" w:author="Windows 用户" w:date="2021-11-21T10:09:00Z">
            <w:rPr>
              <w:rFonts w:ascii="Cambria Math" w:hAnsi="Cambria Math"/>
              <w:color w:val="0070C0"/>
              <w:rPrChange w:id="539" w:author="Windows 用户" w:date="2021-11-21T10:21:00Z">
                <w:rPr>
                  <w:rFonts w:ascii="Cambria Math" w:hAnsi="Cambria Math"/>
                  <w:color w:val="5B9BD5" w:themeColor="accent1"/>
                </w:rPr>
              </w:rPrChange>
            </w:rPr>
            <m:t>ε</m:t>
          </w:ins>
        </m:r>
      </m:oMath>
      <w:ins w:id="540" w:author="Windows 用户" w:date="2021-11-21T10:09:00Z">
        <w:r w:rsidR="002102E6" w:rsidRPr="00587BFB">
          <w:rPr>
            <w:color w:val="0070C0"/>
            <w:rPrChange w:id="541" w:author="Windows 用户" w:date="2021-11-21T10:21:00Z">
              <w:rPr>
                <w:color w:val="5B9BD5" w:themeColor="accent1"/>
              </w:rPr>
            </w:rPrChange>
          </w:rPr>
          <w:t>-</w:t>
        </w:r>
      </w:ins>
      <w:ins w:id="542" w:author="Windows 用户" w:date="2021-11-21T10:08:00Z">
        <w:r w:rsidR="00CC1DBD" w:rsidRPr="008107C8">
          <w:rPr>
            <w:rFonts w:hint="eastAsia"/>
            <w:color w:val="0070C0"/>
          </w:rPr>
          <w:t>constraint method (</w:t>
        </w:r>
      </w:ins>
      <w:ins w:id="543" w:author="Windows 用户" w:date="2021-11-21T10:23:00Z">
        <w:r w:rsidR="00CC1DBD">
          <w:rPr>
            <w:color w:val="0070C0"/>
          </w:rPr>
          <w:t>M</w:t>
        </w:r>
      </w:ins>
      <w:ins w:id="544" w:author="Windows 用户" w:date="2021-11-21T10:08:00Z">
        <w:r w:rsidR="002102E6" w:rsidRPr="00587BFB">
          <w:rPr>
            <w:color w:val="0070C0"/>
            <w:rPrChange w:id="545" w:author="Windows 用户" w:date="2021-11-21T10:21:00Z">
              <w:rPr>
                <w:color w:val="5B9BD5" w:themeColor="accent1"/>
              </w:rPr>
            </w:rPrChange>
          </w:rPr>
          <w:t xml:space="preserve">avrotas, 2009) can convert these objectives </w:t>
        </w:r>
      </w:ins>
      <w:ins w:id="546" w:author="Windows 用户" w:date="2021-11-21T10:12:00Z">
        <w:r w:rsidR="009F0F4B" w:rsidRPr="00587BFB">
          <w:rPr>
            <w:color w:val="0070C0"/>
            <w:rPrChange w:id="547" w:author="Windows 用户" w:date="2021-11-21T10:21:00Z">
              <w:rPr/>
            </w:rPrChange>
          </w:rPr>
          <w:t xml:space="preserve">functions </w:t>
        </w:r>
      </w:ins>
      <w:ins w:id="548" w:author="Windows 用户" w:date="2021-11-21T10:08:00Z">
        <w:r w:rsidR="002102E6" w:rsidRPr="00587BFB">
          <w:rPr>
            <w:color w:val="0070C0"/>
            <w:rPrChange w:id="549" w:author="Windows 用户" w:date="2021-11-21T10:21:00Z">
              <w:rPr>
                <w:color w:val="5B9BD5" w:themeColor="accent1"/>
              </w:rPr>
            </w:rPrChange>
          </w:rPr>
          <w:t>into constraints, i.e</w:t>
        </w:r>
      </w:ins>
      <w:ins w:id="550" w:author="Windows 用户" w:date="2021-11-21T10:09:00Z">
        <w:r w:rsidR="002102E6" w:rsidRPr="00587BFB">
          <w:rPr>
            <w:color w:val="0070C0"/>
            <w:rPrChange w:id="551" w:author="Windows 用户" w:date="2021-11-21T10:21:00Z">
              <w:rPr>
                <w:color w:val="5B9BD5" w:themeColor="accent1"/>
              </w:rPr>
            </w:rPrChange>
          </w:rPr>
          <w:t>.,</w:t>
        </w:r>
      </w:ins>
      <w:ins w:id="552" w:author="Windows 用户" w:date="2021-11-21T10:13:00Z">
        <w:r w:rsidR="009F0F4B" w:rsidRPr="00587BFB">
          <w:rPr>
            <w:color w:val="0070C0"/>
            <w:rPrChange w:id="553" w:author="Windows 用户" w:date="2021-11-21T10:21:00Z">
              <w:rPr>
                <w:color w:val="5B9BD5" w:themeColor="accent1"/>
              </w:rPr>
            </w:rPrChange>
          </w:rPr>
          <w:t xml:space="preserve"> </w:t>
        </w:r>
      </w:ins>
      <m:oMath>
        <m:sSub>
          <m:sSubPr>
            <m:ctrlPr>
              <w:ins w:id="554" w:author="Windows 用户" w:date="2021-11-21T10:01:00Z">
                <w:rPr>
                  <w:rFonts w:ascii="Cambria Math" w:hAnsi="Cambria Math"/>
                  <w:color w:val="0070C0"/>
                </w:rPr>
              </w:ins>
            </m:ctrlPr>
          </m:sSubPr>
          <m:e>
            <m:r>
              <w:ins w:id="555" w:author="Windows 用户" w:date="2021-11-21T10:01:00Z">
                <w:rPr>
                  <w:rFonts w:ascii="Cambria Math" w:hAnsi="Cambria Math"/>
                  <w:color w:val="0070C0"/>
                  <w:rPrChange w:id="556" w:author="Windows 用户" w:date="2021-11-21T10:21:00Z">
                    <w:rPr>
                      <w:rFonts w:ascii="Cambria Math" w:hAnsi="Cambria Math"/>
                      <w:color w:val="5B9BD5" w:themeColor="accent1"/>
                    </w:rPr>
                  </w:rPrChange>
                </w:rPr>
                <m:t>f</m:t>
              </w:ins>
            </m:r>
          </m:e>
          <m:sub>
            <m:r>
              <w:ins w:id="557" w:author="Windows 用户" w:date="2021-11-21T10:01:00Z">
                <w:rPr>
                  <w:rFonts w:ascii="Cambria Math" w:hAnsi="Cambria Math"/>
                  <w:color w:val="0070C0"/>
                  <w:rPrChange w:id="558" w:author="Windows 用户" w:date="2021-11-21T10:21:00Z">
                    <w:rPr>
                      <w:rFonts w:ascii="Cambria Math" w:hAnsi="Cambria Math"/>
                      <w:color w:val="5B9BD5" w:themeColor="accent1"/>
                    </w:rPr>
                  </w:rPrChange>
                </w:rPr>
                <m:t>h</m:t>
              </w:ins>
            </m:r>
          </m:sub>
        </m:sSub>
        <m:d>
          <m:dPr>
            <m:ctrlPr>
              <w:ins w:id="559" w:author="Windows 用户" w:date="2021-11-21T10:01:00Z">
                <w:rPr>
                  <w:rFonts w:ascii="Cambria Math" w:hAnsi="Cambria Math"/>
                  <w:color w:val="0070C0"/>
                </w:rPr>
              </w:ins>
            </m:ctrlPr>
          </m:dPr>
          <m:e>
            <m:r>
              <w:ins w:id="560" w:author="Windows 用户" w:date="2021-11-21T10:01:00Z">
                <m:rPr>
                  <m:sty m:val="p"/>
                </m:rPr>
                <w:rPr>
                  <w:rFonts w:ascii="Cambria Math" w:hAnsi="Cambria Math"/>
                  <w:color w:val="0070C0"/>
                  <w:rPrChange w:id="561" w:author="Windows 用户" w:date="2021-11-21T10:21:00Z">
                    <w:rPr>
                      <w:rFonts w:ascii="Cambria Math" w:hAnsi="Cambria Math"/>
                      <w:color w:val="5B9BD5" w:themeColor="accent1"/>
                    </w:rPr>
                  </w:rPrChange>
                </w:rPr>
                <m:t>x</m:t>
              </w:ins>
            </m:r>
          </m:e>
        </m:d>
        <m:r>
          <w:ins w:id="562" w:author="Windows 用户" w:date="2021-11-21T10:01:00Z">
            <w:rPr>
              <w:rFonts w:ascii="Cambria Math" w:hAnsi="Cambria Math" w:hint="eastAsia"/>
              <w:color w:val="0070C0"/>
              <w:rPrChange w:id="563" w:author="Windows 用户" w:date="2021-11-21T10:21:00Z">
                <w:rPr>
                  <w:rFonts w:ascii="Cambria Math" w:hAnsi="Cambria Math" w:hint="eastAsia"/>
                  <w:color w:val="5B9BD5" w:themeColor="accent1"/>
                </w:rPr>
              </w:rPrChange>
            </w:rPr>
            <m:t>≤</m:t>
          </w:ins>
        </m:r>
        <m:sSub>
          <m:sSubPr>
            <m:ctrlPr>
              <w:ins w:id="564" w:author="Windows 用户" w:date="2021-11-21T10:01:00Z">
                <w:rPr>
                  <w:rFonts w:ascii="Cambria Math" w:hAnsi="Cambria Math"/>
                  <w:i/>
                  <w:color w:val="0070C0"/>
                </w:rPr>
              </w:ins>
            </m:ctrlPr>
          </m:sSubPr>
          <m:e>
            <m:r>
              <w:ins w:id="565" w:author="Windows 用户" w:date="2021-11-21T10:01:00Z">
                <w:rPr>
                  <w:rFonts w:ascii="Cambria Math" w:hAnsi="Cambria Math"/>
                  <w:color w:val="0070C0"/>
                  <w:rPrChange w:id="566" w:author="Windows 用户" w:date="2021-11-21T10:21:00Z">
                    <w:rPr>
                      <w:rFonts w:ascii="Cambria Math" w:hAnsi="Cambria Math"/>
                      <w:color w:val="5B9BD5" w:themeColor="accent1"/>
                    </w:rPr>
                  </w:rPrChange>
                </w:rPr>
                <m:t>ε</m:t>
              </w:ins>
            </m:r>
          </m:e>
          <m:sub>
            <m:r>
              <w:ins w:id="567" w:author="Windows 用户" w:date="2021-11-21T10:01:00Z">
                <w:rPr>
                  <w:rFonts w:ascii="Cambria Math" w:eastAsia="MS Gothic" w:hAnsi="Cambria Math" w:cs="MS Gothic"/>
                  <w:color w:val="0070C0"/>
                  <w:rPrChange w:id="568" w:author="Windows 用户" w:date="2021-11-21T10:21:00Z">
                    <w:rPr>
                      <w:rFonts w:ascii="Cambria Math" w:eastAsia="MS Gothic" w:hAnsi="Cambria Math" w:cs="MS Gothic"/>
                      <w:color w:val="5B9BD5" w:themeColor="accent1"/>
                    </w:rPr>
                  </w:rPrChange>
                </w:rPr>
                <m:t>h</m:t>
              </w:ins>
            </m:r>
          </m:sub>
        </m:sSub>
      </m:oMath>
      <w:ins w:id="569" w:author="Windows 用户" w:date="2021-11-21T10:13:00Z">
        <w:r w:rsidR="009F0F4B" w:rsidRPr="00587BFB">
          <w:rPr>
            <w:color w:val="0070C0"/>
            <w:rPrChange w:id="570" w:author="Windows 用户" w:date="2021-11-21T10:21:00Z">
              <w:rPr/>
            </w:rPrChange>
          </w:rPr>
          <w:t xml:space="preserve">. </w:t>
        </w:r>
      </w:ins>
      <w:ins w:id="571" w:author="Windows 用户" w:date="2021-11-21T10:21:00Z">
        <w:r w:rsidR="00A83BDB" w:rsidRPr="00587BFB">
          <w:rPr>
            <w:color w:val="0070C0"/>
            <w:rPrChange w:id="572"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3" w:author="Windows 用户" w:date="2021-11-21T10:21:00Z">
                    <w:rPr>
                      <w:rFonts w:ascii="Cambria Math" w:hAnsi="Cambria Math"/>
                    </w:rPr>
                  </w:rPrChange>
                </w:rPr>
                <m:t>ε</m:t>
              </m:r>
            </m:e>
            <m:sub>
              <m:r>
                <w:rPr>
                  <w:rFonts w:ascii="Cambria Math" w:eastAsia="MS Gothic" w:hAnsi="Cambria Math" w:cs="MS Gothic"/>
                  <w:color w:val="0070C0"/>
                  <w:rPrChange w:id="574" w:author="Windows 用户" w:date="2021-11-21T10:21:00Z">
                    <w:rPr>
                      <w:rFonts w:ascii="Cambria Math" w:eastAsia="MS Gothic" w:hAnsi="Cambria Math" w:cs="MS Gothic"/>
                    </w:rPr>
                  </w:rPrChange>
                </w:rPr>
                <m:t>h</m:t>
              </m:r>
            </m:sub>
          </m:sSub>
        </m:oMath>
        <w:r w:rsidR="00A83BDB" w:rsidRPr="00587BFB">
          <w:rPr>
            <w:color w:val="0070C0"/>
            <w:rPrChange w:id="575" w:author="Windows 用户" w:date="2021-11-21T10:21:00Z">
              <w:rPr/>
            </w:rPrChange>
          </w:rPr>
          <w:t xml:space="preserve"> can lead to the Pareto </w:t>
        </w:r>
        <w:r w:rsidR="00587BFB" w:rsidRPr="00587BFB">
          <w:rPr>
            <w:color w:val="0070C0"/>
            <w:rPrChange w:id="576" w:author="Windows 用户" w:date="2021-11-21T10:21:00Z">
              <w:rPr/>
            </w:rPrChange>
          </w:rPr>
          <w:t xml:space="preserve">optimal </w:t>
        </w:r>
        <w:r w:rsidR="00A83BDB" w:rsidRPr="00587BFB">
          <w:rPr>
            <w:color w:val="0070C0"/>
            <w:rPrChange w:id="577" w:author="Windows 用户" w:date="2021-11-21T10:21:00Z">
              <w:rPr/>
            </w:rPrChange>
          </w:rPr>
          <w:t>solution of the multi-objective problem.</w:t>
        </w:r>
        <w:r w:rsidR="00587BFB" w:rsidRPr="00587BFB" w:rsidDel="00C75BC8">
          <w:rPr>
            <w:color w:val="0070C0"/>
            <w:rPrChange w:id="578" w:author="Windows 用户" w:date="2021-11-21T10:21:00Z">
              <w:rPr/>
            </w:rPrChange>
          </w:rPr>
          <w:t xml:space="preserve"> </w:t>
        </w:r>
      </w:ins>
      <w:del w:id="579" w:author="Windows 用户" w:date="2021-11-21T10:10:00Z">
        <w:r w:rsidRPr="00A57B74" w:rsidDel="00C75BC8">
          <w:delText xml:space="preserve">According to Proposition 2, </w:delText>
        </w:r>
      </w:del>
      <w:del w:id="580"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81" w:author="Windows 用户" w:date="2021-11-17T15:54:00Z">
        <w:r w:rsidRPr="005D1CD3">
          <w:t xml:space="preserve">Customized </w:t>
        </w:r>
      </w:ins>
      <w:del w:id="582"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3" w:author="Windows 用户" w:date="2021-11-18T21:33:00Z">
        <w:r w:rsidRPr="00A57B74" w:rsidDel="008A1EC3">
          <w:delText>n</w:delText>
        </w:r>
      </w:del>
      <w:r w:rsidRPr="00A57B74">
        <w:t xml:space="preserve"> </w:t>
      </w:r>
      <w:ins w:id="584" w:author="Windows 用户" w:date="2021-11-18T21:33:00Z">
        <w:r w:rsidR="008A1EC3">
          <w:t>customized</w:t>
        </w:r>
      </w:ins>
      <w:del w:id="585"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86"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87" w:name="OLE_LINK47"/>
      <w:bookmarkStart w:id="588"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87"/>
      <w:bookmarkEnd w:id="588"/>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9" w:author="Windows 用户" w:date="2021-11-17T15:57:00Z"/>
        </w:rPr>
      </w:pPr>
      <w:del w:id="590"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91" w:author="Windows 用户" w:date="2021-11-17T15:57:00Z"/>
        </w:rPr>
      </w:pPr>
      <w:bookmarkStart w:id="592" w:name="_Ref81394667"/>
      <w:del w:id="593" w:author="Windows 用户" w:date="2021-11-17T15:57:00Z">
        <w:r w:rsidDel="00660CB8">
          <w:delText xml:space="preserve">Fig. </w:delText>
        </w:r>
        <w:r w:rsidR="00490E19" w:rsidDel="00660CB8">
          <w:rPr>
            <w:b w:val="0"/>
          </w:rPr>
          <w:fldChar w:fldCharType="begin"/>
        </w:r>
        <w:r w:rsidR="00490E19" w:rsidDel="00660CB8">
          <w:delInstrText xml:space="preserve"> SEQ Fig. \* ARABIC </w:delInstrText>
        </w:r>
        <w:r w:rsidR="00490E19" w:rsidDel="00660CB8">
          <w:rPr>
            <w:b w:val="0"/>
          </w:rPr>
          <w:fldChar w:fldCharType="separate"/>
        </w:r>
        <w:r w:rsidR="00254FC4" w:rsidDel="00660CB8">
          <w:rPr>
            <w:noProof/>
          </w:rPr>
          <w:delText>4</w:delText>
        </w:r>
        <w:r w:rsidR="00490E19" w:rsidDel="00660CB8">
          <w:rPr>
            <w:b w:val="0"/>
            <w:noProof/>
          </w:rPr>
          <w:fldChar w:fldCharType="end"/>
        </w:r>
        <w:bookmarkEnd w:id="592"/>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94" w:name="OLE_LINK54"/>
      <w:bookmarkStart w:id="595" w:name="OLE_LINK55"/>
      <w:r w:rsidRPr="00A57B74">
        <w:t>The path is a sequence of different activitie</w:t>
      </w:r>
      <w:bookmarkEnd w:id="594"/>
      <w:bookmarkEnd w:id="595"/>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96" w:name="OLE_LINK49"/>
      <w:bookmarkStart w:id="597" w:name="OLE_LINK50"/>
      <w:bookmarkStart w:id="598"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96"/>
        <w:bookmarkEnd w:id="597"/>
        <w:bookmarkEnd w:id="598"/>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9" w:name="OLE_LINK25"/>
      <w:bookmarkStart w:id="600" w:name="OLE_LINK26"/>
      <w:r w:rsidRPr="00A57B74">
        <w:t xml:space="preserve">. </w:t>
      </w:r>
      <w:bookmarkEnd w:id="599"/>
      <w:bookmarkEnd w:id="600"/>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01" w:name="OLE_LINK23"/>
      <w:bookmarkStart w:id="602"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01"/>
      <w:bookmarkEnd w:id="602"/>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8917C1"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3" w:author="Windows 用户" w:date="2021-12-06T14:53:00Z">
                  <m:rPr>
                    <m:sty m:val="p"/>
                  </m:rPr>
                  <w:rPr>
                    <w:rFonts w:ascii="Cambria Math" w:hAnsi="Cambria Math" w:cs="Times New Roman"/>
                  </w:rPr>
                  <m:t>←</m:t>
                </w:ins>
              </m:r>
              <m:r>
                <w:del w:id="604"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8917C1"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05" w:author="Windows 用户" w:date="2021-12-06T14:53:00Z">
                  <m:rPr>
                    <m:sty m:val="p"/>
                  </m:rPr>
                  <w:rPr>
                    <w:rFonts w:ascii="Cambria Math" w:hAnsi="Cambria Math" w:cs="Times New Roman"/>
                  </w:rPr>
                  <m:t>←</m:t>
                </w:ins>
              </m:r>
              <m:r>
                <w:del w:id="606"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8917C1"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7" w:author="Windows 用户" w:date="2021-12-06T14:53:00Z">
                  <m:rPr>
                    <m:sty m:val="p"/>
                  </m:rPr>
                  <w:rPr>
                    <w:rFonts w:ascii="Cambria Math" w:hAnsi="Cambria Math" w:cs="Times New Roman"/>
                  </w:rPr>
                  <m:t>←</m:t>
                </w:ins>
              </m:r>
              <m:r>
                <w:del w:id="608"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9" w:author="Windows 用户" w:date="2021-12-06T14:53:00Z">
                  <m:rPr>
                    <m:sty m:val="p"/>
                  </m:rPr>
                  <w:rPr>
                    <w:rFonts w:ascii="Cambria Math" w:hAnsi="Cambria Math" w:cs="Times New Roman"/>
                  </w:rPr>
                  <m:t>←</m:t>
                </w:ins>
              </m:r>
              <m:r>
                <w:del w:id="610"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1" w:author="Windows 用户" w:date="2021-12-06T14:53:00Z">
                  <m:rPr>
                    <m:sty m:val="p"/>
                  </m:rPr>
                  <w:rPr>
                    <w:rFonts w:ascii="Cambria Math" w:hAnsi="Cambria Math" w:cs="Times New Roman"/>
                  </w:rPr>
                  <m:t>←</m:t>
                </w:ins>
              </m:r>
              <m:r>
                <w:del w:id="612"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3" w:author="Windows 用户" w:date="2021-11-17T15:57:00Z">
                  <w:rPr>
                    <w:rFonts w:ascii="Cambria Math" w:hAnsi="Cambria Math" w:cs="Times New Roman"/>
                  </w:rPr>
                  <m:t>∅</m:t>
                </w:ins>
              </m:r>
              <m:r>
                <w:del w:id="614"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15"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6" w:author="Windows 用户" w:date="2021-12-06T14:53:00Z">
                  <m:rPr>
                    <m:sty m:val="p"/>
                  </m:rPr>
                  <w:rPr>
                    <w:rFonts w:ascii="Cambria Math" w:hAnsi="Cambria Math" w:cs="Times New Roman"/>
                  </w:rPr>
                  <m:t>←</m:t>
                </w:ins>
              </m:r>
              <m:r>
                <w:del w:id="617"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8" w:author="Windows 用户" w:date="2021-12-06T14:54:00Z">
                  <m:rPr>
                    <m:sty m:val="p"/>
                  </m:rPr>
                  <w:rPr>
                    <w:rFonts w:ascii="Cambria Math" w:hAnsi="Cambria Math" w:cs="Times New Roman"/>
                  </w:rPr>
                  <m:t>←</m:t>
                </w:ins>
              </m:r>
              <m:r>
                <w:del w:id="619"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20"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1" w:author="Windows 用户" w:date="2021-12-06T14:54:00Z">
                  <m:rPr>
                    <m:sty m:val="p"/>
                  </m:rPr>
                  <w:rPr>
                    <w:rFonts w:ascii="Cambria Math" w:hAnsi="Cambria Math" w:cs="Times New Roman"/>
                  </w:rPr>
                  <m:t>←</m:t>
                </w:ins>
              </m:r>
              <m:r>
                <w:del w:id="622"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3" w:author="Windows 用户" w:date="2021-12-06T14:54:00Z">
                  <m:rPr>
                    <m:sty m:val="p"/>
                  </m:rPr>
                  <w:rPr>
                    <w:rFonts w:ascii="Cambria Math" w:hAnsi="Cambria Math" w:cs="Times New Roman"/>
                  </w:rPr>
                  <m:t>←</m:t>
                </w:ins>
              </m:r>
              <m:r>
                <w:del w:id="624"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25" w:author="Windows 用户" w:date="2021-11-17T15:57:00Z">
            <w:rPr>
              <w:rFonts w:ascii="Cambria Math" w:hAnsi="Cambria Math"/>
            </w:rPr>
            <m:t>i=</m:t>
          </w:ins>
        </m:r>
        <m:r>
          <w:ins w:id="626" w:author="Windows 用户" w:date="2021-11-17T15:57:00Z">
            <m:rPr>
              <m:sty m:val="p"/>
            </m:rPr>
            <w:rPr>
              <w:rFonts w:ascii="Cambria Math" w:hAnsi="Cambria Math"/>
              <w:color w:val="0070C0"/>
              <w:rPrChange w:id="627" w:author="Windows 用户" w:date="2021-12-18T16:52:00Z">
                <w:rPr>
                  <w:rFonts w:ascii="Cambria Math" w:hAnsi="Cambria Math"/>
                </w:rPr>
              </w:rPrChange>
            </w:rPr>
            <m:t>argmi</m:t>
          </w:ins>
        </m:r>
        <m:sSub>
          <m:sSubPr>
            <m:ctrlPr>
              <w:ins w:id="628" w:author="Windows 用户" w:date="2021-11-17T15:57:00Z">
                <w:rPr>
                  <w:rFonts w:ascii="Cambria Math" w:hAnsi="Cambria Math"/>
                  <w:i/>
                  <w:color w:val="0070C0"/>
                </w:rPr>
              </w:ins>
            </m:ctrlPr>
          </m:sSubPr>
          <m:e>
            <m:r>
              <w:ins w:id="629" w:author="Windows 用户" w:date="2021-11-17T15:57:00Z">
                <m:rPr>
                  <m:sty m:val="p"/>
                </m:rPr>
                <w:rPr>
                  <w:rFonts w:ascii="Cambria Math" w:hAnsi="Cambria Math"/>
                  <w:color w:val="0070C0"/>
                  <w:rPrChange w:id="630" w:author="Windows 用户" w:date="2021-12-18T16:52:00Z">
                    <w:rPr>
                      <w:rFonts w:ascii="Cambria Math" w:hAnsi="Cambria Math"/>
                    </w:rPr>
                  </w:rPrChange>
                </w:rPr>
                <m:t>n</m:t>
              </w:ins>
            </m:r>
          </m:e>
          <m:sub>
            <m:r>
              <w:ins w:id="631" w:author="Windows 用户" w:date="2021-11-17T15:57:00Z">
                <w:rPr>
                  <w:rFonts w:ascii="Cambria Math" w:hAnsi="Cambria Math"/>
                  <w:color w:val="0070C0"/>
                  <w:rPrChange w:id="632" w:author="Windows 用户" w:date="2021-12-18T16:52:00Z">
                    <w:rPr>
                      <w:rFonts w:ascii="Cambria Math" w:hAnsi="Cambria Math"/>
                    </w:rPr>
                  </w:rPrChange>
                </w:rPr>
                <m:t>i</m:t>
              </w:ins>
            </m:r>
            <m:r>
              <w:ins w:id="633" w:author="Windows 用户" w:date="2021-11-17T15:57:00Z">
                <w:rPr>
                  <w:rFonts w:ascii="Cambria Math" w:hAnsi="Cambria Math" w:hint="eastAsia"/>
                  <w:color w:val="0070C0"/>
                  <w:rPrChange w:id="634" w:author="Windows 用户" w:date="2021-12-18T16:52:00Z">
                    <w:rPr>
                      <w:rFonts w:ascii="Cambria Math" w:hAnsi="Cambria Math" w:hint="eastAsia"/>
                    </w:rPr>
                  </w:rPrChange>
                </w:rPr>
                <m:t>∈</m:t>
              </w:ins>
            </m:r>
            <m:sSub>
              <m:sSubPr>
                <m:ctrlPr>
                  <w:ins w:id="635" w:author="Windows 用户" w:date="2021-11-17T15:57:00Z">
                    <w:rPr>
                      <w:rFonts w:ascii="Cambria Math" w:hAnsi="Cambria Math"/>
                      <w:iCs/>
                      <w:color w:val="0070C0"/>
                    </w:rPr>
                  </w:ins>
                </m:ctrlPr>
              </m:sSubPr>
              <m:e>
                <m:r>
                  <w:ins w:id="636" w:author="Windows 用户" w:date="2021-11-17T15:57:00Z">
                    <w:rPr>
                      <w:rFonts w:ascii="Cambria Math" w:hAnsi="Cambria Math"/>
                      <w:color w:val="0070C0"/>
                      <w:rPrChange w:id="637" w:author="Windows 用户" w:date="2021-12-18T16:52:00Z">
                        <w:rPr>
                          <w:rFonts w:ascii="Cambria Math" w:hAnsi="Cambria Math"/>
                        </w:rPr>
                      </w:rPrChange>
                    </w:rPr>
                    <m:t>Q</m:t>
                  </w:ins>
                </m:r>
              </m:e>
              <m:sub>
                <m:r>
                  <w:ins w:id="638" w:author="Windows 用户" w:date="2021-11-17T15:57:00Z">
                    <w:rPr>
                      <w:rFonts w:ascii="Cambria Math" w:hAnsi="Cambria Math"/>
                      <w:color w:val="0070C0"/>
                      <w:rPrChange w:id="639" w:author="Windows 用户" w:date="2021-12-18T16:52:00Z">
                        <w:rPr>
                          <w:rFonts w:ascii="Cambria Math" w:hAnsi="Cambria Math"/>
                        </w:rPr>
                      </w:rPrChange>
                    </w:rPr>
                    <m:t>e</m:t>
                  </w:ins>
                </m:r>
              </m:sub>
            </m:sSub>
          </m:sub>
        </m:sSub>
        <m:nary>
          <m:naryPr>
            <m:chr m:val="∑"/>
            <m:limLoc m:val="subSup"/>
            <m:ctrlPr>
              <w:ins w:id="640" w:author="Windows 用户" w:date="2021-11-17T15:57:00Z">
                <w:rPr>
                  <w:rFonts w:ascii="Cambria Math" w:hAnsi="Cambria Math"/>
                  <w:i/>
                  <w:color w:val="0070C0"/>
                </w:rPr>
              </w:ins>
            </m:ctrlPr>
          </m:naryPr>
          <m:sub>
            <m:r>
              <w:ins w:id="641" w:author="Windows 用户" w:date="2021-11-17T15:57:00Z">
                <w:rPr>
                  <w:rFonts w:ascii="Cambria Math" w:hAnsi="Cambria Math"/>
                  <w:color w:val="0070C0"/>
                  <w:rPrChange w:id="642" w:author="Windows 用户" w:date="2021-12-18T16:52:00Z">
                    <w:rPr>
                      <w:rFonts w:ascii="Cambria Math" w:hAnsi="Cambria Math"/>
                    </w:rPr>
                  </w:rPrChange>
                </w:rPr>
                <m:t>k=1</m:t>
              </w:ins>
            </m:r>
          </m:sub>
          <m:sup>
            <m:r>
              <w:ins w:id="643" w:author="Windows 用户" w:date="2021-11-17T15:57:00Z">
                <w:rPr>
                  <w:rFonts w:ascii="Cambria Math" w:hAnsi="Cambria Math"/>
                  <w:color w:val="0070C0"/>
                  <w:rPrChange w:id="644" w:author="Windows 用户" w:date="2021-12-18T16:52:00Z">
                    <w:rPr>
                      <w:rFonts w:ascii="Cambria Math" w:hAnsi="Cambria Math"/>
                    </w:rPr>
                  </w:rPrChange>
                </w:rPr>
                <m:t>K</m:t>
              </w:ins>
            </m:r>
          </m:sup>
          <m:e>
            <m:r>
              <w:ins w:id="645" w:author="Windows 用户" w:date="2021-11-17T15:57:00Z">
                <w:rPr>
                  <w:rFonts w:ascii="Cambria Math" w:hAnsi="Cambria Math"/>
                  <w:color w:val="0070C0"/>
                  <w:rPrChange w:id="646" w:author="Windows 用户" w:date="2021-12-18T16:52:00Z">
                    <w:rPr>
                      <w:rFonts w:ascii="Cambria Math" w:hAnsi="Cambria Math"/>
                    </w:rPr>
                  </w:rPrChange>
                </w:rPr>
                <m:t>(</m:t>
              </w:ins>
            </m:r>
            <m:sSub>
              <m:sSubPr>
                <m:ctrlPr>
                  <w:ins w:id="647" w:author="Windows 用户" w:date="2021-11-17T15:57:00Z">
                    <w:rPr>
                      <w:rFonts w:ascii="Cambria Math" w:hAnsi="Cambria Math"/>
                      <w:i/>
                      <w:color w:val="0070C0"/>
                    </w:rPr>
                  </w:ins>
                </m:ctrlPr>
              </m:sSubPr>
              <m:e>
                <m:r>
                  <w:ins w:id="648" w:author="Windows 用户" w:date="2021-11-17T15:57:00Z">
                    <w:rPr>
                      <w:rFonts w:ascii="Cambria Math" w:hAnsi="Cambria Math"/>
                      <w:color w:val="0070C0"/>
                      <w:rPrChange w:id="649" w:author="Windows 用户" w:date="2021-12-18T16:52:00Z">
                        <w:rPr>
                          <w:rFonts w:ascii="Cambria Math" w:hAnsi="Cambria Math"/>
                        </w:rPr>
                      </w:rPrChange>
                    </w:rPr>
                    <m:t>r</m:t>
                  </w:ins>
                </m:r>
              </m:e>
              <m:sub>
                <m:r>
                  <w:ins w:id="650" w:author="Windows 用户" w:date="2021-11-17T15:57:00Z">
                    <w:rPr>
                      <w:rFonts w:ascii="Cambria Math" w:hAnsi="Cambria Math"/>
                      <w:color w:val="0070C0"/>
                      <w:rPrChange w:id="651" w:author="Windows 用户" w:date="2021-12-18T16:52:00Z">
                        <w:rPr>
                          <w:rFonts w:ascii="Cambria Math" w:hAnsi="Cambria Math"/>
                        </w:rPr>
                      </w:rPrChange>
                    </w:rPr>
                    <m:t>ik</m:t>
                  </w:ins>
                </m:r>
              </m:sub>
            </m:sSub>
            <m:r>
              <w:ins w:id="652" w:author="Windows 用户" w:date="2021-11-17T15:57:00Z">
                <w:rPr>
                  <w:rFonts w:ascii="Cambria Math" w:hAnsi="Cambria Math"/>
                  <w:color w:val="0070C0"/>
                  <w:rPrChange w:id="653" w:author="Windows 用户" w:date="2021-12-18T16:52:00Z">
                    <w:rPr>
                      <w:rFonts w:ascii="Cambria Math" w:hAnsi="Cambria Math"/>
                    </w:rPr>
                  </w:rPrChange>
                </w:rPr>
                <m:t>+</m:t>
              </w:ins>
            </m:r>
            <m:nary>
              <m:naryPr>
                <m:chr m:val="∑"/>
                <m:limLoc m:val="subSup"/>
                <m:supHide m:val="1"/>
                <m:ctrlPr>
                  <w:ins w:id="654" w:author="Windows 用户" w:date="2021-11-17T15:57:00Z">
                    <w:rPr>
                      <w:rFonts w:ascii="Cambria Math" w:hAnsi="Cambria Math"/>
                      <w:i/>
                      <w:color w:val="0070C0"/>
                    </w:rPr>
                  </w:ins>
                </m:ctrlPr>
              </m:naryPr>
              <m:sub>
                <m:r>
                  <w:ins w:id="655" w:author="Windows 用户" w:date="2021-11-17T15:57:00Z">
                    <w:rPr>
                      <w:rFonts w:ascii="Cambria Math" w:hAnsi="Cambria Math"/>
                      <w:color w:val="0070C0"/>
                      <w:rPrChange w:id="656" w:author="Windows 用户" w:date="2021-12-18T16:52:00Z">
                        <w:rPr>
                          <w:rFonts w:ascii="Cambria Math" w:hAnsi="Cambria Math"/>
                        </w:rPr>
                      </w:rPrChange>
                    </w:rPr>
                    <m:t>j</m:t>
                  </w:ins>
                </m:r>
                <m:r>
                  <w:ins w:id="657" w:author="Windows 用户" w:date="2021-11-17T15:57:00Z">
                    <w:rPr>
                      <w:rFonts w:ascii="Cambria Math" w:hAnsi="Cambria Math" w:hint="eastAsia"/>
                      <w:color w:val="0070C0"/>
                      <w:rPrChange w:id="658" w:author="Windows 用户" w:date="2021-12-18T16:52:00Z">
                        <w:rPr>
                          <w:rFonts w:ascii="Cambria Math" w:hAnsi="Cambria Math" w:hint="eastAsia"/>
                        </w:rPr>
                      </w:rPrChange>
                    </w:rPr>
                    <m:t>∈</m:t>
                  </w:ins>
                </m:r>
                <m:sSub>
                  <m:sSubPr>
                    <m:ctrlPr>
                      <w:ins w:id="659" w:author="Windows 用户" w:date="2021-11-17T15:57:00Z">
                        <w:rPr>
                          <w:rFonts w:ascii="Cambria Math" w:hAnsi="Cambria Math"/>
                          <w:i/>
                          <w:color w:val="0070C0"/>
                        </w:rPr>
                      </w:ins>
                    </m:ctrlPr>
                  </m:sSubPr>
                  <m:e>
                    <m:r>
                      <w:ins w:id="660" w:author="Windows 用户" w:date="2021-11-17T15:57:00Z">
                        <w:rPr>
                          <w:rFonts w:ascii="Cambria Math" w:hAnsi="Cambria Math"/>
                          <w:color w:val="0070C0"/>
                          <w:rPrChange w:id="661" w:author="Windows 用户" w:date="2021-12-18T16:52:00Z">
                            <w:rPr>
                              <w:rFonts w:ascii="Cambria Math" w:hAnsi="Cambria Math"/>
                            </w:rPr>
                          </w:rPrChange>
                        </w:rPr>
                        <m:t>B</m:t>
                      </w:ins>
                    </m:r>
                  </m:e>
                  <m:sub>
                    <m:r>
                      <w:ins w:id="662" w:author="Windows 用户" w:date="2021-11-17T15:57:00Z">
                        <w:rPr>
                          <w:rFonts w:ascii="Cambria Math" w:hAnsi="Cambria Math"/>
                          <w:color w:val="0070C0"/>
                          <w:rPrChange w:id="663" w:author="Windows 用户" w:date="2021-12-18T16:52:00Z">
                            <w:rPr>
                              <w:rFonts w:ascii="Cambria Math" w:hAnsi="Cambria Math"/>
                            </w:rPr>
                          </w:rPrChange>
                        </w:rPr>
                        <m:t>i</m:t>
                      </w:ins>
                    </m:r>
                  </m:sub>
                </m:sSub>
              </m:sub>
              <m:sup/>
              <m:e>
                <m:sSub>
                  <m:sSubPr>
                    <m:ctrlPr>
                      <w:ins w:id="664" w:author="Windows 用户" w:date="2021-11-17T15:57:00Z">
                        <w:rPr>
                          <w:rFonts w:ascii="Cambria Math" w:hAnsi="Cambria Math"/>
                          <w:i/>
                          <w:color w:val="0070C0"/>
                        </w:rPr>
                      </w:ins>
                    </m:ctrlPr>
                  </m:sSubPr>
                  <m:e>
                    <m:r>
                      <w:ins w:id="665" w:author="Windows 用户" w:date="2021-11-17T15:57:00Z">
                        <w:rPr>
                          <w:rFonts w:ascii="Cambria Math" w:hAnsi="Cambria Math"/>
                          <w:color w:val="0070C0"/>
                          <w:rPrChange w:id="666" w:author="Windows 用户" w:date="2021-12-18T16:52:00Z">
                            <w:rPr>
                              <w:rFonts w:ascii="Cambria Math" w:hAnsi="Cambria Math"/>
                            </w:rPr>
                          </w:rPrChange>
                        </w:rPr>
                        <m:t>r</m:t>
                      </w:ins>
                    </m:r>
                  </m:e>
                  <m:sub>
                    <m:r>
                      <w:ins w:id="667" w:author="Windows 用户" w:date="2021-11-17T15:57:00Z">
                        <w:rPr>
                          <w:rFonts w:ascii="Cambria Math" w:hAnsi="Cambria Math"/>
                          <w:color w:val="0070C0"/>
                          <w:rPrChange w:id="668" w:author="Windows 用户" w:date="2021-12-18T16:52:00Z">
                            <w:rPr>
                              <w:rFonts w:ascii="Cambria Math" w:hAnsi="Cambria Math"/>
                            </w:rPr>
                          </w:rPrChange>
                        </w:rPr>
                        <m:t>jk</m:t>
                      </w:ins>
                    </m:r>
                  </m:sub>
                </m:sSub>
              </m:e>
            </m:nary>
            <m:r>
              <w:ins w:id="669" w:author="Windows 用户" w:date="2021-11-17T15:57:00Z">
                <w:rPr>
                  <w:rFonts w:ascii="Cambria Math" w:hAnsi="Cambria Math"/>
                  <w:color w:val="0070C0"/>
                  <w:rPrChange w:id="670" w:author="Windows 用户" w:date="2021-12-18T16:52:00Z">
                    <w:rPr>
                      <w:rFonts w:ascii="Cambria Math" w:hAnsi="Cambria Math"/>
                    </w:rPr>
                  </w:rPrChange>
                </w:rPr>
                <m:t>)</m:t>
              </w:ins>
            </m:r>
          </m:e>
        </m:nary>
        <m:r>
          <w:del w:id="671" w:author="Windows 用户" w:date="2021-11-17T15:57:00Z">
            <w:rPr>
              <w:rFonts w:ascii="Cambria Math" w:hAnsi="Cambria Math"/>
            </w:rPr>
            <m:t>i=</m:t>
          </w:del>
        </m:r>
        <m:r>
          <w:del w:id="672" w:author="Windows 用户" w:date="2021-11-17T15:57:00Z">
            <m:rPr>
              <m:sty m:val="p"/>
            </m:rPr>
            <w:rPr>
              <w:rFonts w:ascii="Cambria Math" w:hAnsi="Cambria Math"/>
            </w:rPr>
            <m:t>argmi</m:t>
          </w:del>
        </m:r>
        <m:sSub>
          <m:sSubPr>
            <m:ctrlPr>
              <w:del w:id="673" w:author="Windows 用户" w:date="2021-11-17T15:57:00Z">
                <w:rPr>
                  <w:rFonts w:ascii="Cambria Math" w:hAnsi="Cambria Math"/>
                  <w:i/>
                </w:rPr>
              </w:del>
            </m:ctrlPr>
          </m:sSubPr>
          <m:e>
            <m:r>
              <w:del w:id="674" w:author="Windows 用户" w:date="2021-11-17T15:57:00Z">
                <m:rPr>
                  <m:sty m:val="p"/>
                </m:rPr>
                <w:rPr>
                  <w:rFonts w:ascii="Cambria Math" w:hAnsi="Cambria Math"/>
                </w:rPr>
                <m:t>n</m:t>
              </w:del>
            </m:r>
          </m:e>
          <m:sub>
            <m:r>
              <w:del w:id="675" w:author="Windows 用户" w:date="2021-11-17T15:57:00Z">
                <w:rPr>
                  <w:rFonts w:ascii="Cambria Math" w:hAnsi="Cambria Math"/>
                </w:rPr>
                <m:t>i</m:t>
              </w:del>
            </m:r>
            <m:r>
              <w:del w:id="676" w:author="Windows 用户" w:date="2021-11-17T15:57:00Z">
                <w:rPr>
                  <w:rFonts w:ascii="Cambria Math" w:hAnsi="Cambria Math" w:hint="eastAsia"/>
                </w:rPr>
                <m:t>∈</m:t>
              </w:del>
            </m:r>
            <m:sSub>
              <m:sSubPr>
                <m:ctrlPr>
                  <w:del w:id="677" w:author="Windows 用户" w:date="2021-11-17T15:57:00Z">
                    <w:rPr>
                      <w:rFonts w:ascii="Cambria Math" w:hAnsi="Cambria Math"/>
                      <w:iCs/>
                    </w:rPr>
                  </w:del>
                </m:ctrlPr>
              </m:sSubPr>
              <m:e>
                <m:r>
                  <w:del w:id="678" w:author="Windows 用户" w:date="2021-11-17T15:57:00Z">
                    <w:rPr>
                      <w:rFonts w:ascii="Cambria Math" w:hAnsi="Cambria Math"/>
                    </w:rPr>
                    <m:t>Q</m:t>
                  </w:del>
                </m:r>
              </m:e>
              <m:sub>
                <m:r>
                  <w:del w:id="679" w:author="Windows 用户" w:date="2021-11-17T15:57:00Z">
                    <w:rPr>
                      <w:rFonts w:ascii="Cambria Math" w:hAnsi="Cambria Math"/>
                    </w:rPr>
                    <m:t>e</m:t>
                  </w:del>
                </m:r>
              </m:sub>
            </m:sSub>
          </m:sub>
        </m:sSub>
        <m:nary>
          <m:naryPr>
            <m:chr m:val="∑"/>
            <m:limLoc m:val="subSup"/>
            <m:ctrlPr>
              <w:del w:id="680" w:author="Windows 用户" w:date="2021-11-17T15:57:00Z">
                <w:rPr>
                  <w:rFonts w:ascii="Cambria Math" w:hAnsi="Cambria Math"/>
                  <w:i/>
                </w:rPr>
              </w:del>
            </m:ctrlPr>
          </m:naryPr>
          <m:sub>
            <m:r>
              <w:del w:id="681" w:author="Windows 用户" w:date="2021-11-17T15:57:00Z">
                <w:rPr>
                  <w:rFonts w:ascii="Cambria Math" w:hAnsi="Cambria Math"/>
                </w:rPr>
                <m:t>k=1</m:t>
              </w:del>
            </m:r>
          </m:sub>
          <m:sup>
            <m:r>
              <w:del w:id="682" w:author="Windows 用户" w:date="2021-11-17T15:57:00Z">
                <w:rPr>
                  <w:rFonts w:ascii="Cambria Math" w:hAnsi="Cambria Math"/>
                </w:rPr>
                <m:t>K</m:t>
              </w:del>
            </m:r>
          </m:sup>
          <m:e>
            <m:r>
              <w:del w:id="683" w:author="Windows 用户" w:date="2021-11-17T15:57:00Z">
                <w:rPr>
                  <w:rFonts w:ascii="Cambria Math" w:hAnsi="Cambria Math"/>
                </w:rPr>
                <m:t>(</m:t>
              </w:del>
            </m:r>
            <m:sSub>
              <m:sSubPr>
                <m:ctrlPr>
                  <w:del w:id="684" w:author="Windows 用户" w:date="2021-11-17T15:57:00Z">
                    <w:rPr>
                      <w:rFonts w:ascii="Cambria Math" w:hAnsi="Cambria Math"/>
                      <w:i/>
                    </w:rPr>
                  </w:del>
                </m:ctrlPr>
              </m:sSubPr>
              <m:e>
                <m:r>
                  <w:del w:id="685" w:author="Windows 用户" w:date="2021-11-17T15:57:00Z">
                    <w:rPr>
                      <w:rFonts w:ascii="Cambria Math" w:hAnsi="Cambria Math"/>
                    </w:rPr>
                    <m:t>r</m:t>
                  </w:del>
                </m:r>
              </m:e>
              <m:sub>
                <m:r>
                  <w:del w:id="686" w:author="Windows 用户" w:date="2021-11-17T15:57:00Z">
                    <w:rPr>
                      <w:rFonts w:ascii="Cambria Math" w:hAnsi="Cambria Math"/>
                    </w:rPr>
                    <m:t>ik</m:t>
                  </w:del>
                </m:r>
              </m:sub>
            </m:sSub>
            <m:r>
              <w:del w:id="687" w:author="Windows 用户" w:date="2021-11-17T15:57:00Z">
                <w:rPr>
                  <w:rFonts w:ascii="Cambria Math" w:hAnsi="Cambria Math"/>
                </w:rPr>
                <m:t>+</m:t>
              </w:del>
            </m:r>
            <m:sSub>
              <m:sSubPr>
                <m:ctrlPr>
                  <w:del w:id="688" w:author="Windows 用户" w:date="2021-11-17T15:57:00Z">
                    <w:rPr>
                      <w:rFonts w:ascii="Cambria Math" w:hAnsi="Cambria Math"/>
                      <w:i/>
                    </w:rPr>
                  </w:del>
                </m:ctrlPr>
              </m:sSubPr>
              <m:e>
                <m:r>
                  <w:del w:id="689" w:author="Windows 用户" w:date="2021-11-17T15:57:00Z">
                    <w:rPr>
                      <w:rFonts w:ascii="Cambria Math" w:hAnsi="Cambria Math"/>
                    </w:rPr>
                    <m:t>r</m:t>
                  </w:del>
                </m:r>
              </m:e>
              <m:sub>
                <m:r>
                  <w:del w:id="690" w:author="Windows 用户" w:date="2021-11-17T15:57:00Z">
                    <w:rPr>
                      <w:rFonts w:ascii="Cambria Math" w:hAnsi="Cambria Math"/>
                    </w:rPr>
                    <m:t>jk</m:t>
                  </w:del>
                </m:r>
              </m:sub>
            </m:sSub>
            <m:r>
              <w:del w:id="691" w:author="Windows 用户" w:date="2021-11-17T15:57:00Z">
                <w:rPr>
                  <w:rFonts w:ascii="Cambria Math" w:hAnsi="Cambria Math"/>
                </w:rPr>
                <m:t>)</m:t>
              </w:del>
            </m:r>
          </m:e>
        </m:nary>
        <m:r>
          <w:del w:id="692" w:author="Windows 用户" w:date="2021-11-17T15:57:00Z">
            <w:rPr>
              <w:rFonts w:ascii="Cambria Math" w:hAnsi="Cambria Math"/>
            </w:rPr>
            <m:t>, j</m:t>
          </w:del>
        </m:r>
        <m:r>
          <w:del w:id="693" w:author="Windows 用户" w:date="2021-11-17T15:57:00Z">
            <w:rPr>
              <w:rFonts w:ascii="Cambria Math" w:hAnsi="Cambria Math" w:hint="eastAsia"/>
            </w:rPr>
            <m:t>∈</m:t>
          </w:del>
        </m:r>
        <m:sSub>
          <m:sSubPr>
            <m:ctrlPr>
              <w:del w:id="694" w:author="Windows 用户" w:date="2021-11-17T15:57:00Z">
                <w:rPr>
                  <w:rFonts w:ascii="Cambria Math" w:hAnsi="Cambria Math"/>
                  <w:i/>
                </w:rPr>
              </w:del>
            </m:ctrlPr>
          </m:sSubPr>
          <m:e>
            <m:r>
              <w:del w:id="695" w:author="Windows 用户" w:date="2021-11-17T15:57:00Z">
                <w:rPr>
                  <w:rFonts w:ascii="Cambria Math" w:hAnsi="Cambria Math"/>
                </w:rPr>
                <m:t>B</m:t>
              </w:del>
            </m:r>
          </m:e>
          <m:sub>
            <m:r>
              <w:del w:id="696"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77777777"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97" w:author="Windows 用户" w:date="2021-11-17T15:57:00Z">
        <w:r w:rsidR="00660CB8" w:rsidRPr="0055401E">
          <w:t xml:space="preserve">Fig. </w:t>
        </w:r>
        <w:r w:rsidR="00660CB8">
          <w:rPr>
            <w:noProof/>
          </w:rPr>
          <w:t>4</w:t>
        </w:r>
      </w:ins>
      <w:del w:id="698"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7777777" w:rsidR="007D716A" w:rsidRPr="0055401E" w:rsidRDefault="0055401E" w:rsidP="0055401E">
      <w:pPr>
        <w:pStyle w:val="a4"/>
      </w:pPr>
      <w:bookmarkStart w:id="699" w:name="_Ref81395044"/>
      <w:r w:rsidRPr="0055401E">
        <w:t xml:space="preserve">Fig. </w:t>
      </w:r>
      <w:r w:rsidR="008917C1">
        <w:fldChar w:fldCharType="begin"/>
      </w:r>
      <w:r w:rsidR="008917C1">
        <w:instrText xml:space="preserve"> SEQ Fig. \* ARABIC </w:instrText>
      </w:r>
      <w:r w:rsidR="008917C1">
        <w:fldChar w:fldCharType="separate"/>
      </w:r>
      <w:ins w:id="700" w:author="Windows 用户" w:date="2021-11-17T15:57:00Z">
        <w:r w:rsidR="00660CB8">
          <w:rPr>
            <w:noProof/>
          </w:rPr>
          <w:t>4</w:t>
        </w:r>
      </w:ins>
      <w:del w:id="701" w:author="Windows 用户" w:date="2021-11-17T15:57:00Z">
        <w:r w:rsidR="00254FC4" w:rsidDel="00660CB8">
          <w:rPr>
            <w:noProof/>
          </w:rPr>
          <w:delText>5</w:delText>
        </w:r>
      </w:del>
      <w:r w:rsidR="008917C1">
        <w:rPr>
          <w:noProof/>
        </w:rPr>
        <w:fldChar w:fldCharType="end"/>
      </w:r>
      <w:bookmarkEnd w:id="699"/>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702" w:author="Windows 用户" w:date="2021-12-18T18:32:00Z">
        <w:r w:rsidRPr="00A57B74" w:rsidDel="00DA0833">
          <w:delText xml:space="preserve">activities </w:delText>
        </w:r>
      </w:del>
      <w:ins w:id="703" w:author="Windows 用户" w:date="2021-12-18T18:32:00Z">
        <w:r w:rsidR="00DA0833" w:rsidRPr="00A57B74">
          <w:t>activit</w:t>
        </w:r>
        <w:r w:rsidR="00DA0833">
          <w:t>y</w:t>
        </w:r>
        <w:r w:rsidR="00DA0833" w:rsidRPr="00A57B74">
          <w:t xml:space="preserve"> </w:t>
        </w:r>
      </w:ins>
      <m:oMath>
        <m:r>
          <w:ins w:id="704" w:author="Windows 用户" w:date="2021-12-18T18:31:00Z">
            <w:rPr>
              <w:rFonts w:ascii="Cambria Math" w:hAnsi="Cambria Math"/>
            </w:rPr>
            <m:t>i</m:t>
          </w:ins>
        </m:r>
      </m:oMath>
      <w:ins w:id="705"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7777777"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06" w:author="Windows 用户" w:date="2021-11-17T15:57:00Z">
        <w:r w:rsidR="00660CB8">
          <w:t xml:space="preserve">Fig. </w:t>
        </w:r>
        <w:r w:rsidR="00660CB8">
          <w:rPr>
            <w:noProof/>
          </w:rPr>
          <w:t>5</w:t>
        </w:r>
      </w:ins>
      <w:del w:id="707"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8"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8"/>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77777777" w:rsidR="007D716A" w:rsidRPr="00A57B74" w:rsidRDefault="000D0AFA" w:rsidP="000D0AFA">
      <w:pPr>
        <w:pStyle w:val="a4"/>
      </w:pPr>
      <w:bookmarkStart w:id="709" w:name="_Ref81394905"/>
      <w:r>
        <w:t xml:space="preserve">Fig. </w:t>
      </w:r>
      <w:r w:rsidR="008917C1">
        <w:fldChar w:fldCharType="begin"/>
      </w:r>
      <w:r w:rsidR="008917C1">
        <w:instrText xml:space="preserve"> SEQ Fig. \* ARABIC </w:instrText>
      </w:r>
      <w:r w:rsidR="008917C1">
        <w:fldChar w:fldCharType="separate"/>
      </w:r>
      <w:ins w:id="710" w:author="Windows 用户" w:date="2021-11-17T15:57:00Z">
        <w:r w:rsidR="00660CB8">
          <w:rPr>
            <w:noProof/>
          </w:rPr>
          <w:t>5</w:t>
        </w:r>
      </w:ins>
      <w:del w:id="711" w:author="Windows 用户" w:date="2021-11-17T15:57:00Z">
        <w:r w:rsidR="00254FC4" w:rsidDel="00660CB8">
          <w:rPr>
            <w:noProof/>
          </w:rPr>
          <w:delText>6</w:delText>
        </w:r>
      </w:del>
      <w:r w:rsidR="008917C1">
        <w:rPr>
          <w:noProof/>
        </w:rPr>
        <w:fldChar w:fldCharType="end"/>
      </w:r>
      <w:bookmarkEnd w:id="709"/>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8917C1"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12" w:author="Windows 用户" w:date="2021-12-06T14:52:00Z">
                  <m:rPr>
                    <m:sty m:val="p"/>
                  </m:rPr>
                  <w:rPr>
                    <w:rFonts w:ascii="Cambria Math" w:hAnsi="Cambria Math"/>
                  </w:rPr>
                  <m:t>←</m:t>
                </w:ins>
              </m:r>
              <m:r>
                <w:del w:id="713"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14"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15"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16"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8917C1"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7" w:author="Windows 用户" w:date="2021-12-06T14:52:00Z">
                  <m:rPr>
                    <m:sty m:val="p"/>
                  </m:rPr>
                  <w:rPr>
                    <w:rFonts w:ascii="Cambria Math" w:hAnsi="Cambria Math"/>
                  </w:rPr>
                  <m:t>←</m:t>
                </w:ins>
              </m:r>
              <m:r>
                <w:del w:id="718"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9" w:author="Windows 用户" w:date="2021-12-06T14:52:00Z">
                  <m:rPr>
                    <m:sty m:val="p"/>
                  </m:rPr>
                  <w:rPr>
                    <w:rFonts w:ascii="Cambria Math" w:hAnsi="Cambria Math"/>
                  </w:rPr>
                  <m:t xml:space="preserve">← </m:t>
                </w:ins>
              </m:r>
            </m:oMath>
            <w:del w:id="720"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1" w:author="Windows 用户" w:date="2021-12-06T14:52:00Z">
                  <m:rPr>
                    <m:sty m:val="p"/>
                  </m:rPr>
                  <w:rPr>
                    <w:rFonts w:ascii="Cambria Math" w:hAnsi="Cambria Math"/>
                  </w:rPr>
                  <m:t>←</m:t>
                </w:ins>
              </m:r>
              <m:r>
                <w:del w:id="722"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3" w:author="Windows 用户" w:date="2021-12-18T18:43:00Z">
                      <w:rPr>
                        <w:rFonts w:ascii="Cambria Math" w:hAnsi="Cambria Math"/>
                        <w:szCs w:val="21"/>
                      </w:rPr>
                      <m:t>j</m:t>
                    </w:ins>
                  </m:r>
                  <m:r>
                    <w:del w:id="724" w:author="Windows 用户" w:date="2021-12-18T18:43:00Z">
                      <w:rPr>
                        <w:rFonts w:ascii="Cambria Math" w:hAnsi="Cambria Math"/>
                        <w:szCs w:val="21"/>
                      </w:rPr>
                      <m:t>i</m:t>
                    </w:del>
                  </m:r>
                </m:sub>
                <m:sup>
                  <m:r>
                    <w:rPr>
                      <w:rFonts w:ascii="Cambria Math" w:hAnsi="Cambria Math"/>
                      <w:szCs w:val="21"/>
                    </w:rPr>
                    <m:t>'</m:t>
                  </m:r>
                </m:sup>
              </m:sSubSup>
              <m:r>
                <w:del w:id="725"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6" w:author="Windows 用户" w:date="2021-12-06T14:52:00Z">
                  <m:rPr>
                    <m:sty m:val="p"/>
                  </m:rPr>
                  <w:rPr>
                    <w:rFonts w:ascii="Cambria Math" w:hAnsi="Cambria Math"/>
                  </w:rPr>
                  <m:t>←</m:t>
                </w:ins>
              </m:r>
              <m:r>
                <w:del w:id="727"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8" w:author="Windows 用户" w:date="2021-12-06T14:52:00Z">
                  <m:rPr>
                    <m:sty m:val="p"/>
                  </m:rPr>
                  <w:rPr>
                    <w:rFonts w:ascii="Cambria Math" w:hAnsi="Cambria Math"/>
                  </w:rPr>
                  <m:t>←</m:t>
                </w:ins>
              </m:r>
              <m:r>
                <w:del w:id="729"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0"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8917C1"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31" w:author="Windows 用户" w:date="2021-12-06T14:53:00Z">
                  <m:rPr>
                    <m:sty m:val="p"/>
                  </m:rPr>
                  <w:rPr>
                    <w:rFonts w:ascii="Cambria Math" w:hAnsi="Cambria Math"/>
                  </w:rPr>
                  <m:t>←</m:t>
                </w:ins>
              </m:r>
              <m:r>
                <w:del w:id="732"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3" w:author="Windows 用户" w:date="2021-12-06T14:53:00Z">
                  <m:rPr>
                    <m:sty m:val="p"/>
                  </m:rPr>
                  <w:rPr>
                    <w:rFonts w:ascii="Cambria Math" w:hAnsi="Cambria Math"/>
                  </w:rPr>
                  <m:t>←</m:t>
                </w:ins>
              </m:r>
              <m:r>
                <w:del w:id="734"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5"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6"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7"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8"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9"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0"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41" w:name="OLE_LINK64"/>
      <w:bookmarkStart w:id="742"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41"/>
      <w:bookmarkEnd w:id="742"/>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3"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44" w:author="Windows 用户" w:date="2021-12-06T14:51:00Z">
                  <m:rPr>
                    <m:sty m:val="p"/>
                  </m:rPr>
                  <w:rPr>
                    <w:rFonts w:ascii="Cambria Math" w:hAnsi="Cambria Math"/>
                  </w:rPr>
                  <m:t>←</m:t>
                </w:ins>
              </m:r>
              <m:r>
                <w:del w:id="745"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46" w:author="Windows 用户" w:date="2021-12-06T14:51:00Z">
                  <m:rPr>
                    <m:sty m:val="p"/>
                  </m:rPr>
                  <w:rPr>
                    <w:rFonts w:ascii="Cambria Math" w:hAnsi="Cambria Math"/>
                  </w:rPr>
                  <m:t>←</m:t>
                </w:ins>
              </m:r>
              <m:r>
                <w:del w:id="747"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8" w:author="Windows 用户" w:date="2021-12-06T14:51:00Z">
                  <m:rPr>
                    <m:sty m:val="p"/>
                  </m:rPr>
                  <w:rPr>
                    <w:rFonts w:ascii="Cambria Math" w:hAnsi="Cambria Math"/>
                  </w:rPr>
                  <m:t>←</m:t>
                </w:ins>
              </m:r>
              <m:r>
                <w:del w:id="749"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52" w:author="Windows 用户" w:date="2021-12-06T14:51:00Z">
                  <m:rPr>
                    <m:sty m:val="p"/>
                  </m:rPr>
                  <w:rPr>
                    <w:rFonts w:ascii="Cambria Math" w:hAnsi="Cambria Math" w:hint="eastAsia"/>
                    <w:kern w:val="2"/>
                  </w:rPr>
                  <m:t>=</m:t>
                </w:del>
              </m:r>
              <m:r>
                <w:ins w:id="753"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54" w:author="Windows 用户" w:date="2021-12-06T14:51:00Z">
                  <m:rPr>
                    <m:sty m:val="p"/>
                  </m:rPr>
                  <w:rPr>
                    <w:rFonts w:ascii="Cambria Math" w:hAnsi="Cambria Math"/>
                  </w:rPr>
                  <m:t>←</m:t>
                </w:ins>
              </m:r>
              <m:r>
                <w:del w:id="755"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56" w:author="Windows 用户" w:date="2021-12-06T14:51:00Z">
                  <m:rPr>
                    <m:sty m:val="p"/>
                  </m:rPr>
                  <w:rPr>
                    <w:rFonts w:ascii="Cambria Math" w:hAnsi="Cambria Math"/>
                  </w:rPr>
                  <m:t>←</m:t>
                </w:ins>
              </m:r>
              <m:r>
                <w:del w:id="757"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8" w:author="Windows 用户" w:date="2021-12-06T14:51:00Z">
                  <m:rPr>
                    <m:sty m:val="p"/>
                  </m:rPr>
                  <w:rPr>
                    <w:rFonts w:ascii="Cambria Math" w:hAnsi="Cambria Math"/>
                  </w:rPr>
                  <m:t>←</m:t>
                </w:ins>
              </m:r>
              <m:r>
                <w:del w:id="759"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60" w:author="Windows 用户" w:date="2021-12-06T14:50:00Z">
                  <w:rPr>
                    <w:rFonts w:ascii="Cambria Math" w:hAnsi="Cambria Math" w:hint="eastAsia"/>
                    <w:kern w:val="2"/>
                  </w:rPr>
                  <m:t>=</m:t>
                </w:del>
              </m:r>
              <m:r>
                <w:ins w:id="761"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62"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3" w:author="Windows 用户" w:date="2021-12-06T14:51:00Z">
                  <m:rPr>
                    <m:sty m:val="p"/>
                  </m:rPr>
                  <w:rPr>
                    <w:rFonts w:ascii="Cambria Math" w:hAnsi="Cambria Math"/>
                  </w:rPr>
                  <m:t>←</m:t>
                </w:ins>
              </m:r>
              <m:r>
                <w:del w:id="764"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65" w:author="Windows 用户" w:date="2021-12-06T14:51:00Z">
                  <m:rPr>
                    <m:sty m:val="p"/>
                  </m:rPr>
                  <w:rPr>
                    <w:rFonts w:ascii="Cambria Math" w:hAnsi="Cambria Math"/>
                  </w:rPr>
                  <m:t>←</m:t>
                </w:ins>
              </m:r>
              <m:r>
                <w:del w:id="766"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3"/>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67" w:author="Windows 用户" w:date="2021-12-15T09:59:00Z">
                        <w:rPr>
                          <w:rFonts w:ascii="Cambria Math" w:hAnsi="Cambria Math"/>
                          <w:i/>
                          <w:color w:val="0070C0"/>
                        </w:rPr>
                      </w:del>
                    </m:ctrlPr>
                  </m:naryPr>
                  <m:sub>
                    <m:r>
                      <w:del w:id="768" w:author="Windows 用户" w:date="2021-12-15T09:59:00Z">
                        <w:rPr>
                          <w:rFonts w:ascii="Cambria Math" w:hAnsi="Cambria Math"/>
                          <w:color w:val="0070C0"/>
                          <w:rPrChange w:id="769" w:author="Windows 用户" w:date="2021-12-15T10:01:00Z">
                            <w:rPr>
                              <w:rFonts w:ascii="Cambria Math" w:hAnsi="Cambria Math"/>
                            </w:rPr>
                          </w:rPrChange>
                        </w:rPr>
                        <m:t>i=1</m:t>
                      </w:del>
                    </m:r>
                  </m:sub>
                  <m:sup>
                    <m:r>
                      <w:del w:id="770" w:author="Windows 用户" w:date="2021-12-15T09:59:00Z">
                        <w:rPr>
                          <w:rFonts w:ascii="Cambria Math" w:hAnsi="Cambria Math"/>
                          <w:color w:val="0070C0"/>
                          <w:rPrChange w:id="771" w:author="Windows 用户" w:date="2021-12-15T10:01:00Z">
                            <w:rPr>
                              <w:rFonts w:ascii="Cambria Math" w:hAnsi="Cambria Math"/>
                            </w:rPr>
                          </w:rPrChange>
                        </w:rPr>
                        <m:t>ma</m:t>
                      </w:del>
                    </m:r>
                  </m:sup>
                  <m:e>
                    <m:r>
                      <w:del w:id="772" w:author="Windows 用户" w:date="2021-12-15T09:59:00Z">
                        <w:rPr>
                          <w:rFonts w:ascii="Cambria Math" w:hAnsi="Cambria Math"/>
                          <w:color w:val="0070C0"/>
                          <w:rPrChange w:id="773" w:author="Windows 用户" w:date="2021-12-15T10:01:00Z">
                            <w:rPr>
                              <w:rFonts w:ascii="Cambria Math" w:hAnsi="Cambria Math"/>
                            </w:rPr>
                          </w:rPrChange>
                        </w:rPr>
                        <m:t>(</m:t>
                      </w:del>
                    </m:r>
                    <m:sSub>
                      <m:sSubPr>
                        <m:ctrlPr>
                          <w:del w:id="774" w:author="Windows 用户" w:date="2021-12-15T09:59:00Z">
                            <w:rPr>
                              <w:rFonts w:ascii="Cambria Math" w:hAnsi="Cambria Math"/>
                              <w:i/>
                              <w:color w:val="0070C0"/>
                            </w:rPr>
                          </w:del>
                        </m:ctrlPr>
                      </m:sSubPr>
                      <m:e>
                        <m:r>
                          <w:del w:id="775" w:author="Windows 用户" w:date="2021-12-15T09:59:00Z">
                            <w:rPr>
                              <w:rFonts w:ascii="Cambria Math" w:hAnsi="Cambria Math"/>
                              <w:color w:val="0070C0"/>
                              <w:rPrChange w:id="776" w:author="Windows 用户" w:date="2021-12-15T10:01:00Z">
                                <w:rPr>
                                  <w:rFonts w:ascii="Cambria Math" w:hAnsi="Cambria Math"/>
                                </w:rPr>
                              </w:rPrChange>
                            </w:rPr>
                            <m:t>ls</m:t>
                          </w:del>
                        </m:r>
                      </m:e>
                      <m:sub>
                        <m:r>
                          <w:del w:id="777" w:author="Windows 用户" w:date="2021-12-15T09:59:00Z">
                            <w:rPr>
                              <w:rFonts w:ascii="Cambria Math" w:hAnsi="Cambria Math"/>
                              <w:color w:val="0070C0"/>
                              <w:rPrChange w:id="778" w:author="Windows 用户" w:date="2021-12-15T10:01:00Z">
                                <w:rPr>
                                  <w:rFonts w:ascii="Cambria Math" w:hAnsi="Cambria Math"/>
                                </w:rPr>
                              </w:rPrChange>
                            </w:rPr>
                            <m:t>i</m:t>
                          </w:del>
                        </m:r>
                      </m:sub>
                    </m:sSub>
                    <m:r>
                      <w:del w:id="779" w:author="Windows 用户" w:date="2021-12-15T09:59:00Z">
                        <w:rPr>
                          <w:rFonts w:ascii="Cambria Math" w:hAnsi="Cambria Math"/>
                          <w:color w:val="0070C0"/>
                          <w:rPrChange w:id="780" w:author="Windows 用户" w:date="2021-12-15T10:01:00Z">
                            <w:rPr>
                              <w:rFonts w:ascii="Cambria Math" w:hAnsi="Cambria Math"/>
                            </w:rPr>
                          </w:rPrChange>
                        </w:rPr>
                        <m:t>-</m:t>
                      </w:del>
                    </m:r>
                    <m:sSub>
                      <m:sSubPr>
                        <m:ctrlPr>
                          <w:del w:id="781" w:author="Windows 用户" w:date="2021-12-15T09:59:00Z">
                            <w:rPr>
                              <w:rFonts w:ascii="Cambria Math" w:hAnsi="Cambria Math"/>
                              <w:i/>
                              <w:color w:val="0070C0"/>
                            </w:rPr>
                          </w:del>
                        </m:ctrlPr>
                      </m:sSubPr>
                      <m:e>
                        <m:r>
                          <w:del w:id="782" w:author="Windows 用户" w:date="2021-12-15T09:59:00Z">
                            <w:rPr>
                              <w:rFonts w:ascii="Cambria Math" w:hAnsi="Cambria Math"/>
                              <w:color w:val="0070C0"/>
                              <w:rPrChange w:id="783" w:author="Windows 用户" w:date="2021-12-15T10:01:00Z">
                                <w:rPr>
                                  <w:rFonts w:ascii="Cambria Math" w:hAnsi="Cambria Math"/>
                                </w:rPr>
                              </w:rPrChange>
                            </w:rPr>
                            <m:t>es</m:t>
                          </w:del>
                        </m:r>
                      </m:e>
                      <m:sub>
                        <m:r>
                          <w:del w:id="784" w:author="Windows 用户" w:date="2021-12-15T09:59:00Z">
                            <w:rPr>
                              <w:rFonts w:ascii="Cambria Math" w:hAnsi="Cambria Math"/>
                              <w:color w:val="0070C0"/>
                              <w:rPrChange w:id="785" w:author="Windows 用户" w:date="2021-12-15T10:01:00Z">
                                <w:rPr>
                                  <w:rFonts w:ascii="Cambria Math" w:hAnsi="Cambria Math"/>
                                </w:rPr>
                              </w:rPrChange>
                            </w:rPr>
                            <m:t>i</m:t>
                          </w:del>
                        </m:r>
                      </m:sub>
                    </m:sSub>
                    <m:r>
                      <w:del w:id="786" w:author="Windows 用户" w:date="2021-12-15T09:59:00Z">
                        <w:rPr>
                          <w:rFonts w:ascii="Cambria Math" w:hAnsi="Cambria Math"/>
                          <w:color w:val="0070C0"/>
                          <w:rPrChange w:id="787" w:author="Windows 用户" w:date="2021-12-15T10:01:00Z">
                            <w:rPr>
                              <w:rFonts w:ascii="Cambria Math" w:hAnsi="Cambria Math"/>
                            </w:rPr>
                          </w:rPrChange>
                        </w:rPr>
                        <m:t>)</m:t>
                      </w:del>
                    </m:r>
                  </m:e>
                </m:nary>
                <m:nary>
                  <m:naryPr>
                    <m:chr m:val="∑"/>
                    <m:limLoc m:val="subSup"/>
                    <m:supHide m:val="1"/>
                    <m:ctrlPr>
                      <w:ins w:id="788" w:author="Windows 用户" w:date="2021-12-15T09:59:00Z">
                        <w:rPr>
                          <w:rFonts w:ascii="Cambria Math" w:hAnsi="Cambria Math"/>
                          <w:i/>
                          <w:color w:val="0070C0"/>
                        </w:rPr>
                      </w:ins>
                    </m:ctrlPr>
                  </m:naryPr>
                  <m:sub>
                    <m:r>
                      <w:ins w:id="789" w:author="Windows 用户" w:date="2021-12-15T09:59:00Z">
                        <w:rPr>
                          <w:rFonts w:ascii="Cambria Math" w:hAnsi="Cambria Math"/>
                          <w:color w:val="0070C0"/>
                          <w:rPrChange w:id="790" w:author="Windows 用户" w:date="2021-12-15T10:01:00Z">
                            <w:rPr>
                              <w:rFonts w:ascii="Cambria Math" w:hAnsi="Cambria Math"/>
                            </w:rPr>
                          </w:rPrChange>
                        </w:rPr>
                        <m:t>i</m:t>
                      </w:ins>
                    </m:r>
                    <m:r>
                      <w:ins w:id="791" w:author="Windows 用户" w:date="2021-12-15T09:59:00Z">
                        <w:rPr>
                          <w:rFonts w:ascii="Cambria Math" w:hAnsi="Cambria Math" w:hint="eastAsia"/>
                          <w:color w:val="0070C0"/>
                          <w:rPrChange w:id="792" w:author="Windows 用户" w:date="2021-12-15T10:01:00Z">
                            <w:rPr>
                              <w:rFonts w:ascii="Cambria Math" w:hAnsi="Cambria Math" w:hint="eastAsia"/>
                            </w:rPr>
                          </w:rPrChange>
                        </w:rPr>
                        <m:t>∈</m:t>
                      </w:ins>
                    </m:r>
                    <m:r>
                      <w:ins w:id="793" w:author="Windows 用户" w:date="2021-12-15T09:59:00Z">
                        <w:rPr>
                          <w:rFonts w:ascii="Cambria Math" w:hAnsi="Cambria Math"/>
                          <w:color w:val="0070C0"/>
                          <w:rPrChange w:id="794" w:author="Windows 用户" w:date="2021-12-15T10:01:00Z">
                            <w:rPr>
                              <w:rFonts w:ascii="Cambria Math" w:hAnsi="Cambria Math"/>
                            </w:rPr>
                          </w:rPrChange>
                        </w:rPr>
                        <m:t>M</m:t>
                      </w:ins>
                    </m:r>
                  </m:sub>
                  <m:sup/>
                  <m:e>
                    <m:r>
                      <w:ins w:id="795" w:author="Windows 用户" w:date="2021-12-15T09:59:00Z">
                        <w:rPr>
                          <w:rFonts w:ascii="Cambria Math" w:hAnsi="Cambria Math"/>
                          <w:color w:val="0070C0"/>
                          <w:rPrChange w:id="796" w:author="Windows 用户" w:date="2021-12-15T10:01:00Z">
                            <w:rPr>
                              <w:rFonts w:ascii="Cambria Math" w:hAnsi="Cambria Math"/>
                            </w:rPr>
                          </w:rPrChange>
                        </w:rPr>
                        <m:t>(</m:t>
                      </w:ins>
                    </m:r>
                    <m:sSub>
                      <m:sSubPr>
                        <m:ctrlPr>
                          <w:ins w:id="797" w:author="Windows 用户" w:date="2021-12-15T09:59:00Z">
                            <w:rPr>
                              <w:rFonts w:ascii="Cambria Math" w:hAnsi="Cambria Math"/>
                              <w:i/>
                              <w:color w:val="0070C0"/>
                            </w:rPr>
                          </w:ins>
                        </m:ctrlPr>
                      </m:sSubPr>
                      <m:e>
                        <m:r>
                          <w:ins w:id="798" w:author="Windows 用户" w:date="2021-12-15T09:59:00Z">
                            <w:rPr>
                              <w:rFonts w:ascii="Cambria Math" w:hAnsi="Cambria Math"/>
                              <w:color w:val="0070C0"/>
                              <w:rPrChange w:id="799" w:author="Windows 用户" w:date="2021-12-15T10:01:00Z">
                                <w:rPr>
                                  <w:rFonts w:ascii="Cambria Math" w:hAnsi="Cambria Math"/>
                                </w:rPr>
                              </w:rPrChange>
                            </w:rPr>
                            <m:t>ls</m:t>
                          </w:ins>
                        </m:r>
                      </m:e>
                      <m:sub>
                        <m:r>
                          <w:ins w:id="800" w:author="Windows 用户" w:date="2021-12-15T09:59:00Z">
                            <w:rPr>
                              <w:rFonts w:ascii="Cambria Math" w:hAnsi="Cambria Math"/>
                              <w:color w:val="0070C0"/>
                              <w:rPrChange w:id="801" w:author="Windows 用户" w:date="2021-12-15T10:01:00Z">
                                <w:rPr>
                                  <w:rFonts w:ascii="Cambria Math" w:hAnsi="Cambria Math"/>
                                </w:rPr>
                              </w:rPrChange>
                            </w:rPr>
                            <m:t>i</m:t>
                          </w:ins>
                        </m:r>
                      </m:sub>
                    </m:sSub>
                    <m:r>
                      <w:ins w:id="802" w:author="Windows 用户" w:date="2021-12-15T09:59:00Z">
                        <w:rPr>
                          <w:rFonts w:ascii="Cambria Math" w:hAnsi="Cambria Math"/>
                          <w:color w:val="0070C0"/>
                          <w:rPrChange w:id="803" w:author="Windows 用户" w:date="2021-12-15T10:01:00Z">
                            <w:rPr>
                              <w:rFonts w:ascii="Cambria Math" w:hAnsi="Cambria Math"/>
                            </w:rPr>
                          </w:rPrChange>
                        </w:rPr>
                        <m:t>-</m:t>
                      </w:ins>
                    </m:r>
                    <m:sSub>
                      <m:sSubPr>
                        <m:ctrlPr>
                          <w:ins w:id="804" w:author="Windows 用户" w:date="2021-12-15T09:59:00Z">
                            <w:rPr>
                              <w:rFonts w:ascii="Cambria Math" w:hAnsi="Cambria Math"/>
                              <w:i/>
                              <w:color w:val="0070C0"/>
                            </w:rPr>
                          </w:ins>
                        </m:ctrlPr>
                      </m:sSubPr>
                      <m:e>
                        <m:r>
                          <w:ins w:id="805" w:author="Windows 用户" w:date="2021-12-15T09:59:00Z">
                            <w:rPr>
                              <w:rFonts w:ascii="Cambria Math" w:hAnsi="Cambria Math"/>
                              <w:color w:val="0070C0"/>
                              <w:rPrChange w:id="806" w:author="Windows 用户" w:date="2021-12-15T10:01:00Z">
                                <w:rPr>
                                  <w:rFonts w:ascii="Cambria Math" w:hAnsi="Cambria Math"/>
                                </w:rPr>
                              </w:rPrChange>
                            </w:rPr>
                            <m:t>es</m:t>
                          </w:ins>
                        </m:r>
                      </m:e>
                      <m:sub>
                        <m:r>
                          <w:ins w:id="807" w:author="Windows 用户" w:date="2021-12-15T09:59:00Z">
                            <w:rPr>
                              <w:rFonts w:ascii="Cambria Math" w:hAnsi="Cambria Math"/>
                              <w:color w:val="0070C0"/>
                              <w:rPrChange w:id="808" w:author="Windows 用户" w:date="2021-12-15T10:01:00Z">
                                <w:rPr>
                                  <w:rFonts w:ascii="Cambria Math" w:hAnsi="Cambria Math"/>
                                </w:rPr>
                              </w:rPrChange>
                            </w:rPr>
                            <m:t>i</m:t>
                          </w:ins>
                        </m:r>
                      </m:sub>
                    </m:sSub>
                    <m:r>
                      <w:ins w:id="809" w:author="Windows 用户" w:date="2021-12-15T09:59:00Z">
                        <w:rPr>
                          <w:rFonts w:ascii="Cambria Math" w:hAnsi="Cambria Math"/>
                          <w:color w:val="0070C0"/>
                          <w:rPrChange w:id="810" w:author="Windows 用户" w:date="2021-12-15T10:01:00Z">
                            <w:rPr>
                              <w:rFonts w:ascii="Cambria Math" w:hAnsi="Cambria Math"/>
                            </w:rPr>
                          </w:rPrChange>
                        </w:rPr>
                        <m:t>)</m:t>
                      </w:ins>
                    </m:r>
                  </m:e>
                </m:nary>
              </m:num>
              <m:den>
                <m:r>
                  <w:ins w:id="811" w:author="Windows 用户" w:date="2021-12-15T10:00:00Z">
                    <w:rPr>
                      <w:rFonts w:ascii="Cambria Math" w:hAnsi="Cambria Math"/>
                      <w:color w:val="0070C0"/>
                      <w:rPrChange w:id="812" w:author="Windows 用户" w:date="2021-12-15T10:01:00Z">
                        <w:rPr>
                          <w:rFonts w:ascii="Cambria Math" w:hAnsi="Cambria Math"/>
                        </w:rPr>
                      </w:rPrChange>
                    </w:rPr>
                    <m:t>len(M)</m:t>
                  </w:ins>
                </m:r>
                <m:r>
                  <w:del w:id="813" w:author="Windows 用户" w:date="2021-12-15T10:00:00Z">
                    <w:rPr>
                      <w:rFonts w:ascii="Cambria Math" w:hAnsi="Cambria Math"/>
                      <w:color w:val="0070C0"/>
                      <w:rPrChange w:id="814" w:author="Windows 用户" w:date="2021-12-15T10:01:00Z">
                        <w:rPr>
                          <w:rFonts w:ascii="Cambria Math" w:hAnsi="Cambria Math"/>
                        </w:rPr>
                      </w:rPrChange>
                    </w:rPr>
                    <m:t>ma</m:t>
                  </w:del>
                </m:r>
              </m:den>
            </m:f>
          </m:e>
        </m:d>
      </m:oMath>
      <w:r w:rsidRPr="00A57B74">
        <w:rPr>
          <w:rFonts w:hint="eastAsia"/>
        </w:rPr>
        <w:t>,</w:t>
      </w:r>
      <w:r w:rsidRPr="00A57B74">
        <w:t xml:space="preserve"> where</w:t>
      </w:r>
      <w:ins w:id="815" w:author="Windows 用户" w:date="2021-12-15T10:00:00Z">
        <w:r w:rsidR="00275426">
          <w:t xml:space="preserve"> </w:t>
        </w:r>
        <m:oMath>
          <m:r>
            <w:rPr>
              <w:rFonts w:ascii="Cambria Math" w:hAnsi="Cambria Math"/>
              <w:color w:val="0070C0"/>
              <w:rPrChange w:id="816" w:author="Windows 用户" w:date="2021-12-15T10:01:00Z">
                <w:rPr>
                  <w:rFonts w:ascii="Cambria Math" w:hAnsi="Cambria Math"/>
                </w:rPr>
              </w:rPrChange>
            </w:rPr>
            <m:t>len(M)</m:t>
          </m:r>
        </m:oMath>
      </w:ins>
      <m:oMath>
        <m:r>
          <w:del w:id="817" w:author="Windows 用户" w:date="2021-12-15T10:00:00Z">
            <m:rPr>
              <m:sty m:val="p"/>
            </m:rPr>
            <w:rPr>
              <w:rFonts w:ascii="Cambria Math" w:hAnsi="Cambria Math"/>
            </w:rPr>
            <m:t xml:space="preserve"> </m:t>
          </w:del>
        </m:r>
        <m:r>
          <w:del w:id="818"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9" w:name="OLE_LINK7"/>
      <w:bookmarkStart w:id="820" w:name="OLE_LINK18"/>
      <w:r w:rsidRPr="00A57B74">
        <w:t>the scarceness</w:t>
      </w:r>
      <w:r w:rsidRPr="00A57B74" w:rsidDel="00723FAF">
        <w:t xml:space="preserve"> </w:t>
      </w:r>
      <w:r w:rsidRPr="00A57B74">
        <w:t xml:space="preserve">of resource capabilities </w:t>
      </w:r>
      <w:bookmarkEnd w:id="819"/>
      <w:bookmarkEnd w:id="820"/>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77777777" w:rsidR="007D716A" w:rsidRPr="00A57B74" w:rsidRDefault="007D716A" w:rsidP="001F1E24">
      <w:pPr>
        <w:pStyle w:val="a4"/>
        <w:keepNext/>
        <w:ind w:firstLine="420"/>
      </w:pPr>
      <w:r w:rsidRPr="00A57B74">
        <w:t xml:space="preserve">Table </w:t>
      </w:r>
      <w:r w:rsidR="008917C1">
        <w:fldChar w:fldCharType="begin"/>
      </w:r>
      <w:r w:rsidR="008917C1">
        <w:instrText xml:space="preserve"> SEQ Table \* ARABIC </w:instrText>
      </w:r>
      <w:r w:rsidR="008917C1">
        <w:fldChar w:fldCharType="separate"/>
      </w:r>
      <w:r w:rsidR="00660CB8">
        <w:rPr>
          <w:noProof/>
        </w:rPr>
        <w:t>2</w:t>
      </w:r>
      <w:r w:rsidR="008917C1">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8917C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8917C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8917C1"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8917C1"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21" w:author="Windows 用户" w:date="2021-12-18T19:19:00Z">
                  <w:rPr/>
                </w:rPrChange>
              </w:rPr>
            </w:pPr>
            <w:del w:id="822" w:author="Windows 用户" w:date="2021-12-17T15:45:00Z">
              <w:r w:rsidRPr="002C0AD0" w:rsidDel="007B0C54">
                <w:rPr>
                  <w:color w:val="0070C0"/>
                  <w:rPrChange w:id="823" w:author="Windows 用户" w:date="2021-12-18T19:19:00Z">
                    <w:rPr/>
                  </w:rPrChange>
                </w:rPr>
                <w:delText>30</w:delText>
              </w:r>
            </w:del>
            <w:ins w:id="824" w:author="Windows 用户" w:date="2021-12-17T15:45:00Z">
              <w:r w:rsidR="007B0C54" w:rsidRPr="002C0AD0">
                <w:rPr>
                  <w:color w:val="0070C0"/>
                  <w:rPrChange w:id="825"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26" w:author="Windows 用户" w:date="2021-12-18T19:19:00Z">
                  <w:rPr/>
                </w:rPrChange>
              </w:rPr>
            </w:pPr>
            <w:del w:id="827" w:author="Windows 用户" w:date="2021-12-17T15:46:00Z">
              <w:r w:rsidRPr="002C0AD0" w:rsidDel="007B0C54">
                <w:rPr>
                  <w:color w:val="0070C0"/>
                  <w:rPrChange w:id="828" w:author="Windows 用户" w:date="2021-12-18T19:19:00Z">
                    <w:rPr/>
                  </w:rPrChange>
                </w:rPr>
                <w:delText>60</w:delText>
              </w:r>
            </w:del>
            <w:ins w:id="829" w:author="Windows 用户" w:date="2021-12-17T15:46:00Z">
              <w:r w:rsidR="007B0C54" w:rsidRPr="002C0AD0">
                <w:rPr>
                  <w:color w:val="0070C0"/>
                  <w:rPrChange w:id="830"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31" w:author="Windows 用户" w:date="2021-12-18T19:19:00Z">
                  <w:rPr/>
                </w:rPrChange>
              </w:rPr>
            </w:pPr>
            <w:del w:id="832" w:author="Windows 用户" w:date="2021-12-17T15:46:00Z">
              <w:r w:rsidRPr="002C0AD0" w:rsidDel="007B0C54">
                <w:rPr>
                  <w:color w:val="0070C0"/>
                  <w:rPrChange w:id="833" w:author="Windows 用户" w:date="2021-12-18T19:19:00Z">
                    <w:rPr/>
                  </w:rPrChange>
                </w:rPr>
                <w:delText>120</w:delText>
              </w:r>
            </w:del>
            <w:ins w:id="834" w:author="Windows 用户" w:date="2021-12-17T15:46:00Z">
              <w:r w:rsidR="007B0C54" w:rsidRPr="002C0AD0">
                <w:rPr>
                  <w:color w:val="0070C0"/>
                  <w:rPrChange w:id="835"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36"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37" w:author="Windows 用户" w:date="2021-12-01T13:30:00Z">
                  <w:rPr>
                    <w:rFonts w:ascii="Cambria Math" w:hAnsi="Cambria Math"/>
                  </w:rPr>
                </w:rPrChange>
              </w:rPr>
              <m:t>SET</m:t>
            </m:r>
          </m:e>
          <m:sub>
            <m:r>
              <w:rPr>
                <w:rFonts w:ascii="Cambria Math" w:hAnsi="Cambria Math"/>
                <w:highlight w:val="yellow"/>
                <w:rPrChange w:id="838" w:author="Windows 用户" w:date="2021-12-01T13:30:00Z">
                  <w:rPr>
                    <w:rFonts w:ascii="Cambria Math" w:hAnsi="Cambria Math"/>
                  </w:rPr>
                </w:rPrChange>
              </w:rPr>
              <m:t>2</m:t>
            </m:r>
          </m:sub>
        </m:sSub>
      </m:oMath>
      <w:r w:rsidRPr="004751E9">
        <w:rPr>
          <w:highlight w:val="yellow"/>
          <w:rPrChange w:id="839" w:author="Windows 用户" w:date="2021-12-01T13:30:00Z">
            <w:rPr/>
          </w:rPrChange>
        </w:rPr>
        <w:t>, in which the optimal solutions are not obtained.</w:t>
      </w:r>
    </w:p>
    <w:p w14:paraId="5E297FEF" w14:textId="77777777" w:rsidR="007D716A" w:rsidRPr="00A57B74" w:rsidRDefault="007D716A" w:rsidP="001F1E24">
      <w:pPr>
        <w:pStyle w:val="a4"/>
        <w:keepNext/>
        <w:ind w:firstLine="420"/>
        <w:rPr>
          <w:szCs w:val="22"/>
        </w:rPr>
      </w:pPr>
      <w:r w:rsidRPr="00A57B74">
        <w:t xml:space="preserve">Table </w:t>
      </w:r>
      <w:r w:rsidR="008917C1">
        <w:fldChar w:fldCharType="begin"/>
      </w:r>
      <w:r w:rsidR="008917C1">
        <w:instrText xml:space="preserve"> SEQ Table \* ARABIC </w:instrText>
      </w:r>
      <w:r w:rsidR="008917C1">
        <w:fldChar w:fldCharType="separate"/>
      </w:r>
      <w:r w:rsidR="00660CB8">
        <w:rPr>
          <w:noProof/>
        </w:rPr>
        <w:t>3</w:t>
      </w:r>
      <w:r w:rsidR="008917C1">
        <w:rPr>
          <w:noProof/>
        </w:rPr>
        <w:fldChar w:fldCharType="end"/>
      </w:r>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0"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8917C1"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1"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1"/>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0"/>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42" w:author="Windows 用户" w:date="2021-11-22T14:54:00Z"/>
        </w:rPr>
        <w:pPrChange w:id="843" w:author="Windows 用户" w:date="2021-11-22T14:54:00Z">
          <w:pPr>
            <w:pStyle w:val="2"/>
            <w:spacing w:before="156" w:after="156"/>
          </w:pPr>
        </w:pPrChange>
      </w:pPr>
    </w:p>
    <w:p w14:paraId="4229E9BC" w14:textId="1C5C60E1" w:rsidR="00576B86" w:rsidRPr="00B0374D" w:rsidRDefault="00576B86">
      <w:pPr>
        <w:ind w:firstLine="420"/>
        <w:rPr>
          <w:ins w:id="844" w:author="Windows 用户" w:date="2021-11-22T14:55:00Z"/>
          <w:color w:val="0070C0"/>
          <w:rPrChange w:id="845" w:author="Windows 用户" w:date="2022-01-03T10:35:00Z">
            <w:rPr>
              <w:ins w:id="846" w:author="Windows 用户" w:date="2021-11-22T14:55:00Z"/>
            </w:rPr>
          </w:rPrChange>
        </w:rPr>
        <w:pPrChange w:id="847" w:author="Windows 用户" w:date="2021-11-22T14:54:00Z">
          <w:pPr>
            <w:pStyle w:val="2"/>
            <w:spacing w:before="156" w:after="156"/>
          </w:pPr>
        </w:pPrChange>
      </w:pPr>
      <w:ins w:id="848" w:author="Windows 用户" w:date="2021-11-22T14:54:00Z">
        <w:r w:rsidRPr="00B0374D">
          <w:rPr>
            <w:rFonts w:hint="eastAsia"/>
            <w:color w:val="0070C0"/>
            <w:rPrChange w:id="849" w:author="Windows 用户" w:date="2022-01-03T10:35:00Z">
              <w:rPr>
                <w:rFonts w:hint="eastAsia"/>
                <w:b w:val="0"/>
                <w:bCs w:val="0"/>
              </w:rPr>
            </w:rPrChange>
          </w:rPr>
          <w:t>补充实验</w:t>
        </w:r>
      </w:ins>
      <w:ins w:id="850" w:author="Windows 用户" w:date="2021-11-22T14:55:00Z">
        <w:r w:rsidRPr="00B0374D">
          <w:rPr>
            <w:rFonts w:hint="eastAsia"/>
            <w:color w:val="0070C0"/>
            <w:rPrChange w:id="851" w:author="Windows 用户" w:date="2022-01-03T10:35:00Z">
              <w:rPr>
                <w:rFonts w:hint="eastAsia"/>
                <w:b w:val="0"/>
                <w:bCs w:val="0"/>
              </w:rPr>
            </w:rPrChange>
          </w:rPr>
          <w:t>：求解</w:t>
        </w:r>
        <w:r w:rsidRPr="00B0374D">
          <w:rPr>
            <w:color w:val="0070C0"/>
            <w:rPrChange w:id="852" w:author="Windows 用户" w:date="2022-01-03T10:35:00Z">
              <w:rPr>
                <w:b w:val="0"/>
                <w:bCs w:val="0"/>
              </w:rPr>
            </w:rPrChange>
          </w:rPr>
          <w:t>M0</w:t>
        </w:r>
      </w:ins>
      <w:ins w:id="853" w:author="Windows 用户" w:date="2022-01-03T10:34:00Z">
        <w:r w:rsidR="00B0374D" w:rsidRPr="00B0374D">
          <w:rPr>
            <w:rFonts w:hint="eastAsia"/>
            <w:color w:val="0070C0"/>
            <w:rPrChange w:id="854" w:author="Windows 用户" w:date="2022-01-03T10:35:00Z">
              <w:rPr>
                <w:rFonts w:hint="eastAsia"/>
                <w:b w:val="0"/>
                <w:bCs w:val="0"/>
              </w:rPr>
            </w:rPrChange>
          </w:rPr>
          <w:t>，要不要分求出可行解和</w:t>
        </w:r>
      </w:ins>
      <w:ins w:id="855" w:author="Windows 用户" w:date="2022-01-03T10:35:00Z">
        <w:r w:rsidR="00B0374D" w:rsidRPr="00B0374D">
          <w:rPr>
            <w:rFonts w:hint="eastAsia"/>
            <w:color w:val="0070C0"/>
            <w:rPrChange w:id="856" w:author="Windows 用户" w:date="2022-01-03T10:35:00Z">
              <w:rPr>
                <w:rFonts w:hint="eastAsia"/>
                <w:b w:val="0"/>
                <w:bCs w:val="0"/>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57">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58"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9" w:author="Windows 用户" w:date="2021-11-22T14:55:00Z"/>
                <w:rFonts w:cs="Times New Roman"/>
                <w:sz w:val="20"/>
                <w:szCs w:val="22"/>
                <w:rPrChange w:id="860" w:author="Windows 用户" w:date="2021-11-22T14:57:00Z">
                  <w:rPr>
                    <w:ins w:id="861"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62" w:author="Windows 用户" w:date="2021-11-22T14:55:00Z"/>
                <w:rFonts w:cs="Times New Roman"/>
                <w:sz w:val="20"/>
                <w:szCs w:val="22"/>
                <w:rPrChange w:id="863" w:author="Windows 用户" w:date="2021-11-22T14:57:00Z">
                  <w:rPr>
                    <w:ins w:id="864"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65" w:author="Windows 用户" w:date="2021-11-22T15:00:00Z"/>
                <w:rFonts w:cs="Times New Roman"/>
                <w:sz w:val="20"/>
                <w:szCs w:val="22"/>
              </w:rPr>
            </w:pPr>
            <w:ins w:id="866" w:author="Windows 用户" w:date="2021-11-22T14:55:00Z">
              <w:r w:rsidRPr="005A6EC5">
                <w:rPr>
                  <w:rFonts w:cs="Times New Roman"/>
                  <w:sz w:val="20"/>
                  <w:szCs w:val="22"/>
                  <w:rPrChange w:id="867"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8" w:author="Windows 用户" w:date="2021-11-22T14:58:00Z"/>
                <w:rFonts w:cs="Times New Roman"/>
                <w:sz w:val="20"/>
                <w:szCs w:val="22"/>
              </w:rPr>
            </w:pPr>
            <w:ins w:id="869" w:author="Windows 用户" w:date="2021-11-22T14:56:00Z">
              <w:r w:rsidRPr="005A6EC5">
                <w:rPr>
                  <w:rFonts w:cs="Times New Roman"/>
                  <w:sz w:val="20"/>
                  <w:szCs w:val="22"/>
                  <w:rPrChange w:id="870"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7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72" w:author="Windows 用户" w:date="2021-11-22T14:55:00Z"/>
          <w:trPrChange w:id="873"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74"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75" w:author="Windows 用户" w:date="2021-11-22T14:55:00Z"/>
                <w:rFonts w:cs="Times New Roman"/>
                <w:sz w:val="20"/>
                <w:szCs w:val="22"/>
                <w:rPrChange w:id="876" w:author="Windows 用户" w:date="2021-11-22T14:57:00Z">
                  <w:rPr>
                    <w:ins w:id="877" w:author="Windows 用户" w:date="2021-11-22T14:55:00Z"/>
                    <w:rFonts w:cs="Times New Roman"/>
                    <w:szCs w:val="22"/>
                  </w:rPr>
                </w:rPrChange>
              </w:rPr>
            </w:pPr>
            <w:ins w:id="878" w:author="Windows 用户" w:date="2021-11-22T14:55:00Z">
              <w:r w:rsidRPr="005A6EC5">
                <w:rPr>
                  <w:rFonts w:cs="Times New Roman"/>
                  <w:sz w:val="20"/>
                  <w:szCs w:val="22"/>
                  <w:rPrChange w:id="879"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80"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8917C1" w:rsidP="005A6EC5">
            <w:pPr>
              <w:spacing w:line="240" w:lineRule="auto"/>
              <w:ind w:firstLineChars="0" w:firstLine="0"/>
              <w:jc w:val="center"/>
              <w:rPr>
                <w:ins w:id="881" w:author="Windows 用户" w:date="2021-11-22T14:55:00Z"/>
                <w:rFonts w:cs="Times New Roman"/>
                <w:sz w:val="20"/>
                <w:szCs w:val="22"/>
                <w:rPrChange w:id="882" w:author="Windows 用户" w:date="2021-11-22T14:57:00Z">
                  <w:rPr>
                    <w:ins w:id="883" w:author="Windows 用户" w:date="2021-11-22T14:55:00Z"/>
                    <w:rFonts w:cs="Times New Roman"/>
                    <w:szCs w:val="22"/>
                  </w:rPr>
                </w:rPrChange>
              </w:rPr>
            </w:pPr>
            <m:oMathPara>
              <m:oMath>
                <m:acc>
                  <m:accPr>
                    <m:chr m:val="̅"/>
                    <m:ctrlPr>
                      <w:ins w:id="884" w:author="Windows 用户" w:date="2021-11-22T14:55:00Z">
                        <w:rPr>
                          <w:rFonts w:ascii="Cambria Math" w:hAnsi="Cambria Math" w:cs="Times New Roman"/>
                          <w:sz w:val="20"/>
                          <w:szCs w:val="22"/>
                        </w:rPr>
                      </w:ins>
                    </m:ctrlPr>
                  </m:accPr>
                  <m:e>
                    <m:r>
                      <w:ins w:id="885" w:author="Windows 用户" w:date="2021-11-22T14:55:00Z">
                        <w:rPr>
                          <w:rFonts w:ascii="Cambria Math" w:hAnsi="Cambria Math" w:cs="Times New Roman"/>
                          <w:sz w:val="20"/>
                          <w:szCs w:val="22"/>
                          <w:rPrChange w:id="886"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87"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8" w:author="Windows 用户" w:date="2021-11-22T14:55:00Z"/>
                <w:rFonts w:cs="Times New Roman"/>
                <w:sz w:val="20"/>
                <w:szCs w:val="22"/>
                <w:rPrChange w:id="889" w:author="Windows 用户" w:date="2021-11-22T14:57:00Z">
                  <w:rPr>
                    <w:ins w:id="890" w:author="Windows 用户" w:date="2021-11-22T14:55:00Z"/>
                    <w:rFonts w:cs="Times New Roman"/>
                    <w:szCs w:val="22"/>
                  </w:rPr>
                </w:rPrChange>
              </w:rPr>
            </w:pPr>
            <w:ins w:id="891" w:author="Windows 用户" w:date="2021-11-22T14:57:00Z">
              <w:r w:rsidRPr="005A6EC5">
                <w:rPr>
                  <w:rFonts w:cs="Times New Roman"/>
                  <w:sz w:val="20"/>
                  <w:szCs w:val="22"/>
                  <w:rPrChange w:id="892" w:author="Windows 用户" w:date="2021-11-22T14:57:00Z">
                    <w:rPr>
                      <w:rFonts w:cs="Times New Roman"/>
                      <w:szCs w:val="22"/>
                    </w:rPr>
                  </w:rPrChange>
                </w:rPr>
                <w:t xml:space="preserve"># of solutions </w:t>
              </w:r>
              <w:r w:rsidRPr="005A6EC5">
                <w:rPr>
                  <w:rFonts w:cs="Times New Roman"/>
                  <w:sz w:val="20"/>
                  <w:szCs w:val="22"/>
                  <w:rPrChange w:id="89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5" w:author="Windows 用户" w:date="2021-11-22T14:57:00Z">
                          <w:rPr>
                            <w:rFonts w:ascii="Cambria Math" w:hAnsi="Cambria Math" w:cs="Times New Roman"/>
                            <w:szCs w:val="22"/>
                          </w:rPr>
                        </w:rPrChange>
                      </w:rPr>
                      <m:t>1</m:t>
                    </m:r>
                  </m:sub>
                </m:sSub>
              </m:oMath>
              <w:r w:rsidRPr="005A6EC5">
                <w:rPr>
                  <w:rFonts w:cs="Times New Roman"/>
                  <w:sz w:val="20"/>
                  <w:szCs w:val="22"/>
                  <w:rPrChange w:id="896"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97"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8" w:author="Windows 用户" w:date="2021-11-22T14:55:00Z"/>
                <w:rFonts w:cs="Times New Roman"/>
                <w:sz w:val="20"/>
                <w:szCs w:val="22"/>
                <w:rPrChange w:id="899" w:author="Windows 用户" w:date="2021-11-22T14:57:00Z">
                  <w:rPr>
                    <w:ins w:id="900" w:author="Windows 用户" w:date="2021-11-22T14:55:00Z"/>
                    <w:rFonts w:cs="Times New Roman"/>
                    <w:szCs w:val="22"/>
                  </w:rPr>
                </w:rPrChange>
              </w:rPr>
            </w:pPr>
            <w:ins w:id="901" w:author="Windows 用户" w:date="2021-11-22T14:57:00Z">
              <w:r w:rsidRPr="005A6EC5">
                <w:rPr>
                  <w:rFonts w:cs="Times New Roman"/>
                  <w:sz w:val="20"/>
                  <w:szCs w:val="22"/>
                  <w:rPrChange w:id="902" w:author="Windows 用户" w:date="2021-11-22T14:57:00Z">
                    <w:rPr>
                      <w:rFonts w:cs="Times New Roman"/>
                      <w:szCs w:val="22"/>
                    </w:rPr>
                  </w:rPrChange>
                </w:rPr>
                <w:lastRenderedPageBreak/>
                <w:t xml:space="preserve"># of solutions </w:t>
              </w:r>
              <w:r w:rsidRPr="005A6EC5">
                <w:rPr>
                  <w:rFonts w:cs="Times New Roman"/>
                  <w:sz w:val="20"/>
                  <w:szCs w:val="22"/>
                  <w:rPrChange w:id="903"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04"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5" w:author="Windows 用户" w:date="2021-11-22T14:57:00Z">
                          <w:rPr>
                            <w:rFonts w:ascii="Cambria Math" w:hAnsi="Cambria Math" w:cs="Times New Roman"/>
                            <w:szCs w:val="22"/>
                          </w:rPr>
                        </w:rPrChange>
                      </w:rPr>
                      <m:t>2</m:t>
                    </m:r>
                  </m:sub>
                </m:sSub>
              </m:oMath>
              <w:r w:rsidRPr="005A6EC5">
                <w:rPr>
                  <w:rFonts w:cs="Times New Roman"/>
                  <w:sz w:val="20"/>
                  <w:szCs w:val="22"/>
                  <w:rPrChange w:id="906"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07"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908" w:author="Windows 用户" w:date="2021-11-22T14:57:00Z"/>
                <w:rFonts w:cs="Times New Roman"/>
                <w:sz w:val="20"/>
                <w:szCs w:val="22"/>
                <w:rPrChange w:id="909" w:author="Windows 用户" w:date="2021-11-22T14:57:00Z">
                  <w:rPr>
                    <w:ins w:id="910" w:author="Windows 用户" w:date="2021-11-22T14:57:00Z"/>
                    <w:rFonts w:cs="Times New Roman"/>
                    <w:szCs w:val="22"/>
                  </w:rPr>
                </w:rPrChange>
              </w:rPr>
            </w:pPr>
            <w:ins w:id="911" w:author="Windows 用户" w:date="2021-11-22T14:57:00Z">
              <w:r w:rsidRPr="005A6EC5">
                <w:rPr>
                  <w:rFonts w:cs="Times New Roman"/>
                  <w:sz w:val="20"/>
                  <w:szCs w:val="22"/>
                  <w:rPrChange w:id="912"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13"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14"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15"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16" w:author="Windows 用户" w:date="2021-11-22T14:55:00Z"/>
                <w:rFonts w:cs="Times New Roman"/>
                <w:sz w:val="20"/>
                <w:szCs w:val="22"/>
                <w:rPrChange w:id="917" w:author="Windows 用户" w:date="2021-11-22T14:57:00Z">
                  <w:rPr>
                    <w:ins w:id="918" w:author="Windows 用户" w:date="2021-11-22T14:55:00Z"/>
                    <w:rFonts w:cs="Times New Roman"/>
                    <w:szCs w:val="22"/>
                  </w:rPr>
                </w:rPrChange>
              </w:rPr>
            </w:pPr>
            <w:ins w:id="919" w:author="Windows 用户" w:date="2021-11-22T14:56:00Z">
              <w:r w:rsidRPr="005A6EC5">
                <w:rPr>
                  <w:rFonts w:cs="Times New Roman"/>
                  <w:sz w:val="20"/>
                  <w:szCs w:val="22"/>
                  <w:rPrChange w:id="920" w:author="Windows 用户" w:date="2021-11-22T14:57:00Z">
                    <w:rPr>
                      <w:rFonts w:cs="Times New Roman"/>
                      <w:szCs w:val="22"/>
                    </w:rPr>
                  </w:rPrChange>
                </w:rPr>
                <w:t xml:space="preserve"># of solutions </w:t>
              </w:r>
              <w:r w:rsidRPr="005A6EC5">
                <w:rPr>
                  <w:rFonts w:cs="Times New Roman"/>
                  <w:sz w:val="20"/>
                  <w:szCs w:val="22"/>
                  <w:rPrChange w:id="921"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3" w:author="Windows 用户" w:date="2021-11-22T14:57:00Z">
                          <w:rPr>
                            <w:rFonts w:ascii="Cambria Math" w:hAnsi="Cambria Math" w:cs="Times New Roman"/>
                            <w:szCs w:val="22"/>
                          </w:rPr>
                        </w:rPrChange>
                      </w:rPr>
                      <m:t>1</m:t>
                    </m:r>
                  </m:sub>
                </m:sSub>
              </m:oMath>
              <w:r w:rsidRPr="005A6EC5">
                <w:rPr>
                  <w:rFonts w:cs="Times New Roman"/>
                  <w:sz w:val="20"/>
                  <w:szCs w:val="22"/>
                  <w:rPrChange w:id="924"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25"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26" w:author="Windows 用户" w:date="2021-11-22T14:55:00Z"/>
                <w:rFonts w:cs="Times New Roman"/>
                <w:sz w:val="20"/>
                <w:szCs w:val="22"/>
                <w:rPrChange w:id="927" w:author="Windows 用户" w:date="2021-11-22T14:57:00Z">
                  <w:rPr>
                    <w:ins w:id="928" w:author="Windows 用户" w:date="2021-11-22T14:55:00Z"/>
                    <w:rFonts w:cs="Times New Roman"/>
                    <w:szCs w:val="22"/>
                  </w:rPr>
                </w:rPrChange>
              </w:rPr>
            </w:pPr>
            <w:ins w:id="929" w:author="Windows 用户" w:date="2021-11-22T14:56:00Z">
              <w:r w:rsidRPr="005A6EC5">
                <w:rPr>
                  <w:rFonts w:cs="Times New Roman"/>
                  <w:sz w:val="20"/>
                  <w:szCs w:val="22"/>
                  <w:rPrChange w:id="930" w:author="Windows 用户" w:date="2021-11-22T14:57:00Z">
                    <w:rPr>
                      <w:rFonts w:cs="Times New Roman"/>
                      <w:szCs w:val="22"/>
                    </w:rPr>
                  </w:rPrChange>
                </w:rPr>
                <w:lastRenderedPageBreak/>
                <w:t xml:space="preserve"># of solutions </w:t>
              </w:r>
              <w:r w:rsidRPr="005A6EC5">
                <w:rPr>
                  <w:rFonts w:cs="Times New Roman"/>
                  <w:sz w:val="20"/>
                  <w:szCs w:val="22"/>
                  <w:rPrChange w:id="931"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3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3" w:author="Windows 用户" w:date="2021-11-22T14:57:00Z">
                          <w:rPr>
                            <w:rFonts w:ascii="Cambria Math" w:hAnsi="Cambria Math" w:cs="Times New Roman"/>
                            <w:szCs w:val="22"/>
                          </w:rPr>
                        </w:rPrChange>
                      </w:rPr>
                      <m:t>2</m:t>
                    </m:r>
                  </m:sub>
                </m:sSub>
              </m:oMath>
              <w:r w:rsidRPr="005A6EC5">
                <w:rPr>
                  <w:rFonts w:cs="Times New Roman"/>
                  <w:sz w:val="20"/>
                  <w:szCs w:val="22"/>
                  <w:rPrChange w:id="934"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35"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36" w:author="Windows 用户" w:date="2021-11-22T14:58:00Z"/>
                <w:rFonts w:cs="Times New Roman"/>
                <w:sz w:val="20"/>
                <w:szCs w:val="22"/>
              </w:rPr>
            </w:pPr>
            <w:ins w:id="937"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38"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9"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40"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41" w:author="Windows 用户" w:date="2021-11-22T14:58:00Z"/>
                <w:rFonts w:cs="Times New Roman"/>
                <w:sz w:val="20"/>
                <w:szCs w:val="22"/>
              </w:rPr>
            </w:pPr>
            <w:commentRangeStart w:id="942"/>
            <w:ins w:id="943" w:author="Windows 用户" w:date="2021-11-22T14:58:00Z">
              <w:r>
                <w:rPr>
                  <w:rFonts w:cs="Times New Roman" w:hint="eastAsia"/>
                  <w:sz w:val="20"/>
                  <w:szCs w:val="22"/>
                </w:rPr>
                <w:t>A</w:t>
              </w:r>
              <w:r>
                <w:rPr>
                  <w:rFonts w:cs="Times New Roman"/>
                  <w:sz w:val="20"/>
                  <w:szCs w:val="22"/>
                </w:rPr>
                <w:t>RD</w:t>
              </w:r>
            </w:ins>
            <w:commentRangeEnd w:id="942"/>
            <w:ins w:id="944" w:author="Windows 用户" w:date="2021-11-22T15:01:00Z">
              <w:r w:rsidR="00813FF5">
                <w:rPr>
                  <w:rStyle w:val="af0"/>
                </w:rPr>
                <w:commentReference w:id="942"/>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4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46" w:author="Windows 用户" w:date="2021-11-22T14:55:00Z"/>
          <w:trPrChange w:id="947"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8"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9" w:author="Windows 用户" w:date="2021-11-22T14:55:00Z"/>
                <w:rFonts w:cs="Times New Roman"/>
                <w:sz w:val="20"/>
                <w:szCs w:val="22"/>
                <w:rPrChange w:id="950" w:author="Windows 用户" w:date="2021-11-22T14:57:00Z">
                  <w:rPr>
                    <w:ins w:id="951" w:author="Windows 用户" w:date="2021-11-22T14:55:00Z"/>
                    <w:rFonts w:cs="Times New Roman"/>
                    <w:szCs w:val="22"/>
                  </w:rPr>
                </w:rPrChange>
              </w:rPr>
            </w:pPr>
            <w:ins w:id="952" w:author="Windows 用户" w:date="2021-11-22T14:55:00Z">
              <w:r w:rsidRPr="005A6EC5">
                <w:rPr>
                  <w:rFonts w:cs="Times New Roman"/>
                  <w:sz w:val="20"/>
                  <w:szCs w:val="22"/>
                  <w:rPrChange w:id="953"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54"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55" w:author="Windows 用户" w:date="2021-11-22T14:55:00Z"/>
                <w:rFonts w:cs="Times New Roman"/>
                <w:sz w:val="20"/>
                <w:szCs w:val="22"/>
                <w:rPrChange w:id="956" w:author="Windows 用户" w:date="2021-11-22T14:57:00Z">
                  <w:rPr>
                    <w:ins w:id="957" w:author="Windows 用户" w:date="2021-11-22T14:55:00Z"/>
                    <w:rFonts w:cs="Times New Roman"/>
                    <w:szCs w:val="22"/>
                  </w:rPr>
                </w:rPrChange>
              </w:rPr>
            </w:pPr>
            <m:oMathPara>
              <m:oMath>
                <m:r>
                  <w:ins w:id="958" w:author="Windows 用户" w:date="2021-11-22T14:55:00Z">
                    <w:rPr>
                      <w:rFonts w:ascii="Cambria Math" w:hAnsi="Cambria Math"/>
                      <w:sz w:val="20"/>
                      <w:rPrChange w:id="959" w:author="Windows 用户" w:date="2021-11-22T14:57:00Z">
                        <w:rPr>
                          <w:rFonts w:ascii="Cambria Math" w:hAnsi="Cambria Math"/>
                        </w:rPr>
                      </w:rPrChange>
                    </w:rPr>
                    <m:t>1.0×</m:t>
                  </w:ins>
                </m:r>
                <m:sSub>
                  <m:sSubPr>
                    <m:ctrlPr>
                      <w:ins w:id="960" w:author="Windows 用户" w:date="2021-11-22T14:55:00Z">
                        <w:rPr>
                          <w:rFonts w:ascii="Cambria Math" w:hAnsi="Cambria Math"/>
                          <w:i/>
                          <w:sz w:val="20"/>
                        </w:rPr>
                      </w:ins>
                    </m:ctrlPr>
                  </m:sSubPr>
                  <m:e>
                    <m:r>
                      <w:ins w:id="961" w:author="Windows 用户" w:date="2021-11-22T14:55:00Z">
                        <w:rPr>
                          <w:rFonts w:ascii="Cambria Math" w:hAnsi="Cambria Math"/>
                          <w:sz w:val="20"/>
                          <w:rPrChange w:id="962" w:author="Windows 用户" w:date="2021-11-22T14:57:00Z">
                            <w:rPr>
                              <w:rFonts w:ascii="Cambria Math" w:hAnsi="Cambria Math"/>
                            </w:rPr>
                          </w:rPrChange>
                        </w:rPr>
                        <m:t>es</m:t>
                      </w:ins>
                    </m:r>
                  </m:e>
                  <m:sub>
                    <m:r>
                      <w:ins w:id="963" w:author="Windows 用户" w:date="2021-11-22T14:55:00Z">
                        <w:rPr>
                          <w:rFonts w:ascii="Cambria Math" w:hAnsi="Cambria Math"/>
                          <w:sz w:val="20"/>
                          <w:rPrChange w:id="964"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65"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66" w:author="Windows 用户" w:date="2021-11-22T14:55:00Z"/>
                <w:rFonts w:cs="Times New Roman"/>
                <w:sz w:val="20"/>
                <w:szCs w:val="22"/>
                <w:highlight w:val="yellow"/>
                <w:rPrChange w:id="967" w:author="Windows 用户" w:date="2021-11-22T14:57:00Z">
                  <w:rPr>
                    <w:ins w:id="968" w:author="Windows 用户" w:date="2021-11-22T14:55:00Z"/>
                    <w:rFonts w:cs="Times New Roman"/>
                    <w:szCs w:val="22"/>
                    <w:highlight w:val="yellow"/>
                  </w:rPr>
                </w:rPrChange>
              </w:rPr>
            </w:pPr>
            <w:ins w:id="969"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70"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71" w:author="Windows 用户" w:date="2021-11-22T14:55:00Z"/>
                <w:rFonts w:cs="Times New Roman"/>
                <w:sz w:val="20"/>
                <w:szCs w:val="22"/>
                <w:highlight w:val="yellow"/>
                <w:rPrChange w:id="972" w:author="Windows 用户" w:date="2021-11-22T14:57:00Z">
                  <w:rPr>
                    <w:ins w:id="973" w:author="Windows 用户" w:date="2021-11-22T14:55:00Z"/>
                    <w:rFonts w:cs="Times New Roman"/>
                    <w:szCs w:val="22"/>
                    <w:highlight w:val="yellow"/>
                  </w:rPr>
                </w:rPrChange>
              </w:rPr>
            </w:pPr>
            <w:ins w:id="974" w:author="Windows 用户" w:date="2021-12-23T19:34:00Z">
              <w:r>
                <w:rPr>
                  <w:rFonts w:cs="Times New Roman" w:hint="eastAsia"/>
                  <w:sz w:val="20"/>
                  <w:szCs w:val="22"/>
                  <w:highlight w:val="yellow"/>
                </w:rPr>
                <w:t>3</w:t>
              </w:r>
              <w:r>
                <w:rPr>
                  <w:rFonts w:cs="Times New Roman"/>
                  <w:sz w:val="20"/>
                  <w:szCs w:val="22"/>
                  <w:highlight w:val="yellow"/>
                </w:rPr>
                <w:t>51</w:t>
              </w:r>
            </w:ins>
            <w:ins w:id="975"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76"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77" w:author="Windows 用户" w:date="2021-11-22T14:57:00Z"/>
                <w:rFonts w:cs="Times New Roman"/>
                <w:sz w:val="20"/>
                <w:szCs w:val="22"/>
                <w:rPrChange w:id="978" w:author="Windows 用户" w:date="2021-11-22T14:57:00Z">
                  <w:rPr>
                    <w:ins w:id="979" w:author="Windows 用户" w:date="2021-11-22T14:57:00Z"/>
                    <w:rFonts w:cs="Times New Roman"/>
                    <w:szCs w:val="22"/>
                  </w:rPr>
                </w:rPrChange>
              </w:rPr>
            </w:pPr>
          </w:p>
        </w:tc>
        <w:tc>
          <w:tcPr>
            <w:tcW w:w="119" w:type="pct"/>
            <w:tcBorders>
              <w:top w:val="single" w:sz="4" w:space="0" w:color="auto"/>
              <w:left w:val="nil"/>
              <w:bottom w:val="nil"/>
              <w:right w:val="nil"/>
            </w:tcBorders>
            <w:tcPrChange w:id="980"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81"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82"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83" w:author="Windows 用户" w:date="2021-11-22T14:55:00Z"/>
                <w:rFonts w:cs="Times New Roman"/>
                <w:sz w:val="20"/>
                <w:szCs w:val="22"/>
                <w:rPrChange w:id="984" w:author="Windows 用户" w:date="2021-11-22T14:57:00Z">
                  <w:rPr>
                    <w:ins w:id="985" w:author="Windows 用户" w:date="2021-11-22T14:55:00Z"/>
                    <w:rFonts w:cs="Times New Roman"/>
                    <w:szCs w:val="22"/>
                  </w:rPr>
                </w:rPrChange>
              </w:rPr>
            </w:pPr>
            <w:ins w:id="986"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87"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88" w:author="Windows 用户" w:date="2021-11-22T14:55:00Z"/>
                <w:rFonts w:cs="Times New Roman"/>
                <w:sz w:val="20"/>
                <w:szCs w:val="22"/>
                <w:rPrChange w:id="989" w:author="Windows 用户" w:date="2021-11-22T14:57:00Z">
                  <w:rPr>
                    <w:ins w:id="990" w:author="Windows 用户" w:date="2021-11-22T14:55:00Z"/>
                    <w:rFonts w:cs="Times New Roman"/>
                    <w:szCs w:val="22"/>
                  </w:rPr>
                </w:rPrChange>
              </w:rPr>
            </w:pPr>
            <w:ins w:id="991"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92"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93" w:author="Windows 用户" w:date="2021-11-22T14:58:00Z"/>
                <w:rFonts w:cs="Times New Roman"/>
                <w:sz w:val="20"/>
                <w:szCs w:val="22"/>
              </w:rPr>
            </w:pPr>
          </w:p>
        </w:tc>
        <w:tc>
          <w:tcPr>
            <w:tcW w:w="119" w:type="pct"/>
            <w:tcBorders>
              <w:top w:val="single" w:sz="4" w:space="0" w:color="auto"/>
              <w:left w:val="nil"/>
              <w:bottom w:val="nil"/>
              <w:right w:val="nil"/>
            </w:tcBorders>
            <w:tcPrChange w:id="994"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95"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96"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97"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98"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9" w:author="Windows 用户" w:date="2021-11-22T14:55:00Z"/>
          <w:trPrChange w:id="1000" w:author="Windows 用户" w:date="2021-11-22T15:03:00Z">
            <w:trPr>
              <w:jc w:val="center"/>
            </w:trPr>
          </w:trPrChange>
        </w:trPr>
        <w:tc>
          <w:tcPr>
            <w:tcW w:w="436" w:type="pct"/>
            <w:vMerge/>
            <w:tcBorders>
              <w:top w:val="single" w:sz="4" w:space="0" w:color="auto"/>
              <w:left w:val="nil"/>
              <w:bottom w:val="nil"/>
              <w:right w:val="nil"/>
            </w:tcBorders>
            <w:vAlign w:val="center"/>
            <w:hideMark/>
            <w:tcPrChange w:id="1001"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1002" w:author="Windows 用户" w:date="2021-11-22T14:55:00Z"/>
                <w:rFonts w:cs="Times New Roman"/>
                <w:sz w:val="20"/>
                <w:szCs w:val="22"/>
                <w:rPrChange w:id="1003" w:author="Windows 用户" w:date="2021-11-22T14:57:00Z">
                  <w:rPr>
                    <w:ins w:id="1004" w:author="Windows 用户" w:date="2021-11-22T14:55:00Z"/>
                    <w:rFonts w:cs="Times New Roman"/>
                    <w:szCs w:val="22"/>
                  </w:rPr>
                </w:rPrChange>
              </w:rPr>
            </w:pPr>
          </w:p>
        </w:tc>
        <w:tc>
          <w:tcPr>
            <w:tcW w:w="988" w:type="pct"/>
            <w:tcBorders>
              <w:top w:val="nil"/>
              <w:left w:val="nil"/>
              <w:bottom w:val="nil"/>
              <w:right w:val="nil"/>
            </w:tcBorders>
            <w:vAlign w:val="center"/>
            <w:hideMark/>
            <w:tcPrChange w:id="1005"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1006" w:author="Windows 用户" w:date="2021-11-22T14:55:00Z"/>
                <w:rFonts w:cs="Times New Roman"/>
                <w:sz w:val="20"/>
                <w:szCs w:val="22"/>
                <w:rPrChange w:id="1007" w:author="Windows 用户" w:date="2021-11-22T14:57:00Z">
                  <w:rPr>
                    <w:ins w:id="1008" w:author="Windows 用户" w:date="2021-11-22T14:55:00Z"/>
                    <w:rFonts w:cs="Times New Roman"/>
                    <w:szCs w:val="22"/>
                  </w:rPr>
                </w:rPrChange>
              </w:rPr>
            </w:pPr>
            <m:oMathPara>
              <m:oMath>
                <m:r>
                  <w:ins w:id="1009" w:author="Windows 用户" w:date="2021-11-22T14:55:00Z">
                    <w:rPr>
                      <w:rFonts w:ascii="Cambria Math" w:hAnsi="Cambria Math"/>
                      <w:sz w:val="20"/>
                      <w:rPrChange w:id="1010" w:author="Windows 用户" w:date="2021-11-22T14:57:00Z">
                        <w:rPr>
                          <w:rFonts w:ascii="Cambria Math" w:hAnsi="Cambria Math"/>
                        </w:rPr>
                      </w:rPrChange>
                    </w:rPr>
                    <m:t>1.2×</m:t>
                  </w:ins>
                </m:r>
                <m:sSub>
                  <m:sSubPr>
                    <m:ctrlPr>
                      <w:ins w:id="1011" w:author="Windows 用户" w:date="2021-11-22T14:55:00Z">
                        <w:rPr>
                          <w:rFonts w:ascii="Cambria Math" w:hAnsi="Cambria Math"/>
                          <w:i/>
                          <w:sz w:val="20"/>
                        </w:rPr>
                      </w:ins>
                    </m:ctrlPr>
                  </m:sSubPr>
                  <m:e>
                    <m:r>
                      <w:ins w:id="1012" w:author="Windows 用户" w:date="2021-11-22T14:55:00Z">
                        <w:rPr>
                          <w:rFonts w:ascii="Cambria Math" w:hAnsi="Cambria Math"/>
                          <w:sz w:val="20"/>
                          <w:rPrChange w:id="1013" w:author="Windows 用户" w:date="2021-11-22T14:57:00Z">
                            <w:rPr>
                              <w:rFonts w:ascii="Cambria Math" w:hAnsi="Cambria Math"/>
                            </w:rPr>
                          </w:rPrChange>
                        </w:rPr>
                        <m:t>es</m:t>
                      </w:ins>
                    </m:r>
                  </m:e>
                  <m:sub>
                    <m:r>
                      <w:ins w:id="1014" w:author="Windows 用户" w:date="2021-11-22T14:55:00Z">
                        <w:rPr>
                          <w:rFonts w:ascii="Cambria Math" w:hAnsi="Cambria Math"/>
                          <w:sz w:val="20"/>
                          <w:rPrChange w:id="101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16"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17" w:author="Windows 用户" w:date="2021-11-22T14:55:00Z"/>
                <w:rFonts w:cs="Times New Roman"/>
                <w:sz w:val="20"/>
                <w:szCs w:val="22"/>
                <w:rPrChange w:id="1018" w:author="Windows 用户" w:date="2021-11-22T14:57:00Z">
                  <w:rPr>
                    <w:ins w:id="1019" w:author="Windows 用户" w:date="2021-11-22T14:55:00Z"/>
                    <w:rFonts w:cs="Times New Roman"/>
                    <w:szCs w:val="22"/>
                  </w:rPr>
                </w:rPrChange>
              </w:rPr>
            </w:pPr>
          </w:p>
        </w:tc>
        <w:tc>
          <w:tcPr>
            <w:tcW w:w="502" w:type="pct"/>
            <w:tcBorders>
              <w:top w:val="nil"/>
              <w:left w:val="nil"/>
              <w:bottom w:val="nil"/>
              <w:right w:val="nil"/>
            </w:tcBorders>
            <w:vAlign w:val="center"/>
            <w:tcPrChange w:id="1020"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21" w:author="Windows 用户" w:date="2021-11-22T14:55:00Z"/>
                <w:rFonts w:cs="Times New Roman"/>
                <w:sz w:val="20"/>
                <w:szCs w:val="22"/>
                <w:rPrChange w:id="1022" w:author="Windows 用户" w:date="2021-11-22T14:57:00Z">
                  <w:rPr>
                    <w:ins w:id="1023" w:author="Windows 用户" w:date="2021-11-22T14:55:00Z"/>
                    <w:rFonts w:cs="Times New Roman"/>
                    <w:szCs w:val="22"/>
                  </w:rPr>
                </w:rPrChange>
              </w:rPr>
            </w:pPr>
          </w:p>
        </w:tc>
        <w:tc>
          <w:tcPr>
            <w:tcW w:w="324" w:type="pct"/>
            <w:tcBorders>
              <w:top w:val="nil"/>
              <w:left w:val="nil"/>
              <w:bottom w:val="nil"/>
              <w:right w:val="nil"/>
            </w:tcBorders>
            <w:vAlign w:val="center"/>
            <w:tcPrChange w:id="1024"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25" w:author="Windows 用户" w:date="2021-11-22T14:57:00Z"/>
                <w:rFonts w:cs="Times New Roman"/>
                <w:sz w:val="20"/>
                <w:szCs w:val="22"/>
                <w:rPrChange w:id="1026" w:author="Windows 用户" w:date="2021-11-22T14:57:00Z">
                  <w:rPr>
                    <w:ins w:id="1027" w:author="Windows 用户" w:date="2021-11-22T14:57:00Z"/>
                    <w:rFonts w:cs="Times New Roman"/>
                    <w:szCs w:val="22"/>
                  </w:rPr>
                </w:rPrChange>
              </w:rPr>
            </w:pPr>
          </w:p>
        </w:tc>
        <w:tc>
          <w:tcPr>
            <w:tcW w:w="119" w:type="pct"/>
            <w:tcBorders>
              <w:top w:val="nil"/>
              <w:left w:val="nil"/>
              <w:bottom w:val="nil"/>
              <w:right w:val="nil"/>
            </w:tcBorders>
            <w:tcPrChange w:id="1028"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9" w:author="Windows 用户" w:date="2021-11-22T15:00:00Z"/>
                <w:rFonts w:cs="Times New Roman"/>
                <w:sz w:val="20"/>
                <w:szCs w:val="22"/>
              </w:rPr>
            </w:pPr>
          </w:p>
        </w:tc>
        <w:tc>
          <w:tcPr>
            <w:tcW w:w="569" w:type="pct"/>
            <w:tcBorders>
              <w:top w:val="nil"/>
              <w:left w:val="nil"/>
              <w:bottom w:val="nil"/>
              <w:right w:val="nil"/>
            </w:tcBorders>
            <w:vAlign w:val="center"/>
            <w:tcPrChange w:id="1030"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31" w:author="Windows 用户" w:date="2021-11-22T14:55:00Z"/>
                <w:rFonts w:cs="Times New Roman"/>
                <w:sz w:val="20"/>
                <w:szCs w:val="22"/>
                <w:rPrChange w:id="1032" w:author="Windows 用户" w:date="2021-11-22T14:57:00Z">
                  <w:rPr>
                    <w:ins w:id="1033" w:author="Windows 用户" w:date="2021-11-22T14:55:00Z"/>
                    <w:rFonts w:cs="Times New Roman"/>
                    <w:szCs w:val="22"/>
                  </w:rPr>
                </w:rPrChange>
              </w:rPr>
            </w:pPr>
            <w:ins w:id="1034"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35"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36" w:author="Windows 用户" w:date="2021-11-22T14:55:00Z"/>
                <w:rFonts w:cs="Times New Roman"/>
                <w:sz w:val="20"/>
                <w:szCs w:val="22"/>
                <w:rPrChange w:id="1037" w:author="Windows 用户" w:date="2021-11-22T14:57:00Z">
                  <w:rPr>
                    <w:ins w:id="1038" w:author="Windows 用户" w:date="2021-11-22T14:55:00Z"/>
                    <w:rFonts w:cs="Times New Roman"/>
                    <w:szCs w:val="22"/>
                  </w:rPr>
                </w:rPrChange>
              </w:rPr>
            </w:pPr>
            <w:ins w:id="1039"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40"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41" w:author="Windows 用户" w:date="2021-11-22T14:58:00Z"/>
                <w:rFonts w:cs="Times New Roman"/>
                <w:sz w:val="20"/>
                <w:szCs w:val="22"/>
              </w:rPr>
            </w:pPr>
          </w:p>
        </w:tc>
        <w:tc>
          <w:tcPr>
            <w:tcW w:w="119" w:type="pct"/>
            <w:tcBorders>
              <w:top w:val="nil"/>
              <w:left w:val="nil"/>
              <w:bottom w:val="nil"/>
              <w:right w:val="nil"/>
            </w:tcBorders>
            <w:tcPrChange w:id="1042"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43" w:author="Windows 用户" w:date="2021-11-22T15:00:00Z"/>
                <w:rFonts w:cs="Times New Roman"/>
                <w:sz w:val="20"/>
                <w:szCs w:val="22"/>
              </w:rPr>
            </w:pPr>
          </w:p>
        </w:tc>
        <w:tc>
          <w:tcPr>
            <w:tcW w:w="616" w:type="pct"/>
            <w:tcBorders>
              <w:top w:val="nil"/>
              <w:left w:val="nil"/>
              <w:bottom w:val="nil"/>
              <w:right w:val="nil"/>
            </w:tcBorders>
            <w:vAlign w:val="center"/>
            <w:tcPrChange w:id="1044"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45"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4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47" w:author="Windows 用户" w:date="2021-11-22T14:55:00Z"/>
          <w:trPrChange w:id="1048" w:author="Windows 用户" w:date="2021-11-22T15:03:00Z">
            <w:trPr>
              <w:jc w:val="center"/>
            </w:trPr>
          </w:trPrChange>
        </w:trPr>
        <w:tc>
          <w:tcPr>
            <w:tcW w:w="436" w:type="pct"/>
            <w:vMerge w:val="restart"/>
            <w:tcBorders>
              <w:top w:val="nil"/>
              <w:left w:val="nil"/>
              <w:bottom w:val="nil"/>
              <w:right w:val="nil"/>
            </w:tcBorders>
            <w:vAlign w:val="center"/>
            <w:hideMark/>
            <w:tcPrChange w:id="1049"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50" w:author="Windows 用户" w:date="2021-11-22T14:55:00Z"/>
                <w:rFonts w:cs="Times New Roman"/>
                <w:sz w:val="20"/>
                <w:szCs w:val="22"/>
                <w:rPrChange w:id="1051" w:author="Windows 用户" w:date="2021-11-22T14:57:00Z">
                  <w:rPr>
                    <w:ins w:id="1052" w:author="Windows 用户" w:date="2021-11-22T14:55:00Z"/>
                    <w:rFonts w:cs="Times New Roman"/>
                    <w:szCs w:val="22"/>
                  </w:rPr>
                </w:rPrChange>
              </w:rPr>
            </w:pPr>
            <w:ins w:id="1053" w:author="Windows 用户" w:date="2021-11-22T14:55:00Z">
              <w:r w:rsidRPr="005A6EC5">
                <w:rPr>
                  <w:rFonts w:cs="Times New Roman"/>
                  <w:sz w:val="20"/>
                  <w:szCs w:val="22"/>
                  <w:rPrChange w:id="1054"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55"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56" w:author="Windows 用户" w:date="2021-11-22T14:55:00Z"/>
                <w:rFonts w:cs="Times New Roman"/>
                <w:sz w:val="20"/>
                <w:szCs w:val="22"/>
                <w:rPrChange w:id="1057" w:author="Windows 用户" w:date="2021-11-22T14:57:00Z">
                  <w:rPr>
                    <w:ins w:id="1058" w:author="Windows 用户" w:date="2021-11-22T14:55:00Z"/>
                    <w:rFonts w:cs="Times New Roman"/>
                    <w:szCs w:val="22"/>
                  </w:rPr>
                </w:rPrChange>
              </w:rPr>
            </w:pPr>
            <m:oMathPara>
              <m:oMath>
                <m:r>
                  <w:ins w:id="1059" w:author="Windows 用户" w:date="2021-11-22T14:55:00Z">
                    <w:rPr>
                      <w:rFonts w:ascii="Cambria Math" w:hAnsi="Cambria Math"/>
                      <w:sz w:val="20"/>
                      <w:rPrChange w:id="1060" w:author="Windows 用户" w:date="2021-11-22T14:57:00Z">
                        <w:rPr>
                          <w:rFonts w:ascii="Cambria Math" w:hAnsi="Cambria Math"/>
                        </w:rPr>
                      </w:rPrChange>
                    </w:rPr>
                    <m:t>1.0×</m:t>
                  </w:ins>
                </m:r>
                <m:sSub>
                  <m:sSubPr>
                    <m:ctrlPr>
                      <w:ins w:id="1061" w:author="Windows 用户" w:date="2021-11-22T14:55:00Z">
                        <w:rPr>
                          <w:rFonts w:ascii="Cambria Math" w:hAnsi="Cambria Math"/>
                          <w:i/>
                          <w:sz w:val="20"/>
                        </w:rPr>
                      </w:ins>
                    </m:ctrlPr>
                  </m:sSubPr>
                  <m:e>
                    <m:r>
                      <w:ins w:id="1062" w:author="Windows 用户" w:date="2021-11-22T14:55:00Z">
                        <w:rPr>
                          <w:rFonts w:ascii="Cambria Math" w:hAnsi="Cambria Math"/>
                          <w:sz w:val="20"/>
                          <w:rPrChange w:id="1063" w:author="Windows 用户" w:date="2021-11-22T14:57:00Z">
                            <w:rPr>
                              <w:rFonts w:ascii="Cambria Math" w:hAnsi="Cambria Math"/>
                            </w:rPr>
                          </w:rPrChange>
                        </w:rPr>
                        <m:t>es</m:t>
                      </w:ins>
                    </m:r>
                  </m:e>
                  <m:sub>
                    <m:r>
                      <w:ins w:id="1064" w:author="Windows 用户" w:date="2021-11-22T14:55:00Z">
                        <w:rPr>
                          <w:rFonts w:ascii="Cambria Math" w:hAnsi="Cambria Math"/>
                          <w:sz w:val="20"/>
                          <w:rPrChange w:id="106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66"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67" w:author="Windows 用户" w:date="2021-11-22T14:55:00Z"/>
                <w:rFonts w:cs="Times New Roman"/>
                <w:sz w:val="20"/>
                <w:szCs w:val="22"/>
                <w:rPrChange w:id="1068" w:author="Windows 用户" w:date="2021-11-22T14:57:00Z">
                  <w:rPr>
                    <w:ins w:id="1069" w:author="Windows 用户" w:date="2021-11-22T14:55:00Z"/>
                    <w:rFonts w:cs="Times New Roman"/>
                    <w:szCs w:val="22"/>
                  </w:rPr>
                </w:rPrChange>
              </w:rPr>
            </w:pPr>
          </w:p>
        </w:tc>
        <w:tc>
          <w:tcPr>
            <w:tcW w:w="502" w:type="pct"/>
            <w:tcBorders>
              <w:top w:val="nil"/>
              <w:left w:val="nil"/>
              <w:bottom w:val="nil"/>
              <w:right w:val="nil"/>
            </w:tcBorders>
            <w:vAlign w:val="center"/>
            <w:tcPrChange w:id="1070"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71" w:author="Windows 用户" w:date="2021-11-22T14:55:00Z"/>
                <w:rFonts w:cs="Times New Roman"/>
                <w:sz w:val="20"/>
                <w:szCs w:val="22"/>
                <w:rPrChange w:id="1072" w:author="Windows 用户" w:date="2021-11-22T14:57:00Z">
                  <w:rPr>
                    <w:ins w:id="1073" w:author="Windows 用户" w:date="2021-11-22T14:55:00Z"/>
                    <w:rFonts w:cs="Times New Roman"/>
                    <w:szCs w:val="22"/>
                  </w:rPr>
                </w:rPrChange>
              </w:rPr>
            </w:pPr>
          </w:p>
        </w:tc>
        <w:tc>
          <w:tcPr>
            <w:tcW w:w="324" w:type="pct"/>
            <w:tcBorders>
              <w:top w:val="nil"/>
              <w:left w:val="nil"/>
              <w:bottom w:val="nil"/>
              <w:right w:val="nil"/>
            </w:tcBorders>
            <w:vAlign w:val="center"/>
            <w:tcPrChange w:id="1074"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75" w:author="Windows 用户" w:date="2021-11-22T14:57:00Z"/>
                <w:rFonts w:cs="Times New Roman"/>
                <w:sz w:val="20"/>
                <w:szCs w:val="22"/>
                <w:rPrChange w:id="1076" w:author="Windows 用户" w:date="2021-11-22T14:57:00Z">
                  <w:rPr>
                    <w:ins w:id="1077" w:author="Windows 用户" w:date="2021-11-22T14:57:00Z"/>
                    <w:rFonts w:cs="Times New Roman"/>
                    <w:szCs w:val="22"/>
                  </w:rPr>
                </w:rPrChange>
              </w:rPr>
            </w:pPr>
          </w:p>
        </w:tc>
        <w:tc>
          <w:tcPr>
            <w:tcW w:w="119" w:type="pct"/>
            <w:tcBorders>
              <w:top w:val="nil"/>
              <w:left w:val="nil"/>
              <w:bottom w:val="nil"/>
              <w:right w:val="nil"/>
            </w:tcBorders>
            <w:tcPrChange w:id="1078"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79" w:author="Windows 用户" w:date="2021-11-22T15:00:00Z"/>
                <w:rFonts w:cs="Times New Roman"/>
                <w:sz w:val="20"/>
                <w:szCs w:val="22"/>
              </w:rPr>
            </w:pPr>
          </w:p>
        </w:tc>
        <w:tc>
          <w:tcPr>
            <w:tcW w:w="569" w:type="pct"/>
            <w:tcBorders>
              <w:top w:val="nil"/>
              <w:left w:val="nil"/>
              <w:bottom w:val="nil"/>
              <w:right w:val="nil"/>
            </w:tcBorders>
            <w:vAlign w:val="center"/>
            <w:tcPrChange w:id="1080"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81" w:author="Windows 用户" w:date="2021-11-22T14:55:00Z"/>
                <w:rFonts w:cs="Times New Roman"/>
                <w:sz w:val="20"/>
                <w:szCs w:val="22"/>
                <w:rPrChange w:id="1082" w:author="Windows 用户" w:date="2021-11-22T14:57:00Z">
                  <w:rPr>
                    <w:ins w:id="1083" w:author="Windows 用户" w:date="2021-11-22T14:55:00Z"/>
                    <w:rFonts w:cs="Times New Roman"/>
                    <w:szCs w:val="22"/>
                  </w:rPr>
                </w:rPrChange>
              </w:rPr>
            </w:pPr>
            <w:ins w:id="1084"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85"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86" w:author="Windows 用户" w:date="2021-11-22T14:55:00Z"/>
                <w:rFonts w:cs="Times New Roman"/>
                <w:sz w:val="20"/>
                <w:szCs w:val="22"/>
                <w:rPrChange w:id="1087" w:author="Windows 用户" w:date="2021-11-22T14:57:00Z">
                  <w:rPr>
                    <w:ins w:id="1088" w:author="Windows 用户" w:date="2021-11-22T14:55:00Z"/>
                    <w:rFonts w:cs="Times New Roman"/>
                    <w:szCs w:val="22"/>
                  </w:rPr>
                </w:rPrChange>
              </w:rPr>
            </w:pPr>
            <w:ins w:id="1089"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90"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91" w:author="Windows 用户" w:date="2021-11-22T14:58:00Z"/>
                <w:rFonts w:cs="Times New Roman"/>
                <w:sz w:val="20"/>
                <w:szCs w:val="22"/>
              </w:rPr>
            </w:pPr>
          </w:p>
        </w:tc>
        <w:tc>
          <w:tcPr>
            <w:tcW w:w="119" w:type="pct"/>
            <w:tcBorders>
              <w:top w:val="nil"/>
              <w:left w:val="nil"/>
              <w:bottom w:val="nil"/>
              <w:right w:val="nil"/>
            </w:tcBorders>
            <w:tcPrChange w:id="1092"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93" w:author="Windows 用户" w:date="2021-11-22T15:00:00Z"/>
                <w:rFonts w:cs="Times New Roman"/>
                <w:sz w:val="20"/>
                <w:szCs w:val="22"/>
              </w:rPr>
            </w:pPr>
          </w:p>
        </w:tc>
        <w:tc>
          <w:tcPr>
            <w:tcW w:w="616" w:type="pct"/>
            <w:tcBorders>
              <w:top w:val="nil"/>
              <w:left w:val="nil"/>
              <w:bottom w:val="nil"/>
              <w:right w:val="nil"/>
            </w:tcBorders>
            <w:vAlign w:val="center"/>
            <w:tcPrChange w:id="1094"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95"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9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97" w:author="Windows 用户" w:date="2021-11-22T14:55:00Z"/>
          <w:trPrChange w:id="1098" w:author="Windows 用户" w:date="2021-11-22T15:03:00Z">
            <w:trPr>
              <w:jc w:val="center"/>
            </w:trPr>
          </w:trPrChange>
        </w:trPr>
        <w:tc>
          <w:tcPr>
            <w:tcW w:w="436" w:type="pct"/>
            <w:vMerge/>
            <w:tcBorders>
              <w:top w:val="nil"/>
              <w:left w:val="nil"/>
              <w:bottom w:val="nil"/>
              <w:right w:val="nil"/>
            </w:tcBorders>
            <w:vAlign w:val="center"/>
            <w:hideMark/>
            <w:tcPrChange w:id="1099"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100" w:author="Windows 用户" w:date="2021-11-22T14:55:00Z"/>
                <w:rFonts w:cs="Times New Roman"/>
                <w:sz w:val="20"/>
                <w:szCs w:val="22"/>
                <w:rPrChange w:id="1101" w:author="Windows 用户" w:date="2021-11-22T14:57:00Z">
                  <w:rPr>
                    <w:ins w:id="1102" w:author="Windows 用户" w:date="2021-11-22T14:55:00Z"/>
                    <w:rFonts w:cs="Times New Roman"/>
                    <w:szCs w:val="22"/>
                  </w:rPr>
                </w:rPrChange>
              </w:rPr>
            </w:pPr>
          </w:p>
        </w:tc>
        <w:tc>
          <w:tcPr>
            <w:tcW w:w="988" w:type="pct"/>
            <w:tcBorders>
              <w:top w:val="nil"/>
              <w:left w:val="nil"/>
              <w:bottom w:val="nil"/>
              <w:right w:val="nil"/>
            </w:tcBorders>
            <w:vAlign w:val="center"/>
            <w:hideMark/>
            <w:tcPrChange w:id="1103"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104" w:author="Windows 用户" w:date="2021-11-22T14:55:00Z"/>
                <w:rFonts w:cs="Times New Roman"/>
                <w:sz w:val="20"/>
                <w:szCs w:val="22"/>
                <w:rPrChange w:id="1105" w:author="Windows 用户" w:date="2021-11-22T14:57:00Z">
                  <w:rPr>
                    <w:ins w:id="1106" w:author="Windows 用户" w:date="2021-11-22T14:55:00Z"/>
                    <w:rFonts w:cs="Times New Roman"/>
                    <w:szCs w:val="22"/>
                  </w:rPr>
                </w:rPrChange>
              </w:rPr>
            </w:pPr>
            <m:oMathPara>
              <m:oMath>
                <m:r>
                  <w:ins w:id="1107" w:author="Windows 用户" w:date="2021-11-22T14:55:00Z">
                    <w:rPr>
                      <w:rFonts w:ascii="Cambria Math" w:hAnsi="Cambria Math"/>
                      <w:sz w:val="20"/>
                      <w:rPrChange w:id="1108" w:author="Windows 用户" w:date="2021-11-22T14:57:00Z">
                        <w:rPr>
                          <w:rFonts w:ascii="Cambria Math" w:hAnsi="Cambria Math"/>
                        </w:rPr>
                      </w:rPrChange>
                    </w:rPr>
                    <m:t>1.2×</m:t>
                  </w:ins>
                </m:r>
                <m:sSub>
                  <m:sSubPr>
                    <m:ctrlPr>
                      <w:ins w:id="1109" w:author="Windows 用户" w:date="2021-11-22T14:55:00Z">
                        <w:rPr>
                          <w:rFonts w:ascii="Cambria Math" w:hAnsi="Cambria Math"/>
                          <w:i/>
                          <w:sz w:val="20"/>
                        </w:rPr>
                      </w:ins>
                    </m:ctrlPr>
                  </m:sSubPr>
                  <m:e>
                    <m:r>
                      <w:ins w:id="1110" w:author="Windows 用户" w:date="2021-11-22T14:55:00Z">
                        <w:rPr>
                          <w:rFonts w:ascii="Cambria Math" w:hAnsi="Cambria Math"/>
                          <w:sz w:val="20"/>
                          <w:rPrChange w:id="1111" w:author="Windows 用户" w:date="2021-11-22T14:57:00Z">
                            <w:rPr>
                              <w:rFonts w:ascii="Cambria Math" w:hAnsi="Cambria Math"/>
                            </w:rPr>
                          </w:rPrChange>
                        </w:rPr>
                        <m:t>es</m:t>
                      </w:ins>
                    </m:r>
                  </m:e>
                  <m:sub>
                    <m:r>
                      <w:ins w:id="1112" w:author="Windows 用户" w:date="2021-11-22T14:55:00Z">
                        <w:rPr>
                          <w:rFonts w:ascii="Cambria Math" w:hAnsi="Cambria Math"/>
                          <w:sz w:val="20"/>
                          <w:rPrChange w:id="111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14"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15" w:author="Windows 用户" w:date="2021-11-22T14:55:00Z"/>
                <w:rFonts w:cs="Times New Roman"/>
                <w:sz w:val="20"/>
                <w:szCs w:val="22"/>
                <w:rPrChange w:id="1116" w:author="Windows 用户" w:date="2021-11-22T14:57:00Z">
                  <w:rPr>
                    <w:ins w:id="1117" w:author="Windows 用户" w:date="2021-11-22T14:55:00Z"/>
                    <w:rFonts w:cs="Times New Roman"/>
                    <w:szCs w:val="22"/>
                  </w:rPr>
                </w:rPrChange>
              </w:rPr>
            </w:pPr>
          </w:p>
        </w:tc>
        <w:tc>
          <w:tcPr>
            <w:tcW w:w="502" w:type="pct"/>
            <w:tcBorders>
              <w:top w:val="nil"/>
              <w:left w:val="nil"/>
              <w:bottom w:val="nil"/>
              <w:right w:val="nil"/>
            </w:tcBorders>
            <w:vAlign w:val="center"/>
            <w:tcPrChange w:id="1118"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19" w:author="Windows 用户" w:date="2021-11-22T14:55:00Z"/>
                <w:rFonts w:cs="Times New Roman"/>
                <w:sz w:val="20"/>
                <w:szCs w:val="22"/>
                <w:rPrChange w:id="1120" w:author="Windows 用户" w:date="2021-11-22T14:57:00Z">
                  <w:rPr>
                    <w:ins w:id="1121" w:author="Windows 用户" w:date="2021-11-22T14:55:00Z"/>
                    <w:rFonts w:cs="Times New Roman"/>
                    <w:szCs w:val="22"/>
                  </w:rPr>
                </w:rPrChange>
              </w:rPr>
            </w:pPr>
          </w:p>
        </w:tc>
        <w:tc>
          <w:tcPr>
            <w:tcW w:w="324" w:type="pct"/>
            <w:tcBorders>
              <w:top w:val="nil"/>
              <w:left w:val="nil"/>
              <w:bottom w:val="nil"/>
              <w:right w:val="nil"/>
            </w:tcBorders>
            <w:vAlign w:val="center"/>
            <w:tcPrChange w:id="1122"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23" w:author="Windows 用户" w:date="2021-11-22T14:57:00Z"/>
                <w:rFonts w:cs="Times New Roman"/>
                <w:sz w:val="20"/>
                <w:szCs w:val="22"/>
                <w:rPrChange w:id="1124" w:author="Windows 用户" w:date="2021-11-22T14:57:00Z">
                  <w:rPr>
                    <w:ins w:id="1125" w:author="Windows 用户" w:date="2021-11-22T14:57:00Z"/>
                    <w:rFonts w:cs="Times New Roman"/>
                    <w:szCs w:val="22"/>
                  </w:rPr>
                </w:rPrChange>
              </w:rPr>
            </w:pPr>
          </w:p>
        </w:tc>
        <w:tc>
          <w:tcPr>
            <w:tcW w:w="119" w:type="pct"/>
            <w:tcBorders>
              <w:top w:val="nil"/>
              <w:left w:val="nil"/>
              <w:bottom w:val="nil"/>
              <w:right w:val="nil"/>
            </w:tcBorders>
            <w:tcPrChange w:id="1126"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27" w:author="Windows 用户" w:date="2021-11-22T15:00:00Z"/>
                <w:rFonts w:cs="Times New Roman"/>
                <w:sz w:val="20"/>
                <w:szCs w:val="22"/>
              </w:rPr>
            </w:pPr>
          </w:p>
        </w:tc>
        <w:tc>
          <w:tcPr>
            <w:tcW w:w="569" w:type="pct"/>
            <w:tcBorders>
              <w:top w:val="nil"/>
              <w:left w:val="nil"/>
              <w:bottom w:val="nil"/>
              <w:right w:val="nil"/>
            </w:tcBorders>
            <w:vAlign w:val="center"/>
            <w:tcPrChange w:id="1128"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29" w:author="Windows 用户" w:date="2021-11-22T14:55:00Z"/>
                <w:rFonts w:cs="Times New Roman"/>
                <w:sz w:val="20"/>
                <w:szCs w:val="22"/>
                <w:rPrChange w:id="1130" w:author="Windows 用户" w:date="2021-11-22T14:57:00Z">
                  <w:rPr>
                    <w:ins w:id="1131" w:author="Windows 用户" w:date="2021-11-22T14:55:00Z"/>
                    <w:rFonts w:cs="Times New Roman"/>
                    <w:szCs w:val="22"/>
                  </w:rPr>
                </w:rPrChange>
              </w:rPr>
            </w:pPr>
            <w:ins w:id="1132"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33"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34" w:author="Windows 用户" w:date="2021-11-22T14:55:00Z"/>
                <w:rFonts w:cs="Times New Roman"/>
                <w:sz w:val="20"/>
                <w:szCs w:val="22"/>
                <w:rPrChange w:id="1135" w:author="Windows 用户" w:date="2021-11-22T14:57:00Z">
                  <w:rPr>
                    <w:ins w:id="1136" w:author="Windows 用户" w:date="2021-11-22T14:55:00Z"/>
                    <w:rFonts w:cs="Times New Roman"/>
                    <w:szCs w:val="22"/>
                  </w:rPr>
                </w:rPrChange>
              </w:rPr>
            </w:pPr>
            <w:ins w:id="1137"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38"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39" w:author="Windows 用户" w:date="2021-11-22T14:58:00Z"/>
                <w:rFonts w:cs="Times New Roman"/>
                <w:sz w:val="20"/>
                <w:szCs w:val="22"/>
              </w:rPr>
            </w:pPr>
          </w:p>
        </w:tc>
        <w:tc>
          <w:tcPr>
            <w:tcW w:w="119" w:type="pct"/>
            <w:tcBorders>
              <w:top w:val="nil"/>
              <w:left w:val="nil"/>
              <w:bottom w:val="nil"/>
              <w:right w:val="nil"/>
            </w:tcBorders>
            <w:tcPrChange w:id="1140"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41" w:author="Windows 用户" w:date="2021-11-22T15:00:00Z"/>
                <w:rFonts w:cs="Times New Roman"/>
                <w:sz w:val="20"/>
                <w:szCs w:val="22"/>
              </w:rPr>
            </w:pPr>
          </w:p>
        </w:tc>
        <w:tc>
          <w:tcPr>
            <w:tcW w:w="616" w:type="pct"/>
            <w:tcBorders>
              <w:top w:val="nil"/>
              <w:left w:val="nil"/>
              <w:bottom w:val="nil"/>
              <w:right w:val="nil"/>
            </w:tcBorders>
            <w:vAlign w:val="center"/>
            <w:tcPrChange w:id="1142"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43"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44"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45" w:author="Windows 用户" w:date="2021-11-22T14:55:00Z"/>
          <w:trPrChange w:id="1146"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47"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48" w:author="Windows 用户" w:date="2021-11-22T14:55:00Z"/>
                <w:rFonts w:cs="Times New Roman"/>
                <w:sz w:val="20"/>
                <w:szCs w:val="22"/>
                <w:rPrChange w:id="1149" w:author="Windows 用户" w:date="2021-11-22T14:57:00Z">
                  <w:rPr>
                    <w:ins w:id="1150" w:author="Windows 用户" w:date="2021-11-22T14:55:00Z"/>
                    <w:rFonts w:cs="Times New Roman"/>
                    <w:szCs w:val="22"/>
                  </w:rPr>
                </w:rPrChange>
              </w:rPr>
            </w:pPr>
            <w:ins w:id="1151" w:author="Windows 用户" w:date="2021-11-22T14:55:00Z">
              <w:r w:rsidRPr="005A6EC5">
                <w:rPr>
                  <w:rFonts w:cs="Times New Roman"/>
                  <w:sz w:val="20"/>
                  <w:szCs w:val="22"/>
                  <w:rPrChange w:id="1152"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53"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54" w:author="Windows 用户" w:date="2021-11-22T14:55:00Z"/>
                <w:rFonts w:cs="Times New Roman"/>
                <w:sz w:val="20"/>
                <w:szCs w:val="22"/>
                <w:rPrChange w:id="1155" w:author="Windows 用户" w:date="2021-11-22T14:57:00Z">
                  <w:rPr>
                    <w:ins w:id="1156" w:author="Windows 用户" w:date="2021-11-22T14:55:00Z"/>
                    <w:rFonts w:cs="Times New Roman"/>
                    <w:szCs w:val="22"/>
                  </w:rPr>
                </w:rPrChange>
              </w:rPr>
            </w:pPr>
            <m:oMathPara>
              <m:oMath>
                <m:r>
                  <w:ins w:id="1157" w:author="Windows 用户" w:date="2021-11-22T14:55:00Z">
                    <w:rPr>
                      <w:rFonts w:ascii="Cambria Math" w:hAnsi="Cambria Math"/>
                      <w:sz w:val="20"/>
                      <w:rPrChange w:id="1158" w:author="Windows 用户" w:date="2021-11-22T14:57:00Z">
                        <w:rPr>
                          <w:rFonts w:ascii="Cambria Math" w:hAnsi="Cambria Math"/>
                        </w:rPr>
                      </w:rPrChange>
                    </w:rPr>
                    <m:t>1.0×</m:t>
                  </w:ins>
                </m:r>
                <m:sSub>
                  <m:sSubPr>
                    <m:ctrlPr>
                      <w:ins w:id="1159" w:author="Windows 用户" w:date="2021-11-22T14:55:00Z">
                        <w:rPr>
                          <w:rFonts w:ascii="Cambria Math" w:hAnsi="Cambria Math"/>
                          <w:i/>
                          <w:sz w:val="20"/>
                        </w:rPr>
                      </w:ins>
                    </m:ctrlPr>
                  </m:sSubPr>
                  <m:e>
                    <m:r>
                      <w:ins w:id="1160" w:author="Windows 用户" w:date="2021-11-22T14:55:00Z">
                        <w:rPr>
                          <w:rFonts w:ascii="Cambria Math" w:hAnsi="Cambria Math"/>
                          <w:sz w:val="20"/>
                          <w:rPrChange w:id="1161" w:author="Windows 用户" w:date="2021-11-22T14:57:00Z">
                            <w:rPr>
                              <w:rFonts w:ascii="Cambria Math" w:hAnsi="Cambria Math"/>
                            </w:rPr>
                          </w:rPrChange>
                        </w:rPr>
                        <m:t>es</m:t>
                      </w:ins>
                    </m:r>
                  </m:e>
                  <m:sub>
                    <m:r>
                      <w:ins w:id="1162" w:author="Windows 用户" w:date="2021-11-22T14:55:00Z">
                        <w:rPr>
                          <w:rFonts w:ascii="Cambria Math" w:hAnsi="Cambria Math"/>
                          <w:sz w:val="20"/>
                          <w:rPrChange w:id="1163"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64"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65" w:author="Windows 用户" w:date="2021-11-22T14:55:00Z"/>
                <w:rFonts w:cs="Times New Roman"/>
                <w:sz w:val="20"/>
                <w:szCs w:val="22"/>
                <w:highlight w:val="yellow"/>
                <w:rPrChange w:id="1166" w:author="Windows 用户" w:date="2021-11-22T14:57:00Z">
                  <w:rPr>
                    <w:ins w:id="1167"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68"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69" w:author="Windows 用户" w:date="2021-11-22T14:55:00Z"/>
                <w:rFonts w:cs="Times New Roman"/>
                <w:sz w:val="20"/>
                <w:szCs w:val="22"/>
                <w:highlight w:val="yellow"/>
                <w:rPrChange w:id="1170" w:author="Windows 用户" w:date="2021-11-22T14:57:00Z">
                  <w:rPr>
                    <w:ins w:id="1171"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72"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73" w:author="Windows 用户" w:date="2021-11-22T14:57:00Z"/>
                <w:rFonts w:cs="Times New Roman"/>
                <w:sz w:val="20"/>
                <w:szCs w:val="22"/>
                <w:rPrChange w:id="1174" w:author="Windows 用户" w:date="2021-11-22T14:57:00Z">
                  <w:rPr>
                    <w:ins w:id="1175" w:author="Windows 用户" w:date="2021-11-22T14:57:00Z"/>
                    <w:rFonts w:cs="Times New Roman"/>
                    <w:szCs w:val="22"/>
                  </w:rPr>
                </w:rPrChange>
              </w:rPr>
            </w:pPr>
          </w:p>
        </w:tc>
        <w:tc>
          <w:tcPr>
            <w:tcW w:w="119" w:type="pct"/>
            <w:tcBorders>
              <w:top w:val="nil"/>
              <w:left w:val="nil"/>
              <w:bottom w:val="nil"/>
              <w:right w:val="nil"/>
            </w:tcBorders>
            <w:tcPrChange w:id="1176"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77" w:author="Windows 用户" w:date="2021-11-22T15:00:00Z"/>
                <w:rFonts w:cs="Times New Roman"/>
                <w:sz w:val="20"/>
                <w:szCs w:val="22"/>
              </w:rPr>
            </w:pPr>
          </w:p>
        </w:tc>
        <w:tc>
          <w:tcPr>
            <w:tcW w:w="569" w:type="pct"/>
            <w:tcBorders>
              <w:top w:val="nil"/>
              <w:left w:val="nil"/>
              <w:bottom w:val="nil"/>
              <w:right w:val="nil"/>
            </w:tcBorders>
            <w:vAlign w:val="center"/>
            <w:tcPrChange w:id="1178"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79" w:author="Windows 用户" w:date="2021-11-22T14:55:00Z"/>
                <w:rFonts w:cs="Times New Roman"/>
                <w:sz w:val="20"/>
                <w:szCs w:val="22"/>
                <w:rPrChange w:id="1180" w:author="Windows 用户" w:date="2021-11-22T14:57:00Z">
                  <w:rPr>
                    <w:ins w:id="1181" w:author="Windows 用户" w:date="2021-11-22T14:55:00Z"/>
                    <w:rFonts w:cs="Times New Roman"/>
                    <w:szCs w:val="22"/>
                  </w:rPr>
                </w:rPrChange>
              </w:rPr>
            </w:pPr>
            <w:ins w:id="1182"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83"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84" w:author="Windows 用户" w:date="2021-11-22T14:55:00Z"/>
                <w:rFonts w:cs="Times New Roman"/>
                <w:sz w:val="20"/>
                <w:szCs w:val="22"/>
                <w:rPrChange w:id="1185" w:author="Windows 用户" w:date="2021-11-22T14:57:00Z">
                  <w:rPr>
                    <w:ins w:id="1186" w:author="Windows 用户" w:date="2021-11-22T14:55:00Z"/>
                    <w:rFonts w:cs="Times New Roman"/>
                    <w:szCs w:val="22"/>
                  </w:rPr>
                </w:rPrChange>
              </w:rPr>
            </w:pPr>
            <w:ins w:id="1187"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88"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89" w:author="Windows 用户" w:date="2021-11-22T14:58:00Z"/>
                <w:rFonts w:cs="Times New Roman"/>
                <w:sz w:val="20"/>
                <w:szCs w:val="22"/>
              </w:rPr>
            </w:pPr>
          </w:p>
        </w:tc>
        <w:tc>
          <w:tcPr>
            <w:tcW w:w="119" w:type="pct"/>
            <w:tcBorders>
              <w:top w:val="nil"/>
              <w:left w:val="nil"/>
              <w:bottom w:val="nil"/>
              <w:right w:val="nil"/>
            </w:tcBorders>
            <w:tcPrChange w:id="1190"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91" w:author="Windows 用户" w:date="2021-11-22T15:00:00Z"/>
                <w:rFonts w:cs="Times New Roman"/>
                <w:sz w:val="20"/>
                <w:szCs w:val="22"/>
              </w:rPr>
            </w:pPr>
          </w:p>
        </w:tc>
        <w:tc>
          <w:tcPr>
            <w:tcW w:w="616" w:type="pct"/>
            <w:tcBorders>
              <w:top w:val="nil"/>
              <w:left w:val="nil"/>
              <w:bottom w:val="nil"/>
              <w:right w:val="nil"/>
            </w:tcBorders>
            <w:vAlign w:val="center"/>
            <w:tcPrChange w:id="1192"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93"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94"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95" w:author="Windows 用户" w:date="2021-11-22T14:55:00Z"/>
          <w:trPrChange w:id="1196"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97"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98" w:author="Windows 用户" w:date="2021-11-22T14:55:00Z"/>
                <w:rFonts w:cs="Times New Roman"/>
                <w:sz w:val="20"/>
                <w:szCs w:val="22"/>
                <w:rPrChange w:id="1199" w:author="Windows 用户" w:date="2021-11-22T14:57:00Z">
                  <w:rPr>
                    <w:ins w:id="1200"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201"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202" w:author="Windows 用户" w:date="2021-11-22T14:55:00Z"/>
                <w:rFonts w:cs="Times New Roman"/>
                <w:sz w:val="20"/>
                <w:rPrChange w:id="1203" w:author="Windows 用户" w:date="2021-11-22T14:57:00Z">
                  <w:rPr>
                    <w:ins w:id="1204" w:author="Windows 用户" w:date="2021-11-22T14:55:00Z"/>
                    <w:rFonts w:cs="Times New Roman"/>
                  </w:rPr>
                </w:rPrChange>
              </w:rPr>
            </w:pPr>
            <m:oMathPara>
              <m:oMath>
                <m:r>
                  <w:ins w:id="1205" w:author="Windows 用户" w:date="2021-11-22T14:55:00Z">
                    <w:rPr>
                      <w:rFonts w:ascii="Cambria Math" w:hAnsi="Cambria Math"/>
                      <w:sz w:val="20"/>
                      <w:rPrChange w:id="1206" w:author="Windows 用户" w:date="2021-11-22T14:57:00Z">
                        <w:rPr>
                          <w:rFonts w:ascii="Cambria Math" w:hAnsi="Cambria Math"/>
                        </w:rPr>
                      </w:rPrChange>
                    </w:rPr>
                    <m:t>1.2×</m:t>
                  </w:ins>
                </m:r>
                <m:sSub>
                  <m:sSubPr>
                    <m:ctrlPr>
                      <w:ins w:id="1207" w:author="Windows 用户" w:date="2021-11-22T14:55:00Z">
                        <w:rPr>
                          <w:rFonts w:ascii="Cambria Math" w:hAnsi="Cambria Math"/>
                          <w:i/>
                          <w:sz w:val="20"/>
                        </w:rPr>
                      </w:ins>
                    </m:ctrlPr>
                  </m:sSubPr>
                  <m:e>
                    <m:r>
                      <w:ins w:id="1208" w:author="Windows 用户" w:date="2021-11-22T14:55:00Z">
                        <w:rPr>
                          <w:rFonts w:ascii="Cambria Math" w:hAnsi="Cambria Math"/>
                          <w:sz w:val="20"/>
                          <w:rPrChange w:id="1209" w:author="Windows 用户" w:date="2021-11-22T14:57:00Z">
                            <w:rPr>
                              <w:rFonts w:ascii="Cambria Math" w:hAnsi="Cambria Math"/>
                            </w:rPr>
                          </w:rPrChange>
                        </w:rPr>
                        <m:t>es</m:t>
                      </w:ins>
                    </m:r>
                  </m:e>
                  <m:sub>
                    <m:r>
                      <w:ins w:id="1210" w:author="Windows 用户" w:date="2021-11-22T14:55:00Z">
                        <w:rPr>
                          <w:rFonts w:ascii="Cambria Math" w:hAnsi="Cambria Math"/>
                          <w:sz w:val="20"/>
                          <w:rPrChange w:id="1211"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12"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13" w:author="Windows 用户" w:date="2021-11-22T14:55:00Z"/>
                <w:rFonts w:cs="Times New Roman"/>
                <w:sz w:val="20"/>
                <w:szCs w:val="22"/>
                <w:rPrChange w:id="1214" w:author="Windows 用户" w:date="2021-11-22T14:57:00Z">
                  <w:rPr>
                    <w:ins w:id="1215"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16"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17" w:author="Windows 用户" w:date="2021-11-22T14:55:00Z"/>
                <w:rFonts w:cs="Times New Roman"/>
                <w:sz w:val="20"/>
                <w:szCs w:val="22"/>
                <w:rPrChange w:id="1218" w:author="Windows 用户" w:date="2021-11-22T14:57:00Z">
                  <w:rPr>
                    <w:ins w:id="1219"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20"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21" w:author="Windows 用户" w:date="2021-11-22T14:57:00Z"/>
                <w:rFonts w:cs="Times New Roman"/>
                <w:sz w:val="20"/>
                <w:szCs w:val="22"/>
                <w:rPrChange w:id="1222" w:author="Windows 用户" w:date="2021-11-22T14:57:00Z">
                  <w:rPr>
                    <w:ins w:id="1223" w:author="Windows 用户" w:date="2021-11-22T14:57:00Z"/>
                    <w:rFonts w:cs="Times New Roman"/>
                    <w:szCs w:val="22"/>
                  </w:rPr>
                </w:rPrChange>
              </w:rPr>
            </w:pPr>
          </w:p>
        </w:tc>
        <w:tc>
          <w:tcPr>
            <w:tcW w:w="119" w:type="pct"/>
            <w:tcBorders>
              <w:top w:val="nil"/>
              <w:left w:val="nil"/>
              <w:bottom w:val="single" w:sz="4" w:space="0" w:color="auto"/>
              <w:right w:val="nil"/>
            </w:tcBorders>
            <w:tcPrChange w:id="1224"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25"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26"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27" w:author="Windows 用户" w:date="2021-11-22T14:55:00Z"/>
                <w:rFonts w:cs="Times New Roman"/>
                <w:sz w:val="20"/>
                <w:szCs w:val="22"/>
                <w:rPrChange w:id="1228" w:author="Windows 用户" w:date="2021-11-22T14:57:00Z">
                  <w:rPr>
                    <w:ins w:id="1229" w:author="Windows 用户" w:date="2021-11-22T14:55:00Z"/>
                    <w:rFonts w:cs="Times New Roman"/>
                    <w:szCs w:val="22"/>
                  </w:rPr>
                </w:rPrChange>
              </w:rPr>
            </w:pPr>
            <w:ins w:id="1230"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31"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32" w:author="Windows 用户" w:date="2021-11-22T14:55:00Z"/>
                <w:rFonts w:cs="Times New Roman"/>
                <w:sz w:val="20"/>
                <w:szCs w:val="22"/>
                <w:rPrChange w:id="1233" w:author="Windows 用户" w:date="2021-11-22T14:57:00Z">
                  <w:rPr>
                    <w:ins w:id="1234" w:author="Windows 用户" w:date="2021-11-22T14:55:00Z"/>
                    <w:rFonts w:cs="Times New Roman"/>
                    <w:szCs w:val="22"/>
                  </w:rPr>
                </w:rPrChange>
              </w:rPr>
            </w:pPr>
            <w:ins w:id="1235"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36"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37" w:author="Windows 用户" w:date="2021-11-22T14:58:00Z"/>
                <w:rFonts w:cs="Times New Roman"/>
                <w:sz w:val="20"/>
                <w:szCs w:val="22"/>
              </w:rPr>
            </w:pPr>
          </w:p>
        </w:tc>
        <w:tc>
          <w:tcPr>
            <w:tcW w:w="119" w:type="pct"/>
            <w:tcBorders>
              <w:top w:val="nil"/>
              <w:left w:val="nil"/>
              <w:bottom w:val="single" w:sz="4" w:space="0" w:color="auto"/>
              <w:right w:val="nil"/>
            </w:tcBorders>
            <w:tcPrChange w:id="1238"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39"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40"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41" w:author="Windows 用户" w:date="2021-11-22T14:58:00Z"/>
                <w:rFonts w:cs="Times New Roman"/>
                <w:sz w:val="20"/>
                <w:szCs w:val="22"/>
              </w:rPr>
            </w:pPr>
          </w:p>
        </w:tc>
      </w:tr>
    </w:tbl>
    <w:p w14:paraId="797AAE4F" w14:textId="14F10ED9" w:rsidR="00576B86" w:rsidRDefault="00576B86">
      <w:pPr>
        <w:ind w:firstLine="420"/>
        <w:rPr>
          <w:ins w:id="1242" w:author="Windows 用户" w:date="2021-12-23T19:40:00Z"/>
        </w:rPr>
        <w:pPrChange w:id="1243" w:author="Windows 用户" w:date="2021-11-22T14:54:00Z">
          <w:pPr>
            <w:pStyle w:val="2"/>
            <w:spacing w:before="156" w:after="156"/>
          </w:pPr>
        </w:pPrChange>
      </w:pPr>
    </w:p>
    <w:p w14:paraId="7ED34709" w14:textId="7EA13A1B" w:rsidR="00250C28" w:rsidRDefault="00250C28">
      <w:pPr>
        <w:ind w:firstLine="420"/>
        <w:rPr>
          <w:ins w:id="1244" w:author="Windows 用户" w:date="2021-12-23T19:40:00Z"/>
        </w:rPr>
        <w:pPrChange w:id="1245"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46">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47"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48"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49"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50" w:author="Windows 用户" w:date="2021-12-23T19:43:00Z"/>
                <w:rFonts w:cs="Times New Roman"/>
                <w:sz w:val="20"/>
                <w:szCs w:val="22"/>
              </w:rPr>
            </w:pPr>
            <w:ins w:id="1251"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52" w:author="Windows 用户" w:date="2021-12-23T19:43:00Z"/>
                <w:rFonts w:cs="Times New Roman"/>
                <w:sz w:val="20"/>
                <w:szCs w:val="22"/>
              </w:rPr>
            </w:pPr>
            <w:ins w:id="1253"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54" w:author="Windows 用户" w:date="2021-12-23T19:43:00Z"/>
                <w:rFonts w:cs="Times New Roman"/>
                <w:sz w:val="20"/>
                <w:szCs w:val="22"/>
              </w:rPr>
            </w:pPr>
            <w:ins w:id="1255"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56"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5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58" w:author="Windows 用户" w:date="2021-12-23T19:40:00Z"/>
          <w:trPrChange w:id="1259"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60"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61" w:author="Windows 用户" w:date="2021-12-23T19:40:00Z"/>
                <w:rFonts w:cs="Times New Roman"/>
                <w:sz w:val="20"/>
                <w:szCs w:val="22"/>
              </w:rPr>
            </w:pPr>
            <w:ins w:id="1262"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63"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8917C1" w:rsidP="00551AD1">
            <w:pPr>
              <w:spacing w:line="240" w:lineRule="auto"/>
              <w:ind w:firstLineChars="0" w:firstLine="0"/>
              <w:jc w:val="center"/>
              <w:rPr>
                <w:ins w:id="1264" w:author="Windows 用户" w:date="2021-12-23T19:40:00Z"/>
                <w:rFonts w:cs="Times New Roman"/>
                <w:sz w:val="20"/>
                <w:szCs w:val="22"/>
              </w:rPr>
            </w:pPr>
            <m:oMathPara>
              <m:oMath>
                <m:acc>
                  <m:accPr>
                    <m:chr m:val="̅"/>
                    <m:ctrlPr>
                      <w:ins w:id="1265" w:author="Windows 用户" w:date="2021-12-23T19:40:00Z">
                        <w:rPr>
                          <w:rFonts w:ascii="Cambria Math" w:hAnsi="Cambria Math" w:cs="Times New Roman"/>
                          <w:sz w:val="20"/>
                          <w:szCs w:val="22"/>
                        </w:rPr>
                      </w:ins>
                    </m:ctrlPr>
                  </m:accPr>
                  <m:e>
                    <m:r>
                      <w:ins w:id="1266"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67"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68" w:author="Windows 用户" w:date="2021-12-23T19:40:00Z"/>
                <w:rFonts w:cs="Times New Roman"/>
                <w:sz w:val="20"/>
                <w:szCs w:val="22"/>
              </w:rPr>
            </w:pPr>
            <w:ins w:id="1269"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70"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71" w:author="Windows 用户" w:date="2021-12-23T19:40:00Z"/>
                <w:rFonts w:cs="Times New Roman"/>
                <w:sz w:val="20"/>
                <w:szCs w:val="22"/>
              </w:rPr>
            </w:pPr>
            <w:ins w:id="1272"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73"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74"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75"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76"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7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78" w:author="Windows 用户" w:date="2021-12-23T19:40:00Z"/>
          <w:trPrChange w:id="1279"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80"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81" w:author="Windows 用户" w:date="2021-12-23T19:40:00Z"/>
                <w:rFonts w:cs="Times New Roman"/>
                <w:sz w:val="20"/>
                <w:szCs w:val="22"/>
              </w:rPr>
            </w:pPr>
            <w:ins w:id="1282"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83"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84" w:author="Windows 用户" w:date="2021-12-23T19:40:00Z"/>
                <w:rFonts w:cs="Times New Roman"/>
                <w:sz w:val="20"/>
                <w:szCs w:val="22"/>
              </w:rPr>
            </w:pPr>
            <m:oMathPara>
              <m:oMath>
                <m:r>
                  <w:ins w:id="1285" w:author="Windows 用户" w:date="2021-12-23T19:40:00Z">
                    <w:rPr>
                      <w:rFonts w:ascii="Cambria Math" w:hAnsi="Cambria Math"/>
                      <w:sz w:val="20"/>
                    </w:rPr>
                    <m:t>1.0×</m:t>
                  </w:ins>
                </m:r>
                <m:sSub>
                  <m:sSubPr>
                    <m:ctrlPr>
                      <w:ins w:id="1286" w:author="Windows 用户" w:date="2021-12-23T19:40:00Z">
                        <w:rPr>
                          <w:rFonts w:ascii="Cambria Math" w:hAnsi="Cambria Math"/>
                          <w:i/>
                          <w:sz w:val="20"/>
                        </w:rPr>
                      </w:ins>
                    </m:ctrlPr>
                  </m:sSubPr>
                  <m:e>
                    <m:r>
                      <w:ins w:id="1287" w:author="Windows 用户" w:date="2021-12-23T19:40:00Z">
                        <w:rPr>
                          <w:rFonts w:ascii="Cambria Math" w:hAnsi="Cambria Math"/>
                          <w:sz w:val="20"/>
                        </w:rPr>
                        <m:t>es</m:t>
                      </w:ins>
                    </m:r>
                  </m:e>
                  <m:sub>
                    <m:r>
                      <w:ins w:id="1288"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89"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90"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91"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92"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93"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94" w:author="Windows 用户" w:date="2021-12-23T19:40:00Z"/>
                <w:rFonts w:cs="Times New Roman"/>
                <w:sz w:val="20"/>
                <w:szCs w:val="22"/>
              </w:rPr>
            </w:pPr>
          </w:p>
        </w:tc>
        <w:tc>
          <w:tcPr>
            <w:tcW w:w="205" w:type="pct"/>
            <w:tcBorders>
              <w:top w:val="single" w:sz="4" w:space="0" w:color="auto"/>
              <w:left w:val="nil"/>
              <w:bottom w:val="nil"/>
              <w:right w:val="nil"/>
            </w:tcBorders>
            <w:tcPrChange w:id="1295"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96"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9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98" w:author="Windows 用户" w:date="2021-12-23T19:40:00Z"/>
          <w:trPrChange w:id="1299"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300"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301" w:author="Windows 用户" w:date="2021-12-23T19:40:00Z"/>
                <w:rFonts w:cs="Times New Roman"/>
                <w:sz w:val="20"/>
                <w:szCs w:val="22"/>
              </w:rPr>
            </w:pPr>
          </w:p>
        </w:tc>
        <w:tc>
          <w:tcPr>
            <w:tcW w:w="1700" w:type="pct"/>
            <w:tcBorders>
              <w:top w:val="nil"/>
              <w:left w:val="nil"/>
              <w:bottom w:val="nil"/>
              <w:right w:val="nil"/>
            </w:tcBorders>
            <w:vAlign w:val="center"/>
            <w:hideMark/>
            <w:tcPrChange w:id="1302"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303" w:author="Windows 用户" w:date="2021-12-23T19:40:00Z"/>
                <w:rFonts w:cs="Times New Roman"/>
                <w:sz w:val="20"/>
                <w:szCs w:val="22"/>
              </w:rPr>
            </w:pPr>
            <m:oMathPara>
              <m:oMath>
                <m:r>
                  <w:ins w:id="1304" w:author="Windows 用户" w:date="2021-12-23T19:40:00Z">
                    <w:rPr>
                      <w:rFonts w:ascii="Cambria Math" w:hAnsi="Cambria Math"/>
                      <w:sz w:val="20"/>
                    </w:rPr>
                    <m:t>1.2×</m:t>
                  </w:ins>
                </m:r>
                <m:sSub>
                  <m:sSubPr>
                    <m:ctrlPr>
                      <w:ins w:id="1305" w:author="Windows 用户" w:date="2021-12-23T19:40:00Z">
                        <w:rPr>
                          <w:rFonts w:ascii="Cambria Math" w:hAnsi="Cambria Math"/>
                          <w:i/>
                          <w:sz w:val="20"/>
                        </w:rPr>
                      </w:ins>
                    </m:ctrlPr>
                  </m:sSubPr>
                  <m:e>
                    <m:r>
                      <w:ins w:id="1306" w:author="Windows 用户" w:date="2021-12-23T19:40:00Z">
                        <w:rPr>
                          <w:rFonts w:ascii="Cambria Math" w:hAnsi="Cambria Math"/>
                          <w:sz w:val="20"/>
                        </w:rPr>
                        <m:t>es</m:t>
                      </w:ins>
                    </m:r>
                  </m:e>
                  <m:sub>
                    <m:r>
                      <w:ins w:id="130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08"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09" w:author="Windows 用户" w:date="2021-12-23T19:40:00Z"/>
                <w:rFonts w:cs="Times New Roman"/>
                <w:sz w:val="20"/>
                <w:szCs w:val="22"/>
              </w:rPr>
            </w:pPr>
          </w:p>
        </w:tc>
        <w:tc>
          <w:tcPr>
            <w:tcW w:w="859" w:type="pct"/>
            <w:tcBorders>
              <w:top w:val="nil"/>
              <w:left w:val="nil"/>
              <w:bottom w:val="nil"/>
              <w:right w:val="nil"/>
            </w:tcBorders>
            <w:vAlign w:val="center"/>
            <w:tcPrChange w:id="1310"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11" w:author="Windows 用户" w:date="2021-12-23T19:40:00Z"/>
                <w:rFonts w:cs="Times New Roman"/>
                <w:sz w:val="20"/>
                <w:szCs w:val="22"/>
              </w:rPr>
            </w:pPr>
          </w:p>
        </w:tc>
        <w:tc>
          <w:tcPr>
            <w:tcW w:w="551" w:type="pct"/>
            <w:tcBorders>
              <w:top w:val="nil"/>
              <w:left w:val="nil"/>
              <w:bottom w:val="nil"/>
              <w:right w:val="nil"/>
            </w:tcBorders>
            <w:vAlign w:val="center"/>
            <w:tcPrChange w:id="1312"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13" w:author="Windows 用户" w:date="2021-12-23T19:40:00Z"/>
                <w:rFonts w:cs="Times New Roman"/>
                <w:sz w:val="20"/>
                <w:szCs w:val="22"/>
              </w:rPr>
            </w:pPr>
          </w:p>
        </w:tc>
        <w:tc>
          <w:tcPr>
            <w:tcW w:w="205" w:type="pct"/>
            <w:tcBorders>
              <w:top w:val="nil"/>
              <w:left w:val="nil"/>
              <w:bottom w:val="nil"/>
              <w:right w:val="nil"/>
            </w:tcBorders>
            <w:tcPrChange w:id="1314"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15"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1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17" w:author="Windows 用户" w:date="2021-12-23T19:40:00Z"/>
          <w:trPrChange w:id="1318" w:author="Windows 用户" w:date="2021-12-23T19:42:00Z">
            <w:trPr>
              <w:jc w:val="center"/>
            </w:trPr>
          </w:trPrChange>
        </w:trPr>
        <w:tc>
          <w:tcPr>
            <w:tcW w:w="755" w:type="pct"/>
            <w:vMerge w:val="restart"/>
            <w:tcBorders>
              <w:top w:val="nil"/>
              <w:left w:val="nil"/>
              <w:bottom w:val="nil"/>
              <w:right w:val="nil"/>
            </w:tcBorders>
            <w:vAlign w:val="center"/>
            <w:hideMark/>
            <w:tcPrChange w:id="1319"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20" w:author="Windows 用户" w:date="2021-12-23T19:40:00Z"/>
                <w:rFonts w:cs="Times New Roman"/>
                <w:sz w:val="20"/>
                <w:szCs w:val="22"/>
              </w:rPr>
            </w:pPr>
            <w:ins w:id="1321"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22"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23" w:author="Windows 用户" w:date="2021-12-23T19:40:00Z"/>
                <w:rFonts w:cs="Times New Roman"/>
                <w:sz w:val="20"/>
                <w:szCs w:val="22"/>
              </w:rPr>
            </w:pPr>
            <m:oMathPara>
              <m:oMath>
                <m:r>
                  <w:ins w:id="1324" w:author="Windows 用户" w:date="2021-12-23T19:40:00Z">
                    <w:rPr>
                      <w:rFonts w:ascii="Cambria Math" w:hAnsi="Cambria Math"/>
                      <w:sz w:val="20"/>
                    </w:rPr>
                    <m:t>1.0×</m:t>
                  </w:ins>
                </m:r>
                <m:sSub>
                  <m:sSubPr>
                    <m:ctrlPr>
                      <w:ins w:id="1325" w:author="Windows 用户" w:date="2021-12-23T19:40:00Z">
                        <w:rPr>
                          <w:rFonts w:ascii="Cambria Math" w:hAnsi="Cambria Math"/>
                          <w:i/>
                          <w:sz w:val="20"/>
                        </w:rPr>
                      </w:ins>
                    </m:ctrlPr>
                  </m:sSubPr>
                  <m:e>
                    <m:r>
                      <w:ins w:id="1326" w:author="Windows 用户" w:date="2021-12-23T19:40:00Z">
                        <w:rPr>
                          <w:rFonts w:ascii="Cambria Math" w:hAnsi="Cambria Math"/>
                          <w:sz w:val="20"/>
                        </w:rPr>
                        <m:t>es</m:t>
                      </w:ins>
                    </m:r>
                  </m:e>
                  <m:sub>
                    <m:r>
                      <w:ins w:id="132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28"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29" w:author="Windows 用户" w:date="2021-12-23T19:40:00Z"/>
                <w:rFonts w:cs="Times New Roman"/>
                <w:sz w:val="20"/>
                <w:szCs w:val="22"/>
              </w:rPr>
            </w:pPr>
          </w:p>
        </w:tc>
        <w:tc>
          <w:tcPr>
            <w:tcW w:w="859" w:type="pct"/>
            <w:tcBorders>
              <w:top w:val="nil"/>
              <w:left w:val="nil"/>
              <w:bottom w:val="nil"/>
              <w:right w:val="nil"/>
            </w:tcBorders>
            <w:vAlign w:val="center"/>
            <w:tcPrChange w:id="1330"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31" w:author="Windows 用户" w:date="2021-12-23T19:40:00Z"/>
                <w:rFonts w:cs="Times New Roman"/>
                <w:sz w:val="20"/>
                <w:szCs w:val="22"/>
              </w:rPr>
            </w:pPr>
          </w:p>
        </w:tc>
        <w:tc>
          <w:tcPr>
            <w:tcW w:w="551" w:type="pct"/>
            <w:tcBorders>
              <w:top w:val="nil"/>
              <w:left w:val="nil"/>
              <w:bottom w:val="nil"/>
              <w:right w:val="nil"/>
            </w:tcBorders>
            <w:vAlign w:val="center"/>
            <w:tcPrChange w:id="1332"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33" w:author="Windows 用户" w:date="2021-12-23T19:40:00Z"/>
                <w:rFonts w:cs="Times New Roman"/>
                <w:sz w:val="20"/>
                <w:szCs w:val="22"/>
              </w:rPr>
            </w:pPr>
          </w:p>
        </w:tc>
        <w:tc>
          <w:tcPr>
            <w:tcW w:w="205" w:type="pct"/>
            <w:tcBorders>
              <w:top w:val="nil"/>
              <w:left w:val="nil"/>
              <w:bottom w:val="nil"/>
              <w:right w:val="nil"/>
            </w:tcBorders>
            <w:tcPrChange w:id="1334"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35"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3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37" w:author="Windows 用户" w:date="2021-12-23T19:40:00Z"/>
          <w:trPrChange w:id="1338" w:author="Windows 用户" w:date="2021-12-23T19:42:00Z">
            <w:trPr>
              <w:jc w:val="center"/>
            </w:trPr>
          </w:trPrChange>
        </w:trPr>
        <w:tc>
          <w:tcPr>
            <w:tcW w:w="755" w:type="pct"/>
            <w:vMerge/>
            <w:tcBorders>
              <w:top w:val="nil"/>
              <w:left w:val="nil"/>
              <w:bottom w:val="nil"/>
              <w:right w:val="nil"/>
            </w:tcBorders>
            <w:vAlign w:val="center"/>
            <w:hideMark/>
            <w:tcPrChange w:id="1339"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40" w:author="Windows 用户" w:date="2021-12-23T19:40:00Z"/>
                <w:rFonts w:cs="Times New Roman"/>
                <w:sz w:val="20"/>
                <w:szCs w:val="22"/>
              </w:rPr>
            </w:pPr>
          </w:p>
        </w:tc>
        <w:tc>
          <w:tcPr>
            <w:tcW w:w="1700" w:type="pct"/>
            <w:tcBorders>
              <w:top w:val="nil"/>
              <w:left w:val="nil"/>
              <w:bottom w:val="nil"/>
              <w:right w:val="nil"/>
            </w:tcBorders>
            <w:vAlign w:val="center"/>
            <w:hideMark/>
            <w:tcPrChange w:id="1341"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42" w:author="Windows 用户" w:date="2021-12-23T19:40:00Z"/>
                <w:rFonts w:cs="Times New Roman"/>
                <w:sz w:val="20"/>
                <w:szCs w:val="22"/>
              </w:rPr>
            </w:pPr>
            <m:oMathPara>
              <m:oMath>
                <m:r>
                  <w:ins w:id="1343" w:author="Windows 用户" w:date="2021-12-23T19:40:00Z">
                    <w:rPr>
                      <w:rFonts w:ascii="Cambria Math" w:hAnsi="Cambria Math"/>
                      <w:sz w:val="20"/>
                    </w:rPr>
                    <m:t>1.2×</m:t>
                  </w:ins>
                </m:r>
                <m:sSub>
                  <m:sSubPr>
                    <m:ctrlPr>
                      <w:ins w:id="1344" w:author="Windows 用户" w:date="2021-12-23T19:40:00Z">
                        <w:rPr>
                          <w:rFonts w:ascii="Cambria Math" w:hAnsi="Cambria Math"/>
                          <w:i/>
                          <w:sz w:val="20"/>
                        </w:rPr>
                      </w:ins>
                    </m:ctrlPr>
                  </m:sSubPr>
                  <m:e>
                    <m:r>
                      <w:ins w:id="1345" w:author="Windows 用户" w:date="2021-12-23T19:40:00Z">
                        <w:rPr>
                          <w:rFonts w:ascii="Cambria Math" w:hAnsi="Cambria Math"/>
                          <w:sz w:val="20"/>
                        </w:rPr>
                        <m:t>es</m:t>
                      </w:ins>
                    </m:r>
                  </m:e>
                  <m:sub>
                    <m:r>
                      <w:ins w:id="1346"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47"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48" w:author="Windows 用户" w:date="2021-12-23T19:40:00Z"/>
                <w:rFonts w:cs="Times New Roman"/>
                <w:sz w:val="20"/>
                <w:szCs w:val="22"/>
              </w:rPr>
            </w:pPr>
          </w:p>
        </w:tc>
        <w:tc>
          <w:tcPr>
            <w:tcW w:w="859" w:type="pct"/>
            <w:tcBorders>
              <w:top w:val="nil"/>
              <w:left w:val="nil"/>
              <w:bottom w:val="nil"/>
              <w:right w:val="nil"/>
            </w:tcBorders>
            <w:vAlign w:val="center"/>
            <w:tcPrChange w:id="1349"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50" w:author="Windows 用户" w:date="2021-12-23T19:40:00Z"/>
                <w:rFonts w:cs="Times New Roman"/>
                <w:sz w:val="20"/>
                <w:szCs w:val="22"/>
              </w:rPr>
            </w:pPr>
          </w:p>
        </w:tc>
        <w:tc>
          <w:tcPr>
            <w:tcW w:w="551" w:type="pct"/>
            <w:tcBorders>
              <w:top w:val="nil"/>
              <w:left w:val="nil"/>
              <w:bottom w:val="nil"/>
              <w:right w:val="nil"/>
            </w:tcBorders>
            <w:vAlign w:val="center"/>
            <w:tcPrChange w:id="1351"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52" w:author="Windows 用户" w:date="2021-12-23T19:40:00Z"/>
                <w:rFonts w:cs="Times New Roman"/>
                <w:sz w:val="20"/>
                <w:szCs w:val="22"/>
              </w:rPr>
            </w:pPr>
          </w:p>
        </w:tc>
        <w:tc>
          <w:tcPr>
            <w:tcW w:w="205" w:type="pct"/>
            <w:tcBorders>
              <w:top w:val="nil"/>
              <w:left w:val="nil"/>
              <w:bottom w:val="nil"/>
              <w:right w:val="nil"/>
            </w:tcBorders>
            <w:tcPrChange w:id="1353"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54"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55"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56" w:author="Windows 用户" w:date="2021-12-23T19:40:00Z"/>
          <w:trPrChange w:id="1357"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58"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59" w:author="Windows 用户" w:date="2021-12-23T19:40:00Z"/>
                <w:rFonts w:cs="Times New Roman"/>
                <w:sz w:val="20"/>
                <w:szCs w:val="22"/>
              </w:rPr>
            </w:pPr>
            <w:ins w:id="1360"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61"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62" w:author="Windows 用户" w:date="2021-12-23T19:40:00Z"/>
                <w:rFonts w:cs="Times New Roman"/>
                <w:sz w:val="20"/>
                <w:szCs w:val="22"/>
              </w:rPr>
            </w:pPr>
            <m:oMathPara>
              <m:oMath>
                <m:r>
                  <w:ins w:id="1363" w:author="Windows 用户" w:date="2021-12-23T19:40:00Z">
                    <w:rPr>
                      <w:rFonts w:ascii="Cambria Math" w:hAnsi="Cambria Math"/>
                      <w:sz w:val="20"/>
                    </w:rPr>
                    <m:t>1.0×</m:t>
                  </w:ins>
                </m:r>
                <m:sSub>
                  <m:sSubPr>
                    <m:ctrlPr>
                      <w:ins w:id="1364" w:author="Windows 用户" w:date="2021-12-23T19:40:00Z">
                        <w:rPr>
                          <w:rFonts w:ascii="Cambria Math" w:hAnsi="Cambria Math"/>
                          <w:i/>
                          <w:sz w:val="20"/>
                        </w:rPr>
                      </w:ins>
                    </m:ctrlPr>
                  </m:sSubPr>
                  <m:e>
                    <m:r>
                      <w:ins w:id="1365" w:author="Windows 用户" w:date="2021-12-23T19:40:00Z">
                        <w:rPr>
                          <w:rFonts w:ascii="Cambria Math" w:hAnsi="Cambria Math"/>
                          <w:sz w:val="20"/>
                        </w:rPr>
                        <m:t>es</m:t>
                      </w:ins>
                    </m:r>
                  </m:e>
                  <m:sub>
                    <m:r>
                      <w:ins w:id="1366"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67"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68"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69"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70"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71"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72" w:author="Windows 用户" w:date="2021-12-23T19:40:00Z"/>
                <w:rFonts w:cs="Times New Roman"/>
                <w:sz w:val="20"/>
                <w:szCs w:val="22"/>
              </w:rPr>
            </w:pPr>
          </w:p>
        </w:tc>
        <w:tc>
          <w:tcPr>
            <w:tcW w:w="205" w:type="pct"/>
            <w:tcBorders>
              <w:top w:val="nil"/>
              <w:left w:val="nil"/>
              <w:bottom w:val="nil"/>
              <w:right w:val="nil"/>
            </w:tcBorders>
            <w:tcPrChange w:id="1373"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74"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75"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76" w:author="Windows 用户" w:date="2021-12-23T19:40:00Z"/>
          <w:trPrChange w:id="1377"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78"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79"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80"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81" w:author="Windows 用户" w:date="2021-12-23T19:40:00Z"/>
                <w:rFonts w:cs="Times New Roman"/>
                <w:sz w:val="20"/>
              </w:rPr>
            </w:pPr>
            <m:oMathPara>
              <m:oMath>
                <m:r>
                  <w:ins w:id="1382" w:author="Windows 用户" w:date="2021-12-23T19:40:00Z">
                    <w:rPr>
                      <w:rFonts w:ascii="Cambria Math" w:hAnsi="Cambria Math"/>
                      <w:sz w:val="20"/>
                    </w:rPr>
                    <m:t>1.2×</m:t>
                  </w:ins>
                </m:r>
                <m:sSub>
                  <m:sSubPr>
                    <m:ctrlPr>
                      <w:ins w:id="1383" w:author="Windows 用户" w:date="2021-12-23T19:40:00Z">
                        <w:rPr>
                          <w:rFonts w:ascii="Cambria Math" w:hAnsi="Cambria Math"/>
                          <w:i/>
                          <w:sz w:val="20"/>
                        </w:rPr>
                      </w:ins>
                    </m:ctrlPr>
                  </m:sSubPr>
                  <m:e>
                    <m:r>
                      <w:ins w:id="1384" w:author="Windows 用户" w:date="2021-12-23T19:40:00Z">
                        <w:rPr>
                          <w:rFonts w:ascii="Cambria Math" w:hAnsi="Cambria Math"/>
                          <w:sz w:val="20"/>
                        </w:rPr>
                        <m:t>es</m:t>
                      </w:ins>
                    </m:r>
                  </m:e>
                  <m:sub>
                    <m:r>
                      <w:ins w:id="1385"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86"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87"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88"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89"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90"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91" w:author="Windows 用户" w:date="2021-12-23T19:40:00Z"/>
                <w:rFonts w:cs="Times New Roman"/>
                <w:sz w:val="20"/>
                <w:szCs w:val="22"/>
              </w:rPr>
            </w:pPr>
          </w:p>
        </w:tc>
        <w:tc>
          <w:tcPr>
            <w:tcW w:w="205" w:type="pct"/>
            <w:tcBorders>
              <w:top w:val="nil"/>
              <w:left w:val="nil"/>
              <w:bottom w:val="single" w:sz="4" w:space="0" w:color="auto"/>
              <w:right w:val="nil"/>
            </w:tcBorders>
            <w:tcPrChange w:id="1392"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93" w:author="Windows 用户" w:date="2021-12-23T19:40:00Z"/>
                <w:rFonts w:cs="Times New Roman"/>
                <w:sz w:val="20"/>
                <w:szCs w:val="22"/>
              </w:rPr>
            </w:pPr>
          </w:p>
        </w:tc>
      </w:tr>
    </w:tbl>
    <w:p w14:paraId="0A3F1CE4" w14:textId="77777777" w:rsidR="00250C28" w:rsidRDefault="00250C28">
      <w:pPr>
        <w:ind w:firstLine="420"/>
        <w:rPr>
          <w:ins w:id="1394" w:author="Windows 用户" w:date="2021-11-22T14:54:00Z"/>
        </w:rPr>
        <w:pPrChange w:id="1395"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41CC131E"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r>
          <w:ins w:id="1396" w:author="Windows 用户" w:date="2021-12-06T14:39:00Z">
            <w:rPr>
              <w:rFonts w:ascii="Cambria Math" w:hAnsi="Cambria Math"/>
              <w:color w:val="0070C0"/>
              <w:kern w:val="0"/>
              <w:rPrChange w:id="1397" w:author="Windows 用户" w:date="2021-12-06T14:40:00Z">
                <w:rPr>
                  <w:rFonts w:ascii="Cambria Math" w:hAnsi="Cambria Math"/>
                  <w:kern w:val="0"/>
                </w:rPr>
              </w:rPrChange>
            </w:rPr>
            <m:t>SET</m:t>
          </w:ins>
        </m:r>
        <m:r>
          <w:ins w:id="1398" w:author="Windows 用户" w:date="2021-12-06T14:39:00Z">
            <w:rPr>
              <w:rFonts w:ascii="Cambria Math" w:hAnsi="Cambria Math" w:cs="宋体" w:hint="eastAsia"/>
              <w:color w:val="0070C0"/>
              <w:rPrChange w:id="1399" w:author="Windows 用户" w:date="2021-12-06T14:40:00Z">
                <w:rPr>
                  <w:rFonts w:ascii="Cambria Math" w:hAnsi="Cambria Math" w:cs="宋体" w:hint="eastAsia"/>
                </w:rPr>
              </w:rPrChange>
            </w:rPr>
            <m:t>∈</m:t>
          </w:ins>
        </m:r>
        <m:r>
          <w:ins w:id="1400" w:author="Windows 用户" w:date="2021-12-06T14:39:00Z">
            <w:rPr>
              <w:rFonts w:ascii="Cambria Math" w:hAnsi="Cambria Math" w:cs="宋体"/>
              <w:color w:val="0070C0"/>
              <w:rPrChange w:id="1401" w:author="Windows 用户" w:date="2021-12-06T14:40:00Z">
                <w:rPr>
                  <w:rFonts w:ascii="Cambria Math" w:hAnsi="Cambria Math" w:cs="宋体"/>
                </w:rPr>
              </w:rPrChange>
            </w:rPr>
            <m:t>{</m:t>
          </w:ins>
        </m:r>
        <m:sSub>
          <m:sSubPr>
            <m:ctrlPr>
              <w:rPr>
                <w:rFonts w:ascii="Cambria Math" w:hAnsi="Cambria Math" w:cs="宋体"/>
                <w:color w:val="0070C0"/>
              </w:rPr>
            </m:ctrlPr>
          </m:sSubPr>
          <m:e>
            <m:r>
              <w:rPr>
                <w:rFonts w:ascii="Cambria Math" w:hAnsi="Cambria Math"/>
                <w:color w:val="0070C0"/>
                <w:kern w:val="0"/>
                <w:rPrChange w:id="1402" w:author="Windows 用户" w:date="2021-12-06T14:40:00Z">
                  <w:rPr>
                    <w:rFonts w:ascii="Cambria Math" w:hAnsi="Cambria Math"/>
                    <w:kern w:val="0"/>
                  </w:rPr>
                </w:rPrChange>
              </w:rPr>
              <m:t>SET</m:t>
            </m:r>
          </m:e>
          <m:sub>
            <m:r>
              <w:rPr>
                <w:rFonts w:ascii="Cambria Math" w:hAnsi="Cambria Math"/>
                <w:color w:val="0070C0"/>
                <w:kern w:val="0"/>
                <w:rPrChange w:id="1403" w:author="Windows 用户" w:date="2021-12-06T14:40:00Z">
                  <w:rPr>
                    <w:rFonts w:ascii="Cambria Math" w:hAnsi="Cambria Math"/>
                    <w:kern w:val="0"/>
                  </w:rPr>
                </w:rPrChange>
              </w:rPr>
              <m:t>1</m:t>
            </m:r>
          </m:sub>
        </m:sSub>
        <m:r>
          <w:ins w:id="1404" w:author="Windows 用户" w:date="2021-12-06T14:39:00Z">
            <w:rPr>
              <w:rFonts w:ascii="Cambria Math" w:hAnsi="Cambria Math" w:cs="宋体"/>
              <w:color w:val="0070C0"/>
              <w:rPrChange w:id="1405" w:author="Windows 用户" w:date="2021-12-06T14:40:00Z">
                <w:rPr>
                  <w:rFonts w:ascii="Cambria Math" w:hAnsi="Cambria Math" w:cs="宋体"/>
                </w:rPr>
              </w:rPrChange>
            </w:rPr>
            <m:t xml:space="preserve">, </m:t>
          </w:ins>
        </m:r>
        <m:sSub>
          <m:sSubPr>
            <m:ctrlPr>
              <w:ins w:id="1406" w:author="Windows 用户" w:date="2021-12-06T14:39:00Z">
                <w:rPr>
                  <w:rFonts w:ascii="Cambria Math" w:hAnsi="Cambria Math" w:cs="宋体"/>
                  <w:color w:val="0070C0"/>
                </w:rPr>
              </w:ins>
            </m:ctrlPr>
          </m:sSubPr>
          <m:e>
            <m:r>
              <w:ins w:id="1407" w:author="Windows 用户" w:date="2021-12-06T14:39:00Z">
                <w:rPr>
                  <w:rFonts w:ascii="Cambria Math" w:hAnsi="Cambria Math"/>
                  <w:color w:val="0070C0"/>
                  <w:kern w:val="0"/>
                  <w:rPrChange w:id="1408" w:author="Windows 用户" w:date="2021-12-06T14:40:00Z">
                    <w:rPr>
                      <w:rFonts w:ascii="Cambria Math" w:hAnsi="Cambria Math"/>
                      <w:kern w:val="0"/>
                    </w:rPr>
                  </w:rPrChange>
                </w:rPr>
                <m:t>SET</m:t>
              </w:ins>
            </m:r>
          </m:e>
          <m:sub>
            <m:r>
              <w:ins w:id="1409" w:author="Windows 用户" w:date="2021-12-06T14:39:00Z">
                <w:rPr>
                  <w:rFonts w:ascii="Cambria Math" w:hAnsi="Cambria Math"/>
                  <w:color w:val="0070C0"/>
                  <w:kern w:val="0"/>
                  <w:rPrChange w:id="1410" w:author="Windows 用户" w:date="2021-12-06T14:40:00Z">
                    <w:rPr>
                      <w:rFonts w:ascii="Cambria Math" w:hAnsi="Cambria Math"/>
                      <w:kern w:val="0"/>
                    </w:rPr>
                  </w:rPrChange>
                </w:rPr>
                <m:t>2</m:t>
              </w:ins>
            </m:r>
          </m:sub>
        </m:sSub>
        <m:r>
          <w:ins w:id="1411" w:author="Windows 用户" w:date="2021-12-06T14:39:00Z">
            <w:rPr>
              <w:rFonts w:ascii="Cambria Math" w:hAnsi="Cambria Math" w:cs="宋体"/>
              <w:color w:val="0070C0"/>
              <w:rPrChange w:id="1412" w:author="Windows 用户" w:date="2021-12-06T14:40:00Z">
                <w:rPr>
                  <w:rFonts w:ascii="Cambria Math" w:hAnsi="Cambria Math" w:cs="宋体"/>
                </w:rPr>
              </w:rPrChange>
            </w:rPr>
            <m:t>}</m:t>
          </w:ins>
        </m:r>
      </m:oMath>
      <w:r w:rsidRPr="00A57B74">
        <w:t>, which contains instances with known optimal solutions</w:t>
      </w:r>
      <w:ins w:id="1413" w:author="Windows 用户" w:date="2021-12-06T14:40:00Z">
        <w:r w:rsidR="007F64AD">
          <w:t xml:space="preserve"> </w:t>
        </w:r>
      </w:ins>
      <w:ins w:id="1414" w:author="Windows 用户" w:date="2021-12-06T14:41:00Z">
        <w:r w:rsidR="00B35284">
          <w:rPr>
            <w:color w:val="0070C0"/>
          </w:rPr>
          <w:t>or</w:t>
        </w:r>
      </w:ins>
      <w:ins w:id="1415" w:author="Windows 用户" w:date="2021-12-06T14:40:00Z">
        <w:r w:rsidR="007F64AD" w:rsidRPr="007F64AD">
          <w:rPr>
            <w:color w:val="0070C0"/>
            <w:rPrChange w:id="1416" w:author="Windows 用户" w:date="2021-12-06T14:40:00Z">
              <w:rPr/>
            </w:rPrChange>
          </w:rPr>
          <w:t xml:space="preserve"> feasible solutions</w:t>
        </w:r>
      </w:ins>
      <w:ins w:id="1417" w:author="Windows 用户" w:date="2021-12-18T20:00:00Z">
        <w:r w:rsidR="00015C9B">
          <w:rPr>
            <w:rFonts w:hint="eastAsia"/>
            <w:color w:val="0070C0"/>
          </w:rPr>
          <w:t>【这里不是</w:t>
        </w:r>
        <w:r w:rsidR="00015C9B">
          <w:rPr>
            <w:rFonts w:hint="eastAsia"/>
            <w:color w:val="0070C0"/>
          </w:rPr>
          <w:t>s</w:t>
        </w:r>
        <w:r w:rsidR="00015C9B">
          <w:rPr>
            <w:color w:val="0070C0"/>
          </w:rPr>
          <w:t>et2</w:t>
        </w:r>
        <w:r w:rsidR="00015C9B">
          <w:rPr>
            <w:rFonts w:hint="eastAsia"/>
            <w:color w:val="0070C0"/>
          </w:rPr>
          <w:t>了，因为</w:t>
        </w:r>
        <w:r w:rsidR="00015C9B">
          <w:rPr>
            <w:rFonts w:hint="eastAsia"/>
            <w:color w:val="0070C0"/>
          </w:rPr>
          <w:t>s</w:t>
        </w:r>
        <w:r w:rsidR="00015C9B">
          <w:rPr>
            <w:color w:val="0070C0"/>
          </w:rPr>
          <w:t>et2</w:t>
        </w:r>
        <w:r w:rsidR="00015C9B">
          <w:rPr>
            <w:rFonts w:hint="eastAsia"/>
            <w:color w:val="0070C0"/>
          </w:rPr>
          <w:t>中包含未求出可行解的实例】</w:t>
        </w:r>
      </w:ins>
      <w:r w:rsidRPr="007F64AD">
        <w:rPr>
          <w:color w:val="0070C0"/>
          <w:rPrChange w:id="1418" w:author="Windows 用户" w:date="2021-12-06T14:40:00Z">
            <w:rPr/>
          </w:rPrChange>
        </w:rPr>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BF2476A" w14:textId="77777777" w:rsidTr="001F1E24">
        <w:tc>
          <w:tcPr>
            <w:tcW w:w="7792" w:type="dxa"/>
            <w:vAlign w:val="center"/>
          </w:tcPr>
          <w:p w14:paraId="29CF5517" w14:textId="216E4873" w:rsidR="007D716A" w:rsidRPr="00A57B74" w:rsidRDefault="007D716A">
            <w:pPr>
              <w:spacing w:line="240" w:lineRule="auto"/>
              <w:ind w:firstLineChars="250" w:firstLine="525"/>
              <w:jc w:val="center"/>
              <w:pPrChange w:id="1419" w:author="Windows 用户" w:date="2021-12-06T14:23:00Z">
                <w:pPr>
                  <w:spacing w:line="240" w:lineRule="auto"/>
                  <w:ind w:firstLineChars="250" w:firstLine="525"/>
                </w:pPr>
              </w:pPrChange>
            </w:pPr>
            <m:oMath>
              <m:r>
                <m:rPr>
                  <m:sty m:val="p"/>
                </m:rPr>
                <w:rPr>
                  <w:rFonts w:ascii="Cambria Math" w:hAnsi="Cambria Math"/>
                </w:rPr>
                <m:t>ARD(</m:t>
              </m:r>
              <m:r>
                <w:rPr>
                  <w:rFonts w:ascii="Cambria Math" w:hAnsi="Cambria Math"/>
                </w:rPr>
                <m:t>ALG</m:t>
              </m:r>
              <m:r>
                <m:rPr>
                  <m:sty m:val="p"/>
                </m:rPr>
                <w:rPr>
                  <w:rFonts w:ascii="Cambria Math" w:hAnsi="Cambria Math"/>
                </w:rPr>
                <m:t>, CPLEX)=</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r>
                        <w:ins w:id="1420" w:author="Windows 用户" w:date="2021-12-06T14:23:00Z">
                          <w:rPr>
                            <w:rFonts w:ascii="Cambria Math" w:hAnsi="Cambria Math" w:cs="宋体"/>
                            <w:sz w:val="24"/>
                            <w:szCs w:val="24"/>
                          </w:rPr>
                          <m:t>SET</m:t>
                        </w:ins>
                      </m:r>
                      <m:sSub>
                        <m:sSubPr>
                          <m:ctrlPr>
                            <w:del w:id="1421" w:author="Windows 用户" w:date="2021-12-06T14:23:00Z">
                              <w:rPr>
                                <w:rFonts w:ascii="Cambria Math" w:hAnsi="Cambria Math" w:cs="宋体"/>
                                <w:sz w:val="24"/>
                                <w:szCs w:val="24"/>
                              </w:rPr>
                            </w:del>
                          </m:ctrlPr>
                        </m:sSubPr>
                        <m:e>
                          <m:r>
                            <w:del w:id="1422" w:author="Windows 用户" w:date="2021-12-06T14:23:00Z">
                              <w:rPr>
                                <w:rFonts w:ascii="Cambria Math" w:hAnsi="Cambria Math"/>
                              </w:rPr>
                              <m:t>SET</m:t>
                            </w:del>
                          </m:r>
                        </m:e>
                        <m:sub>
                          <m:r>
                            <w:del w:id="1423" w:author="Windows 用户" w:date="2021-12-06T14:23:00Z">
                              <m:rPr>
                                <m:sty m:val="p"/>
                              </m:rPr>
                              <w:rPr>
                                <w:rFonts w:ascii="Cambria Math" w:hAnsi="Cambria Math"/>
                              </w:rPr>
                              <m:t>1</m:t>
                            </w:del>
                          </m:r>
                        </m:sub>
                      </m:sSub>
                    </m:sup>
                    <m:e>
                      <m:r>
                        <m:rPr>
                          <m:sty m:val="p"/>
                        </m:rPr>
                        <w:rPr>
                          <w:rFonts w:ascii="Cambria Math" w:hAnsi="Cambria Math" w:cs="Segoe UI"/>
                        </w:rPr>
                        <m:t>[(</m:t>
                      </m:r>
                      <m:f>
                        <m:fPr>
                          <m:type m:val="lin"/>
                          <m:ctrlPr>
                            <w:rPr>
                              <w:rFonts w:ascii="Cambria Math" w:hAnsi="Cambria Math" w:cs="宋体"/>
                              <w:color w:val="0070C0"/>
                              <w:sz w:val="24"/>
                              <w:szCs w:val="24"/>
                            </w:rPr>
                          </m:ctrlPr>
                        </m:fPr>
                        <m:num>
                          <m:sSubSup>
                            <m:sSubSupPr>
                              <m:ctrlPr>
                                <w:rPr>
                                  <w:rFonts w:ascii="Cambria Math" w:hAnsi="Cambria Math" w:cs="宋体"/>
                                  <w:color w:val="0070C0"/>
                                  <w:sz w:val="24"/>
                                  <w:szCs w:val="24"/>
                                </w:rPr>
                              </m:ctrlPr>
                            </m:sSubSupPr>
                            <m:e>
                              <m:r>
                                <w:rPr>
                                  <w:rFonts w:ascii="Cambria Math" w:hAnsi="Cambria Math"/>
                                  <w:color w:val="0070C0"/>
                                  <w:rPrChange w:id="1424" w:author="Windows 用户" w:date="2021-12-18T20:01:00Z">
                                    <w:rPr>
                                      <w:rFonts w:ascii="Cambria Math" w:hAnsi="Cambria Math"/>
                                    </w:rPr>
                                  </w:rPrChange>
                                </w:rPr>
                                <m:t>o</m:t>
                              </m:r>
                            </m:e>
                            <m:sub>
                              <m:r>
                                <w:rPr>
                                  <w:rFonts w:ascii="Cambria Math" w:hAnsi="Cambria Math"/>
                                  <w:color w:val="0070C0"/>
                                  <w:rPrChange w:id="1425" w:author="Windows 用户" w:date="2021-12-18T20:01:00Z">
                                    <w:rPr>
                                      <w:rFonts w:ascii="Cambria Math" w:hAnsi="Cambria Math"/>
                                    </w:rPr>
                                  </w:rPrChange>
                                </w:rPr>
                                <m:t>i</m:t>
                              </m:r>
                            </m:sub>
                            <m:sup>
                              <m:r>
                                <w:rPr>
                                  <w:rFonts w:ascii="Cambria Math" w:hAnsi="Cambria Math"/>
                                  <w:color w:val="0070C0"/>
                                  <w:rPrChange w:id="1426" w:author="Windows 用户" w:date="2021-12-18T20:01:00Z">
                                    <w:rPr>
                                      <w:rFonts w:ascii="Cambria Math" w:hAnsi="Cambria Math"/>
                                    </w:rPr>
                                  </w:rPrChange>
                                </w:rPr>
                                <m:t>alg</m:t>
                              </m:r>
                            </m:sup>
                          </m:sSubSup>
                          <m:r>
                            <m:rPr>
                              <m:sty m:val="p"/>
                            </m:rPr>
                            <w:rPr>
                              <w:rFonts w:ascii="Cambria Math" w:hAnsi="Cambria Math"/>
                              <w:color w:val="0070C0"/>
                              <w:rPrChange w:id="1427" w:author="Windows 用户" w:date="2021-12-18T20:01:00Z">
                                <w:rPr>
                                  <w:rFonts w:ascii="Cambria Math" w:hAnsi="Cambria Math"/>
                                </w:rPr>
                              </w:rPrChange>
                            </w:rPr>
                            <m:t>-</m:t>
                          </m:r>
                          <m:sSubSup>
                            <m:sSubSupPr>
                              <m:ctrlPr>
                                <w:rPr>
                                  <w:rFonts w:ascii="Cambria Math" w:hAnsi="Cambria Math" w:cs="宋体"/>
                                  <w:color w:val="0070C0"/>
                                  <w:sz w:val="24"/>
                                  <w:szCs w:val="24"/>
                                </w:rPr>
                              </m:ctrlPr>
                            </m:sSubSupPr>
                            <m:e>
                              <m:r>
                                <w:rPr>
                                  <w:rFonts w:ascii="Cambria Math" w:hAnsi="Cambria Math"/>
                                  <w:color w:val="0070C0"/>
                                  <w:rPrChange w:id="1428" w:author="Windows 用户" w:date="2021-12-18T20:01:00Z">
                                    <w:rPr>
                                      <w:rFonts w:ascii="Cambria Math" w:hAnsi="Cambria Math"/>
                                    </w:rPr>
                                  </w:rPrChange>
                                </w:rPr>
                                <m:t>o</m:t>
                              </m:r>
                            </m:e>
                            <m:sub>
                              <m:r>
                                <w:rPr>
                                  <w:rFonts w:ascii="Cambria Math" w:hAnsi="Cambria Math"/>
                                  <w:color w:val="0070C0"/>
                                  <w:rPrChange w:id="1429" w:author="Windows 用户" w:date="2021-12-18T20:01:00Z">
                                    <w:rPr>
                                      <w:rFonts w:ascii="Cambria Math" w:hAnsi="Cambria Math"/>
                                    </w:rPr>
                                  </w:rPrChange>
                                </w:rPr>
                                <m:t>i</m:t>
                              </m:r>
                            </m:sub>
                            <m:sup>
                              <m:r>
                                <w:ins w:id="1430" w:author="Windows 用户" w:date="2021-12-06T14:22:00Z">
                                  <w:rPr>
                                    <w:rFonts w:ascii="Cambria Math" w:hAnsi="Cambria Math"/>
                                    <w:color w:val="0070C0"/>
                                    <w:rPrChange w:id="1431" w:author="Windows 用户" w:date="2021-12-18T20:01:00Z">
                                      <w:rPr>
                                        <w:rFonts w:ascii="Cambria Math" w:hAnsi="Cambria Math"/>
                                      </w:rPr>
                                    </w:rPrChange>
                                  </w:rPr>
                                  <m:t>cplex</m:t>
                                </w:ins>
                              </m:r>
                              <m:r>
                                <w:del w:id="1432" w:author="Windows 用户" w:date="2021-12-06T14:22:00Z">
                                  <w:rPr>
                                    <w:rFonts w:ascii="Cambria Math" w:hAnsi="Cambria Math"/>
                                    <w:color w:val="0070C0"/>
                                    <w:rPrChange w:id="1433" w:author="Windows 用户" w:date="2021-12-18T20:01:00Z">
                                      <w:rPr>
                                        <w:rFonts w:ascii="Cambria Math" w:hAnsi="Cambria Math"/>
                                      </w:rPr>
                                    </w:rPrChange>
                                  </w:rPr>
                                  <m:t>opt</m:t>
                                </w:del>
                              </m:r>
                            </m:sup>
                          </m:sSubSup>
                          <m:r>
                            <w:rPr>
                              <w:rFonts w:ascii="Cambria Math" w:hAnsi="Cambria Math" w:cs="宋体"/>
                              <w:color w:val="0070C0"/>
                              <w:sz w:val="24"/>
                              <w:szCs w:val="24"/>
                              <w:rPrChange w:id="1434" w:author="Windows 用户" w:date="2021-12-18T20:01:00Z">
                                <w:rPr>
                                  <w:rFonts w:ascii="Cambria Math" w:hAnsi="Cambria Math" w:cs="宋体"/>
                                  <w:sz w:val="24"/>
                                  <w:szCs w:val="24"/>
                                </w:rPr>
                              </w:rPrChange>
                            </w:rPr>
                            <m:t>)</m:t>
                          </m:r>
                        </m:num>
                        <m:den>
                          <m:sSubSup>
                            <m:sSubSupPr>
                              <m:ctrlPr>
                                <w:rPr>
                                  <w:rFonts w:ascii="Cambria Math" w:hAnsi="Cambria Math" w:cs="宋体"/>
                                  <w:color w:val="0070C0"/>
                                  <w:sz w:val="24"/>
                                  <w:szCs w:val="24"/>
                                </w:rPr>
                              </m:ctrlPr>
                            </m:sSubSupPr>
                            <m:e>
                              <m:r>
                                <w:rPr>
                                  <w:rFonts w:ascii="Cambria Math" w:hAnsi="Cambria Math"/>
                                  <w:color w:val="0070C0"/>
                                  <w:rPrChange w:id="1435" w:author="Windows 用户" w:date="2021-12-18T20:01:00Z">
                                    <w:rPr>
                                      <w:rFonts w:ascii="Cambria Math" w:hAnsi="Cambria Math"/>
                                    </w:rPr>
                                  </w:rPrChange>
                                </w:rPr>
                                <m:t>o</m:t>
                              </m:r>
                            </m:e>
                            <m:sub>
                              <m:r>
                                <w:rPr>
                                  <w:rFonts w:ascii="Cambria Math" w:hAnsi="Cambria Math"/>
                                  <w:color w:val="0070C0"/>
                                  <w:rPrChange w:id="1436" w:author="Windows 用户" w:date="2021-12-18T20:01:00Z">
                                    <w:rPr>
                                      <w:rFonts w:ascii="Cambria Math" w:hAnsi="Cambria Math"/>
                                    </w:rPr>
                                  </w:rPrChange>
                                </w:rPr>
                                <m:t>i</m:t>
                              </m:r>
                            </m:sub>
                            <m:sup>
                              <m:r>
                                <w:ins w:id="1437" w:author="Windows 用户" w:date="2021-12-06T14:22:00Z">
                                  <w:rPr>
                                    <w:rFonts w:ascii="Cambria Math" w:hAnsi="Cambria Math"/>
                                    <w:color w:val="0070C0"/>
                                    <w:rPrChange w:id="1438" w:author="Windows 用户" w:date="2021-12-18T20:01:00Z">
                                      <w:rPr>
                                        <w:rFonts w:ascii="Cambria Math" w:hAnsi="Cambria Math"/>
                                      </w:rPr>
                                    </w:rPrChange>
                                  </w:rPr>
                                  <m:t>cplex</m:t>
                                </w:ins>
                              </m:r>
                              <m:r>
                                <w:del w:id="1439" w:author="Windows 用户" w:date="2021-12-06T14:22:00Z">
                                  <w:rPr>
                                    <w:rFonts w:ascii="Cambria Math" w:hAnsi="Cambria Math"/>
                                    <w:color w:val="0070C0"/>
                                    <w:rPrChange w:id="1440" w:author="Windows 用户" w:date="2021-12-18T20:01:00Z">
                                      <w:rPr>
                                        <w:rFonts w:ascii="Cambria Math" w:hAnsi="Cambria Math"/>
                                      </w:rPr>
                                    </w:rPrChange>
                                  </w:rPr>
                                  <m:t>opt</m:t>
                                </w:del>
                              </m:r>
                            </m:sup>
                          </m:sSubSup>
                          <m:r>
                            <m:rPr>
                              <m:sty m:val="p"/>
                            </m:rPr>
                            <w:rPr>
                              <w:rFonts w:ascii="Cambria Math" w:hAnsi="Cambria Math"/>
                              <w:color w:val="0070C0"/>
                              <w:rPrChange w:id="1441" w:author="Windows 用户" w:date="2021-12-18T20:01:00Z">
                                <w:rPr>
                                  <w:rFonts w:ascii="Cambria Math" w:hAnsi="Cambria Math"/>
                                </w:rPr>
                              </w:rPrChange>
                            </w:rPr>
                            <m:t>]</m:t>
                          </m:r>
                        </m:den>
                      </m:f>
                    </m:e>
                  </m:nary>
                </m:num>
                <m:den>
                  <m:r>
                    <w:rPr>
                      <w:rFonts w:ascii="Cambria Math" w:hAnsi="Cambria Math" w:cs="宋体"/>
                      <w:sz w:val="24"/>
                      <w:szCs w:val="24"/>
                    </w:rPr>
                    <m:t>|</m:t>
                  </m:r>
                  <m:sSub>
                    <m:sSubPr>
                      <m:ctrlPr>
                        <w:del w:id="1442" w:author="Windows 用户" w:date="2021-12-06T14:23:00Z">
                          <w:rPr>
                            <w:rFonts w:ascii="Cambria Math" w:hAnsi="Cambria Math" w:cs="宋体"/>
                            <w:sz w:val="24"/>
                            <w:szCs w:val="24"/>
                          </w:rPr>
                        </w:del>
                      </m:ctrlPr>
                    </m:sSubPr>
                    <m:e>
                      <m:r>
                        <w:del w:id="1443" w:author="Windows 用户" w:date="2021-12-06T14:23:00Z">
                          <w:rPr>
                            <w:rFonts w:ascii="Cambria Math" w:hAnsi="Cambria Math"/>
                          </w:rPr>
                          <m:t>SET</m:t>
                        </w:del>
                      </m:r>
                    </m:e>
                    <m:sub>
                      <m:r>
                        <w:del w:id="1444" w:author="Windows 用户" w:date="2021-12-06T14:23:00Z">
                          <m:rPr>
                            <m:sty m:val="p"/>
                          </m:rPr>
                          <w:rPr>
                            <w:rFonts w:ascii="Cambria Math" w:hAnsi="Cambria Math"/>
                          </w:rPr>
                          <m:t>1</m:t>
                        </w:del>
                      </m:r>
                    </m:sub>
                  </m:sSub>
                  <m:r>
                    <w:ins w:id="1445" w:author="Windows 用户" w:date="2021-12-06T14:23:00Z">
                      <w:rPr>
                        <w:rFonts w:ascii="Cambria Math" w:hAnsi="Cambria Math" w:cs="宋体"/>
                        <w:sz w:val="24"/>
                        <w:szCs w:val="24"/>
                      </w:rPr>
                      <m:t>SET</m:t>
                    </w:ins>
                  </m:r>
                  <m:r>
                    <w:rPr>
                      <w:rFonts w:ascii="Cambria Math" w:hAnsi="Cambria Math" w:cs="宋体"/>
                      <w:sz w:val="24"/>
                      <w:szCs w:val="24"/>
                    </w:rPr>
                    <m:t>|</m:t>
                  </m:r>
                </m:den>
              </m:f>
            </m:oMath>
            <w:ins w:id="1446" w:author="Windows 用户" w:date="2021-12-06T14:23:00Z">
              <w:r w:rsidR="003A6BBC">
                <w:rPr>
                  <w:rFonts w:hint="eastAsia"/>
                  <w:sz w:val="24"/>
                  <w:szCs w:val="24"/>
                </w:rPr>
                <w:t xml:space="preserve"> </w:t>
              </w:r>
            </w:ins>
          </w:p>
        </w:tc>
        <w:tc>
          <w:tcPr>
            <w:tcW w:w="702" w:type="dxa"/>
            <w:vAlign w:val="center"/>
          </w:tcPr>
          <w:p w14:paraId="12002E06"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47" w:author="Windows 用户" w:date="2021-11-17T15:57:00Z">
              <w:r w:rsidR="00660CB8">
                <w:rPr>
                  <w:noProof/>
                </w:rPr>
                <w:t>15</w:t>
              </w:r>
            </w:ins>
            <w:del w:id="1448" w:author="Windows 用户" w:date="2021-11-17T15:57:00Z">
              <w:r w:rsidR="00811358" w:rsidDel="00660CB8">
                <w:rPr>
                  <w:noProof/>
                </w:rPr>
                <w:delText>16</w:delText>
              </w:r>
            </w:del>
            <w:r w:rsidRPr="00A57B74">
              <w:fldChar w:fldCharType="end"/>
            </w:r>
            <w:r w:rsidRPr="00A57B74">
              <w:t>)</w:t>
            </w:r>
          </w:p>
        </w:tc>
      </w:tr>
    </w:tbl>
    <w:p w14:paraId="2EEE1543" w14:textId="74BAC332"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color w:val="0070C0"/>
                <w:kern w:val="0"/>
                <w:rPrChange w:id="1449" w:author="Windows 用户" w:date="2021-12-06T14:41:00Z">
                  <w:rPr>
                    <w:rFonts w:ascii="Cambria Math" w:hAnsi="Cambria Math"/>
                    <w:kern w:val="0"/>
                  </w:rPr>
                </w:rPrChange>
              </w:rPr>
              <m:t>o</m:t>
            </m:r>
          </m:e>
          <m:sub>
            <m:r>
              <w:rPr>
                <w:rFonts w:ascii="Cambria Math" w:hAnsi="Cambria Math"/>
                <w:color w:val="0070C0"/>
                <w:kern w:val="0"/>
                <w:rPrChange w:id="1450" w:author="Windows 用户" w:date="2021-12-06T14:41:00Z">
                  <w:rPr>
                    <w:rFonts w:ascii="Cambria Math" w:hAnsi="Cambria Math"/>
                    <w:kern w:val="0"/>
                  </w:rPr>
                </w:rPrChange>
              </w:rPr>
              <m:t>i</m:t>
            </m:r>
          </m:sub>
          <m:sup>
            <m:r>
              <w:ins w:id="1451" w:author="Windows 用户" w:date="2021-12-06T14:23:00Z">
                <w:rPr>
                  <w:rFonts w:ascii="Cambria Math" w:hAnsi="Cambria Math"/>
                  <w:color w:val="0070C0"/>
                  <w:kern w:val="0"/>
                  <w:rPrChange w:id="1452" w:author="Windows 用户" w:date="2021-12-06T14:41:00Z">
                    <w:rPr>
                      <w:rFonts w:ascii="Cambria Math" w:hAnsi="Cambria Math"/>
                      <w:kern w:val="0"/>
                    </w:rPr>
                  </w:rPrChange>
                </w:rPr>
                <m:t>cplex</m:t>
              </w:ins>
            </m:r>
            <m:r>
              <w:del w:id="1453" w:author="Windows 用户" w:date="2021-12-06T14:23:00Z">
                <w:rPr>
                  <w:rFonts w:ascii="Cambria Math" w:hAnsi="Cambria Math"/>
                  <w:color w:val="0070C0"/>
                  <w:kern w:val="0"/>
                  <w:rPrChange w:id="1454" w:author="Windows 用户" w:date="2021-12-06T14:41:00Z">
                    <w:rPr>
                      <w:rFonts w:ascii="Cambria Math" w:hAnsi="Cambria Math"/>
                      <w:kern w:val="0"/>
                    </w:rPr>
                  </w:rPrChange>
                </w:rPr>
                <m:t>opt</m:t>
              </w:del>
            </m:r>
          </m:sup>
        </m:sSubSup>
      </m:oMath>
      <w:r w:rsidRPr="00A57B74">
        <w:t xml:space="preserve"> is the </w:t>
      </w:r>
      <w:del w:id="1455" w:author="Windows 用户" w:date="2021-12-06T14:41:00Z">
        <w:r w:rsidRPr="00A57B74" w:rsidDel="00B35284">
          <w:delText xml:space="preserve">optimal </w:delText>
        </w:r>
      </w:del>
      <w:r w:rsidRPr="00A57B74">
        <w:t xml:space="preserve">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56"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7" w:author="Windows 用户" w:date="2021-11-17T15:57:00Z">
              <w:r w:rsidR="00660CB8">
                <w:rPr>
                  <w:noProof/>
                </w:rPr>
                <w:t>16</w:t>
              </w:r>
            </w:ins>
            <w:del w:id="1458"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1F1E24">
        <w:tc>
          <w:tcPr>
            <w:tcW w:w="751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986" w:type="dxa"/>
            <w:vAlign w:val="center"/>
          </w:tcPr>
          <w:p w14:paraId="2C811D6A" w14:textId="77777777"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9" w:author="Windows 用户" w:date="2021-11-17T15:57:00Z">
              <w:r w:rsidR="00660CB8">
                <w:rPr>
                  <w:noProof/>
                </w:rPr>
                <w:t>17</w:t>
              </w:r>
            </w:ins>
            <w:del w:id="1460" w:author="Windows 用户" w:date="2021-11-17T15:57:00Z">
              <w:r w:rsidR="00811358" w:rsidDel="00660CB8">
                <w:rPr>
                  <w:noProof/>
                </w:rPr>
                <w:delText>18</w:delText>
              </w:r>
            </w:del>
            <w:r w:rsidRPr="00A57B74">
              <w:fldChar w:fldCharType="end"/>
            </w:r>
            <w:r w:rsidRPr="00A57B74">
              <w:t>)</w:t>
            </w:r>
          </w:p>
        </w:tc>
      </w:tr>
    </w:tbl>
    <w:p w14:paraId="5449AB14" w14:textId="77777777" w:rsidR="00091C6F" w:rsidRDefault="005233F4" w:rsidP="001F1E24">
      <w:pPr>
        <w:ind w:firstLineChars="0" w:firstLine="0"/>
        <w:rPr>
          <w:ins w:id="1461" w:author="Windows 用户" w:date="2022-01-06T10:31:00Z"/>
        </w:rPr>
      </w:pPr>
      <w:ins w:id="1462" w:author="Windows 用户" w:date="2022-01-06T10:26:00Z">
        <w:r>
          <w:t xml:space="preserve">1) </w:t>
        </w:r>
      </w:ins>
    </w:p>
    <w:p w14:paraId="1C0ADDBC" w14:textId="2EC19A50" w:rsidR="007D716A" w:rsidRPr="00A57B74" w:rsidRDefault="007D716A"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 xml:space="preserve"> in the most ideal situation. Specifically, for each instance </w:t>
      </w:r>
      <m:oMath>
        <m:r>
          <w:rPr>
            <w:rFonts w:ascii="Cambria Math" w:hAnsi="Cambria Math"/>
          </w:rPr>
          <m:t>i</m:t>
        </m:r>
      </m:oMath>
      <w:r w:rsidRPr="00A57B74">
        <w:t xml:space="preserve">, we consider only the mandatory activities, </w:t>
      </w:r>
      <w:r w:rsidRPr="00A57B74">
        <w:rPr>
          <w:rFonts w:hint="eastAsia"/>
        </w:rPr>
        <w:t>then</w:t>
      </w:r>
      <w:r w:rsidRPr="00A57B74">
        <w:t xml:space="preserve"> the average usage of resource </w:t>
      </w:r>
      <m:oMath>
        <m:r>
          <w:rPr>
            <w:rFonts w:ascii="Cambria Math" w:hAnsi="Cambria Math"/>
          </w:rPr>
          <m:t>k</m:t>
        </m:r>
      </m:oMath>
      <w:r w:rsidRPr="00A57B74">
        <w:t xml:space="preserve"> at each time period is </w:t>
      </w:r>
      <m:oMath>
        <m:sSub>
          <m:sSubPr>
            <m:ctrlPr>
              <w:rPr>
                <w:rFonts w:ascii="Cambria Math" w:hAnsi="Cambria Math"/>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subSup"/>
                <m:supHide m:val="1"/>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M</m:t>
                </m:r>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d</m:t>
                </m:r>
              </m:e>
            </m:bar>
          </m:e>
        </m:d>
      </m:oMath>
      <w:r w:rsidRPr="00A57B74">
        <w:t xml:space="preserve">. This corresponds to the most ideal situation in resource leveling. In this case, the objective function value can be used as the lower bound </w:t>
      </w:r>
      <w:bookmarkStart w:id="1463" w:name="OLE_LINK19"/>
      <w:bookmarkStart w:id="1464" w:name="OLE_LINK20"/>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t=1</m:t>
                </m:r>
              </m:sub>
              <m:sup>
                <m:bar>
                  <m:barPr>
                    <m:pos m:val="top"/>
                    <m:ctrlPr>
                      <w:rPr>
                        <w:rFonts w:ascii="Cambria Math" w:hAnsi="Cambria Math"/>
                        <w:i/>
                      </w:rPr>
                    </m:ctrlPr>
                  </m:barPr>
                  <m:e>
                    <m:r>
                      <w:rPr>
                        <w:rFonts w:ascii="Cambria Math" w:hAnsi="Cambria Math"/>
                      </w:rPr>
                      <m:t>d</m:t>
                    </m:r>
                  </m:e>
                </m:bar>
              </m:sup>
              <m:e>
                <m:sSup>
                  <m:sSupPr>
                    <m:ctrlPr>
                      <w:rPr>
                        <w:rFonts w:ascii="Cambria Math" w:hAnsi="Cambria Math"/>
                        <w:i/>
                      </w:rPr>
                    </m:ctrlPr>
                  </m:sSupPr>
                  <m:e>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e>
                  <m:sup>
                    <m:r>
                      <w:rPr>
                        <w:rFonts w:ascii="Cambria Math" w:hAnsi="Cambria Math"/>
                      </w:rPr>
                      <m:t>2</m:t>
                    </m:r>
                  </m:sup>
                </m:sSup>
              </m:e>
            </m:nary>
          </m:e>
        </m:nary>
      </m:oMath>
      <w:bookmarkEnd w:id="1463"/>
      <w:bookmarkEnd w:id="1464"/>
      <w:r w:rsidRPr="00A57B74">
        <w:t xml:space="preserve">. The smaller the GAP value is, the better the </w:t>
      </w:r>
      <m:oMath>
        <m:r>
          <w:rPr>
            <w:rFonts w:ascii="Cambria Math" w:hAnsi="Cambria Math" w:hint="eastAsia"/>
            <w:kern w:val="0"/>
          </w:rPr>
          <m:t>ALG</m:t>
        </m:r>
      </m:oMath>
      <w:r w:rsidRPr="00A57B74" w:rsidDel="00DD0432">
        <w:rPr>
          <w:i/>
        </w:rPr>
        <w:t xml:space="preserve"> </w:t>
      </w:r>
      <w:r w:rsidRPr="00A57B74">
        <w:t>performs.</w:t>
      </w:r>
      <w:ins w:id="1465" w:author="Windows 用户" w:date="2022-01-03T16:00:00Z">
        <w:r w:rsidR="000627A3" w:rsidRPr="000627A3">
          <w:rPr>
            <w:rFonts w:hint="eastAsia"/>
            <w:highlight w:val="yellow"/>
            <w:rPrChange w:id="1466" w:author="Windows 用户" w:date="2022-01-03T16:01:00Z">
              <w:rPr>
                <w:rFonts w:hint="eastAsia"/>
              </w:rPr>
            </w:rPrChange>
          </w:rPr>
          <w:t>【设计了几个不同的下界，小标题（</w:t>
        </w:r>
        <w:r w:rsidR="000627A3" w:rsidRPr="000627A3">
          <w:rPr>
            <w:highlight w:val="yellow"/>
            <w:rPrChange w:id="1467" w:author="Windows 用户" w:date="2022-01-03T16:01:00Z">
              <w:rPr/>
            </w:rPrChange>
          </w:rPr>
          <w:t>1</w:t>
        </w:r>
        <w:r w:rsidR="000627A3" w:rsidRPr="000627A3">
          <w:rPr>
            <w:rFonts w:hint="eastAsia"/>
            <w:highlight w:val="yellow"/>
            <w:rPrChange w:id="1468" w:author="Windows 用户" w:date="2022-01-03T16:01:00Z">
              <w:rPr>
                <w:rFonts w:hint="eastAsia"/>
              </w:rPr>
            </w:rPrChange>
          </w:rPr>
          <w:t>）</w:t>
        </w:r>
      </w:ins>
      <w:ins w:id="1469" w:author="Windows 用户" w:date="2022-01-03T16:18:00Z">
        <w:r w:rsidR="007339B0">
          <w:rPr>
            <w:rFonts w:hint="eastAsia"/>
            <w:highlight w:val="yellow"/>
          </w:rPr>
          <w:t>原来的下界；（</w:t>
        </w:r>
        <w:r w:rsidR="007339B0">
          <w:rPr>
            <w:rFonts w:hint="eastAsia"/>
            <w:highlight w:val="yellow"/>
          </w:rPr>
          <w:t>2</w:t>
        </w:r>
        <w:r w:rsidR="007339B0">
          <w:rPr>
            <w:rFonts w:hint="eastAsia"/>
            <w:highlight w:val="yellow"/>
          </w:rPr>
          <w:t>）拉格朗日松弛下界</w:t>
        </w:r>
      </w:ins>
      <w:ins w:id="1470" w:author="Windows 用户" w:date="2022-01-03T16:00:00Z">
        <w:r w:rsidR="000627A3" w:rsidRPr="000627A3">
          <w:rPr>
            <w:rFonts w:hint="eastAsia"/>
            <w:highlight w:val="yellow"/>
            <w:rPrChange w:id="1471" w:author="Windows 用户" w:date="2022-01-03T16:01:00Z">
              <w:rPr>
                <w:rFonts w:hint="eastAsia"/>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4</w:t>
      </w:r>
      <w:r w:rsidR="008917C1">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8917C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8917C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5</w:t>
      </w:r>
      <w:r w:rsidR="008917C1">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8917C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8917C1"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6</w:t>
      </w:r>
      <w:r w:rsidR="008917C1">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8917C1"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8917C1"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w:t>
      </w:r>
      <w:r w:rsidRPr="00A57B74">
        <w:lastRenderedPageBreak/>
        <w:t xml:space="preserve">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7</w:t>
      </w:r>
      <w:r w:rsidR="008917C1">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8917C1"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472" w:author="Windows 用户" w:date="2021-12-17T15:47:00Z">
                  <w:rPr/>
                </w:rPrChange>
              </w:rPr>
            </w:pPr>
            <w:del w:id="1473" w:author="Windows 用户" w:date="2021-12-17T15:46:00Z">
              <w:r w:rsidRPr="007B0C54" w:rsidDel="007B0C54">
                <w:rPr>
                  <w:color w:val="0070C0"/>
                  <w:rPrChange w:id="1474" w:author="Windows 用户" w:date="2021-12-17T15:47:00Z">
                    <w:rPr/>
                  </w:rPrChange>
                </w:rPr>
                <w:delText>30</w:delText>
              </w:r>
            </w:del>
            <w:ins w:id="1475" w:author="Windows 用户" w:date="2021-12-17T15:46:00Z">
              <w:r w:rsidR="007B0C54" w:rsidRPr="007B0C54">
                <w:rPr>
                  <w:color w:val="0070C0"/>
                  <w:rPrChange w:id="1476"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477"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478" w:author="Windows 用户" w:date="2021-12-17T15:47:00Z">
                  <w:rPr/>
                </w:rPrChange>
              </w:rPr>
            </w:pPr>
            <w:del w:id="1479" w:author="Windows 用户" w:date="2021-12-17T15:46:00Z">
              <w:r w:rsidRPr="007B0C54" w:rsidDel="007B0C54">
                <w:rPr>
                  <w:color w:val="0070C0"/>
                  <w:rPrChange w:id="1480" w:author="Windows 用户" w:date="2021-12-17T15:47:00Z">
                    <w:rPr/>
                  </w:rPrChange>
                </w:rPr>
                <w:delText>60</w:delText>
              </w:r>
            </w:del>
            <w:ins w:id="1481" w:author="Windows 用户" w:date="2021-12-17T15:46:00Z">
              <w:r w:rsidR="007B0C54" w:rsidRPr="007B0C54">
                <w:rPr>
                  <w:color w:val="0070C0"/>
                  <w:rPrChange w:id="1482"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483" w:name="OLE_LINK59"/>
      <w:bookmarkStart w:id="1484" w:name="OLE_LINK60"/>
      <w:r w:rsidRPr="00A57B74">
        <w:rPr>
          <w:rFonts w:hint="eastAsia"/>
        </w:rPr>
        <w:t xml:space="preserve"> It can be seen </w:t>
      </w:r>
      <w:bookmarkEnd w:id="1483"/>
      <w:bookmarkEnd w:id="1484"/>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77777777" w:rsidR="007D716A" w:rsidRPr="00A57B74" w:rsidRDefault="007D716A" w:rsidP="001F1E24">
      <w:pPr>
        <w:pStyle w:val="a4"/>
        <w:keepNext/>
      </w:pPr>
      <w:r w:rsidRPr="00A57B74">
        <w:t xml:space="preserve">Table </w:t>
      </w:r>
      <w:r w:rsidR="008917C1">
        <w:fldChar w:fldCharType="begin"/>
      </w:r>
      <w:r w:rsidR="008917C1">
        <w:instrText xml:space="preserve"> SEQ Table \* ARABIC </w:instrText>
      </w:r>
      <w:r w:rsidR="008917C1">
        <w:fldChar w:fldCharType="separate"/>
      </w:r>
      <w:r w:rsidR="00660CB8">
        <w:rPr>
          <w:noProof/>
        </w:rPr>
        <w:t>8</w:t>
      </w:r>
      <w:r w:rsidR="008917C1">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8917C1"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485" w:author="Windows 用户" w:date="2021-12-17T15:47:00Z">
                  <w:rPr>
                    <w:sz w:val="18"/>
                    <w:szCs w:val="18"/>
                  </w:rPr>
                </w:rPrChange>
              </w:rPr>
            </w:pPr>
            <w:del w:id="1486" w:author="Windows 用户" w:date="2021-12-17T15:46:00Z">
              <w:r w:rsidRPr="007B0C54" w:rsidDel="007B0C54">
                <w:rPr>
                  <w:color w:val="0070C0"/>
                  <w:sz w:val="18"/>
                  <w:szCs w:val="18"/>
                  <w:rPrChange w:id="1487" w:author="Windows 用户" w:date="2021-12-17T15:47:00Z">
                    <w:rPr>
                      <w:sz w:val="18"/>
                      <w:szCs w:val="18"/>
                    </w:rPr>
                  </w:rPrChange>
                </w:rPr>
                <w:delText>30</w:delText>
              </w:r>
            </w:del>
            <w:ins w:id="1488" w:author="Windows 用户" w:date="2021-12-17T15:46:00Z">
              <w:r w:rsidR="007B0C54" w:rsidRPr="007B0C54">
                <w:rPr>
                  <w:color w:val="0070C0"/>
                  <w:sz w:val="18"/>
                  <w:szCs w:val="18"/>
                  <w:rPrChange w:id="1489"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490"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491" w:author="Windows 用户" w:date="2021-12-17T15:47:00Z">
                  <w:rPr>
                    <w:sz w:val="18"/>
                    <w:szCs w:val="18"/>
                  </w:rPr>
                </w:rPrChange>
              </w:rPr>
            </w:pPr>
            <w:del w:id="1492" w:author="Windows 用户" w:date="2021-12-17T15:46:00Z">
              <w:r w:rsidRPr="007B0C54" w:rsidDel="007B0C54">
                <w:rPr>
                  <w:color w:val="0070C0"/>
                  <w:sz w:val="18"/>
                  <w:szCs w:val="18"/>
                  <w:rPrChange w:id="1493" w:author="Windows 用户" w:date="2021-12-17T15:47:00Z">
                    <w:rPr>
                      <w:sz w:val="18"/>
                      <w:szCs w:val="18"/>
                    </w:rPr>
                  </w:rPrChange>
                </w:rPr>
                <w:delText>60</w:delText>
              </w:r>
            </w:del>
            <w:ins w:id="1494" w:author="Windows 用户" w:date="2021-12-17T15:46:00Z">
              <w:r w:rsidR="007B0C54" w:rsidRPr="007B0C54">
                <w:rPr>
                  <w:color w:val="0070C0"/>
                  <w:sz w:val="18"/>
                  <w:szCs w:val="18"/>
                  <w:rPrChange w:id="1495"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496"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497" w:author="Windows 用户" w:date="2021-12-17T15:47:00Z">
                  <w:rPr>
                    <w:sz w:val="18"/>
                    <w:szCs w:val="18"/>
                  </w:rPr>
                </w:rPrChange>
              </w:rPr>
            </w:pPr>
            <w:del w:id="1498" w:author="Windows 用户" w:date="2021-12-17T15:46:00Z">
              <w:r w:rsidRPr="007B0C54" w:rsidDel="007B0C54">
                <w:rPr>
                  <w:color w:val="0070C0"/>
                  <w:sz w:val="18"/>
                  <w:szCs w:val="18"/>
                  <w:rPrChange w:id="1499" w:author="Windows 用户" w:date="2021-12-17T15:47:00Z">
                    <w:rPr>
                      <w:sz w:val="18"/>
                      <w:szCs w:val="18"/>
                    </w:rPr>
                  </w:rPrChange>
                </w:rPr>
                <w:delText>120</w:delText>
              </w:r>
            </w:del>
            <w:ins w:id="1500" w:author="Windows 用户" w:date="2021-12-17T15:46:00Z">
              <w:r w:rsidR="007B0C54" w:rsidRPr="007B0C54">
                <w:rPr>
                  <w:color w:val="0070C0"/>
                  <w:sz w:val="18"/>
                  <w:szCs w:val="18"/>
                  <w:rPrChange w:id="1501"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48204CB5" w14:textId="15362A32" w:rsidR="000E3E9A" w:rsidRPr="00D46136" w:rsidRDefault="00EB3A45" w:rsidP="001F1E24">
      <w:pPr>
        <w:ind w:firstLine="420"/>
        <w:rPr>
          <w:ins w:id="1502" w:author="Windows 用户" w:date="2021-12-01T13:32:00Z"/>
          <w:rFonts w:cs="Times New Roman"/>
          <w:color w:val="0070C0"/>
          <w:rPrChange w:id="1503" w:author="Windows 用户" w:date="2021-12-03T15:37:00Z">
            <w:rPr>
              <w:ins w:id="1504" w:author="Windows 用户" w:date="2021-12-01T13:32:00Z"/>
              <w:rFonts w:cs="Times New Roman"/>
            </w:rPr>
          </w:rPrChange>
        </w:rPr>
      </w:pPr>
      <w:ins w:id="1505" w:author="Windows 用户" w:date="2021-12-01T13:32:00Z">
        <w:r w:rsidRPr="00D46136">
          <w:rPr>
            <w:rFonts w:cs="Times New Roman" w:hint="eastAsia"/>
            <w:color w:val="0070C0"/>
            <w:rPrChange w:id="1506" w:author="Windows 用户" w:date="2021-12-03T15:37:00Z">
              <w:rPr>
                <w:rFonts w:cs="Times New Roman" w:hint="eastAsia"/>
              </w:rPr>
            </w:rPrChange>
          </w:rPr>
          <w:t>与</w:t>
        </w:r>
        <w:r w:rsidRPr="00D46136">
          <w:rPr>
            <w:rFonts w:cs="Times New Roman"/>
            <w:color w:val="0070C0"/>
            <w:rPrChange w:id="1507" w:author="Windows 用户" w:date="2021-12-03T15:37:00Z">
              <w:rPr>
                <w:rFonts w:cs="Times New Roman"/>
              </w:rPr>
            </w:rPrChange>
          </w:rPr>
          <w:t>CPLEX</w:t>
        </w:r>
        <w:r w:rsidRPr="00D46136">
          <w:rPr>
            <w:rFonts w:cs="Times New Roman" w:hint="eastAsia"/>
            <w:color w:val="0070C0"/>
            <w:rPrChange w:id="1508" w:author="Windows 用户" w:date="2021-12-03T15:37:00Z">
              <w:rPr>
                <w:rFonts w:cs="Times New Roman" w:hint="eastAsia"/>
              </w:rPr>
            </w:rPrChange>
          </w:rPr>
          <w:t>的可行解进行对比</w:t>
        </w:r>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09"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510">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511" w:author="Windows 用户" w:date="2021-12-01T16:24:00Z"/>
          <w:trPrChange w:id="1512" w:author="Windows 用户" w:date="2021-12-06T11:20:00Z">
            <w:trPr>
              <w:gridAfter w:val="0"/>
              <w:trHeight w:val="367"/>
              <w:jc w:val="center"/>
            </w:trPr>
          </w:trPrChange>
        </w:trPr>
        <w:tc>
          <w:tcPr>
            <w:tcW w:w="393" w:type="pct"/>
            <w:vAlign w:val="center"/>
            <w:tcPrChange w:id="1513" w:author="Windows 用户" w:date="2021-12-06T11:20:00Z">
              <w:tcPr>
                <w:tcW w:w="393" w:type="pct"/>
                <w:vAlign w:val="center"/>
              </w:tcPr>
            </w:tcPrChange>
          </w:tcPr>
          <w:p w14:paraId="12654308" w14:textId="77777777" w:rsidR="000E5975" w:rsidRPr="00D46136" w:rsidRDefault="000E5975" w:rsidP="00BB2B62">
            <w:pPr>
              <w:pStyle w:val="af"/>
              <w:rPr>
                <w:ins w:id="1514" w:author="Windows 用户" w:date="2021-12-01T16:24:00Z"/>
                <w:color w:val="0070C0"/>
                <w:szCs w:val="21"/>
                <w:rPrChange w:id="1515" w:author="Windows 用户" w:date="2021-12-03T15:37:00Z">
                  <w:rPr>
                    <w:ins w:id="1516" w:author="Windows 用户" w:date="2021-12-01T16:24:00Z"/>
                    <w:sz w:val="18"/>
                    <w:szCs w:val="18"/>
                  </w:rPr>
                </w:rPrChange>
              </w:rPr>
            </w:pPr>
            <w:bookmarkStart w:id="1517" w:name="OLE_LINK21"/>
          </w:p>
        </w:tc>
        <w:tc>
          <w:tcPr>
            <w:tcW w:w="881" w:type="pct"/>
            <w:vAlign w:val="center"/>
            <w:tcPrChange w:id="1518" w:author="Windows 用户" w:date="2021-12-06T11:20:00Z">
              <w:tcPr>
                <w:tcW w:w="881" w:type="pct"/>
                <w:gridSpan w:val="2"/>
                <w:vAlign w:val="center"/>
              </w:tcPr>
            </w:tcPrChange>
          </w:tcPr>
          <w:p w14:paraId="51C94F24" w14:textId="77777777" w:rsidR="000E5975" w:rsidRPr="00D46136" w:rsidRDefault="000E5975" w:rsidP="00BB2B62">
            <w:pPr>
              <w:pStyle w:val="af"/>
              <w:rPr>
                <w:ins w:id="1519" w:author="Windows 用户" w:date="2021-12-01T16:24:00Z"/>
                <w:color w:val="0070C0"/>
                <w:szCs w:val="21"/>
                <w:rPrChange w:id="1520" w:author="Windows 用户" w:date="2021-12-03T15:37:00Z">
                  <w:rPr>
                    <w:ins w:id="1521"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522"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523" w:author="Windows 用户" w:date="2021-12-06T11:19:00Z"/>
                <w:color w:val="0070C0"/>
                <w:szCs w:val="21"/>
              </w:rPr>
            </w:pPr>
            <w:ins w:id="1524" w:author="Windows 用户" w:date="2021-12-01T16:24:00Z">
              <w:r w:rsidRPr="00D46136">
                <w:rPr>
                  <w:color w:val="0070C0"/>
                  <w:szCs w:val="21"/>
                  <w:rPrChange w:id="1525" w:author="Windows 用户" w:date="2021-12-03T15:37:00Z">
                    <w:rPr>
                      <w:sz w:val="18"/>
                      <w:szCs w:val="18"/>
                    </w:rPr>
                  </w:rPrChange>
                </w:rPr>
                <w:t>ARD</w:t>
              </w:r>
            </w:ins>
          </w:p>
        </w:tc>
      </w:tr>
      <w:tr w:rsidR="000E5975" w:rsidRPr="00D46136" w14:paraId="731B8461" w14:textId="5B259FD7" w:rsidTr="000E5975">
        <w:trPr>
          <w:trHeight w:val="433"/>
          <w:jc w:val="center"/>
          <w:ins w:id="1526" w:author="Windows 用户" w:date="2021-12-01T16:24:00Z"/>
          <w:trPrChange w:id="1527" w:author="Windows 用户" w:date="2021-12-06T11:20:00Z">
            <w:trPr>
              <w:trHeight w:val="433"/>
              <w:jc w:val="center"/>
            </w:trPr>
          </w:trPrChange>
        </w:trPr>
        <w:tc>
          <w:tcPr>
            <w:tcW w:w="393" w:type="pct"/>
            <w:tcBorders>
              <w:bottom w:val="single" w:sz="4" w:space="0" w:color="auto"/>
            </w:tcBorders>
            <w:vAlign w:val="center"/>
            <w:tcPrChange w:id="1528"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529" w:author="Windows 用户" w:date="2021-12-01T16:24:00Z"/>
                <w:color w:val="0070C0"/>
                <w:szCs w:val="21"/>
                <w:rPrChange w:id="1530" w:author="Windows 用户" w:date="2021-12-03T15:37:00Z">
                  <w:rPr>
                    <w:ins w:id="1531" w:author="Windows 用户" w:date="2021-12-01T16:24:00Z"/>
                    <w:sz w:val="18"/>
                    <w:szCs w:val="18"/>
                  </w:rPr>
                </w:rPrChange>
              </w:rPr>
            </w:pPr>
            <m:oMathPara>
              <m:oMath>
                <m:r>
                  <w:ins w:id="1532" w:author="Windows 用户" w:date="2021-12-01T16:24:00Z">
                    <w:rPr>
                      <w:rFonts w:ascii="Cambria Math" w:hAnsi="Cambria Math"/>
                      <w:color w:val="0070C0"/>
                      <w:szCs w:val="21"/>
                      <w:rPrChange w:id="1533"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534"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8917C1" w:rsidP="00BB2B62">
            <w:pPr>
              <w:pStyle w:val="af"/>
              <w:rPr>
                <w:ins w:id="1535" w:author="Windows 用户" w:date="2021-12-01T16:24:00Z"/>
                <w:color w:val="0070C0"/>
                <w:szCs w:val="21"/>
                <w:rPrChange w:id="1536" w:author="Windows 用户" w:date="2021-12-03T15:37:00Z">
                  <w:rPr>
                    <w:ins w:id="1537" w:author="Windows 用户" w:date="2021-12-01T16:24:00Z"/>
                    <w:sz w:val="18"/>
                    <w:szCs w:val="18"/>
                  </w:rPr>
                </w:rPrChange>
              </w:rPr>
            </w:pPr>
            <m:oMathPara>
              <m:oMath>
                <m:acc>
                  <m:accPr>
                    <m:chr m:val="̅"/>
                    <m:ctrlPr>
                      <w:ins w:id="1538" w:author="Windows 用户" w:date="2021-12-01T16:24:00Z">
                        <w:rPr>
                          <w:rFonts w:ascii="Cambria Math" w:hAnsi="Cambria Math"/>
                          <w:color w:val="0070C0"/>
                          <w:szCs w:val="21"/>
                        </w:rPr>
                      </w:ins>
                    </m:ctrlPr>
                  </m:accPr>
                  <m:e>
                    <m:r>
                      <w:ins w:id="1539" w:author="Windows 用户" w:date="2021-12-01T16:24:00Z">
                        <w:rPr>
                          <w:rFonts w:ascii="Cambria Math" w:hAnsi="Cambria Math"/>
                          <w:color w:val="0070C0"/>
                          <w:szCs w:val="21"/>
                          <w:rPrChange w:id="1540"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541"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542" w:author="Windows 用户" w:date="2021-12-01T16:24:00Z"/>
                <w:iCs/>
                <w:color w:val="0070C0"/>
                <w:szCs w:val="21"/>
                <w:rPrChange w:id="1543" w:author="Windows 用户" w:date="2021-12-03T15:37:00Z">
                  <w:rPr>
                    <w:ins w:id="1544" w:author="Windows 用户" w:date="2021-12-01T16:24:00Z"/>
                    <w:iCs/>
                    <w:sz w:val="18"/>
                    <w:szCs w:val="18"/>
                  </w:rPr>
                </w:rPrChange>
              </w:rPr>
            </w:pPr>
            <w:ins w:id="1545" w:author="Windows 用户" w:date="2021-12-01T16:24:00Z">
              <w:r w:rsidRPr="00D46136">
                <w:rPr>
                  <w:iCs/>
                  <w:color w:val="0070C0"/>
                  <w:szCs w:val="21"/>
                  <w:rPrChange w:id="1546"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547"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548" w:author="Windows 用户" w:date="2021-12-01T16:24:00Z"/>
                <w:iCs/>
                <w:color w:val="0070C0"/>
                <w:szCs w:val="21"/>
                <w:rPrChange w:id="1549" w:author="Windows 用户" w:date="2021-12-03T15:37:00Z">
                  <w:rPr>
                    <w:ins w:id="1550" w:author="Windows 用户" w:date="2021-12-01T16:24:00Z"/>
                    <w:iCs/>
                    <w:sz w:val="18"/>
                    <w:szCs w:val="18"/>
                  </w:rPr>
                </w:rPrChange>
              </w:rPr>
            </w:pPr>
            <w:ins w:id="1551" w:author="Windows 用户" w:date="2021-12-01T16:24:00Z">
              <w:r w:rsidRPr="00D46136">
                <w:rPr>
                  <w:iCs/>
                  <w:color w:val="0070C0"/>
                  <w:szCs w:val="21"/>
                  <w:rPrChange w:id="1552"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553"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554" w:author="Windows 用户" w:date="2021-12-01T16:24:00Z"/>
                <w:iCs/>
                <w:color w:val="0070C0"/>
                <w:szCs w:val="21"/>
                <w:rPrChange w:id="1555" w:author="Windows 用户" w:date="2021-12-03T15:37:00Z">
                  <w:rPr>
                    <w:ins w:id="1556" w:author="Windows 用户" w:date="2021-12-01T16:24:00Z"/>
                    <w:iCs/>
                    <w:sz w:val="18"/>
                    <w:szCs w:val="18"/>
                  </w:rPr>
                </w:rPrChange>
              </w:rPr>
            </w:pPr>
            <w:ins w:id="1557" w:author="Windows 用户" w:date="2021-12-01T16:24:00Z">
              <w:r w:rsidRPr="00D46136">
                <w:rPr>
                  <w:iCs/>
                  <w:color w:val="0070C0"/>
                  <w:szCs w:val="21"/>
                  <w:rPrChange w:id="1558"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559"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560" w:author="Windows 用户" w:date="2021-12-06T11:19:00Z"/>
                <w:iCs/>
                <w:color w:val="0070C0"/>
                <w:szCs w:val="21"/>
              </w:rPr>
            </w:pPr>
            <w:ins w:id="1561"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562" w:author="Windows 用户" w:date="2021-12-01T16:24:00Z"/>
          <w:trPrChange w:id="1563" w:author="Windows 用户" w:date="2021-12-06T11:24:00Z">
            <w:trPr>
              <w:trHeight w:val="20"/>
              <w:jc w:val="center"/>
            </w:trPr>
          </w:trPrChange>
        </w:trPr>
        <w:tc>
          <w:tcPr>
            <w:tcW w:w="393" w:type="pct"/>
            <w:vMerge w:val="restart"/>
            <w:tcBorders>
              <w:top w:val="single" w:sz="4" w:space="0" w:color="auto"/>
            </w:tcBorders>
            <w:vAlign w:val="center"/>
            <w:tcPrChange w:id="1564"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565" w:author="Windows 用户" w:date="2021-12-01T16:24:00Z"/>
                <w:color w:val="0070C0"/>
                <w:szCs w:val="21"/>
                <w:rPrChange w:id="1566" w:author="Windows 用户" w:date="2021-12-03T15:37:00Z">
                  <w:rPr>
                    <w:ins w:id="1567" w:author="Windows 用户" w:date="2021-12-01T16:24:00Z"/>
                    <w:sz w:val="18"/>
                    <w:szCs w:val="18"/>
                  </w:rPr>
                </w:rPrChange>
              </w:rPr>
            </w:pPr>
            <w:ins w:id="1568" w:author="Windows 用户" w:date="2021-12-01T16:24:00Z">
              <w:r w:rsidRPr="00D46136">
                <w:rPr>
                  <w:color w:val="0070C0"/>
                  <w:szCs w:val="21"/>
                  <w:rPrChange w:id="1569" w:author="Windows 用户" w:date="2021-12-03T15:37:00Z">
                    <w:rPr>
                      <w:sz w:val="18"/>
                      <w:szCs w:val="18"/>
                    </w:rPr>
                  </w:rPrChange>
                </w:rPr>
                <w:t>3</w:t>
              </w:r>
            </w:ins>
            <w:ins w:id="1570" w:author="Windows 用户" w:date="2021-12-17T15:46:00Z">
              <w:r w:rsidR="007B0C54">
                <w:rPr>
                  <w:color w:val="0070C0"/>
                  <w:szCs w:val="21"/>
                </w:rPr>
                <w:t>2</w:t>
              </w:r>
            </w:ins>
          </w:p>
        </w:tc>
        <w:tc>
          <w:tcPr>
            <w:tcW w:w="881" w:type="pct"/>
            <w:tcBorders>
              <w:top w:val="single" w:sz="4" w:space="0" w:color="auto"/>
            </w:tcBorders>
            <w:vAlign w:val="center"/>
            <w:tcPrChange w:id="1571"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1572" w:author="Windows 用户" w:date="2021-12-01T16:24:00Z"/>
                <w:color w:val="0070C0"/>
                <w:szCs w:val="21"/>
                <w:rPrChange w:id="1573" w:author="Windows 用户" w:date="2021-12-03T15:37:00Z">
                  <w:rPr>
                    <w:ins w:id="1574" w:author="Windows 用户" w:date="2021-12-01T16:24:00Z"/>
                    <w:sz w:val="18"/>
                    <w:szCs w:val="18"/>
                  </w:rPr>
                </w:rPrChange>
              </w:rPr>
            </w:pPr>
            <m:oMathPara>
              <m:oMath>
                <m:r>
                  <w:ins w:id="1575" w:author="Windows 用户" w:date="2021-12-01T16:24:00Z">
                    <m:rPr>
                      <m:sty m:val="p"/>
                    </m:rPr>
                    <w:rPr>
                      <w:rFonts w:ascii="Cambria Math" w:hAnsi="Cambria Math"/>
                      <w:color w:val="0070C0"/>
                      <w:szCs w:val="21"/>
                      <w:rPrChange w:id="1576" w:author="Windows 用户" w:date="2021-12-03T15:37:00Z">
                        <w:rPr>
                          <w:rFonts w:ascii="Cambria Math" w:hAnsi="Cambria Math"/>
                          <w:sz w:val="18"/>
                          <w:szCs w:val="18"/>
                        </w:rPr>
                      </w:rPrChange>
                    </w:rPr>
                    <m:t>1.0×</m:t>
                  </w:ins>
                </m:r>
                <m:sSub>
                  <m:sSubPr>
                    <m:ctrlPr>
                      <w:ins w:id="1577" w:author="Windows 用户" w:date="2021-12-01T16:24:00Z">
                        <w:rPr>
                          <w:rFonts w:ascii="Cambria Math" w:hAnsi="Cambria Math"/>
                          <w:color w:val="0070C0"/>
                          <w:szCs w:val="21"/>
                        </w:rPr>
                      </w:ins>
                    </m:ctrlPr>
                  </m:sSubPr>
                  <m:e>
                    <m:r>
                      <w:ins w:id="1578" w:author="Windows 用户" w:date="2021-12-01T16:24:00Z">
                        <w:rPr>
                          <w:rFonts w:ascii="Cambria Math" w:hAnsi="Cambria Math"/>
                          <w:color w:val="0070C0"/>
                          <w:szCs w:val="21"/>
                          <w:rPrChange w:id="1579" w:author="Windows 用户" w:date="2021-12-03T15:37:00Z">
                            <w:rPr>
                              <w:rFonts w:ascii="Cambria Math" w:hAnsi="Cambria Math"/>
                              <w:sz w:val="18"/>
                              <w:szCs w:val="18"/>
                            </w:rPr>
                          </w:rPrChange>
                        </w:rPr>
                        <m:t>es</m:t>
                      </w:ins>
                    </m:r>
                  </m:e>
                  <m:sub>
                    <m:r>
                      <w:ins w:id="1580" w:author="Windows 用户" w:date="2021-12-01T16:24:00Z">
                        <w:rPr>
                          <w:rFonts w:ascii="Cambria Math" w:hAnsi="Cambria Math"/>
                          <w:color w:val="0070C0"/>
                          <w:szCs w:val="21"/>
                          <w:rPrChange w:id="1581" w:author="Windows 用户" w:date="2021-12-03T15:37:00Z">
                            <w:rPr>
                              <w:rFonts w:ascii="Cambria Math" w:hAnsi="Cambria Math"/>
                              <w:sz w:val="18"/>
                              <w:szCs w:val="18"/>
                            </w:rPr>
                          </w:rPrChange>
                        </w:rPr>
                        <m:t>n</m:t>
                      </w:ins>
                    </m:r>
                    <m:r>
                      <w:ins w:id="1582" w:author="Windows 用户" w:date="2021-12-01T16:24:00Z">
                        <m:rPr>
                          <m:sty m:val="p"/>
                        </m:rPr>
                        <w:rPr>
                          <w:rFonts w:ascii="Cambria Math" w:hAnsi="Cambria Math"/>
                          <w:color w:val="0070C0"/>
                          <w:szCs w:val="21"/>
                          <w:rPrChange w:id="1583"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1584"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1585" w:author="Windows 用户" w:date="2021-12-01T16:24:00Z"/>
                <w:color w:val="0070C0"/>
                <w:szCs w:val="21"/>
                <w:rPrChange w:id="1586" w:author="Windows 用户" w:date="2021-12-03T15:37:00Z">
                  <w:rPr>
                    <w:ins w:id="1587" w:author="Windows 用户" w:date="2021-12-01T16:24:00Z"/>
                    <w:sz w:val="18"/>
                    <w:szCs w:val="18"/>
                  </w:rPr>
                </w:rPrChange>
              </w:rPr>
            </w:pPr>
            <w:ins w:id="1588" w:author="Windows 用户" w:date="2021-12-01T16:25:00Z">
              <w:r w:rsidRPr="00D46136">
                <w:rPr>
                  <w:color w:val="0070C0"/>
                  <w:szCs w:val="21"/>
                  <w:rPrChange w:id="1589" w:author="Windows 用户" w:date="2021-12-03T15:37:00Z">
                    <w:rPr>
                      <w:szCs w:val="21"/>
                    </w:rPr>
                  </w:rPrChange>
                </w:rPr>
                <w:t>2.66%</w:t>
              </w:r>
            </w:ins>
          </w:p>
        </w:tc>
        <w:tc>
          <w:tcPr>
            <w:tcW w:w="750" w:type="pct"/>
            <w:tcBorders>
              <w:top w:val="single" w:sz="4" w:space="0" w:color="auto"/>
            </w:tcBorders>
            <w:vAlign w:val="center"/>
            <w:tcPrChange w:id="1590"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1591" w:author="Windows 用户" w:date="2021-12-01T16:24:00Z"/>
                <w:color w:val="0070C0"/>
                <w:szCs w:val="21"/>
                <w:rPrChange w:id="1592" w:author="Windows 用户" w:date="2021-12-03T15:37:00Z">
                  <w:rPr>
                    <w:ins w:id="1593" w:author="Windows 用户" w:date="2021-12-01T16:24:00Z"/>
                    <w:sz w:val="18"/>
                    <w:szCs w:val="18"/>
                  </w:rPr>
                </w:rPrChange>
              </w:rPr>
            </w:pPr>
            <w:ins w:id="1594" w:author="Windows 用户" w:date="2021-12-01T16:25:00Z">
              <w:r w:rsidRPr="00D46136">
                <w:rPr>
                  <w:color w:val="0070C0"/>
                  <w:szCs w:val="21"/>
                  <w:rPrChange w:id="1595" w:author="Windows 用户" w:date="2021-12-03T15:37:00Z">
                    <w:rPr>
                      <w:szCs w:val="21"/>
                    </w:rPr>
                  </w:rPrChange>
                </w:rPr>
                <w:t>1.75%</w:t>
              </w:r>
            </w:ins>
          </w:p>
        </w:tc>
        <w:tc>
          <w:tcPr>
            <w:tcW w:w="1001" w:type="pct"/>
            <w:tcBorders>
              <w:top w:val="single" w:sz="4" w:space="0" w:color="auto"/>
            </w:tcBorders>
            <w:vAlign w:val="center"/>
            <w:tcPrChange w:id="1596"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1597" w:author="Windows 用户" w:date="2021-12-01T16:24:00Z"/>
                <w:color w:val="0070C0"/>
                <w:szCs w:val="21"/>
                <w:rPrChange w:id="1598" w:author="Windows 用户" w:date="2021-12-03T15:37:00Z">
                  <w:rPr>
                    <w:ins w:id="1599" w:author="Windows 用户" w:date="2021-12-01T16:24:00Z"/>
                    <w:sz w:val="18"/>
                    <w:szCs w:val="18"/>
                  </w:rPr>
                </w:rPrChange>
              </w:rPr>
            </w:pPr>
            <w:ins w:id="1600" w:author="Windows 用户" w:date="2021-12-01T16:25:00Z">
              <w:r w:rsidRPr="00D46136">
                <w:rPr>
                  <w:color w:val="0070C0"/>
                  <w:szCs w:val="21"/>
                  <w:rPrChange w:id="1601" w:author="Windows 用户" w:date="2021-12-03T15:37:00Z">
                    <w:rPr>
                      <w:szCs w:val="21"/>
                    </w:rPr>
                  </w:rPrChange>
                </w:rPr>
                <w:t>1.52%</w:t>
              </w:r>
            </w:ins>
          </w:p>
        </w:tc>
        <w:tc>
          <w:tcPr>
            <w:tcW w:w="998" w:type="pct"/>
            <w:tcBorders>
              <w:top w:val="single" w:sz="4" w:space="0" w:color="auto"/>
            </w:tcBorders>
            <w:tcPrChange w:id="1602"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1603" w:author="Windows 用户" w:date="2021-12-06T11:19:00Z"/>
                <w:color w:val="0070C0"/>
                <w:szCs w:val="21"/>
              </w:rPr>
            </w:pPr>
            <w:ins w:id="1604" w:author="Windows 用户" w:date="2021-12-06T11:24:00Z">
              <w:r w:rsidRPr="00CE32DE">
                <w:rPr>
                  <w:color w:val="0070C0"/>
                  <w:rPrChange w:id="1605" w:author="Windows 用户" w:date="2021-12-06T11:24:00Z">
                    <w:rPr/>
                  </w:rPrChange>
                </w:rPr>
                <w:t>12.58%</w:t>
              </w:r>
            </w:ins>
          </w:p>
        </w:tc>
      </w:tr>
      <w:tr w:rsidR="00CE32DE" w:rsidRPr="00D46136" w14:paraId="471603BE" w14:textId="10EC0AC1" w:rsidTr="00BB4D1C">
        <w:trPr>
          <w:trHeight w:val="20"/>
          <w:jc w:val="center"/>
          <w:ins w:id="1606" w:author="Windows 用户" w:date="2021-12-01T16:24:00Z"/>
          <w:trPrChange w:id="1607" w:author="Windows 用户" w:date="2021-12-06T11:24:00Z">
            <w:trPr>
              <w:trHeight w:val="20"/>
              <w:jc w:val="center"/>
            </w:trPr>
          </w:trPrChange>
        </w:trPr>
        <w:tc>
          <w:tcPr>
            <w:tcW w:w="393" w:type="pct"/>
            <w:vMerge/>
            <w:vAlign w:val="center"/>
            <w:tcPrChange w:id="1608" w:author="Windows 用户" w:date="2021-12-06T11:24:00Z">
              <w:tcPr>
                <w:tcW w:w="624" w:type="pct"/>
                <w:gridSpan w:val="2"/>
                <w:vMerge/>
                <w:vAlign w:val="center"/>
              </w:tcPr>
            </w:tcPrChange>
          </w:tcPr>
          <w:p w14:paraId="77D3FC26" w14:textId="77777777" w:rsidR="00CE32DE" w:rsidRPr="00D46136" w:rsidRDefault="00CE32DE" w:rsidP="00CE32DE">
            <w:pPr>
              <w:pStyle w:val="af"/>
              <w:rPr>
                <w:ins w:id="1609" w:author="Windows 用户" w:date="2021-12-01T16:24:00Z"/>
                <w:color w:val="0070C0"/>
                <w:szCs w:val="21"/>
                <w:rPrChange w:id="1610" w:author="Windows 用户" w:date="2021-12-03T15:37:00Z">
                  <w:rPr>
                    <w:ins w:id="1611" w:author="Windows 用户" w:date="2021-12-01T16:24:00Z"/>
                    <w:sz w:val="18"/>
                    <w:szCs w:val="18"/>
                  </w:rPr>
                </w:rPrChange>
              </w:rPr>
            </w:pPr>
          </w:p>
        </w:tc>
        <w:tc>
          <w:tcPr>
            <w:tcW w:w="881" w:type="pct"/>
            <w:vAlign w:val="center"/>
            <w:tcPrChange w:id="1612" w:author="Windows 用户" w:date="2021-12-06T11:24:00Z">
              <w:tcPr>
                <w:tcW w:w="1404" w:type="pct"/>
                <w:gridSpan w:val="2"/>
                <w:vAlign w:val="center"/>
              </w:tcPr>
            </w:tcPrChange>
          </w:tcPr>
          <w:p w14:paraId="1A7D45BA" w14:textId="77777777" w:rsidR="00CE32DE" w:rsidRPr="00D46136" w:rsidRDefault="00CE32DE" w:rsidP="00CE32DE">
            <w:pPr>
              <w:pStyle w:val="af"/>
              <w:rPr>
                <w:ins w:id="1613" w:author="Windows 用户" w:date="2021-12-01T16:24:00Z"/>
                <w:color w:val="0070C0"/>
                <w:szCs w:val="21"/>
                <w:rPrChange w:id="1614" w:author="Windows 用户" w:date="2021-12-03T15:37:00Z">
                  <w:rPr>
                    <w:ins w:id="1615" w:author="Windows 用户" w:date="2021-12-01T16:24:00Z"/>
                    <w:sz w:val="18"/>
                    <w:szCs w:val="18"/>
                  </w:rPr>
                </w:rPrChange>
              </w:rPr>
            </w:pPr>
            <m:oMathPara>
              <m:oMath>
                <m:r>
                  <w:ins w:id="1616" w:author="Windows 用户" w:date="2021-12-01T16:24:00Z">
                    <m:rPr>
                      <m:sty m:val="p"/>
                    </m:rPr>
                    <w:rPr>
                      <w:rFonts w:ascii="Cambria Math" w:hAnsi="Cambria Math"/>
                      <w:color w:val="0070C0"/>
                      <w:szCs w:val="21"/>
                      <w:rPrChange w:id="1617" w:author="Windows 用户" w:date="2021-12-03T15:37:00Z">
                        <w:rPr>
                          <w:rFonts w:ascii="Cambria Math" w:hAnsi="Cambria Math"/>
                          <w:sz w:val="18"/>
                          <w:szCs w:val="18"/>
                        </w:rPr>
                      </w:rPrChange>
                    </w:rPr>
                    <m:t>1.2×</m:t>
                  </w:ins>
                </m:r>
                <m:sSub>
                  <m:sSubPr>
                    <m:ctrlPr>
                      <w:ins w:id="1618" w:author="Windows 用户" w:date="2021-12-01T16:24:00Z">
                        <w:rPr>
                          <w:rFonts w:ascii="Cambria Math" w:hAnsi="Cambria Math"/>
                          <w:color w:val="0070C0"/>
                          <w:szCs w:val="21"/>
                        </w:rPr>
                      </w:ins>
                    </m:ctrlPr>
                  </m:sSubPr>
                  <m:e>
                    <m:r>
                      <w:ins w:id="1619" w:author="Windows 用户" w:date="2021-12-01T16:24:00Z">
                        <w:rPr>
                          <w:rFonts w:ascii="Cambria Math" w:hAnsi="Cambria Math"/>
                          <w:color w:val="0070C0"/>
                          <w:szCs w:val="21"/>
                          <w:rPrChange w:id="1620" w:author="Windows 用户" w:date="2021-12-03T15:37:00Z">
                            <w:rPr>
                              <w:rFonts w:ascii="Cambria Math" w:hAnsi="Cambria Math"/>
                              <w:sz w:val="18"/>
                              <w:szCs w:val="18"/>
                            </w:rPr>
                          </w:rPrChange>
                        </w:rPr>
                        <m:t>es</m:t>
                      </w:ins>
                    </m:r>
                  </m:e>
                  <m:sub>
                    <m:r>
                      <w:ins w:id="1621" w:author="Windows 用户" w:date="2021-12-01T16:24:00Z">
                        <w:rPr>
                          <w:rFonts w:ascii="Cambria Math" w:hAnsi="Cambria Math"/>
                          <w:color w:val="0070C0"/>
                          <w:szCs w:val="21"/>
                          <w:rPrChange w:id="1622" w:author="Windows 用户" w:date="2021-12-03T15:37:00Z">
                            <w:rPr>
                              <w:rFonts w:ascii="Cambria Math" w:hAnsi="Cambria Math"/>
                              <w:sz w:val="18"/>
                              <w:szCs w:val="18"/>
                            </w:rPr>
                          </w:rPrChange>
                        </w:rPr>
                        <m:t>n</m:t>
                      </w:ins>
                    </m:r>
                    <m:r>
                      <w:ins w:id="1623" w:author="Windows 用户" w:date="2021-12-01T16:24:00Z">
                        <m:rPr>
                          <m:sty m:val="p"/>
                        </m:rPr>
                        <w:rPr>
                          <w:rFonts w:ascii="Cambria Math" w:hAnsi="Cambria Math"/>
                          <w:color w:val="0070C0"/>
                          <w:szCs w:val="21"/>
                          <w:rPrChange w:id="1624" w:author="Windows 用户" w:date="2021-12-03T15:37:00Z">
                            <w:rPr>
                              <w:rFonts w:ascii="Cambria Math" w:hAnsi="Cambria Math"/>
                              <w:sz w:val="18"/>
                              <w:szCs w:val="18"/>
                            </w:rPr>
                          </w:rPrChange>
                        </w:rPr>
                        <m:t>+1</m:t>
                      </w:ins>
                    </m:r>
                  </m:sub>
                </m:sSub>
              </m:oMath>
            </m:oMathPara>
          </w:p>
        </w:tc>
        <w:tc>
          <w:tcPr>
            <w:tcW w:w="977" w:type="pct"/>
            <w:vAlign w:val="center"/>
            <w:tcPrChange w:id="1625" w:author="Windows 用户" w:date="2021-12-06T11:24:00Z">
              <w:tcPr>
                <w:tcW w:w="991" w:type="pct"/>
              </w:tcPr>
            </w:tcPrChange>
          </w:tcPr>
          <w:p w14:paraId="52E8B73A" w14:textId="5E6395D5" w:rsidR="00CE32DE" w:rsidRPr="00D46136" w:rsidRDefault="00CE32DE" w:rsidP="00CE32DE">
            <w:pPr>
              <w:pStyle w:val="af"/>
              <w:rPr>
                <w:ins w:id="1626" w:author="Windows 用户" w:date="2021-12-01T16:24:00Z"/>
                <w:color w:val="0070C0"/>
                <w:szCs w:val="21"/>
                <w:rPrChange w:id="1627" w:author="Windows 用户" w:date="2021-12-03T15:37:00Z">
                  <w:rPr>
                    <w:ins w:id="1628" w:author="Windows 用户" w:date="2021-12-01T16:24:00Z"/>
                    <w:sz w:val="18"/>
                    <w:szCs w:val="18"/>
                  </w:rPr>
                </w:rPrChange>
              </w:rPr>
            </w:pPr>
            <w:ins w:id="1629" w:author="Windows 用户" w:date="2021-12-01T16:25:00Z">
              <w:r w:rsidRPr="00D46136">
                <w:rPr>
                  <w:color w:val="0070C0"/>
                  <w:szCs w:val="21"/>
                  <w:rPrChange w:id="1630" w:author="Windows 用户" w:date="2021-12-03T15:37:00Z">
                    <w:rPr>
                      <w:szCs w:val="21"/>
                    </w:rPr>
                  </w:rPrChange>
                </w:rPr>
                <w:t>2.99%</w:t>
              </w:r>
            </w:ins>
          </w:p>
        </w:tc>
        <w:tc>
          <w:tcPr>
            <w:tcW w:w="750" w:type="pct"/>
            <w:vAlign w:val="center"/>
            <w:tcPrChange w:id="1631" w:author="Windows 用户" w:date="2021-12-06T11:24:00Z">
              <w:tcPr>
                <w:tcW w:w="991" w:type="pct"/>
              </w:tcPr>
            </w:tcPrChange>
          </w:tcPr>
          <w:p w14:paraId="44CA10EC" w14:textId="2D77F98D" w:rsidR="00CE32DE" w:rsidRPr="00D46136" w:rsidRDefault="00CE32DE" w:rsidP="00CE32DE">
            <w:pPr>
              <w:pStyle w:val="af"/>
              <w:rPr>
                <w:ins w:id="1632" w:author="Windows 用户" w:date="2021-12-01T16:24:00Z"/>
                <w:color w:val="0070C0"/>
                <w:szCs w:val="21"/>
                <w:rPrChange w:id="1633" w:author="Windows 用户" w:date="2021-12-03T15:37:00Z">
                  <w:rPr>
                    <w:ins w:id="1634" w:author="Windows 用户" w:date="2021-12-01T16:24:00Z"/>
                    <w:sz w:val="18"/>
                    <w:szCs w:val="18"/>
                  </w:rPr>
                </w:rPrChange>
              </w:rPr>
            </w:pPr>
            <w:ins w:id="1635" w:author="Windows 用户" w:date="2021-12-01T16:25:00Z">
              <w:r w:rsidRPr="00D46136">
                <w:rPr>
                  <w:color w:val="0070C0"/>
                  <w:szCs w:val="21"/>
                  <w:rPrChange w:id="1636" w:author="Windows 用户" w:date="2021-12-03T15:37:00Z">
                    <w:rPr>
                      <w:szCs w:val="21"/>
                    </w:rPr>
                  </w:rPrChange>
                </w:rPr>
                <w:t>1.87%</w:t>
              </w:r>
            </w:ins>
          </w:p>
        </w:tc>
        <w:tc>
          <w:tcPr>
            <w:tcW w:w="1001" w:type="pct"/>
            <w:vAlign w:val="center"/>
            <w:tcPrChange w:id="1637" w:author="Windows 用户" w:date="2021-12-06T11:24:00Z">
              <w:tcPr>
                <w:tcW w:w="990" w:type="pct"/>
              </w:tcPr>
            </w:tcPrChange>
          </w:tcPr>
          <w:p w14:paraId="16F81A4F" w14:textId="6EAD62A6" w:rsidR="00CE32DE" w:rsidRPr="00D46136" w:rsidRDefault="00CE32DE" w:rsidP="00CE32DE">
            <w:pPr>
              <w:pStyle w:val="af"/>
              <w:rPr>
                <w:ins w:id="1638" w:author="Windows 用户" w:date="2021-12-01T16:24:00Z"/>
                <w:color w:val="0070C0"/>
                <w:szCs w:val="21"/>
                <w:rPrChange w:id="1639" w:author="Windows 用户" w:date="2021-12-03T15:37:00Z">
                  <w:rPr>
                    <w:ins w:id="1640" w:author="Windows 用户" w:date="2021-12-01T16:24:00Z"/>
                    <w:sz w:val="18"/>
                    <w:szCs w:val="18"/>
                  </w:rPr>
                </w:rPrChange>
              </w:rPr>
            </w:pPr>
            <w:ins w:id="1641" w:author="Windows 用户" w:date="2021-12-01T16:25:00Z">
              <w:r w:rsidRPr="00D46136">
                <w:rPr>
                  <w:color w:val="0070C0"/>
                  <w:szCs w:val="21"/>
                  <w:rPrChange w:id="1642" w:author="Windows 用户" w:date="2021-12-03T15:37:00Z">
                    <w:rPr>
                      <w:szCs w:val="21"/>
                    </w:rPr>
                  </w:rPrChange>
                </w:rPr>
                <w:t>1.49%</w:t>
              </w:r>
            </w:ins>
          </w:p>
        </w:tc>
        <w:tc>
          <w:tcPr>
            <w:tcW w:w="998" w:type="pct"/>
            <w:tcPrChange w:id="1643" w:author="Windows 用户" w:date="2021-12-06T11:24:00Z">
              <w:tcPr>
                <w:tcW w:w="1" w:type="pct"/>
              </w:tcPr>
            </w:tcPrChange>
          </w:tcPr>
          <w:p w14:paraId="4A655020" w14:textId="06D3F9E0" w:rsidR="00CE32DE" w:rsidRPr="009348F2" w:rsidRDefault="00CE32DE" w:rsidP="00CE32DE">
            <w:pPr>
              <w:pStyle w:val="af"/>
              <w:rPr>
                <w:ins w:id="1644" w:author="Windows 用户" w:date="2021-12-06T11:19:00Z"/>
                <w:color w:val="0070C0"/>
                <w:szCs w:val="21"/>
              </w:rPr>
            </w:pPr>
            <w:ins w:id="1645" w:author="Windows 用户" w:date="2021-12-06T11:24:00Z">
              <w:r w:rsidRPr="00CE32DE">
                <w:rPr>
                  <w:color w:val="0070C0"/>
                  <w:rPrChange w:id="1646" w:author="Windows 用户" w:date="2021-12-06T11:24:00Z">
                    <w:rPr/>
                  </w:rPrChange>
                </w:rPr>
                <w:t>15.21%</w:t>
              </w:r>
            </w:ins>
          </w:p>
        </w:tc>
      </w:tr>
      <w:tr w:rsidR="00CE32DE" w:rsidRPr="00D46136" w14:paraId="686E0850" w14:textId="2BBFB671" w:rsidTr="00BB4D1C">
        <w:trPr>
          <w:trHeight w:val="20"/>
          <w:jc w:val="center"/>
          <w:ins w:id="1647" w:author="Windows 用户" w:date="2021-12-01T16:24:00Z"/>
          <w:trPrChange w:id="1648" w:author="Windows 用户" w:date="2021-12-06T11:24:00Z">
            <w:trPr>
              <w:trHeight w:val="20"/>
              <w:jc w:val="center"/>
            </w:trPr>
          </w:trPrChange>
        </w:trPr>
        <w:tc>
          <w:tcPr>
            <w:tcW w:w="393" w:type="pct"/>
            <w:vMerge w:val="restart"/>
            <w:vAlign w:val="center"/>
            <w:tcPrChange w:id="1649" w:author="Windows 用户" w:date="2021-12-06T11:24:00Z">
              <w:tcPr>
                <w:tcW w:w="624" w:type="pct"/>
                <w:gridSpan w:val="2"/>
                <w:vMerge w:val="restart"/>
                <w:vAlign w:val="center"/>
              </w:tcPr>
            </w:tcPrChange>
          </w:tcPr>
          <w:p w14:paraId="329A6EF5" w14:textId="40A82F98" w:rsidR="00CE32DE" w:rsidRPr="00D46136" w:rsidRDefault="00CE32DE">
            <w:pPr>
              <w:pStyle w:val="af"/>
              <w:rPr>
                <w:ins w:id="1650" w:author="Windows 用户" w:date="2021-12-01T16:24:00Z"/>
                <w:color w:val="0070C0"/>
                <w:szCs w:val="21"/>
                <w:rPrChange w:id="1651" w:author="Windows 用户" w:date="2021-12-03T15:37:00Z">
                  <w:rPr>
                    <w:ins w:id="1652" w:author="Windows 用户" w:date="2021-12-01T16:24:00Z"/>
                    <w:sz w:val="18"/>
                    <w:szCs w:val="18"/>
                  </w:rPr>
                </w:rPrChange>
              </w:rPr>
            </w:pPr>
            <w:ins w:id="1653" w:author="Windows 用户" w:date="2021-12-01T16:24:00Z">
              <w:r w:rsidRPr="00D46136">
                <w:rPr>
                  <w:color w:val="0070C0"/>
                  <w:szCs w:val="21"/>
                  <w:rPrChange w:id="1654" w:author="Windows 用户" w:date="2021-12-03T15:37:00Z">
                    <w:rPr>
                      <w:sz w:val="18"/>
                      <w:szCs w:val="18"/>
                    </w:rPr>
                  </w:rPrChange>
                </w:rPr>
                <w:t>6</w:t>
              </w:r>
            </w:ins>
            <w:ins w:id="1655" w:author="Windows 用户" w:date="2021-12-17T15:46:00Z">
              <w:r w:rsidR="007B0C54">
                <w:rPr>
                  <w:color w:val="0070C0"/>
                  <w:szCs w:val="21"/>
                </w:rPr>
                <w:t>2</w:t>
              </w:r>
            </w:ins>
          </w:p>
        </w:tc>
        <w:tc>
          <w:tcPr>
            <w:tcW w:w="881" w:type="pct"/>
            <w:vAlign w:val="center"/>
            <w:tcPrChange w:id="1656" w:author="Windows 用户" w:date="2021-12-06T11:24:00Z">
              <w:tcPr>
                <w:tcW w:w="1404" w:type="pct"/>
                <w:gridSpan w:val="2"/>
                <w:vAlign w:val="center"/>
              </w:tcPr>
            </w:tcPrChange>
          </w:tcPr>
          <w:p w14:paraId="699F8C29" w14:textId="77777777" w:rsidR="00CE32DE" w:rsidRPr="00D46136" w:rsidRDefault="00CE32DE" w:rsidP="00CE32DE">
            <w:pPr>
              <w:pStyle w:val="af"/>
              <w:rPr>
                <w:ins w:id="1657" w:author="Windows 用户" w:date="2021-12-01T16:24:00Z"/>
                <w:color w:val="0070C0"/>
                <w:szCs w:val="21"/>
                <w:rPrChange w:id="1658" w:author="Windows 用户" w:date="2021-12-03T15:37:00Z">
                  <w:rPr>
                    <w:ins w:id="1659" w:author="Windows 用户" w:date="2021-12-01T16:24:00Z"/>
                    <w:sz w:val="18"/>
                    <w:szCs w:val="18"/>
                  </w:rPr>
                </w:rPrChange>
              </w:rPr>
            </w:pPr>
            <m:oMathPara>
              <m:oMath>
                <m:r>
                  <w:ins w:id="1660" w:author="Windows 用户" w:date="2021-12-01T16:24:00Z">
                    <m:rPr>
                      <m:sty m:val="p"/>
                    </m:rPr>
                    <w:rPr>
                      <w:rFonts w:ascii="Cambria Math" w:hAnsi="Cambria Math"/>
                      <w:color w:val="0070C0"/>
                      <w:szCs w:val="21"/>
                      <w:rPrChange w:id="1661" w:author="Windows 用户" w:date="2021-12-03T15:37:00Z">
                        <w:rPr>
                          <w:rFonts w:ascii="Cambria Math" w:hAnsi="Cambria Math"/>
                          <w:sz w:val="18"/>
                          <w:szCs w:val="18"/>
                        </w:rPr>
                      </w:rPrChange>
                    </w:rPr>
                    <m:t>1.0×</m:t>
                  </w:ins>
                </m:r>
                <m:sSub>
                  <m:sSubPr>
                    <m:ctrlPr>
                      <w:ins w:id="1662" w:author="Windows 用户" w:date="2021-12-01T16:24:00Z">
                        <w:rPr>
                          <w:rFonts w:ascii="Cambria Math" w:hAnsi="Cambria Math"/>
                          <w:color w:val="0070C0"/>
                          <w:szCs w:val="21"/>
                        </w:rPr>
                      </w:ins>
                    </m:ctrlPr>
                  </m:sSubPr>
                  <m:e>
                    <m:r>
                      <w:ins w:id="1663" w:author="Windows 用户" w:date="2021-12-01T16:24:00Z">
                        <w:rPr>
                          <w:rFonts w:ascii="Cambria Math" w:hAnsi="Cambria Math"/>
                          <w:color w:val="0070C0"/>
                          <w:szCs w:val="21"/>
                          <w:rPrChange w:id="1664" w:author="Windows 用户" w:date="2021-12-03T15:37:00Z">
                            <w:rPr>
                              <w:rFonts w:ascii="Cambria Math" w:hAnsi="Cambria Math"/>
                              <w:sz w:val="18"/>
                              <w:szCs w:val="18"/>
                            </w:rPr>
                          </w:rPrChange>
                        </w:rPr>
                        <m:t>es</m:t>
                      </w:ins>
                    </m:r>
                  </m:e>
                  <m:sub>
                    <m:r>
                      <w:ins w:id="1665" w:author="Windows 用户" w:date="2021-12-01T16:24:00Z">
                        <w:rPr>
                          <w:rFonts w:ascii="Cambria Math" w:hAnsi="Cambria Math"/>
                          <w:color w:val="0070C0"/>
                          <w:szCs w:val="21"/>
                          <w:rPrChange w:id="1666" w:author="Windows 用户" w:date="2021-12-03T15:37:00Z">
                            <w:rPr>
                              <w:rFonts w:ascii="Cambria Math" w:hAnsi="Cambria Math"/>
                              <w:sz w:val="18"/>
                              <w:szCs w:val="18"/>
                            </w:rPr>
                          </w:rPrChange>
                        </w:rPr>
                        <m:t>n</m:t>
                      </w:ins>
                    </m:r>
                    <m:r>
                      <w:ins w:id="1667" w:author="Windows 用户" w:date="2021-12-01T16:24:00Z">
                        <m:rPr>
                          <m:sty m:val="p"/>
                        </m:rPr>
                        <w:rPr>
                          <w:rFonts w:ascii="Cambria Math" w:hAnsi="Cambria Math"/>
                          <w:color w:val="0070C0"/>
                          <w:szCs w:val="21"/>
                          <w:rPrChange w:id="1668" w:author="Windows 用户" w:date="2021-12-03T15:37:00Z">
                            <w:rPr>
                              <w:rFonts w:ascii="Cambria Math" w:hAnsi="Cambria Math"/>
                              <w:sz w:val="18"/>
                              <w:szCs w:val="18"/>
                            </w:rPr>
                          </w:rPrChange>
                        </w:rPr>
                        <m:t>+1</m:t>
                      </w:ins>
                    </m:r>
                  </m:sub>
                </m:sSub>
              </m:oMath>
            </m:oMathPara>
          </w:p>
        </w:tc>
        <w:tc>
          <w:tcPr>
            <w:tcW w:w="977" w:type="pct"/>
            <w:vAlign w:val="center"/>
            <w:tcPrChange w:id="1669" w:author="Windows 用户" w:date="2021-12-06T11:24:00Z">
              <w:tcPr>
                <w:tcW w:w="991" w:type="pct"/>
              </w:tcPr>
            </w:tcPrChange>
          </w:tcPr>
          <w:p w14:paraId="28D0F4F6" w14:textId="055C5962" w:rsidR="00CE32DE" w:rsidRPr="00D46136" w:rsidRDefault="00CE32DE" w:rsidP="00CE32DE">
            <w:pPr>
              <w:pStyle w:val="af"/>
              <w:rPr>
                <w:ins w:id="1670" w:author="Windows 用户" w:date="2021-12-01T16:24:00Z"/>
                <w:color w:val="0070C0"/>
                <w:szCs w:val="21"/>
                <w:rPrChange w:id="1671" w:author="Windows 用户" w:date="2021-12-03T15:37:00Z">
                  <w:rPr>
                    <w:ins w:id="1672" w:author="Windows 用户" w:date="2021-12-01T16:24:00Z"/>
                    <w:sz w:val="18"/>
                    <w:szCs w:val="18"/>
                  </w:rPr>
                </w:rPrChange>
              </w:rPr>
            </w:pPr>
            <w:ins w:id="1673" w:author="Windows 用户" w:date="2021-12-01T16:25:00Z">
              <w:r w:rsidRPr="00D46136">
                <w:rPr>
                  <w:color w:val="0070C0"/>
                  <w:szCs w:val="21"/>
                  <w:rPrChange w:id="1674" w:author="Windows 用户" w:date="2021-12-03T15:37:00Z">
                    <w:rPr>
                      <w:szCs w:val="21"/>
                    </w:rPr>
                  </w:rPrChange>
                </w:rPr>
                <w:t>3.25%</w:t>
              </w:r>
            </w:ins>
          </w:p>
        </w:tc>
        <w:tc>
          <w:tcPr>
            <w:tcW w:w="750" w:type="pct"/>
            <w:vAlign w:val="center"/>
            <w:tcPrChange w:id="1675" w:author="Windows 用户" w:date="2021-12-06T11:24:00Z">
              <w:tcPr>
                <w:tcW w:w="991" w:type="pct"/>
              </w:tcPr>
            </w:tcPrChange>
          </w:tcPr>
          <w:p w14:paraId="735242B4" w14:textId="42DDACD7" w:rsidR="00CE32DE" w:rsidRPr="00D46136" w:rsidRDefault="00CE32DE" w:rsidP="00CE32DE">
            <w:pPr>
              <w:pStyle w:val="af"/>
              <w:rPr>
                <w:ins w:id="1676" w:author="Windows 用户" w:date="2021-12-01T16:24:00Z"/>
                <w:color w:val="0070C0"/>
                <w:szCs w:val="21"/>
                <w:rPrChange w:id="1677" w:author="Windows 用户" w:date="2021-12-03T15:37:00Z">
                  <w:rPr>
                    <w:ins w:id="1678" w:author="Windows 用户" w:date="2021-12-01T16:24:00Z"/>
                    <w:sz w:val="18"/>
                    <w:szCs w:val="18"/>
                  </w:rPr>
                </w:rPrChange>
              </w:rPr>
            </w:pPr>
            <w:ins w:id="1679" w:author="Windows 用户" w:date="2021-12-01T16:25:00Z">
              <w:r w:rsidRPr="00D46136">
                <w:rPr>
                  <w:color w:val="0070C0"/>
                  <w:szCs w:val="21"/>
                  <w:rPrChange w:id="1680" w:author="Windows 用户" w:date="2021-12-03T15:37:00Z">
                    <w:rPr>
                      <w:szCs w:val="21"/>
                    </w:rPr>
                  </w:rPrChange>
                </w:rPr>
                <w:t>2.28%</w:t>
              </w:r>
            </w:ins>
          </w:p>
        </w:tc>
        <w:tc>
          <w:tcPr>
            <w:tcW w:w="1001" w:type="pct"/>
            <w:vAlign w:val="center"/>
            <w:tcPrChange w:id="1681" w:author="Windows 用户" w:date="2021-12-06T11:24:00Z">
              <w:tcPr>
                <w:tcW w:w="990" w:type="pct"/>
              </w:tcPr>
            </w:tcPrChange>
          </w:tcPr>
          <w:p w14:paraId="35D5DC37" w14:textId="4D3C7C56" w:rsidR="00CE32DE" w:rsidRPr="00D46136" w:rsidRDefault="00CE32DE" w:rsidP="00CE32DE">
            <w:pPr>
              <w:pStyle w:val="af"/>
              <w:rPr>
                <w:ins w:id="1682" w:author="Windows 用户" w:date="2021-12-01T16:24:00Z"/>
                <w:color w:val="0070C0"/>
                <w:szCs w:val="21"/>
                <w:rPrChange w:id="1683" w:author="Windows 用户" w:date="2021-12-03T15:37:00Z">
                  <w:rPr>
                    <w:ins w:id="1684" w:author="Windows 用户" w:date="2021-12-01T16:24:00Z"/>
                    <w:sz w:val="18"/>
                    <w:szCs w:val="18"/>
                  </w:rPr>
                </w:rPrChange>
              </w:rPr>
            </w:pPr>
            <w:ins w:id="1685" w:author="Windows 用户" w:date="2021-12-01T16:25:00Z">
              <w:r w:rsidRPr="00D46136">
                <w:rPr>
                  <w:color w:val="0070C0"/>
                  <w:szCs w:val="21"/>
                  <w:rPrChange w:id="1686" w:author="Windows 用户" w:date="2021-12-03T15:37:00Z">
                    <w:rPr>
                      <w:szCs w:val="21"/>
                    </w:rPr>
                  </w:rPrChange>
                </w:rPr>
                <w:t>1.86%</w:t>
              </w:r>
            </w:ins>
          </w:p>
        </w:tc>
        <w:tc>
          <w:tcPr>
            <w:tcW w:w="998" w:type="pct"/>
            <w:tcPrChange w:id="1687" w:author="Windows 用户" w:date="2021-12-06T11:24:00Z">
              <w:tcPr>
                <w:tcW w:w="1" w:type="pct"/>
              </w:tcPr>
            </w:tcPrChange>
          </w:tcPr>
          <w:p w14:paraId="74C6C638" w14:textId="0D25A879" w:rsidR="00CE32DE" w:rsidRPr="009348F2" w:rsidRDefault="00CE32DE" w:rsidP="00CE32DE">
            <w:pPr>
              <w:pStyle w:val="af"/>
              <w:rPr>
                <w:ins w:id="1688" w:author="Windows 用户" w:date="2021-12-06T11:19:00Z"/>
                <w:color w:val="0070C0"/>
                <w:szCs w:val="21"/>
              </w:rPr>
            </w:pPr>
            <w:ins w:id="1689" w:author="Windows 用户" w:date="2021-12-06T11:24:00Z">
              <w:r w:rsidRPr="00CE32DE">
                <w:rPr>
                  <w:color w:val="0070C0"/>
                  <w:rPrChange w:id="1690" w:author="Windows 用户" w:date="2021-12-06T11:24:00Z">
                    <w:rPr/>
                  </w:rPrChange>
                </w:rPr>
                <w:t>11.96%</w:t>
              </w:r>
            </w:ins>
          </w:p>
        </w:tc>
      </w:tr>
      <w:tr w:rsidR="00CE32DE" w:rsidRPr="00D46136" w14:paraId="6EA31105" w14:textId="08AF42E4" w:rsidTr="00BB4D1C">
        <w:trPr>
          <w:trHeight w:val="20"/>
          <w:jc w:val="center"/>
          <w:ins w:id="1691" w:author="Windows 用户" w:date="2021-12-01T16:24:00Z"/>
          <w:trPrChange w:id="1692" w:author="Windows 用户" w:date="2021-12-06T11:24:00Z">
            <w:trPr>
              <w:trHeight w:val="20"/>
              <w:jc w:val="center"/>
            </w:trPr>
          </w:trPrChange>
        </w:trPr>
        <w:tc>
          <w:tcPr>
            <w:tcW w:w="393" w:type="pct"/>
            <w:vMerge/>
            <w:vAlign w:val="center"/>
            <w:tcPrChange w:id="1693" w:author="Windows 用户" w:date="2021-12-06T11:24:00Z">
              <w:tcPr>
                <w:tcW w:w="624" w:type="pct"/>
                <w:gridSpan w:val="2"/>
                <w:vMerge/>
                <w:vAlign w:val="center"/>
              </w:tcPr>
            </w:tcPrChange>
          </w:tcPr>
          <w:p w14:paraId="6041D933" w14:textId="77777777" w:rsidR="00CE32DE" w:rsidRPr="00D46136" w:rsidRDefault="00CE32DE" w:rsidP="00CE32DE">
            <w:pPr>
              <w:pStyle w:val="af"/>
              <w:rPr>
                <w:ins w:id="1694" w:author="Windows 用户" w:date="2021-12-01T16:24:00Z"/>
                <w:color w:val="0070C0"/>
                <w:szCs w:val="21"/>
                <w:rPrChange w:id="1695" w:author="Windows 用户" w:date="2021-12-03T15:37:00Z">
                  <w:rPr>
                    <w:ins w:id="1696" w:author="Windows 用户" w:date="2021-12-01T16:24:00Z"/>
                    <w:sz w:val="18"/>
                    <w:szCs w:val="18"/>
                  </w:rPr>
                </w:rPrChange>
              </w:rPr>
            </w:pPr>
          </w:p>
        </w:tc>
        <w:tc>
          <w:tcPr>
            <w:tcW w:w="881" w:type="pct"/>
            <w:vAlign w:val="center"/>
            <w:tcPrChange w:id="1697" w:author="Windows 用户" w:date="2021-12-06T11:24:00Z">
              <w:tcPr>
                <w:tcW w:w="1404" w:type="pct"/>
                <w:gridSpan w:val="2"/>
                <w:vAlign w:val="center"/>
              </w:tcPr>
            </w:tcPrChange>
          </w:tcPr>
          <w:p w14:paraId="59366832" w14:textId="77777777" w:rsidR="00CE32DE" w:rsidRPr="00D46136" w:rsidRDefault="00CE32DE" w:rsidP="00CE32DE">
            <w:pPr>
              <w:pStyle w:val="af"/>
              <w:rPr>
                <w:ins w:id="1698" w:author="Windows 用户" w:date="2021-12-01T16:24:00Z"/>
                <w:color w:val="0070C0"/>
                <w:szCs w:val="21"/>
                <w:rPrChange w:id="1699" w:author="Windows 用户" w:date="2021-12-03T15:37:00Z">
                  <w:rPr>
                    <w:ins w:id="1700" w:author="Windows 用户" w:date="2021-12-01T16:24:00Z"/>
                    <w:sz w:val="18"/>
                    <w:szCs w:val="18"/>
                  </w:rPr>
                </w:rPrChange>
              </w:rPr>
            </w:pPr>
            <m:oMathPara>
              <m:oMath>
                <m:r>
                  <w:ins w:id="1701" w:author="Windows 用户" w:date="2021-12-01T16:24:00Z">
                    <m:rPr>
                      <m:sty m:val="p"/>
                    </m:rPr>
                    <w:rPr>
                      <w:rFonts w:ascii="Cambria Math" w:hAnsi="Cambria Math"/>
                      <w:color w:val="0070C0"/>
                      <w:szCs w:val="21"/>
                      <w:rPrChange w:id="1702" w:author="Windows 用户" w:date="2021-12-03T15:37:00Z">
                        <w:rPr>
                          <w:rFonts w:ascii="Cambria Math" w:hAnsi="Cambria Math"/>
                          <w:sz w:val="18"/>
                          <w:szCs w:val="18"/>
                        </w:rPr>
                      </w:rPrChange>
                    </w:rPr>
                    <m:t>1.2×</m:t>
                  </w:ins>
                </m:r>
                <m:sSub>
                  <m:sSubPr>
                    <m:ctrlPr>
                      <w:ins w:id="1703" w:author="Windows 用户" w:date="2021-12-01T16:24:00Z">
                        <w:rPr>
                          <w:rFonts w:ascii="Cambria Math" w:hAnsi="Cambria Math"/>
                          <w:color w:val="0070C0"/>
                          <w:szCs w:val="21"/>
                        </w:rPr>
                      </w:ins>
                    </m:ctrlPr>
                  </m:sSubPr>
                  <m:e>
                    <m:r>
                      <w:ins w:id="1704" w:author="Windows 用户" w:date="2021-12-01T16:24:00Z">
                        <w:rPr>
                          <w:rFonts w:ascii="Cambria Math" w:hAnsi="Cambria Math"/>
                          <w:color w:val="0070C0"/>
                          <w:szCs w:val="21"/>
                          <w:rPrChange w:id="1705" w:author="Windows 用户" w:date="2021-12-03T15:37:00Z">
                            <w:rPr>
                              <w:rFonts w:ascii="Cambria Math" w:hAnsi="Cambria Math"/>
                              <w:sz w:val="18"/>
                              <w:szCs w:val="18"/>
                            </w:rPr>
                          </w:rPrChange>
                        </w:rPr>
                        <m:t>es</m:t>
                      </w:ins>
                    </m:r>
                  </m:e>
                  <m:sub>
                    <m:r>
                      <w:ins w:id="1706" w:author="Windows 用户" w:date="2021-12-01T16:24:00Z">
                        <w:rPr>
                          <w:rFonts w:ascii="Cambria Math" w:hAnsi="Cambria Math"/>
                          <w:color w:val="0070C0"/>
                          <w:szCs w:val="21"/>
                          <w:rPrChange w:id="1707" w:author="Windows 用户" w:date="2021-12-03T15:37:00Z">
                            <w:rPr>
                              <w:rFonts w:ascii="Cambria Math" w:hAnsi="Cambria Math"/>
                              <w:sz w:val="18"/>
                              <w:szCs w:val="18"/>
                            </w:rPr>
                          </w:rPrChange>
                        </w:rPr>
                        <m:t>n</m:t>
                      </w:ins>
                    </m:r>
                    <m:r>
                      <w:ins w:id="1708" w:author="Windows 用户" w:date="2021-12-01T16:24:00Z">
                        <m:rPr>
                          <m:sty m:val="p"/>
                        </m:rPr>
                        <w:rPr>
                          <w:rFonts w:ascii="Cambria Math" w:hAnsi="Cambria Math"/>
                          <w:color w:val="0070C0"/>
                          <w:szCs w:val="21"/>
                          <w:rPrChange w:id="1709" w:author="Windows 用户" w:date="2021-12-03T15:37:00Z">
                            <w:rPr>
                              <w:rFonts w:ascii="Cambria Math" w:hAnsi="Cambria Math"/>
                              <w:sz w:val="18"/>
                              <w:szCs w:val="18"/>
                            </w:rPr>
                          </w:rPrChange>
                        </w:rPr>
                        <m:t>+1</m:t>
                      </w:ins>
                    </m:r>
                  </m:sub>
                </m:sSub>
              </m:oMath>
            </m:oMathPara>
          </w:p>
        </w:tc>
        <w:tc>
          <w:tcPr>
            <w:tcW w:w="977" w:type="pct"/>
            <w:vAlign w:val="center"/>
            <w:tcPrChange w:id="1710" w:author="Windows 用户" w:date="2021-12-06T11:24:00Z">
              <w:tcPr>
                <w:tcW w:w="991" w:type="pct"/>
              </w:tcPr>
            </w:tcPrChange>
          </w:tcPr>
          <w:p w14:paraId="17482ADF" w14:textId="247ACCFB" w:rsidR="00CE32DE" w:rsidRPr="00D46136" w:rsidRDefault="00CE32DE" w:rsidP="00CE32DE">
            <w:pPr>
              <w:pStyle w:val="af"/>
              <w:rPr>
                <w:ins w:id="1711" w:author="Windows 用户" w:date="2021-12-01T16:24:00Z"/>
                <w:color w:val="0070C0"/>
                <w:szCs w:val="21"/>
                <w:rPrChange w:id="1712" w:author="Windows 用户" w:date="2021-12-03T15:37:00Z">
                  <w:rPr>
                    <w:ins w:id="1713" w:author="Windows 用户" w:date="2021-12-01T16:24:00Z"/>
                    <w:sz w:val="18"/>
                    <w:szCs w:val="18"/>
                  </w:rPr>
                </w:rPrChange>
              </w:rPr>
            </w:pPr>
            <w:ins w:id="1714" w:author="Windows 用户" w:date="2021-12-01T16:25:00Z">
              <w:r w:rsidRPr="00D46136">
                <w:rPr>
                  <w:color w:val="0070C0"/>
                  <w:szCs w:val="21"/>
                  <w:rPrChange w:id="1715" w:author="Windows 用户" w:date="2021-12-03T15:37:00Z">
                    <w:rPr>
                      <w:szCs w:val="21"/>
                    </w:rPr>
                  </w:rPrChange>
                </w:rPr>
                <w:t>3.43%</w:t>
              </w:r>
            </w:ins>
          </w:p>
        </w:tc>
        <w:tc>
          <w:tcPr>
            <w:tcW w:w="750" w:type="pct"/>
            <w:vAlign w:val="center"/>
            <w:tcPrChange w:id="1716" w:author="Windows 用户" w:date="2021-12-06T11:24:00Z">
              <w:tcPr>
                <w:tcW w:w="991" w:type="pct"/>
              </w:tcPr>
            </w:tcPrChange>
          </w:tcPr>
          <w:p w14:paraId="46A16548" w14:textId="16167594" w:rsidR="00CE32DE" w:rsidRPr="00D46136" w:rsidRDefault="00CE32DE" w:rsidP="00CE32DE">
            <w:pPr>
              <w:pStyle w:val="af"/>
              <w:rPr>
                <w:ins w:id="1717" w:author="Windows 用户" w:date="2021-12-01T16:24:00Z"/>
                <w:color w:val="0070C0"/>
                <w:szCs w:val="21"/>
                <w:rPrChange w:id="1718" w:author="Windows 用户" w:date="2021-12-03T15:37:00Z">
                  <w:rPr>
                    <w:ins w:id="1719" w:author="Windows 用户" w:date="2021-12-01T16:24:00Z"/>
                    <w:sz w:val="18"/>
                    <w:szCs w:val="18"/>
                  </w:rPr>
                </w:rPrChange>
              </w:rPr>
            </w:pPr>
            <w:ins w:id="1720" w:author="Windows 用户" w:date="2021-12-01T16:25:00Z">
              <w:r w:rsidRPr="00D46136">
                <w:rPr>
                  <w:color w:val="0070C0"/>
                  <w:szCs w:val="21"/>
                  <w:rPrChange w:id="1721" w:author="Windows 用户" w:date="2021-12-03T15:37:00Z">
                    <w:rPr>
                      <w:szCs w:val="21"/>
                    </w:rPr>
                  </w:rPrChange>
                </w:rPr>
                <w:t>2.23%</w:t>
              </w:r>
            </w:ins>
          </w:p>
        </w:tc>
        <w:tc>
          <w:tcPr>
            <w:tcW w:w="1001" w:type="pct"/>
            <w:vAlign w:val="center"/>
            <w:tcPrChange w:id="1722" w:author="Windows 用户" w:date="2021-12-06T11:24:00Z">
              <w:tcPr>
                <w:tcW w:w="990" w:type="pct"/>
              </w:tcPr>
            </w:tcPrChange>
          </w:tcPr>
          <w:p w14:paraId="38B764CE" w14:textId="76A971AC" w:rsidR="00CE32DE" w:rsidRPr="00D46136" w:rsidRDefault="00CE32DE" w:rsidP="00CE32DE">
            <w:pPr>
              <w:pStyle w:val="af"/>
              <w:rPr>
                <w:ins w:id="1723" w:author="Windows 用户" w:date="2021-12-01T16:24:00Z"/>
                <w:color w:val="0070C0"/>
                <w:szCs w:val="21"/>
                <w:rPrChange w:id="1724" w:author="Windows 用户" w:date="2021-12-03T15:37:00Z">
                  <w:rPr>
                    <w:ins w:id="1725" w:author="Windows 用户" w:date="2021-12-01T16:24:00Z"/>
                    <w:sz w:val="18"/>
                    <w:szCs w:val="18"/>
                  </w:rPr>
                </w:rPrChange>
              </w:rPr>
            </w:pPr>
            <w:ins w:id="1726" w:author="Windows 用户" w:date="2021-12-01T16:25:00Z">
              <w:r w:rsidRPr="00D46136">
                <w:rPr>
                  <w:color w:val="0070C0"/>
                  <w:szCs w:val="21"/>
                  <w:rPrChange w:id="1727" w:author="Windows 用户" w:date="2021-12-03T15:37:00Z">
                    <w:rPr>
                      <w:szCs w:val="21"/>
                    </w:rPr>
                  </w:rPrChange>
                </w:rPr>
                <w:t>1.73%</w:t>
              </w:r>
            </w:ins>
          </w:p>
        </w:tc>
        <w:tc>
          <w:tcPr>
            <w:tcW w:w="998" w:type="pct"/>
            <w:tcPrChange w:id="1728" w:author="Windows 用户" w:date="2021-12-06T11:24:00Z">
              <w:tcPr>
                <w:tcW w:w="1" w:type="pct"/>
              </w:tcPr>
            </w:tcPrChange>
          </w:tcPr>
          <w:p w14:paraId="46A5D1B6" w14:textId="78BCCFDE" w:rsidR="00CE32DE" w:rsidRPr="009348F2" w:rsidRDefault="00CE32DE" w:rsidP="00CE32DE">
            <w:pPr>
              <w:pStyle w:val="af"/>
              <w:rPr>
                <w:ins w:id="1729" w:author="Windows 用户" w:date="2021-12-06T11:19:00Z"/>
                <w:color w:val="0070C0"/>
                <w:szCs w:val="21"/>
              </w:rPr>
            </w:pPr>
            <w:ins w:id="1730" w:author="Windows 用户" w:date="2021-12-06T11:24:00Z">
              <w:r w:rsidRPr="00CE32DE">
                <w:rPr>
                  <w:color w:val="0070C0"/>
                  <w:rPrChange w:id="1731" w:author="Windows 用户" w:date="2021-12-06T11:24:00Z">
                    <w:rPr/>
                  </w:rPrChange>
                </w:rPr>
                <w:t>15.44%</w:t>
              </w:r>
            </w:ins>
          </w:p>
        </w:tc>
      </w:tr>
      <w:tr w:rsidR="00CE32DE" w:rsidRPr="00D46136" w14:paraId="30B5A75F" w14:textId="626B0563" w:rsidTr="00BB4D1C">
        <w:trPr>
          <w:trHeight w:val="20"/>
          <w:jc w:val="center"/>
          <w:ins w:id="1732" w:author="Windows 用户" w:date="2021-12-01T16:24:00Z"/>
          <w:trPrChange w:id="1733" w:author="Windows 用户" w:date="2021-12-06T11:24:00Z">
            <w:trPr>
              <w:trHeight w:val="20"/>
              <w:jc w:val="center"/>
            </w:trPr>
          </w:trPrChange>
        </w:trPr>
        <w:tc>
          <w:tcPr>
            <w:tcW w:w="393" w:type="pct"/>
            <w:vMerge w:val="restart"/>
            <w:vAlign w:val="center"/>
            <w:tcPrChange w:id="1734" w:author="Windows 用户" w:date="2021-12-06T11:24:00Z">
              <w:tcPr>
                <w:tcW w:w="624" w:type="pct"/>
                <w:gridSpan w:val="2"/>
                <w:vMerge w:val="restart"/>
                <w:vAlign w:val="center"/>
              </w:tcPr>
            </w:tcPrChange>
          </w:tcPr>
          <w:p w14:paraId="00D0D306" w14:textId="0548C440" w:rsidR="00CE32DE" w:rsidRPr="00D46136" w:rsidRDefault="00CE32DE">
            <w:pPr>
              <w:pStyle w:val="af"/>
              <w:rPr>
                <w:ins w:id="1735" w:author="Windows 用户" w:date="2021-12-01T16:24:00Z"/>
                <w:color w:val="0070C0"/>
                <w:szCs w:val="21"/>
                <w:rPrChange w:id="1736" w:author="Windows 用户" w:date="2021-12-03T15:37:00Z">
                  <w:rPr>
                    <w:ins w:id="1737" w:author="Windows 用户" w:date="2021-12-01T16:24:00Z"/>
                    <w:sz w:val="18"/>
                    <w:szCs w:val="18"/>
                  </w:rPr>
                </w:rPrChange>
              </w:rPr>
            </w:pPr>
            <w:ins w:id="1738" w:author="Windows 用户" w:date="2021-12-01T16:24:00Z">
              <w:r w:rsidRPr="00D46136">
                <w:rPr>
                  <w:color w:val="0070C0"/>
                  <w:szCs w:val="21"/>
                  <w:rPrChange w:id="1739" w:author="Windows 用户" w:date="2021-12-03T15:37:00Z">
                    <w:rPr>
                      <w:sz w:val="18"/>
                      <w:szCs w:val="18"/>
                    </w:rPr>
                  </w:rPrChange>
                </w:rPr>
                <w:t>12</w:t>
              </w:r>
            </w:ins>
            <w:ins w:id="1740" w:author="Windows 用户" w:date="2021-12-17T15:46:00Z">
              <w:r w:rsidR="007B0C54">
                <w:rPr>
                  <w:color w:val="0070C0"/>
                  <w:szCs w:val="21"/>
                </w:rPr>
                <w:t>2</w:t>
              </w:r>
            </w:ins>
          </w:p>
        </w:tc>
        <w:tc>
          <w:tcPr>
            <w:tcW w:w="881" w:type="pct"/>
            <w:vAlign w:val="center"/>
            <w:tcPrChange w:id="1741" w:author="Windows 用户" w:date="2021-12-06T11:24:00Z">
              <w:tcPr>
                <w:tcW w:w="1404" w:type="pct"/>
                <w:gridSpan w:val="2"/>
                <w:vAlign w:val="center"/>
              </w:tcPr>
            </w:tcPrChange>
          </w:tcPr>
          <w:p w14:paraId="663C375D" w14:textId="77777777" w:rsidR="00CE32DE" w:rsidRPr="00D46136" w:rsidRDefault="00CE32DE" w:rsidP="00CE32DE">
            <w:pPr>
              <w:pStyle w:val="af"/>
              <w:rPr>
                <w:ins w:id="1742" w:author="Windows 用户" w:date="2021-12-01T16:24:00Z"/>
                <w:color w:val="0070C0"/>
                <w:szCs w:val="21"/>
                <w:rPrChange w:id="1743" w:author="Windows 用户" w:date="2021-12-03T15:37:00Z">
                  <w:rPr>
                    <w:ins w:id="1744" w:author="Windows 用户" w:date="2021-12-01T16:24:00Z"/>
                    <w:sz w:val="18"/>
                    <w:szCs w:val="18"/>
                  </w:rPr>
                </w:rPrChange>
              </w:rPr>
            </w:pPr>
            <m:oMathPara>
              <m:oMath>
                <m:r>
                  <w:ins w:id="1745" w:author="Windows 用户" w:date="2021-12-01T16:24:00Z">
                    <m:rPr>
                      <m:sty m:val="p"/>
                    </m:rPr>
                    <w:rPr>
                      <w:rFonts w:ascii="Cambria Math" w:hAnsi="Cambria Math"/>
                      <w:color w:val="0070C0"/>
                      <w:szCs w:val="21"/>
                      <w:rPrChange w:id="1746" w:author="Windows 用户" w:date="2021-12-03T15:37:00Z">
                        <w:rPr>
                          <w:rFonts w:ascii="Cambria Math" w:hAnsi="Cambria Math"/>
                          <w:sz w:val="18"/>
                          <w:szCs w:val="18"/>
                        </w:rPr>
                      </w:rPrChange>
                    </w:rPr>
                    <m:t>1.0×</m:t>
                  </w:ins>
                </m:r>
                <m:sSub>
                  <m:sSubPr>
                    <m:ctrlPr>
                      <w:ins w:id="1747" w:author="Windows 用户" w:date="2021-12-01T16:24:00Z">
                        <w:rPr>
                          <w:rFonts w:ascii="Cambria Math" w:hAnsi="Cambria Math"/>
                          <w:color w:val="0070C0"/>
                          <w:szCs w:val="21"/>
                        </w:rPr>
                      </w:ins>
                    </m:ctrlPr>
                  </m:sSubPr>
                  <m:e>
                    <m:r>
                      <w:ins w:id="1748" w:author="Windows 用户" w:date="2021-12-01T16:24:00Z">
                        <w:rPr>
                          <w:rFonts w:ascii="Cambria Math" w:hAnsi="Cambria Math"/>
                          <w:color w:val="0070C0"/>
                          <w:szCs w:val="21"/>
                          <w:rPrChange w:id="1749" w:author="Windows 用户" w:date="2021-12-03T15:37:00Z">
                            <w:rPr>
                              <w:rFonts w:ascii="Cambria Math" w:hAnsi="Cambria Math"/>
                              <w:sz w:val="18"/>
                              <w:szCs w:val="18"/>
                            </w:rPr>
                          </w:rPrChange>
                        </w:rPr>
                        <m:t>es</m:t>
                      </w:ins>
                    </m:r>
                  </m:e>
                  <m:sub>
                    <m:r>
                      <w:ins w:id="1750" w:author="Windows 用户" w:date="2021-12-01T16:24:00Z">
                        <w:rPr>
                          <w:rFonts w:ascii="Cambria Math" w:hAnsi="Cambria Math"/>
                          <w:color w:val="0070C0"/>
                          <w:szCs w:val="21"/>
                          <w:rPrChange w:id="1751" w:author="Windows 用户" w:date="2021-12-03T15:37:00Z">
                            <w:rPr>
                              <w:rFonts w:ascii="Cambria Math" w:hAnsi="Cambria Math"/>
                              <w:sz w:val="18"/>
                              <w:szCs w:val="18"/>
                            </w:rPr>
                          </w:rPrChange>
                        </w:rPr>
                        <m:t>n</m:t>
                      </w:ins>
                    </m:r>
                    <m:r>
                      <w:ins w:id="1752" w:author="Windows 用户" w:date="2021-12-01T16:24:00Z">
                        <m:rPr>
                          <m:sty m:val="p"/>
                        </m:rPr>
                        <w:rPr>
                          <w:rFonts w:ascii="Cambria Math" w:hAnsi="Cambria Math"/>
                          <w:color w:val="0070C0"/>
                          <w:szCs w:val="21"/>
                          <w:rPrChange w:id="1753" w:author="Windows 用户" w:date="2021-12-03T15:37:00Z">
                            <w:rPr>
                              <w:rFonts w:ascii="Cambria Math" w:hAnsi="Cambria Math"/>
                              <w:sz w:val="18"/>
                              <w:szCs w:val="18"/>
                            </w:rPr>
                          </w:rPrChange>
                        </w:rPr>
                        <m:t>+1</m:t>
                      </w:ins>
                    </m:r>
                  </m:sub>
                </m:sSub>
              </m:oMath>
            </m:oMathPara>
          </w:p>
        </w:tc>
        <w:tc>
          <w:tcPr>
            <w:tcW w:w="977" w:type="pct"/>
            <w:vAlign w:val="center"/>
            <w:tcPrChange w:id="1754" w:author="Windows 用户" w:date="2021-12-06T11:24:00Z">
              <w:tcPr>
                <w:tcW w:w="991" w:type="pct"/>
              </w:tcPr>
            </w:tcPrChange>
          </w:tcPr>
          <w:p w14:paraId="2F24CEBE" w14:textId="263359AC" w:rsidR="00CE32DE" w:rsidRPr="00D46136" w:rsidRDefault="00CE32DE" w:rsidP="00CE32DE">
            <w:pPr>
              <w:pStyle w:val="af"/>
              <w:rPr>
                <w:ins w:id="1755" w:author="Windows 用户" w:date="2021-12-01T16:24:00Z"/>
                <w:color w:val="0070C0"/>
                <w:szCs w:val="21"/>
                <w:rPrChange w:id="1756" w:author="Windows 用户" w:date="2021-12-03T15:37:00Z">
                  <w:rPr>
                    <w:ins w:id="1757" w:author="Windows 用户" w:date="2021-12-01T16:24:00Z"/>
                    <w:sz w:val="18"/>
                    <w:szCs w:val="18"/>
                  </w:rPr>
                </w:rPrChange>
              </w:rPr>
            </w:pPr>
            <w:ins w:id="1758" w:author="Windows 用户" w:date="2021-12-01T16:26:00Z">
              <w:r w:rsidRPr="00D46136">
                <w:rPr>
                  <w:color w:val="0070C0"/>
                  <w:szCs w:val="21"/>
                  <w:rPrChange w:id="1759" w:author="Windows 用户" w:date="2021-12-03T15:37:00Z">
                    <w:rPr>
                      <w:szCs w:val="21"/>
                    </w:rPr>
                  </w:rPrChange>
                </w:rPr>
                <w:t>-6.09%</w:t>
              </w:r>
            </w:ins>
          </w:p>
        </w:tc>
        <w:tc>
          <w:tcPr>
            <w:tcW w:w="750" w:type="pct"/>
            <w:vAlign w:val="center"/>
            <w:tcPrChange w:id="1760" w:author="Windows 用户" w:date="2021-12-06T11:24:00Z">
              <w:tcPr>
                <w:tcW w:w="991" w:type="pct"/>
              </w:tcPr>
            </w:tcPrChange>
          </w:tcPr>
          <w:p w14:paraId="321C19CE" w14:textId="1B03DF5F" w:rsidR="00CE32DE" w:rsidRPr="00D46136" w:rsidRDefault="00CE32DE" w:rsidP="00CE32DE">
            <w:pPr>
              <w:pStyle w:val="af"/>
              <w:rPr>
                <w:ins w:id="1761" w:author="Windows 用户" w:date="2021-12-01T16:24:00Z"/>
                <w:color w:val="0070C0"/>
                <w:szCs w:val="21"/>
                <w:rPrChange w:id="1762" w:author="Windows 用户" w:date="2021-12-03T15:37:00Z">
                  <w:rPr>
                    <w:ins w:id="1763" w:author="Windows 用户" w:date="2021-12-01T16:24:00Z"/>
                    <w:sz w:val="18"/>
                    <w:szCs w:val="18"/>
                  </w:rPr>
                </w:rPrChange>
              </w:rPr>
            </w:pPr>
            <w:ins w:id="1764" w:author="Windows 用户" w:date="2021-12-01T16:26:00Z">
              <w:r w:rsidRPr="00D46136">
                <w:rPr>
                  <w:color w:val="0070C0"/>
                  <w:szCs w:val="21"/>
                  <w:rPrChange w:id="1765" w:author="Windows 用户" w:date="2021-12-03T15:37:00Z">
                    <w:rPr>
                      <w:szCs w:val="21"/>
                    </w:rPr>
                  </w:rPrChange>
                </w:rPr>
                <w:t>-6.95%</w:t>
              </w:r>
            </w:ins>
          </w:p>
        </w:tc>
        <w:tc>
          <w:tcPr>
            <w:tcW w:w="1001" w:type="pct"/>
            <w:vAlign w:val="center"/>
            <w:tcPrChange w:id="1766" w:author="Windows 用户" w:date="2021-12-06T11:24:00Z">
              <w:tcPr>
                <w:tcW w:w="990" w:type="pct"/>
              </w:tcPr>
            </w:tcPrChange>
          </w:tcPr>
          <w:p w14:paraId="7B16B1F3" w14:textId="7E9D08B7" w:rsidR="00CE32DE" w:rsidRPr="00D46136" w:rsidRDefault="00CE32DE" w:rsidP="00CE32DE">
            <w:pPr>
              <w:pStyle w:val="af"/>
              <w:rPr>
                <w:ins w:id="1767" w:author="Windows 用户" w:date="2021-12-01T16:24:00Z"/>
                <w:color w:val="0070C0"/>
                <w:szCs w:val="21"/>
                <w:rPrChange w:id="1768" w:author="Windows 用户" w:date="2021-12-03T15:37:00Z">
                  <w:rPr>
                    <w:ins w:id="1769" w:author="Windows 用户" w:date="2021-12-01T16:24:00Z"/>
                    <w:sz w:val="18"/>
                    <w:szCs w:val="18"/>
                  </w:rPr>
                </w:rPrChange>
              </w:rPr>
            </w:pPr>
            <w:ins w:id="1770" w:author="Windows 用户" w:date="2021-12-01T16:26:00Z">
              <w:r w:rsidRPr="00D46136">
                <w:rPr>
                  <w:color w:val="0070C0"/>
                  <w:szCs w:val="21"/>
                  <w:rPrChange w:id="1771" w:author="Windows 用户" w:date="2021-12-03T15:37:00Z">
                    <w:rPr>
                      <w:szCs w:val="21"/>
                    </w:rPr>
                  </w:rPrChange>
                </w:rPr>
                <w:t>-7.28%</w:t>
              </w:r>
            </w:ins>
          </w:p>
        </w:tc>
        <w:tc>
          <w:tcPr>
            <w:tcW w:w="998" w:type="pct"/>
            <w:tcPrChange w:id="1772" w:author="Windows 用户" w:date="2021-12-06T11:24:00Z">
              <w:tcPr>
                <w:tcW w:w="1" w:type="pct"/>
              </w:tcPr>
            </w:tcPrChange>
          </w:tcPr>
          <w:p w14:paraId="3EBA91BD" w14:textId="7E7F7467" w:rsidR="00CE32DE" w:rsidRPr="009348F2" w:rsidRDefault="00CE32DE" w:rsidP="00CE32DE">
            <w:pPr>
              <w:pStyle w:val="af"/>
              <w:rPr>
                <w:ins w:id="1773" w:author="Windows 用户" w:date="2021-12-06T11:19:00Z"/>
                <w:color w:val="0070C0"/>
                <w:szCs w:val="21"/>
              </w:rPr>
            </w:pPr>
            <w:ins w:id="1774" w:author="Windows 用户" w:date="2021-12-06T11:24:00Z">
              <w:r w:rsidRPr="00CE32DE">
                <w:rPr>
                  <w:color w:val="0070C0"/>
                  <w:rPrChange w:id="1775" w:author="Windows 用户" w:date="2021-12-06T11:24:00Z">
                    <w:rPr/>
                  </w:rPrChange>
                </w:rPr>
                <w:t>5.74%</w:t>
              </w:r>
            </w:ins>
          </w:p>
        </w:tc>
      </w:tr>
      <w:tr w:rsidR="00CE32DE" w:rsidRPr="00D46136" w14:paraId="7968CBCF" w14:textId="1675D348" w:rsidTr="00BB4D1C">
        <w:trPr>
          <w:trHeight w:val="20"/>
          <w:jc w:val="center"/>
          <w:ins w:id="1776" w:author="Windows 用户" w:date="2021-12-01T16:24:00Z"/>
          <w:trPrChange w:id="1777" w:author="Windows 用户" w:date="2021-12-06T11:24:00Z">
            <w:trPr>
              <w:trHeight w:val="20"/>
              <w:jc w:val="center"/>
            </w:trPr>
          </w:trPrChange>
        </w:trPr>
        <w:tc>
          <w:tcPr>
            <w:tcW w:w="393" w:type="pct"/>
            <w:vMerge/>
            <w:vAlign w:val="center"/>
            <w:tcPrChange w:id="1778" w:author="Windows 用户" w:date="2021-12-06T11:24:00Z">
              <w:tcPr>
                <w:tcW w:w="624" w:type="pct"/>
                <w:gridSpan w:val="2"/>
                <w:vMerge/>
                <w:vAlign w:val="center"/>
              </w:tcPr>
            </w:tcPrChange>
          </w:tcPr>
          <w:p w14:paraId="43E2B729" w14:textId="77777777" w:rsidR="00CE32DE" w:rsidRPr="00D46136" w:rsidRDefault="00CE32DE" w:rsidP="00CE32DE">
            <w:pPr>
              <w:pStyle w:val="af"/>
              <w:rPr>
                <w:ins w:id="1779" w:author="Windows 用户" w:date="2021-12-01T16:24:00Z"/>
                <w:color w:val="0070C0"/>
                <w:szCs w:val="21"/>
                <w:rPrChange w:id="1780" w:author="Windows 用户" w:date="2021-12-03T15:37:00Z">
                  <w:rPr>
                    <w:ins w:id="1781" w:author="Windows 用户" w:date="2021-12-01T16:24:00Z"/>
                    <w:sz w:val="18"/>
                    <w:szCs w:val="18"/>
                  </w:rPr>
                </w:rPrChange>
              </w:rPr>
            </w:pPr>
          </w:p>
        </w:tc>
        <w:tc>
          <w:tcPr>
            <w:tcW w:w="881" w:type="pct"/>
            <w:vAlign w:val="center"/>
            <w:tcPrChange w:id="1782" w:author="Windows 用户" w:date="2021-12-06T11:24:00Z">
              <w:tcPr>
                <w:tcW w:w="1404" w:type="pct"/>
                <w:gridSpan w:val="2"/>
                <w:vAlign w:val="center"/>
              </w:tcPr>
            </w:tcPrChange>
          </w:tcPr>
          <w:p w14:paraId="6B997CF4" w14:textId="77777777" w:rsidR="00CE32DE" w:rsidRPr="00D46136" w:rsidRDefault="00CE32DE" w:rsidP="00CE32DE">
            <w:pPr>
              <w:pStyle w:val="af"/>
              <w:rPr>
                <w:ins w:id="1783" w:author="Windows 用户" w:date="2021-12-01T16:24:00Z"/>
                <w:color w:val="0070C0"/>
                <w:szCs w:val="21"/>
                <w:rPrChange w:id="1784" w:author="Windows 用户" w:date="2021-12-03T15:37:00Z">
                  <w:rPr>
                    <w:ins w:id="1785" w:author="Windows 用户" w:date="2021-12-01T16:24:00Z"/>
                    <w:sz w:val="18"/>
                    <w:szCs w:val="18"/>
                  </w:rPr>
                </w:rPrChange>
              </w:rPr>
            </w:pPr>
            <m:oMathPara>
              <m:oMath>
                <m:r>
                  <w:ins w:id="1786" w:author="Windows 用户" w:date="2021-12-01T16:24:00Z">
                    <m:rPr>
                      <m:sty m:val="p"/>
                    </m:rPr>
                    <w:rPr>
                      <w:rFonts w:ascii="Cambria Math" w:hAnsi="Cambria Math"/>
                      <w:color w:val="0070C0"/>
                      <w:szCs w:val="21"/>
                      <w:rPrChange w:id="1787" w:author="Windows 用户" w:date="2021-12-03T15:37:00Z">
                        <w:rPr>
                          <w:rFonts w:ascii="Cambria Math" w:hAnsi="Cambria Math"/>
                          <w:sz w:val="18"/>
                          <w:szCs w:val="18"/>
                        </w:rPr>
                      </w:rPrChange>
                    </w:rPr>
                    <m:t>1.2×</m:t>
                  </w:ins>
                </m:r>
                <m:sSub>
                  <m:sSubPr>
                    <m:ctrlPr>
                      <w:ins w:id="1788" w:author="Windows 用户" w:date="2021-12-01T16:24:00Z">
                        <w:rPr>
                          <w:rFonts w:ascii="Cambria Math" w:hAnsi="Cambria Math"/>
                          <w:color w:val="0070C0"/>
                          <w:szCs w:val="21"/>
                        </w:rPr>
                      </w:ins>
                    </m:ctrlPr>
                  </m:sSubPr>
                  <m:e>
                    <m:r>
                      <w:ins w:id="1789" w:author="Windows 用户" w:date="2021-12-01T16:24:00Z">
                        <w:rPr>
                          <w:rFonts w:ascii="Cambria Math" w:hAnsi="Cambria Math"/>
                          <w:color w:val="0070C0"/>
                          <w:szCs w:val="21"/>
                          <w:rPrChange w:id="1790" w:author="Windows 用户" w:date="2021-12-03T15:37:00Z">
                            <w:rPr>
                              <w:rFonts w:ascii="Cambria Math" w:hAnsi="Cambria Math"/>
                              <w:sz w:val="18"/>
                              <w:szCs w:val="18"/>
                            </w:rPr>
                          </w:rPrChange>
                        </w:rPr>
                        <m:t>es</m:t>
                      </w:ins>
                    </m:r>
                  </m:e>
                  <m:sub>
                    <m:r>
                      <w:ins w:id="1791" w:author="Windows 用户" w:date="2021-12-01T16:24:00Z">
                        <w:rPr>
                          <w:rFonts w:ascii="Cambria Math" w:hAnsi="Cambria Math"/>
                          <w:color w:val="0070C0"/>
                          <w:szCs w:val="21"/>
                          <w:rPrChange w:id="1792" w:author="Windows 用户" w:date="2021-12-03T15:37:00Z">
                            <w:rPr>
                              <w:rFonts w:ascii="Cambria Math" w:hAnsi="Cambria Math"/>
                              <w:sz w:val="18"/>
                              <w:szCs w:val="18"/>
                            </w:rPr>
                          </w:rPrChange>
                        </w:rPr>
                        <m:t>n</m:t>
                      </w:ins>
                    </m:r>
                    <m:r>
                      <w:ins w:id="1793" w:author="Windows 用户" w:date="2021-12-01T16:24:00Z">
                        <m:rPr>
                          <m:sty m:val="p"/>
                        </m:rPr>
                        <w:rPr>
                          <w:rFonts w:ascii="Cambria Math" w:hAnsi="Cambria Math"/>
                          <w:color w:val="0070C0"/>
                          <w:szCs w:val="21"/>
                          <w:rPrChange w:id="1794" w:author="Windows 用户" w:date="2021-12-03T15:37:00Z">
                            <w:rPr>
                              <w:rFonts w:ascii="Cambria Math" w:hAnsi="Cambria Math"/>
                              <w:sz w:val="18"/>
                              <w:szCs w:val="18"/>
                            </w:rPr>
                          </w:rPrChange>
                        </w:rPr>
                        <m:t>+1</m:t>
                      </w:ins>
                    </m:r>
                  </m:sub>
                </m:sSub>
              </m:oMath>
            </m:oMathPara>
          </w:p>
        </w:tc>
        <w:tc>
          <w:tcPr>
            <w:tcW w:w="977" w:type="pct"/>
            <w:vAlign w:val="center"/>
            <w:tcPrChange w:id="1795" w:author="Windows 用户" w:date="2021-12-06T11:24:00Z">
              <w:tcPr>
                <w:tcW w:w="991" w:type="pct"/>
                <w:vAlign w:val="center"/>
              </w:tcPr>
            </w:tcPrChange>
          </w:tcPr>
          <w:p w14:paraId="7A5B8D68" w14:textId="66A5F8F6" w:rsidR="00CE32DE" w:rsidRPr="00D46136" w:rsidRDefault="00AD7374" w:rsidP="00CE32DE">
            <w:pPr>
              <w:pStyle w:val="af"/>
              <w:rPr>
                <w:ins w:id="1796" w:author="Windows 用户" w:date="2021-12-01T16:24:00Z"/>
                <w:color w:val="0070C0"/>
                <w:szCs w:val="21"/>
                <w:rPrChange w:id="1797" w:author="Windows 用户" w:date="2021-12-03T15:37:00Z">
                  <w:rPr>
                    <w:ins w:id="1798" w:author="Windows 用户" w:date="2021-12-01T16:24:00Z"/>
                    <w:sz w:val="18"/>
                    <w:szCs w:val="18"/>
                  </w:rPr>
                </w:rPrChange>
              </w:rPr>
            </w:pPr>
            <w:ins w:id="1799"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1800" w:author="Windows 用户" w:date="2021-12-06T11:24:00Z">
              <w:tcPr>
                <w:tcW w:w="991" w:type="pct"/>
                <w:vAlign w:val="center"/>
              </w:tcPr>
            </w:tcPrChange>
          </w:tcPr>
          <w:p w14:paraId="254CB6DC" w14:textId="2820AAD4" w:rsidR="00CE32DE" w:rsidRPr="00D46136" w:rsidRDefault="00AD7374" w:rsidP="00CE32DE">
            <w:pPr>
              <w:pStyle w:val="af"/>
              <w:rPr>
                <w:ins w:id="1801" w:author="Windows 用户" w:date="2021-12-01T16:24:00Z"/>
                <w:color w:val="0070C0"/>
                <w:szCs w:val="21"/>
                <w:rPrChange w:id="1802" w:author="Windows 用户" w:date="2021-12-03T15:37:00Z">
                  <w:rPr>
                    <w:ins w:id="1803" w:author="Windows 用户" w:date="2021-12-01T16:24:00Z"/>
                    <w:sz w:val="18"/>
                    <w:szCs w:val="18"/>
                  </w:rPr>
                </w:rPrChange>
              </w:rPr>
            </w:pPr>
            <w:ins w:id="1804" w:author="Windows 用户" w:date="2021-12-06T14:32:00Z">
              <w:r>
                <w:rPr>
                  <w:rFonts w:hint="eastAsia"/>
                  <w:color w:val="0070C0"/>
                  <w:szCs w:val="21"/>
                </w:rPr>
                <w:t>-</w:t>
              </w:r>
              <w:r>
                <w:rPr>
                  <w:color w:val="0070C0"/>
                  <w:szCs w:val="21"/>
                </w:rPr>
                <w:t>4</w:t>
              </w:r>
            </w:ins>
            <w:ins w:id="1805"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1806" w:author="Windows 用户" w:date="2021-12-06T11:24:00Z">
              <w:tcPr>
                <w:tcW w:w="990" w:type="pct"/>
                <w:vAlign w:val="center"/>
              </w:tcPr>
            </w:tcPrChange>
          </w:tcPr>
          <w:p w14:paraId="0B0FD4F1" w14:textId="1CD4F218" w:rsidR="00CE32DE" w:rsidRPr="00D46136" w:rsidRDefault="00AD7374" w:rsidP="00CE32DE">
            <w:pPr>
              <w:pStyle w:val="af"/>
              <w:rPr>
                <w:ins w:id="1807" w:author="Windows 用户" w:date="2021-12-01T16:24:00Z"/>
                <w:color w:val="0070C0"/>
                <w:szCs w:val="21"/>
                <w:rPrChange w:id="1808" w:author="Windows 用户" w:date="2021-12-03T15:37:00Z">
                  <w:rPr>
                    <w:ins w:id="1809" w:author="Windows 用户" w:date="2021-12-01T16:24:00Z"/>
                    <w:sz w:val="18"/>
                    <w:szCs w:val="18"/>
                  </w:rPr>
                </w:rPrChange>
              </w:rPr>
            </w:pPr>
            <w:ins w:id="1810"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1811" w:author="Windows 用户" w:date="2021-12-06T11:24:00Z">
              <w:tcPr>
                <w:tcW w:w="1" w:type="pct"/>
              </w:tcPr>
            </w:tcPrChange>
          </w:tcPr>
          <w:p w14:paraId="41373FE8" w14:textId="7AA17DE3" w:rsidR="00CE32DE" w:rsidRPr="009348F2" w:rsidRDefault="00CE32DE" w:rsidP="00CE32DE">
            <w:pPr>
              <w:pStyle w:val="af"/>
              <w:rPr>
                <w:ins w:id="1812" w:author="Windows 用户" w:date="2021-12-06T11:19:00Z"/>
                <w:color w:val="0070C0"/>
                <w:szCs w:val="21"/>
              </w:rPr>
            </w:pPr>
            <w:ins w:id="1813" w:author="Windows 用户" w:date="2021-12-06T11:24:00Z">
              <w:r w:rsidRPr="00CE32DE">
                <w:rPr>
                  <w:color w:val="0070C0"/>
                  <w:rPrChange w:id="1814" w:author="Windows 用户" w:date="2021-12-06T11:24:00Z">
                    <w:rPr/>
                  </w:rPrChange>
                </w:rPr>
                <w:t>-33.85%</w:t>
              </w:r>
            </w:ins>
          </w:p>
        </w:tc>
      </w:tr>
      <w:bookmarkEnd w:id="1517"/>
    </w:tbl>
    <w:p w14:paraId="59FD767C" w14:textId="32D93F0E" w:rsidR="00EB3A45" w:rsidDel="007D7122" w:rsidRDefault="00EB3A45" w:rsidP="001F1E24">
      <w:pPr>
        <w:ind w:firstLine="420"/>
        <w:rPr>
          <w:del w:id="1815" w:author="Windows 用户" w:date="2021-12-06T14:33:00Z"/>
          <w:rFonts w:cs="Times New Roman"/>
        </w:rPr>
      </w:pPr>
    </w:p>
    <w:p w14:paraId="5354C990" w14:textId="537D8011" w:rsidR="007D7122" w:rsidRDefault="007D7122" w:rsidP="001F1E24">
      <w:pPr>
        <w:ind w:firstLine="420"/>
        <w:rPr>
          <w:ins w:id="1816"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lastRenderedPageBreak/>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7689D702"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1817" w:author="Windows 用户" w:date="2021-11-17T15:57:00Z">
        <w:r w:rsidR="00660CB8" w:rsidRPr="00867963">
          <w:t xml:space="preserve">Fig. </w:t>
        </w:r>
        <w:r w:rsidR="00660CB8">
          <w:rPr>
            <w:noProof/>
          </w:rPr>
          <w:t>6</w:t>
        </w:r>
      </w:ins>
      <w:del w:id="1818"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1819" w:name="OLE_LINK46"/>
      <w:bookmarkStart w:id="1820"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1819"/>
      <w:bookmarkEnd w:id="1820"/>
    </w:p>
    <w:p w14:paraId="1B62F0CA" w14:textId="77777777"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1821" w:author="Windows 用户" w:date="2021-11-17T15:57:00Z">
        <w:r w:rsidR="00660CB8" w:rsidRPr="00867963">
          <w:t xml:space="preserve">Fig. </w:t>
        </w:r>
        <w:r w:rsidR="00660CB8">
          <w:rPr>
            <w:noProof/>
          </w:rPr>
          <w:t>6</w:t>
        </w:r>
      </w:ins>
      <w:del w:id="1822"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lastRenderedPageBreak/>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77777777" w:rsidR="007D716A" w:rsidRPr="00867963" w:rsidRDefault="00811358" w:rsidP="00867963">
      <w:pPr>
        <w:pStyle w:val="a4"/>
      </w:pPr>
      <w:bookmarkStart w:id="1823" w:name="_Ref81394975"/>
      <w:r w:rsidRPr="00867963">
        <w:t xml:space="preserve">Fig. </w:t>
      </w:r>
      <w:r w:rsidR="008917C1">
        <w:fldChar w:fldCharType="begin"/>
      </w:r>
      <w:r w:rsidR="008917C1">
        <w:instrText xml:space="preserve"> SEQ Fig. \* ARABIC </w:instrText>
      </w:r>
      <w:r w:rsidR="008917C1">
        <w:fldChar w:fldCharType="separate"/>
      </w:r>
      <w:ins w:id="1824" w:author="Windows 用户" w:date="2021-11-17T15:57:00Z">
        <w:r w:rsidR="00660CB8">
          <w:rPr>
            <w:noProof/>
          </w:rPr>
          <w:t>6</w:t>
        </w:r>
      </w:ins>
      <w:del w:id="1825" w:author="Windows 用户" w:date="2021-11-17T15:57:00Z">
        <w:r w:rsidR="00254FC4" w:rsidDel="00660CB8">
          <w:rPr>
            <w:noProof/>
          </w:rPr>
          <w:delText>7</w:delText>
        </w:r>
      </w:del>
      <w:r w:rsidR="008917C1">
        <w:rPr>
          <w:noProof/>
        </w:rPr>
        <w:fldChar w:fldCharType="end"/>
      </w:r>
      <w:bookmarkEnd w:id="1823"/>
      <w:r w:rsidR="00867963" w:rsidRPr="00867963">
        <w:t xml:space="preserve"> The impacts of PSPLIB parameters on the GA-5K for J30</w:t>
      </w:r>
    </w:p>
    <w:p w14:paraId="4623A3EB" w14:textId="77777777"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9.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1826" w:author="Windows 用户" w:date="2021-11-17T15:57:00Z">
        <w:r w:rsidR="00660CB8">
          <w:t xml:space="preserve">Fig. </w:t>
        </w:r>
        <w:r w:rsidR="00660CB8">
          <w:rPr>
            <w:noProof/>
          </w:rPr>
          <w:t>7</w:t>
        </w:r>
      </w:ins>
      <w:del w:id="1827"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1828" w:author="Windows 用户" w:date="2021-11-17T15:57:00Z">
        <w:r w:rsidR="00660CB8">
          <w:t xml:space="preserve">Fig. </w:t>
        </w:r>
        <w:r w:rsidR="00660CB8">
          <w:rPr>
            <w:noProof/>
          </w:rPr>
          <w:t>7</w:t>
        </w:r>
      </w:ins>
      <w:del w:id="1829"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77777777" w:rsidR="007D716A" w:rsidRPr="00A57B74" w:rsidRDefault="007D716A" w:rsidP="001F1E24">
      <w:pPr>
        <w:pStyle w:val="a4"/>
        <w:keepNext/>
      </w:pPr>
      <w:bookmarkStart w:id="1830" w:name="_Ref73026566"/>
      <w:r w:rsidRPr="00A57B74">
        <w:t xml:space="preserve">Table </w:t>
      </w:r>
      <w:r w:rsidR="008917C1">
        <w:fldChar w:fldCharType="begin"/>
      </w:r>
      <w:r w:rsidR="008917C1">
        <w:instrText xml:space="preserve"> SEQ Table \* ARABIC </w:instrText>
      </w:r>
      <w:r w:rsidR="008917C1">
        <w:fldChar w:fldCharType="separate"/>
      </w:r>
      <w:r w:rsidR="00660CB8">
        <w:rPr>
          <w:noProof/>
        </w:rPr>
        <w:t>9</w:t>
      </w:r>
      <w:r w:rsidR="008917C1">
        <w:rPr>
          <w:noProof/>
        </w:rPr>
        <w:fldChar w:fldCharType="end"/>
      </w:r>
      <w:bookmarkEnd w:id="1830"/>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8917C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8917C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8917C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8917C1"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7777777" w:rsidR="007D716A" w:rsidRPr="00A57B74" w:rsidRDefault="00254FC4" w:rsidP="00254FC4">
      <w:pPr>
        <w:pStyle w:val="a4"/>
      </w:pPr>
      <w:bookmarkStart w:id="1831" w:name="_Ref81395074"/>
      <w:r>
        <w:t xml:space="preserve">Fig. </w:t>
      </w:r>
      <w:r w:rsidR="008917C1">
        <w:fldChar w:fldCharType="begin"/>
      </w:r>
      <w:r w:rsidR="008917C1">
        <w:instrText xml:space="preserve"> SEQ Fig. \* ARABIC </w:instrText>
      </w:r>
      <w:r w:rsidR="008917C1">
        <w:fldChar w:fldCharType="separate"/>
      </w:r>
      <w:ins w:id="1832" w:author="Windows 用户" w:date="2021-11-17T15:57:00Z">
        <w:r w:rsidR="00660CB8">
          <w:rPr>
            <w:noProof/>
          </w:rPr>
          <w:t>7</w:t>
        </w:r>
      </w:ins>
      <w:del w:id="1833" w:author="Windows 用户" w:date="2021-11-17T15:57:00Z">
        <w:r w:rsidDel="00660CB8">
          <w:rPr>
            <w:noProof/>
          </w:rPr>
          <w:delText>8</w:delText>
        </w:r>
      </w:del>
      <w:r w:rsidR="008917C1">
        <w:rPr>
          <w:noProof/>
        </w:rPr>
        <w:fldChar w:fldCharType="end"/>
      </w:r>
      <w:bookmarkEnd w:id="1831"/>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77777777"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1834" w:author="Windows 用户" w:date="2021-11-17T15:57:00Z">
        <w:r w:rsidR="00660CB8" w:rsidRPr="00A57B74">
          <w:t xml:space="preserve">Table </w:t>
        </w:r>
        <w:r w:rsidR="00660CB8">
          <w:rPr>
            <w:noProof/>
          </w:rPr>
          <w:t>10</w:t>
        </w:r>
      </w:ins>
      <w:del w:id="1835"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Table 10,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Table 10 are marked with “-”.</w:t>
      </w:r>
    </w:p>
    <w:p w14:paraId="2949159B" w14:textId="77777777" w:rsidR="007D716A" w:rsidRPr="00A57B74" w:rsidRDefault="007D716A" w:rsidP="001F1E24">
      <w:pPr>
        <w:pStyle w:val="a4"/>
        <w:keepNext/>
      </w:pPr>
      <w:bookmarkStart w:id="1836" w:name="_Ref73032812"/>
      <w:bookmarkStart w:id="1837" w:name="_Ref73032807"/>
      <w:r w:rsidRPr="00A57B74">
        <w:lastRenderedPageBreak/>
        <w:t xml:space="preserve">Table </w:t>
      </w:r>
      <w:r w:rsidR="008917C1">
        <w:fldChar w:fldCharType="begin"/>
      </w:r>
      <w:r w:rsidR="008917C1">
        <w:instrText xml:space="preserve"> SEQ Table \* ARABIC </w:instrText>
      </w:r>
      <w:r w:rsidR="008917C1">
        <w:fldChar w:fldCharType="separate"/>
      </w:r>
      <w:r w:rsidR="00660CB8">
        <w:rPr>
          <w:noProof/>
        </w:rPr>
        <w:t>10</w:t>
      </w:r>
      <w:r w:rsidR="008917C1">
        <w:rPr>
          <w:noProof/>
        </w:rPr>
        <w:fldChar w:fldCharType="end"/>
      </w:r>
      <w:bookmarkEnd w:id="1836"/>
      <w:r w:rsidRPr="00A57B74">
        <w:t>. Comparison results</w:t>
      </w:r>
      <w:bookmarkEnd w:id="1837"/>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8917C1"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1838" w:author="Windows 用户" w:date="2021-12-17T15:47:00Z">
                  <w:rPr>
                    <w:rFonts w:cs="Times New Roman"/>
                    <w:kern w:val="0"/>
                    <w:szCs w:val="20"/>
                  </w:rPr>
                </w:rPrChange>
              </w:rPr>
            </w:pPr>
            <w:del w:id="1839" w:author="Windows 用户" w:date="2021-12-17T15:46:00Z">
              <w:r w:rsidRPr="007B0C54" w:rsidDel="007B0C54">
                <w:rPr>
                  <w:rFonts w:cs="Times New Roman"/>
                  <w:color w:val="0070C0"/>
                  <w:kern w:val="0"/>
                  <w:szCs w:val="20"/>
                  <w:rPrChange w:id="1840" w:author="Windows 用户" w:date="2021-12-17T15:47:00Z">
                    <w:rPr>
                      <w:rFonts w:cs="Times New Roman"/>
                      <w:kern w:val="0"/>
                      <w:szCs w:val="20"/>
                    </w:rPr>
                  </w:rPrChange>
                </w:rPr>
                <w:delText>30</w:delText>
              </w:r>
            </w:del>
            <w:ins w:id="1841" w:author="Windows 用户" w:date="2021-12-17T15:46:00Z">
              <w:r w:rsidR="007B0C54" w:rsidRPr="007B0C54">
                <w:rPr>
                  <w:rFonts w:cs="Times New Roman"/>
                  <w:color w:val="0070C0"/>
                  <w:kern w:val="0"/>
                  <w:szCs w:val="20"/>
                  <w:rPrChange w:id="1842"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1843"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1844" w:author="Windows 用户" w:date="2021-12-17T15:47:00Z">
                  <w:rPr>
                    <w:rFonts w:cs="Times New Roman"/>
                    <w:kern w:val="0"/>
                    <w:szCs w:val="20"/>
                  </w:rPr>
                </w:rPrChange>
              </w:rPr>
            </w:pPr>
            <w:del w:id="1845" w:author="Windows 用户" w:date="2021-12-17T15:46:00Z">
              <w:r w:rsidRPr="007B0C54" w:rsidDel="007B0C54">
                <w:rPr>
                  <w:rFonts w:cs="Times New Roman"/>
                  <w:color w:val="0070C0"/>
                  <w:kern w:val="0"/>
                  <w:szCs w:val="20"/>
                  <w:rPrChange w:id="1846" w:author="Windows 用户" w:date="2021-12-17T15:47:00Z">
                    <w:rPr>
                      <w:rFonts w:cs="Times New Roman"/>
                      <w:kern w:val="0"/>
                      <w:szCs w:val="20"/>
                    </w:rPr>
                  </w:rPrChange>
                </w:rPr>
                <w:delText>60</w:delText>
              </w:r>
            </w:del>
            <w:ins w:id="1847" w:author="Windows 用户" w:date="2021-12-17T15:46:00Z">
              <w:r w:rsidR="007B0C54" w:rsidRPr="007B0C54">
                <w:rPr>
                  <w:rFonts w:cs="Times New Roman"/>
                  <w:color w:val="0070C0"/>
                  <w:kern w:val="0"/>
                  <w:szCs w:val="20"/>
                  <w:rPrChange w:id="1848"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1849"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1850" w:author="Windows 用户" w:date="2021-12-17T15:47:00Z">
                  <w:rPr>
                    <w:rFonts w:cs="Times New Roman"/>
                    <w:kern w:val="0"/>
                    <w:szCs w:val="20"/>
                  </w:rPr>
                </w:rPrChange>
              </w:rPr>
            </w:pPr>
            <w:del w:id="1851" w:author="Windows 用户" w:date="2021-12-17T15:46:00Z">
              <w:r w:rsidRPr="007B0C54" w:rsidDel="007B0C54">
                <w:rPr>
                  <w:rFonts w:cs="Times New Roman"/>
                  <w:color w:val="0070C0"/>
                  <w:kern w:val="0"/>
                  <w:szCs w:val="20"/>
                  <w:rPrChange w:id="1852" w:author="Windows 用户" w:date="2021-12-17T15:47:00Z">
                    <w:rPr>
                      <w:rFonts w:cs="Times New Roman"/>
                      <w:kern w:val="0"/>
                      <w:szCs w:val="20"/>
                    </w:rPr>
                  </w:rPrChange>
                </w:rPr>
                <w:delText>120</w:delText>
              </w:r>
            </w:del>
            <w:ins w:id="1853" w:author="Windows 用户" w:date="2021-12-17T15:46:00Z">
              <w:r w:rsidR="007B0C54" w:rsidRPr="007B0C54">
                <w:rPr>
                  <w:rFonts w:cs="Times New Roman"/>
                  <w:color w:val="0070C0"/>
                  <w:kern w:val="0"/>
                  <w:szCs w:val="20"/>
                  <w:rPrChange w:id="1854"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1855" w:name="OLE_LINK90"/>
      <w:bookmarkStart w:id="1856"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855"/>
      <w:bookmarkEnd w:id="1856"/>
      <w:r w:rsidRPr="00A57B74">
        <w:t>To efficiently solve the RLP-PS, we design a TSHA and a</w:t>
      </w:r>
      <w:del w:id="1857" w:author="Windows 用户" w:date="2021-11-18T21:33:00Z">
        <w:r w:rsidRPr="00A57B74" w:rsidDel="008A1EC3">
          <w:delText>n</w:delText>
        </w:r>
      </w:del>
      <w:r w:rsidRPr="00A57B74">
        <w:t xml:space="preserve"> </w:t>
      </w:r>
      <w:ins w:id="1858" w:author="Windows 用户" w:date="2021-11-18T21:33:00Z">
        <w:r w:rsidR="008A1EC3" w:rsidRPr="00B35284">
          <w:rPr>
            <w:color w:val="0070C0"/>
            <w:rPrChange w:id="1859" w:author="Windows 用户" w:date="2021-12-06T14:42:00Z">
              <w:rPr/>
            </w:rPrChange>
          </w:rPr>
          <w:t>customized</w:t>
        </w:r>
      </w:ins>
      <w:del w:id="1860"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1861" w:author="Windows 用户" w:date="2021-12-27T14:27:00Z"/>
          <w:color w:val="0070C0"/>
          <w:rPrChange w:id="1862" w:author="Windows 用户" w:date="2021-12-27T14:27:00Z">
            <w:rPr>
              <w:ins w:id="1863" w:author="Windows 用户" w:date="2021-12-27T14:27:00Z"/>
            </w:rPr>
          </w:rPrChange>
        </w:rPr>
      </w:pPr>
      <w:ins w:id="1864" w:author="Windows 用户" w:date="2021-12-27T14:27:00Z">
        <w:r w:rsidRPr="009F0DFA">
          <w:rPr>
            <w:color w:val="0070C0"/>
            <w:rPrChange w:id="1865" w:author="Windows 用户" w:date="2021-12-27T14:27:00Z">
              <w:rPr/>
            </w:rPrChange>
          </w:rPr>
          <w:t xml:space="preserve">Alsayegh, H., &amp; Hariga, M. (2012). Hybrid meta-heuristic methods for the multi-resource leveling problem with activity splitting. </w:t>
        </w:r>
        <w:r w:rsidRPr="009F0DFA">
          <w:rPr>
            <w:i/>
            <w:color w:val="0070C0"/>
            <w:rPrChange w:id="1866" w:author="Windows 用户" w:date="2021-12-27T14:27:00Z">
              <w:rPr>
                <w:i/>
              </w:rPr>
            </w:rPrChange>
          </w:rPr>
          <w:t>Automation in Construction, 27</w:t>
        </w:r>
        <w:r w:rsidRPr="009F0DFA">
          <w:rPr>
            <w:color w:val="0070C0"/>
            <w:rPrChange w:id="1867"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1868" w:author="Windows 用户" w:date="2021-12-06T14:56:00Z"/>
          <w:highlight w:val="yellow"/>
        </w:rPr>
      </w:pPr>
      <w:bookmarkStart w:id="1869" w:name="OLE_LINK57"/>
      <w:bookmarkStart w:id="1870" w:name="OLE_LINK66"/>
      <w:ins w:id="1871" w:author="Windows 用户" w:date="2021-12-06T14:56:00Z">
        <w:r w:rsidRPr="00FD19DB">
          <w:t>Barták</w:t>
        </w:r>
        <w:bookmarkEnd w:id="1869"/>
        <w:bookmarkEnd w:id="1870"/>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1872"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1873" w:author="Windows 用户" w:date="2021-12-06T14:56:00Z"/>
        </w:rPr>
      </w:pPr>
      <w:del w:id="1874" w:author="Windows 用户" w:date="2021-12-06T14:56:00Z">
        <w:r w:rsidRPr="00CA6D5E" w:rsidDel="00FD19DB">
          <w:rPr>
            <w:highlight w:val="yellow"/>
            <w:rPrChange w:id="1875" w:author="Windows 用户" w:date="2021-11-18T21:35:00Z">
              <w:rPr/>
            </w:rPrChange>
          </w:rPr>
          <w:delText xml:space="preserve">Barták, R., Čepek, O., &amp; Hejna, M. (2007). </w:delText>
        </w:r>
        <w:r w:rsidRPr="00CA6D5E" w:rsidDel="00FD19DB">
          <w:rPr>
            <w:i/>
            <w:highlight w:val="yellow"/>
            <w:rPrChange w:id="1876" w:author="Windows 用户" w:date="2021-11-18T21:35:00Z">
              <w:rPr>
                <w:i/>
              </w:rPr>
            </w:rPrChange>
          </w:rPr>
          <w:delText>Temporal reasoning in nested temporal networks with alternatives.</w:delText>
        </w:r>
        <w:r w:rsidRPr="00CA6D5E" w:rsidDel="00FD19DB">
          <w:rPr>
            <w:highlight w:val="yellow"/>
            <w:rPrChange w:id="1877"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1878"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1879" w:author="Windows 用户" w:date="2021-12-31T15:09:00Z">
            <w:rPr/>
          </w:rPrChange>
        </w:rPr>
      </w:pPr>
      <w:ins w:id="1880" w:author="Windows 用户" w:date="2021-12-31T15:09:00Z">
        <w:r w:rsidRPr="00406416">
          <w:rPr>
            <w:color w:val="0070C0"/>
            <w:rPrChange w:id="1881"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1882" w:author="Windows 用户" w:date="2021-12-31T15:09:00Z">
              <w:rPr>
                <w:i/>
              </w:rPr>
            </w:rPrChange>
          </w:rPr>
          <w:t>Journal of Quality Engineering and Production Optimization, 4</w:t>
        </w:r>
        <w:r w:rsidRPr="00406416">
          <w:rPr>
            <w:color w:val="0070C0"/>
            <w:rPrChange w:id="1883"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1884"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1885" w:author="Windows 用户" w:date="2021-12-27T14:22:00Z"/>
        </w:rPr>
      </w:pPr>
      <w:bookmarkStart w:id="1886" w:name="OLE_LINK56"/>
      <w:ins w:id="1887" w:author="Windows 用户" w:date="2021-12-27T14:22:00Z">
        <w:r w:rsidRPr="00090DCA">
          <w:rPr>
            <w:color w:val="0070C0"/>
          </w:rPr>
          <w:t>Jaskowski, P., &amp; Biruk, S.</w:t>
        </w:r>
        <w:bookmarkEnd w:id="188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1888" w:author="Windows 用户" w:date="2021-12-28T11:03:00Z"/>
          <w:color w:val="0070C0"/>
        </w:rPr>
      </w:pPr>
      <w:ins w:id="1889" w:author="Windows 用户" w:date="2021-12-27T14:22:00Z">
        <w:r w:rsidRPr="0009126E">
          <w:rPr>
            <w:color w:val="0070C0"/>
            <w:rPrChange w:id="1890" w:author="Windows 用户" w:date="2021-12-27T14:24:00Z">
              <w:rPr/>
            </w:rPrChange>
          </w:rPr>
          <w:t xml:space="preserve">Karaa, F. A., &amp; Nasr, A. Y. (1986). Resource management in construction. </w:t>
        </w:r>
        <w:r w:rsidRPr="0009126E">
          <w:rPr>
            <w:i/>
            <w:color w:val="0070C0"/>
            <w:rPrChange w:id="1891" w:author="Windows 用户" w:date="2021-12-27T14:24:00Z">
              <w:rPr>
                <w:i/>
              </w:rPr>
            </w:rPrChange>
          </w:rPr>
          <w:t>Journal of construction engineering and management, 112</w:t>
        </w:r>
        <w:r w:rsidRPr="0009126E">
          <w:rPr>
            <w:color w:val="0070C0"/>
            <w:rPrChange w:id="1892"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1893" w:author="Windows 用户" w:date="2021-12-28T11:03:00Z">
            <w:rPr/>
          </w:rPrChange>
        </w:rPr>
      </w:pPr>
      <w:ins w:id="1894" w:author="Windows 用户" w:date="2021-12-28T11:03:00Z">
        <w:r w:rsidRPr="00213DC7">
          <w:rPr>
            <w:color w:val="0070C0"/>
            <w:rPrChange w:id="1895" w:author="Windows 用户" w:date="2021-12-28T11:03:00Z">
              <w:rPr/>
            </w:rPrChange>
          </w:rPr>
          <w:t xml:space="preserve">Kazemi, S., &amp; Davari-Ardakani, H. (2020). Integrated resource leveling and material procurement with variable execution intensities. </w:t>
        </w:r>
        <w:r w:rsidRPr="00213DC7">
          <w:rPr>
            <w:i/>
            <w:color w:val="0070C0"/>
            <w:rPrChange w:id="1896" w:author="Windows 用户" w:date="2021-12-28T11:03:00Z">
              <w:rPr>
                <w:i/>
              </w:rPr>
            </w:rPrChange>
          </w:rPr>
          <w:t>Computers &amp; Industrial Engineering, 148</w:t>
        </w:r>
        <w:r w:rsidRPr="00213DC7">
          <w:rPr>
            <w:color w:val="0070C0"/>
            <w:rPrChange w:id="1897" w:author="Windows 用户" w:date="2021-12-28T11:03:00Z">
              <w:rPr/>
            </w:rPrChange>
          </w:rPr>
          <w:t>, 106673.</w:t>
        </w:r>
      </w:ins>
    </w:p>
    <w:p w14:paraId="511C005F" w14:textId="47B78D24" w:rsidR="007D716A" w:rsidRDefault="007D716A" w:rsidP="001F1E24">
      <w:pPr>
        <w:pStyle w:val="EndNoteBibliography"/>
        <w:ind w:left="400" w:hanging="400"/>
        <w:rPr>
          <w:ins w:id="1898"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1899" w:author="Windows 用户" w:date="2021-12-31T14:56:00Z"/>
          <w:color w:val="0070C0"/>
          <w:rPrChange w:id="1900" w:author="Windows 用户" w:date="2021-12-27T19:13:00Z">
            <w:rPr>
              <w:del w:id="1901"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1902"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1903" w:author="Windows 用户" w:date="2021-12-27T14:24:00Z">
            <w:rPr/>
          </w:rPrChange>
        </w:rPr>
      </w:pPr>
      <w:ins w:id="1904" w:author="Windows 用户" w:date="2021-12-27T14:24:00Z">
        <w:r w:rsidRPr="0009126E">
          <w:rPr>
            <w:color w:val="0070C0"/>
            <w:rPrChange w:id="1905" w:author="Windows 用户" w:date="2021-12-27T14:24:00Z">
              <w:rPr/>
            </w:rPrChange>
          </w:rPr>
          <w:t xml:space="preserve">Kosztyán, Z. T., &amp; Szalkai, I. (2020). Multimode resource-constrained project scheduling in flexible projects. </w:t>
        </w:r>
        <w:r w:rsidRPr="0009126E">
          <w:rPr>
            <w:i/>
            <w:color w:val="0070C0"/>
            <w:rPrChange w:id="1906" w:author="Windows 用户" w:date="2021-12-27T14:24:00Z">
              <w:rPr>
                <w:i/>
              </w:rPr>
            </w:rPrChange>
          </w:rPr>
          <w:t>Journal of Global Optimization, 76</w:t>
        </w:r>
        <w:r w:rsidRPr="0009126E">
          <w:rPr>
            <w:color w:val="0070C0"/>
            <w:rPrChange w:id="1907"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1908"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1909" w:author="Windows 用户" w:date="2021-12-27T14:26:00Z">
            <w:rPr/>
          </w:rPrChange>
        </w:rPr>
      </w:pPr>
      <w:ins w:id="1910" w:author="Windows 用户" w:date="2021-12-27T14:26:00Z">
        <w:r w:rsidRPr="009F0DFA">
          <w:rPr>
            <w:color w:val="0070C0"/>
            <w:rPrChange w:id="1911" w:author="Windows 用户" w:date="2021-12-27T14:26:00Z">
              <w:rPr/>
            </w:rPrChange>
          </w:rPr>
          <w:t xml:space="preserve">Li, H., &amp; Dong, X. (2018). Multi-mode resource leveling in projects with mode-dependent generalized precedence relations. </w:t>
        </w:r>
        <w:r w:rsidRPr="009F0DFA">
          <w:rPr>
            <w:i/>
            <w:color w:val="0070C0"/>
            <w:rPrChange w:id="1912" w:author="Windows 用户" w:date="2021-12-27T14:26:00Z">
              <w:rPr>
                <w:i/>
              </w:rPr>
            </w:rPrChange>
          </w:rPr>
          <w:t>Expert Systems with Applications, 97</w:t>
        </w:r>
        <w:r w:rsidRPr="009F0DFA">
          <w:rPr>
            <w:color w:val="0070C0"/>
            <w:rPrChange w:id="1913"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1914"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1915" w:author="Windows 用户" w:date="2021-11-21T10:24:00Z">
        <w:r w:rsidRPr="00AE0EBE" w:rsidDel="00C97A38">
          <w:delText xml:space="preserve"> </w:delText>
        </w:r>
      </w:del>
      <w:ins w:id="1916"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1917"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77777777" w:rsidR="007D716A" w:rsidRPr="00AE0EBE"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10554A9" w14:textId="6561874B" w:rsidR="007D716A" w:rsidRDefault="007D716A" w:rsidP="001F1E24">
      <w:pPr>
        <w:pStyle w:val="EndNoteBibliography"/>
        <w:ind w:left="400" w:hanging="400"/>
        <w:rPr>
          <w:ins w:id="1918"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1919" w:author="Windows 用户" w:date="2021-12-31T15:22:00Z"/>
        </w:rPr>
      </w:pPr>
      <w:ins w:id="1920" w:author="Windows 用户" w:date="2021-12-31T15:22:00Z">
        <w:r w:rsidRPr="00E41D7E">
          <w:rPr>
            <w:color w:val="0070C0"/>
            <w:rPrChange w:id="1921" w:author="Windows 用户" w:date="2021-12-31T15:22:00Z">
              <w:rPr/>
            </w:rPrChange>
          </w:rPr>
          <w:t xml:space="preserve">Son, J., &amp; Mattila, K. G. (2004). Binary resource leveling model: Activity splitting allowed. </w:t>
        </w:r>
        <w:r w:rsidRPr="00E41D7E">
          <w:rPr>
            <w:i/>
            <w:color w:val="0070C0"/>
            <w:rPrChange w:id="1922" w:author="Windows 用户" w:date="2021-12-31T15:22:00Z">
              <w:rPr>
                <w:i/>
              </w:rPr>
            </w:rPrChange>
          </w:rPr>
          <w:t>Journal of construction engineering and management, 130</w:t>
        </w:r>
        <w:r w:rsidRPr="00E41D7E">
          <w:rPr>
            <w:color w:val="0070C0"/>
            <w:rPrChange w:id="1923"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1924"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1925"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1926" w:author="Windows 用户" w:date="2021-12-27T14:25:00Z">
            <w:rPr/>
          </w:rPrChange>
        </w:rPr>
      </w:pPr>
      <w:ins w:id="1927" w:author="Windows 用户" w:date="2021-12-27T14:25:00Z">
        <w:r w:rsidRPr="001C405A">
          <w:rPr>
            <w:color w:val="0070C0"/>
            <w:rPrChange w:id="1928" w:author="Windows 用户" w:date="2021-12-27T14:25:00Z">
              <w:rPr/>
            </w:rPrChange>
          </w:rPr>
          <w:t xml:space="preserve">Tao, S., Wu, C., Sheng, Z., &amp; Wang, X. (2018). Stochastic project scheduling with hierarchical alternatives. </w:t>
        </w:r>
        <w:r w:rsidRPr="001C405A">
          <w:rPr>
            <w:i/>
            <w:color w:val="0070C0"/>
            <w:rPrChange w:id="1929" w:author="Windows 用户" w:date="2021-12-27T14:25:00Z">
              <w:rPr>
                <w:i/>
              </w:rPr>
            </w:rPrChange>
          </w:rPr>
          <w:t>Applied Mathematical Modelling, 58</w:t>
        </w:r>
        <w:r w:rsidRPr="001C405A">
          <w:rPr>
            <w:color w:val="0070C0"/>
            <w:rPrChange w:id="1930"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1931" w:author="Windows 用户" w:date="2021-12-06T15:03:00Z"/>
        </w:rPr>
      </w:pPr>
    </w:p>
    <w:p w14:paraId="320470DF" w14:textId="493F760A" w:rsidR="006D3BBE" w:rsidDel="00A90CB6" w:rsidRDefault="003E5E86" w:rsidP="00CC6D40">
      <w:pPr>
        <w:pStyle w:val="EndNoteBibliography"/>
        <w:ind w:left="400" w:hanging="400"/>
        <w:rPr>
          <w:del w:id="1932" w:author="Windows 用户" w:date="2021-12-06T15:03:00Z"/>
        </w:rPr>
      </w:pPr>
      <w:del w:id="1933"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1FD5A91F" w14:textId="77777777" w:rsidR="00CC6D40" w:rsidRPr="00CC6D40" w:rsidRDefault="006D3BBE" w:rsidP="00CC6D40">
      <w:pPr>
        <w:pStyle w:val="EndNoteBibliography"/>
        <w:ind w:left="400" w:hanging="400"/>
      </w:pPr>
      <w:r>
        <w:fldChar w:fldCharType="begin"/>
      </w:r>
      <w:r>
        <w:instrText xml:space="preserve"> ADDIN EN.REFLIST </w:instrText>
      </w:r>
      <w:r>
        <w:fldChar w:fldCharType="separate"/>
      </w:r>
      <w:r w:rsidR="00CC6D40" w:rsidRPr="00CC6D40">
        <w:t xml:space="preserve">Alsayegh, H., &amp; Hariga, M. (2012). Hybrid meta-heuristic methods for the multi-resource leveling problem with activity splitting. </w:t>
      </w:r>
      <w:r w:rsidR="00CC6D40" w:rsidRPr="00CC6D40">
        <w:rPr>
          <w:i/>
        </w:rPr>
        <w:t>Automation in Construction, 27</w:t>
      </w:r>
      <w:r w:rsidR="00CC6D40" w:rsidRPr="00CC6D40">
        <w:t>, 89-98.</w:t>
      </w:r>
    </w:p>
    <w:p w14:paraId="55DE5D2B" w14:textId="77777777" w:rsidR="00CC6D40" w:rsidRPr="00CC6D40" w:rsidRDefault="00CC6D40" w:rsidP="00CC6D40">
      <w:pPr>
        <w:pStyle w:val="EndNoteBibliography"/>
        <w:ind w:left="400" w:hanging="400"/>
      </w:pPr>
      <w:r w:rsidRPr="00CC6D40">
        <w:t xml:space="preserve">Birjandi, A., Mousavi, S. M., Hajirezaie, M., &amp; Vahdani, B. (2019). Optimizing and solving project scheduling problem for flexible networks with multiple routes in production environments. </w:t>
      </w:r>
      <w:r w:rsidRPr="00CC6D40">
        <w:rPr>
          <w:i/>
        </w:rPr>
        <w:t>Journal of Quality Engineering and Production Optimization, 4</w:t>
      </w:r>
      <w:r w:rsidRPr="00CC6D40">
        <w:t>(1), 175-196.</w:t>
      </w:r>
    </w:p>
    <w:p w14:paraId="27E293EF" w14:textId="77777777" w:rsidR="00CC6D40" w:rsidRPr="00CC6D40" w:rsidRDefault="00CC6D40" w:rsidP="00CC6D40">
      <w:pPr>
        <w:pStyle w:val="EndNoteBibliography"/>
        <w:ind w:left="400" w:hanging="400"/>
      </w:pPr>
      <w:r w:rsidRPr="00CC6D40">
        <w:t xml:space="preserve">Hariga, M., &amp; El-Sayegh, S. M. (2011). Cost optimization model for the multiresource leveling problem with allowed activity splitting. </w:t>
      </w:r>
      <w:r w:rsidRPr="00CC6D40">
        <w:rPr>
          <w:i/>
        </w:rPr>
        <w:t>Journal of construction engineering and management, 137</w:t>
      </w:r>
      <w:r w:rsidRPr="00CC6D40">
        <w:t>(1), 56-64.</w:t>
      </w:r>
    </w:p>
    <w:p w14:paraId="33764255" w14:textId="77777777" w:rsidR="00CC6D40" w:rsidRPr="00CC6D40" w:rsidRDefault="00CC6D40" w:rsidP="00CC6D40">
      <w:pPr>
        <w:pStyle w:val="EndNoteBibliography"/>
        <w:ind w:left="400" w:hanging="400"/>
      </w:pPr>
      <w:r w:rsidRPr="00CC6D40">
        <w:t xml:space="preserve">Karaa, F. A., &amp; Nasr, A. Y. (1986). Resource management in construction. </w:t>
      </w:r>
      <w:r w:rsidRPr="00CC6D40">
        <w:rPr>
          <w:i/>
        </w:rPr>
        <w:t>Journal of construction engineering and management, 112</w:t>
      </w:r>
      <w:r w:rsidRPr="00CC6D40">
        <w:t>(3), 346-357.</w:t>
      </w:r>
    </w:p>
    <w:p w14:paraId="309CDEF0" w14:textId="77777777" w:rsidR="00CC6D40" w:rsidRPr="00CC6D40" w:rsidRDefault="00CC6D40" w:rsidP="00CC6D40">
      <w:pPr>
        <w:pStyle w:val="EndNoteBibliography"/>
        <w:ind w:left="400" w:hanging="400"/>
      </w:pPr>
      <w:r w:rsidRPr="00CC6D40">
        <w:t xml:space="preserve">Kazemi, S., &amp; Davari-Ardakani, H. (2020). Integrated resource leveling and material procurement with variable execution intensities. </w:t>
      </w:r>
      <w:r w:rsidRPr="00CC6D40">
        <w:rPr>
          <w:i/>
        </w:rPr>
        <w:t>Computers &amp; Industrial Engineering, 148</w:t>
      </w:r>
      <w:r w:rsidRPr="00CC6D40">
        <w:t>, 106673.</w:t>
      </w:r>
    </w:p>
    <w:p w14:paraId="59BB8BE2" w14:textId="77777777" w:rsidR="00CC6D40" w:rsidRPr="00CC6D40" w:rsidRDefault="00CC6D40" w:rsidP="00CC6D40">
      <w:pPr>
        <w:pStyle w:val="EndNoteBibliography"/>
        <w:ind w:left="400" w:hanging="400"/>
      </w:pPr>
      <w:r w:rsidRPr="00CC6D40">
        <w:t xml:space="preserve">Li, H., &amp; Dong, X. (2018). Multi-mode resource leveling in projects with mode-dependent generalized precedence relations. </w:t>
      </w:r>
      <w:r w:rsidRPr="00CC6D40">
        <w:rPr>
          <w:i/>
        </w:rPr>
        <w:t>Expert Systems with Applications, 97</w:t>
      </w:r>
      <w:r w:rsidRPr="00CC6D40">
        <w:t>, 193-204.</w:t>
      </w:r>
    </w:p>
    <w:p w14:paraId="378645B9" w14:textId="77777777" w:rsidR="00CC6D40" w:rsidRPr="00CC6D40" w:rsidRDefault="00CC6D40" w:rsidP="00CC6D40">
      <w:pPr>
        <w:pStyle w:val="EndNoteBibliography"/>
        <w:ind w:left="400" w:hanging="400"/>
      </w:pPr>
      <w:r w:rsidRPr="00CC6D40">
        <w:t xml:space="preserve">Son, J., &amp; Mattila, K. G. (2004). Binary resource leveling model: Activity splitting allowed. </w:t>
      </w:r>
      <w:r w:rsidRPr="00CC6D40">
        <w:rPr>
          <w:i/>
        </w:rPr>
        <w:t>Journal of construction engineering and management, 130</w:t>
      </w:r>
      <w:r w:rsidRPr="00CC6D40">
        <w:t>(6), 887-894.</w:t>
      </w:r>
    </w:p>
    <w:p w14:paraId="65076541" w14:textId="0DDB778E"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1" w:author="Windows 用户" w:date="2021-11-17T15:55:00Z" w:initials="W用">
    <w:p w14:paraId="5A22662A" w14:textId="77777777" w:rsidR="00F5189C" w:rsidRDefault="00F5189C">
      <w:pPr>
        <w:pStyle w:val="af1"/>
        <w:ind w:firstLine="320"/>
      </w:pPr>
      <w:r>
        <w:rPr>
          <w:rStyle w:val="af0"/>
        </w:rPr>
        <w:annotationRef/>
      </w:r>
      <w:r>
        <w:rPr>
          <w:rFonts w:hint="eastAsia"/>
        </w:rPr>
        <w:t>缩减成一段，简单讨论</w:t>
      </w:r>
    </w:p>
  </w:comment>
  <w:comment w:id="942" w:author="Windows 用户" w:date="2021-11-22T15:01:00Z" w:initials="W用">
    <w:p w14:paraId="0D8D134F" w14:textId="19A4130E" w:rsidR="00F5189C" w:rsidRDefault="00F5189C">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EEE48" w14:textId="77777777" w:rsidR="008917C1" w:rsidRDefault="008917C1">
      <w:pPr>
        <w:spacing w:line="240" w:lineRule="auto"/>
        <w:ind w:firstLine="420"/>
      </w:pPr>
      <w:r>
        <w:separator/>
      </w:r>
    </w:p>
  </w:endnote>
  <w:endnote w:type="continuationSeparator" w:id="0">
    <w:p w14:paraId="35E39679" w14:textId="77777777" w:rsidR="008917C1" w:rsidRDefault="008917C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31AAA7D3" w:rsidR="00F5189C" w:rsidRDefault="00F5189C" w:rsidP="001F1E24">
        <w:pPr>
          <w:pStyle w:val="ab"/>
        </w:pPr>
        <w:r>
          <w:fldChar w:fldCharType="begin"/>
        </w:r>
        <w:r>
          <w:instrText>PAGE   \* MERGEFORMAT</w:instrText>
        </w:r>
        <w:r>
          <w:fldChar w:fldCharType="separate"/>
        </w:r>
        <w:r w:rsidR="005409D1" w:rsidRPr="005409D1">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607DE" w14:textId="77777777" w:rsidR="008917C1" w:rsidRDefault="008917C1">
      <w:pPr>
        <w:spacing w:line="240" w:lineRule="auto"/>
        <w:ind w:firstLine="420"/>
      </w:pPr>
      <w:r>
        <w:separator/>
      </w:r>
    </w:p>
  </w:footnote>
  <w:footnote w:type="continuationSeparator" w:id="0">
    <w:p w14:paraId="33C8529A" w14:textId="77777777" w:rsidR="008917C1" w:rsidRDefault="008917C1">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7"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8"/>
  </w:num>
  <w:num w:numId="5">
    <w:abstractNumId w:val="4"/>
  </w:num>
  <w:num w:numId="6">
    <w:abstractNumId w:val="0"/>
  </w:num>
  <w:num w:numId="7">
    <w:abstractNumId w:val="6"/>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tqwFAJUnLj0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76BD7"/>
    <w:rsid w:val="0017753F"/>
    <w:rsid w:val="00191CE4"/>
    <w:rsid w:val="00192CF9"/>
    <w:rsid w:val="001A7960"/>
    <w:rsid w:val="001B4FE4"/>
    <w:rsid w:val="001C00BF"/>
    <w:rsid w:val="001C25E5"/>
    <w:rsid w:val="001C2CF9"/>
    <w:rsid w:val="001C405A"/>
    <w:rsid w:val="001D06A6"/>
    <w:rsid w:val="001D4F78"/>
    <w:rsid w:val="001D763C"/>
    <w:rsid w:val="001E46F8"/>
    <w:rsid w:val="001F1E24"/>
    <w:rsid w:val="001F22DC"/>
    <w:rsid w:val="001F2774"/>
    <w:rsid w:val="001F4289"/>
    <w:rsid w:val="001F5500"/>
    <w:rsid w:val="00202CE0"/>
    <w:rsid w:val="002055C2"/>
    <w:rsid w:val="00207634"/>
    <w:rsid w:val="002102E6"/>
    <w:rsid w:val="00213DC7"/>
    <w:rsid w:val="002173E2"/>
    <w:rsid w:val="00227926"/>
    <w:rsid w:val="00230224"/>
    <w:rsid w:val="0023283F"/>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E51B5"/>
    <w:rsid w:val="002F1585"/>
    <w:rsid w:val="002F6311"/>
    <w:rsid w:val="002F6855"/>
    <w:rsid w:val="002F70F6"/>
    <w:rsid w:val="0030364D"/>
    <w:rsid w:val="00310077"/>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98D"/>
    <w:rsid w:val="003B5990"/>
    <w:rsid w:val="003B6208"/>
    <w:rsid w:val="003C2ECF"/>
    <w:rsid w:val="003C57D2"/>
    <w:rsid w:val="003C6E9D"/>
    <w:rsid w:val="003D4BCF"/>
    <w:rsid w:val="003E06A6"/>
    <w:rsid w:val="003E0BB6"/>
    <w:rsid w:val="003E0E12"/>
    <w:rsid w:val="003E2179"/>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B041B"/>
    <w:rsid w:val="004B32BC"/>
    <w:rsid w:val="004B38F3"/>
    <w:rsid w:val="004C25C3"/>
    <w:rsid w:val="004C6CDA"/>
    <w:rsid w:val="004C78C6"/>
    <w:rsid w:val="004D4EFA"/>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126D"/>
    <w:rsid w:val="005233F4"/>
    <w:rsid w:val="00524DEA"/>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5F93"/>
    <w:rsid w:val="005A6EC5"/>
    <w:rsid w:val="005A78A8"/>
    <w:rsid w:val="005B2EB6"/>
    <w:rsid w:val="005B4AEA"/>
    <w:rsid w:val="005C07A9"/>
    <w:rsid w:val="005D1CD3"/>
    <w:rsid w:val="005D3CF5"/>
    <w:rsid w:val="005E1749"/>
    <w:rsid w:val="005E2ED7"/>
    <w:rsid w:val="005E40A1"/>
    <w:rsid w:val="005E602E"/>
    <w:rsid w:val="005E643A"/>
    <w:rsid w:val="005F5586"/>
    <w:rsid w:val="00602211"/>
    <w:rsid w:val="006036C6"/>
    <w:rsid w:val="0060422D"/>
    <w:rsid w:val="006102F3"/>
    <w:rsid w:val="00614211"/>
    <w:rsid w:val="0062109A"/>
    <w:rsid w:val="00631525"/>
    <w:rsid w:val="00631C0E"/>
    <w:rsid w:val="006363E7"/>
    <w:rsid w:val="006556E6"/>
    <w:rsid w:val="006568AE"/>
    <w:rsid w:val="00656B5F"/>
    <w:rsid w:val="0065744E"/>
    <w:rsid w:val="00660CB8"/>
    <w:rsid w:val="00661F69"/>
    <w:rsid w:val="00663A90"/>
    <w:rsid w:val="00665102"/>
    <w:rsid w:val="0066568C"/>
    <w:rsid w:val="00666310"/>
    <w:rsid w:val="00667210"/>
    <w:rsid w:val="0068541F"/>
    <w:rsid w:val="006906B7"/>
    <w:rsid w:val="00692251"/>
    <w:rsid w:val="00693D92"/>
    <w:rsid w:val="00697EF3"/>
    <w:rsid w:val="006A349C"/>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E24"/>
    <w:rsid w:val="007F0BBA"/>
    <w:rsid w:val="007F19CD"/>
    <w:rsid w:val="007F64AD"/>
    <w:rsid w:val="00802659"/>
    <w:rsid w:val="0081052C"/>
    <w:rsid w:val="008107C8"/>
    <w:rsid w:val="00811358"/>
    <w:rsid w:val="00813FF5"/>
    <w:rsid w:val="008141C7"/>
    <w:rsid w:val="00815E1A"/>
    <w:rsid w:val="008172EF"/>
    <w:rsid w:val="0081753B"/>
    <w:rsid w:val="008217E1"/>
    <w:rsid w:val="00824734"/>
    <w:rsid w:val="008263C1"/>
    <w:rsid w:val="00835197"/>
    <w:rsid w:val="008363B4"/>
    <w:rsid w:val="0084133A"/>
    <w:rsid w:val="00842D5F"/>
    <w:rsid w:val="008621C2"/>
    <w:rsid w:val="0086331F"/>
    <w:rsid w:val="0086525B"/>
    <w:rsid w:val="00866753"/>
    <w:rsid w:val="00866B01"/>
    <w:rsid w:val="00867963"/>
    <w:rsid w:val="00873095"/>
    <w:rsid w:val="00881E71"/>
    <w:rsid w:val="00884555"/>
    <w:rsid w:val="00884942"/>
    <w:rsid w:val="00887225"/>
    <w:rsid w:val="0088741E"/>
    <w:rsid w:val="008917C1"/>
    <w:rsid w:val="008947FC"/>
    <w:rsid w:val="008A0172"/>
    <w:rsid w:val="008A19C6"/>
    <w:rsid w:val="008A1EC3"/>
    <w:rsid w:val="008A5125"/>
    <w:rsid w:val="008A7A1E"/>
    <w:rsid w:val="008B3E22"/>
    <w:rsid w:val="008B4ACC"/>
    <w:rsid w:val="008C3BBB"/>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61A7D"/>
    <w:rsid w:val="00A63651"/>
    <w:rsid w:val="00A63755"/>
    <w:rsid w:val="00A648E9"/>
    <w:rsid w:val="00A676C0"/>
    <w:rsid w:val="00A732BF"/>
    <w:rsid w:val="00A748AD"/>
    <w:rsid w:val="00A772C0"/>
    <w:rsid w:val="00A81F8C"/>
    <w:rsid w:val="00A83BDB"/>
    <w:rsid w:val="00A86588"/>
    <w:rsid w:val="00A90CB6"/>
    <w:rsid w:val="00A92D87"/>
    <w:rsid w:val="00A937FC"/>
    <w:rsid w:val="00AA7978"/>
    <w:rsid w:val="00AC341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346BB"/>
    <w:rsid w:val="00B35284"/>
    <w:rsid w:val="00B40F0A"/>
    <w:rsid w:val="00B42DF5"/>
    <w:rsid w:val="00B53DF2"/>
    <w:rsid w:val="00B56798"/>
    <w:rsid w:val="00B708BC"/>
    <w:rsid w:val="00B71F95"/>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D5BA6"/>
    <w:rsid w:val="00BD5F07"/>
    <w:rsid w:val="00BE6287"/>
    <w:rsid w:val="00BF0805"/>
    <w:rsid w:val="00BF5989"/>
    <w:rsid w:val="00BF5D08"/>
    <w:rsid w:val="00C103A3"/>
    <w:rsid w:val="00C128ED"/>
    <w:rsid w:val="00C13242"/>
    <w:rsid w:val="00C1565B"/>
    <w:rsid w:val="00C20114"/>
    <w:rsid w:val="00C21A5C"/>
    <w:rsid w:val="00C23080"/>
    <w:rsid w:val="00C250C0"/>
    <w:rsid w:val="00C30537"/>
    <w:rsid w:val="00C311C3"/>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6D5E"/>
    <w:rsid w:val="00CB6AE1"/>
    <w:rsid w:val="00CC1DBD"/>
    <w:rsid w:val="00CC463C"/>
    <w:rsid w:val="00CC5F37"/>
    <w:rsid w:val="00CC6D40"/>
    <w:rsid w:val="00CD0D25"/>
    <w:rsid w:val="00CD25D7"/>
    <w:rsid w:val="00CD68F8"/>
    <w:rsid w:val="00CD6945"/>
    <w:rsid w:val="00CE32DE"/>
    <w:rsid w:val="00CE6372"/>
    <w:rsid w:val="00CF6D1C"/>
    <w:rsid w:val="00CF7EEC"/>
    <w:rsid w:val="00D0182B"/>
    <w:rsid w:val="00D027DF"/>
    <w:rsid w:val="00D10BD6"/>
    <w:rsid w:val="00D12214"/>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85749"/>
    <w:rsid w:val="00D9285E"/>
    <w:rsid w:val="00DA0833"/>
    <w:rsid w:val="00DA0C88"/>
    <w:rsid w:val="00DA22FE"/>
    <w:rsid w:val="00DB3FDF"/>
    <w:rsid w:val="00DD2057"/>
    <w:rsid w:val="00DD20F1"/>
    <w:rsid w:val="00DD3AEE"/>
    <w:rsid w:val="00DD49F0"/>
    <w:rsid w:val="00DD6E33"/>
    <w:rsid w:val="00DD77BE"/>
    <w:rsid w:val="00DE01F2"/>
    <w:rsid w:val="00DE2AE6"/>
    <w:rsid w:val="00DE3075"/>
    <w:rsid w:val="00DF64DE"/>
    <w:rsid w:val="00DF7BC9"/>
    <w:rsid w:val="00E008C3"/>
    <w:rsid w:val="00E020F0"/>
    <w:rsid w:val="00E14DA3"/>
    <w:rsid w:val="00E20EF4"/>
    <w:rsid w:val="00E211D0"/>
    <w:rsid w:val="00E41D7E"/>
    <w:rsid w:val="00E43A5F"/>
    <w:rsid w:val="00E45D3F"/>
    <w:rsid w:val="00E5155C"/>
    <w:rsid w:val="00E53126"/>
    <w:rsid w:val="00E60251"/>
    <w:rsid w:val="00E62DA9"/>
    <w:rsid w:val="00E63363"/>
    <w:rsid w:val="00E64DCD"/>
    <w:rsid w:val="00E64F63"/>
    <w:rsid w:val="00E65E3D"/>
    <w:rsid w:val="00E735A1"/>
    <w:rsid w:val="00E80D97"/>
    <w:rsid w:val="00E8154D"/>
    <w:rsid w:val="00E84741"/>
    <w:rsid w:val="00E8545E"/>
    <w:rsid w:val="00E919B4"/>
    <w:rsid w:val="00E92613"/>
    <w:rsid w:val="00E92C27"/>
    <w:rsid w:val="00E94828"/>
    <w:rsid w:val="00E97A04"/>
    <w:rsid w:val="00E97BBF"/>
    <w:rsid w:val="00EB11ED"/>
    <w:rsid w:val="00EB13E4"/>
    <w:rsid w:val="00EB3A45"/>
    <w:rsid w:val="00EB4972"/>
    <w:rsid w:val="00ED2196"/>
    <w:rsid w:val="00ED7D63"/>
    <w:rsid w:val="00EE0FD6"/>
    <w:rsid w:val="00EE266A"/>
    <w:rsid w:val="00EF230C"/>
    <w:rsid w:val="00EF7E09"/>
    <w:rsid w:val="00F06CE1"/>
    <w:rsid w:val="00F1041D"/>
    <w:rsid w:val="00F20068"/>
    <w:rsid w:val="00F2614D"/>
    <w:rsid w:val="00F31784"/>
    <w:rsid w:val="00F367D5"/>
    <w:rsid w:val="00F368DD"/>
    <w:rsid w:val="00F41804"/>
    <w:rsid w:val="00F45BC1"/>
    <w:rsid w:val="00F5189C"/>
    <w:rsid w:val="00F544E0"/>
    <w:rsid w:val="00F56B5C"/>
    <w:rsid w:val="00F6561D"/>
    <w:rsid w:val="00F71BA5"/>
    <w:rsid w:val="00F73557"/>
    <w:rsid w:val="00F7786C"/>
    <w:rsid w:val="00F8283D"/>
    <w:rsid w:val="00F83DEC"/>
    <w:rsid w:val="00F85AD0"/>
    <w:rsid w:val="00F86204"/>
    <w:rsid w:val="00F942BC"/>
    <w:rsid w:val="00FA2BAE"/>
    <w:rsid w:val="00FA4AA2"/>
    <w:rsid w:val="00FA72D5"/>
    <w:rsid w:val="00FB10A8"/>
    <w:rsid w:val="00FB4792"/>
    <w:rsid w:val="00FB480C"/>
    <w:rsid w:val="00FB5063"/>
    <w:rsid w:val="00FC0B49"/>
    <w:rsid w:val="00FC169C"/>
    <w:rsid w:val="00FC3AF4"/>
    <w:rsid w:val="00FD19DB"/>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BFB6-2BB9-4E12-8881-25B26570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9855</TotalTime>
  <Pages>33</Pages>
  <Words>13393</Words>
  <Characters>76341</Characters>
  <Application>Microsoft Office Word</Application>
  <DocSecurity>0</DocSecurity>
  <Lines>636</Lines>
  <Paragraphs>179</Paragraphs>
  <ScaleCrop>false</ScaleCrop>
  <Company/>
  <LinksUpToDate>false</LinksUpToDate>
  <CharactersWithSpaces>89555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2021-08-28T12:19:00Z</dcterms:created>
  <dcterms:modified xsi:type="dcterms:W3CDTF">2022-01-07T14:01:00Z</dcterms:modified>
</cp:coreProperties>
</file>