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proofErr w:type="spellStart"/>
      <w:r w:rsidRPr="00F17259">
        <w:rPr>
          <w:szCs w:val="21"/>
        </w:rPr>
        <w:t>Hongbo</w:t>
      </w:r>
      <w:proofErr w:type="spellEnd"/>
      <w:r w:rsidRPr="00F17259">
        <w:rPr>
          <w:szCs w:val="21"/>
        </w:rPr>
        <w:t xml:space="preserve"> Li, </w:t>
      </w:r>
      <w:proofErr w:type="spellStart"/>
      <w:r w:rsidRPr="00F17259">
        <w:rPr>
          <w:szCs w:val="21"/>
        </w:rPr>
        <w:t>Linwen</w:t>
      </w:r>
      <w:proofErr w:type="spellEnd"/>
      <w:r w:rsidRPr="00F17259">
        <w:rPr>
          <w:szCs w:val="21"/>
        </w:rPr>
        <w:t xml:space="preserve"> Zheng*, </w:t>
      </w:r>
      <w:proofErr w:type="spellStart"/>
      <w:r w:rsidRPr="00F17259">
        <w:rPr>
          <w:szCs w:val="21"/>
        </w:rPr>
        <w:t>Hanyu</w:t>
      </w:r>
      <w:proofErr w:type="spellEnd"/>
      <w:r w:rsidRPr="00F17259">
        <w:rPr>
          <w:szCs w:val="21"/>
        </w:rPr>
        <w:t xml:space="preserve">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29040E7D"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8" w:name="OLE_LINK76"/>
      <w:bookmarkStart w:id="9" w:name="OLE_LINK77"/>
      <w:r w:rsidR="005E1749" w:rsidRPr="004E6957">
        <w:rPr>
          <w:noProof/>
          <w:color w:val="0070C0"/>
        </w:rPr>
        <w:t xml:space="preserve">Neumann </w:t>
      </w:r>
      <w:bookmarkEnd w:id="8"/>
      <w:bookmarkEnd w:id="9"/>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w:t>
      </w:r>
      <w:proofErr w:type="spellStart"/>
      <w:r w:rsidRPr="00A57B74">
        <w:rPr>
          <w:rFonts w:cstheme="minorEastAsia"/>
          <w:kern w:val="0"/>
        </w:rPr>
        <w:t>tabu</w:t>
      </w:r>
      <w:proofErr w:type="spellEnd"/>
      <w:r w:rsidRPr="00A57B74">
        <w:rPr>
          <w:rFonts w:cstheme="minorEastAsia"/>
          <w:kern w:val="0"/>
        </w:rPr>
        <w:t xml:space="preserve">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w:t>
      </w:r>
      <w:proofErr w:type="spellStart"/>
      <w:r w:rsidR="004C6CDA" w:rsidRPr="00C70BEA">
        <w:rPr>
          <w:rFonts w:cstheme="minorEastAsia"/>
          <w:kern w:val="0"/>
        </w:rPr>
        <w:t>Davari</w:t>
      </w:r>
      <w:proofErr w:type="spellEnd"/>
      <w:r w:rsidR="004C6CDA" w:rsidRPr="00C70BEA">
        <w:rPr>
          <w:rFonts w:cstheme="minorEastAsia"/>
          <w:kern w:val="0"/>
        </w:rPr>
        <w:t xml:space="preserve"> &amp; </w:t>
      </w:r>
      <w:proofErr w:type="spellStart"/>
      <w:r w:rsidR="004C6CDA" w:rsidRPr="00C70BEA">
        <w:rPr>
          <w:rFonts w:cstheme="minorEastAsia"/>
          <w:kern w:val="0"/>
        </w:rPr>
        <w:t>Demeulemeester</w:t>
      </w:r>
      <w:proofErr w:type="spellEnd"/>
      <w:r w:rsidR="004C6CDA" w:rsidRPr="00C70BEA">
        <w:rPr>
          <w:rFonts w:cstheme="minorEastAsia"/>
          <w:kern w:val="0"/>
        </w:rPr>
        <w:t xml:space="preserve">, 2019; </w:t>
      </w:r>
      <w:bookmarkStart w:id="10" w:name="OLE_LINK67"/>
      <w:proofErr w:type="spellStart"/>
      <w:r w:rsidR="004C6CDA" w:rsidRPr="00C70BEA">
        <w:rPr>
          <w:rFonts w:cstheme="minorEastAsia"/>
          <w:kern w:val="0"/>
        </w:rPr>
        <w:t>Caramia</w:t>
      </w:r>
      <w:bookmarkEnd w:id="10"/>
      <w:proofErr w:type="spellEnd"/>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1" w:name="OLE_LINK17"/>
      <w:r w:rsidR="001C157E" w:rsidRPr="000D31C3">
        <w:rPr>
          <w:rFonts w:cstheme="minorEastAsia"/>
          <w:color w:val="0070C0"/>
          <w:kern w:val="0"/>
        </w:rPr>
        <w:t xml:space="preserve">methods </w:t>
      </w:r>
      <w:bookmarkEnd w:id="11"/>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proofErr w:type="spellStart"/>
      <w:r>
        <w:rPr>
          <w:rFonts w:cstheme="minorEastAsia"/>
          <w:color w:val="0070C0"/>
          <w:kern w:val="0"/>
        </w:rPr>
        <w:t>makespan</w:t>
      </w:r>
      <w:proofErr w:type="spellEnd"/>
      <w:r>
        <w:rPr>
          <w:rFonts w:cstheme="minorEastAsia"/>
          <w:color w:val="0070C0"/>
          <w:kern w:val="0"/>
        </w:rPr>
        <w:t xml:space="preserve">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2" w:name="OLE_LINK84"/>
      <w:bookmarkStart w:id="13" w:name="OLE_LINK85"/>
      <w:bookmarkStart w:id="14" w:name="OLE_LINK80"/>
      <w:bookmarkStart w:id="15"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2"/>
      <w:bookmarkEnd w:id="13"/>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4"/>
      <w:bookmarkEnd w:id="15"/>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896306">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w:t>
      </w:r>
      <w:proofErr w:type="spellStart"/>
      <w:r w:rsidRPr="00A57B74">
        <w:rPr>
          <w:rFonts w:cstheme="minorEastAsia"/>
          <w:w w:val="107"/>
          <w:kern w:val="0"/>
        </w:rPr>
        <w:t>tabu</w:t>
      </w:r>
      <w:proofErr w:type="spellEnd"/>
      <w:r w:rsidRPr="00A57B74">
        <w:rPr>
          <w:rFonts w:cstheme="minorEastAsia"/>
          <w:w w:val="107"/>
          <w:kern w:val="0"/>
        </w:rPr>
        <w:t xml:space="preserve">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proofErr w:type="spellStart"/>
      <w:r w:rsidR="00934CBB" w:rsidRPr="009008D1">
        <w:rPr>
          <w:color w:val="0070C0"/>
        </w:rPr>
        <w:t>Jaskowski</w:t>
      </w:r>
      <w:proofErr w:type="spellEnd"/>
      <w:r w:rsidR="00934CBB">
        <w:rPr>
          <w:color w:val="0070C0"/>
        </w:rPr>
        <w:t xml:space="preserve"> and </w:t>
      </w:r>
      <w:proofErr w:type="spellStart"/>
      <w:r w:rsidR="00934CBB" w:rsidRPr="009008D1">
        <w:rPr>
          <w:color w:val="0070C0"/>
        </w:rPr>
        <w:t>Biruk</w:t>
      </w:r>
      <w:proofErr w:type="spellEnd"/>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2"/>
    <w:bookmarkEnd w:id="23"/>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t>
      </w:r>
      <w:proofErr w:type="gramStart"/>
      <w:r w:rsidRPr="00A57B74">
        <w:t xml:space="preserve">where </w:t>
      </w:r>
      <w:proofErr w:type="gramEnd"/>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w:t>
      </w:r>
      <w:proofErr w:type="gramStart"/>
      <w:r w:rsidRPr="00A57B74">
        <w:t xml:space="preserve">duration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w:t>
      </w:r>
      <w:proofErr w:type="gramStart"/>
      <w:r w:rsidRPr="00A57B74">
        <w:t xml:space="preserve">by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w:t>
      </w:r>
      <w:proofErr w:type="gramStart"/>
      <w:r w:rsidRPr="00A57B74">
        <w:t xml:space="preserve">is </w:t>
      </w:r>
      <w:proofErr w:type="gramEnd"/>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w:t>
      </w:r>
      <w:proofErr w:type="gramStart"/>
      <w:r w:rsidRPr="00A57B74">
        <w:t xml:space="preserve">is </w:t>
      </w:r>
      <w:proofErr w:type="gramEnd"/>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w:t>
      </w:r>
      <w:proofErr w:type="gramStart"/>
      <w:r w:rsidRPr="00A57B74">
        <w:t xml:space="preserve">period </w:t>
      </w:r>
      <w:proofErr w:type="gramEnd"/>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0"/>
    <w:bookmarkEnd w:id="31"/>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w:t>
      </w:r>
      <w:proofErr w:type="gramStart"/>
      <w:r w:rsidRPr="00A57B74">
        <w:t xml:space="preserve">subsets </w:t>
      </w:r>
      <w:proofErr w:type="gramEnd"/>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w:t>
      </w:r>
      <w:proofErr w:type="gramStart"/>
      <w:r w:rsidRPr="00A57B74">
        <w:t xml:space="preserve">activity </w:t>
      </w:r>
      <w:proofErr w:type="gramEnd"/>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w:t>
      </w:r>
      <w:proofErr w:type="gramStart"/>
      <w:r w:rsidRPr="00A57B74">
        <w:t xml:space="preserve">choice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proofErr w:type="gramStart"/>
      <w:r w:rsidRPr="00A57B74">
        <w:t>,</w:t>
      </w:r>
      <w:r w:rsidR="00164291">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2" w:name="OLE_LINK30"/>
      <w:bookmarkStart w:id="33" w:name="OLE_LINK31"/>
      <w:bookmarkStart w:id="34"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w:t>
      </w:r>
      <w:proofErr w:type="gramStart"/>
      <w:r w:rsidRPr="00A57B74">
        <w:t xml:space="preserve">set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2"/>
      <w:bookmarkEnd w:id="33"/>
      <w:bookmarkEnd w:id="34"/>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5209BB66"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w:t>
      </w:r>
      <w:proofErr w:type="spellStart"/>
      <w:r w:rsidRPr="00A57B74">
        <w:rPr>
          <w:rFonts w:cs="Times New Roman"/>
        </w:rPr>
        <w:t>falsework</w:t>
      </w:r>
      <w:proofErr w:type="spellEnd"/>
      <w:r>
        <w:rPr>
          <w:noProof/>
        </w:rPr>
        <w:t xml:space="preserve"> (Wu et al., 2010)</w:t>
      </w:r>
      <w:r w:rsidRPr="00A57B74">
        <w:t xml:space="preserve">. Bridges are generally divided into </w:t>
      </w:r>
      <w:bookmarkStart w:id="35" w:name="OLE_LINK62"/>
      <w:bookmarkStart w:id="36" w:name="OLE_LINK63"/>
      <w:r w:rsidRPr="00A57B74">
        <w:t xml:space="preserve">superstructure </w:t>
      </w:r>
      <w:bookmarkEnd w:id="35"/>
      <w:bookmarkEnd w:id="36"/>
      <w:r w:rsidR="00811358">
        <w:t xml:space="preserve">and substructure. </w:t>
      </w:r>
      <w:r w:rsidR="00811358">
        <w:fldChar w:fldCharType="begin"/>
      </w:r>
      <w:r w:rsidR="00811358">
        <w:instrText xml:space="preserve"> REF _Ref81394402 \h </w:instrText>
      </w:r>
      <w:r w:rsidR="00811358">
        <w:fldChar w:fldCharType="separate"/>
      </w:r>
      <w:r w:rsidR="00FA5A11">
        <w:t xml:space="preserve">Fig. </w:t>
      </w:r>
      <w:r w:rsidR="00FA5A11">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7" w:name="OLE_LINK15"/>
      <w:bookmarkStart w:id="38"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7"/>
      <w:bookmarkEnd w:id="38"/>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0BDF974D" w:rsidR="007D716A" w:rsidRPr="00A57B74" w:rsidRDefault="00811358" w:rsidP="00811358">
      <w:pPr>
        <w:pStyle w:val="a4"/>
      </w:pPr>
      <w:bookmarkStart w:id="39" w:name="_Ref81394402"/>
      <w:r>
        <w:t xml:space="preserve">Fig. </w:t>
      </w:r>
      <w:r w:rsidR="00CB6B33">
        <w:fldChar w:fldCharType="begin"/>
      </w:r>
      <w:r w:rsidR="00CB6B33">
        <w:instrText xml:space="preserve"> SEQ Fig. \* ARABIC </w:instrText>
      </w:r>
      <w:r w:rsidR="00CB6B33">
        <w:fldChar w:fldCharType="separate"/>
      </w:r>
      <w:r w:rsidR="00212ADC">
        <w:rPr>
          <w:noProof/>
        </w:rPr>
        <w:t>1</w:t>
      </w:r>
      <w:r w:rsidR="00CB6B33">
        <w:rPr>
          <w:noProof/>
        </w:rPr>
        <w:fldChar w:fldCharType="end"/>
      </w:r>
      <w:bookmarkEnd w:id="39"/>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0" w:name="OLE_LINK39"/>
      <w:r w:rsidRPr="00A57B74">
        <w:t>Nonlinear integer programming model</w:t>
      </w:r>
    </w:p>
    <w:bookmarkEnd w:id="40"/>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If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w:t>
      </w:r>
      <w:proofErr w:type="gramStart"/>
      <w:r w:rsidRPr="00A57B74">
        <w:t xml:space="preserve">time </w:t>
      </w:r>
      <w:proofErr w:type="gramEnd"/>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466DE199"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CB6B33"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1" w:name="OLE_LINK38"/>
                  <w:bookmarkStart w:id="4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1"/>
                  <w:bookmarkEnd w:id="42"/>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33100E48" w:rsidR="007D716A" w:rsidRPr="003F5742" w:rsidRDefault="007D716A" w:rsidP="004E4939">
            <w:pPr>
              <w:tabs>
                <w:tab w:val="center" w:pos="4320"/>
                <w:tab w:val="right" w:pos="8640"/>
              </w:tabs>
              <w:spacing w:line="240" w:lineRule="auto"/>
              <w:ind w:firstLineChars="0" w:firstLine="0"/>
            </w:pPr>
            <w:bookmarkStart w:id="43"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2</w:t>
            </w:r>
            <w:r w:rsidRPr="003F5742">
              <w:fldChar w:fldCharType="end"/>
            </w:r>
            <w:r w:rsidRPr="003F5742">
              <w:rPr>
                <w:rFonts w:hint="eastAsia"/>
              </w:rPr>
              <w:t>)</w:t>
            </w:r>
            <w:bookmarkEnd w:id="43"/>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CB6B33"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08968D3F" w:rsidR="007D716A" w:rsidRPr="003F5742" w:rsidRDefault="007D716A" w:rsidP="004E4939">
            <w:pPr>
              <w:tabs>
                <w:tab w:val="center" w:pos="4320"/>
                <w:tab w:val="right" w:pos="8640"/>
              </w:tabs>
              <w:spacing w:line="240" w:lineRule="auto"/>
              <w:ind w:firstLineChars="0" w:firstLine="0"/>
            </w:pPr>
            <w:bookmarkStart w:id="44"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3</w:t>
            </w:r>
            <w:r w:rsidRPr="003F5742">
              <w:fldChar w:fldCharType="end"/>
            </w:r>
            <w:r w:rsidRPr="003F5742">
              <w:rPr>
                <w:rFonts w:hint="eastAsia"/>
              </w:rPr>
              <w:t>)</w:t>
            </w:r>
            <w:bookmarkEnd w:id="44"/>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CB6B33"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48DD2246" w:rsidR="007D716A" w:rsidRPr="003F5742" w:rsidRDefault="007D716A" w:rsidP="004E4939">
            <w:pPr>
              <w:tabs>
                <w:tab w:val="center" w:pos="4320"/>
                <w:tab w:val="right" w:pos="8640"/>
              </w:tabs>
              <w:spacing w:line="240" w:lineRule="auto"/>
              <w:ind w:firstLineChars="0" w:firstLine="0"/>
            </w:pPr>
            <w:bookmarkStart w:id="45"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4</w:t>
            </w:r>
            <w:r w:rsidRPr="003F5742">
              <w:fldChar w:fldCharType="end"/>
            </w:r>
            <w:r w:rsidRPr="003F5742">
              <w:rPr>
                <w:rFonts w:hint="eastAsia"/>
              </w:rPr>
              <w:t>)</w:t>
            </w:r>
            <w:bookmarkEnd w:id="45"/>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CB6B33"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6D1853E1" w:rsidR="007D716A" w:rsidRPr="003F5742" w:rsidRDefault="007D716A" w:rsidP="004E4939">
            <w:pPr>
              <w:tabs>
                <w:tab w:val="center" w:pos="4320"/>
                <w:tab w:val="right" w:pos="8640"/>
              </w:tabs>
              <w:spacing w:line="240" w:lineRule="auto"/>
              <w:ind w:firstLineChars="0" w:firstLine="0"/>
            </w:pPr>
            <w:bookmarkStart w:id="4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5</w:t>
            </w:r>
            <w:r w:rsidRPr="003F5742">
              <w:fldChar w:fldCharType="end"/>
            </w:r>
            <w:r w:rsidRPr="003F5742">
              <w:rPr>
                <w:rFonts w:hint="eastAsia"/>
              </w:rPr>
              <w:t>)</w:t>
            </w:r>
            <w:bookmarkEnd w:id="4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CB6B33"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468FFF06"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CB6B33"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1DA80B9B"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CB6B33"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231A4C1A"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w:t>
      </w:r>
      <w:proofErr w:type="gramStart"/>
      <w:r w:rsidRPr="00A57B74">
        <w:t>is</w:t>
      </w:r>
      <w:proofErr w:type="gramEnd"/>
      <w:r w:rsidRPr="00A57B74">
        <w:t xml:space="preserve">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7" w:name="OLE_LINK42"/>
      <w:bookmarkStart w:id="48" w:name="OLE_LINK43"/>
      <w:r w:rsidRPr="00A57B74">
        <w:rPr>
          <w:szCs w:val="22"/>
        </w:rPr>
        <w:t xml:space="preserve"> minimizes the resource usage</w:t>
      </w:r>
      <w:bookmarkEnd w:id="47"/>
      <w:bookmarkEnd w:id="4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w:t>
      </w:r>
      <w:proofErr w:type="gramStart"/>
      <w:r w:rsidRPr="00A57B74">
        <w:t xml:space="preserve">activity </w:t>
      </w:r>
      <w:proofErr w:type="gramEnd"/>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9"/>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0" w:name="OLE_LINK33"/>
      <w:bookmarkStart w:id="51"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0"/>
      <w:bookmarkEnd w:id="51"/>
      <w:r w:rsidRPr="00A57B74">
        <w:rPr>
          <w:rFonts w:cs="Times New Roman"/>
        </w:rPr>
        <w:t>Constraint</w:t>
      </w:r>
      <w:r w:rsidRPr="00A57B74">
        <w:t xml:space="preserve"> (</w:t>
      </w:r>
      <w:r w:rsidR="00C701AD">
        <w:t>8</w:t>
      </w:r>
      <w:r w:rsidRPr="00A57B74">
        <w:t xml:space="preserve">) provides the range of the decision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2715"/>
        <w:gridCol w:w="1395"/>
        <w:gridCol w:w="2284"/>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50D01670" w:rsidR="007D716A" w:rsidRPr="00FB1B5D" w:rsidRDefault="007D716A" w:rsidP="004E6957">
            <w:pPr>
              <w:spacing w:line="240" w:lineRule="auto"/>
              <w:ind w:firstLineChars="400" w:firstLine="840"/>
              <w:jc w:val="center"/>
            </w:pPr>
            <w:bookmarkStart w:id="52"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FA5A11">
              <w:rPr>
                <w:noProof/>
              </w:rPr>
              <w:t>9</w:t>
            </w:r>
            <w:r w:rsidRPr="00FB1B5D">
              <w:fldChar w:fldCharType="end"/>
            </w:r>
            <w:r w:rsidRPr="00FB1B5D">
              <w:t>)</w:t>
            </w:r>
            <w:bookmarkEnd w:id="52"/>
          </w:p>
        </w:tc>
      </w:tr>
      <w:tr w:rsidR="007D716A" w:rsidRPr="00FB1B5D" w14:paraId="49327B49" w14:textId="77777777" w:rsidTr="004E6957">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110"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284"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4E6957">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110"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284"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7D716A" w:rsidRPr="00FB1B5D" w14:paraId="38939C87" w14:textId="77777777" w:rsidTr="004E6957">
        <w:trPr>
          <w:jc w:val="center"/>
        </w:trPr>
        <w:tc>
          <w:tcPr>
            <w:tcW w:w="694" w:type="dxa"/>
            <w:vAlign w:val="center"/>
          </w:tcPr>
          <w:p w14:paraId="6BF414B1" w14:textId="77777777" w:rsidR="007D716A" w:rsidRPr="00FB1B5D" w:rsidRDefault="007D716A" w:rsidP="001F1E24">
            <w:pPr>
              <w:spacing w:line="240" w:lineRule="auto"/>
              <w:ind w:firstLineChars="0" w:firstLine="0"/>
            </w:pPr>
          </w:p>
        </w:tc>
        <w:tc>
          <w:tcPr>
            <w:tcW w:w="4110" w:type="dxa"/>
            <w:gridSpan w:val="2"/>
            <w:vAlign w:val="center"/>
          </w:tcPr>
          <w:p w14:paraId="0DCABA66" w14:textId="77777777" w:rsidR="007D716A" w:rsidRPr="00FB1B5D" w:rsidRDefault="00CB6B33"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3" w:name="OLE_LINK22"/>
                  <w:bookmarkStart w:id="54"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3"/>
                  <w:bookmarkEnd w:id="54"/>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3134" w:type="dxa"/>
            <w:gridSpan w:val="2"/>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5FAADAAA" w14:textId="2EFC7BF4" w:rsidR="007D716A" w:rsidRPr="00FB1B5D" w:rsidRDefault="007E0A62" w:rsidP="004E6957">
            <w:pPr>
              <w:spacing w:line="240" w:lineRule="auto"/>
              <w:ind w:firstLineChars="0" w:firstLine="0"/>
              <w:jc w:val="center"/>
            </w:pPr>
            <w:bookmarkStart w:id="55" w:name="式11"/>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FA5A11">
              <w:rPr>
                <w:noProof/>
              </w:rPr>
              <w:t>10</w:t>
            </w:r>
            <w:r w:rsidR="007D716A" w:rsidRPr="00FB1B5D">
              <w:fldChar w:fldCharType="end"/>
            </w:r>
            <w:r w:rsidR="007D716A" w:rsidRPr="00FB1B5D">
              <w:t>)</w:t>
            </w:r>
            <w:bookmarkEnd w:id="55"/>
          </w:p>
        </w:tc>
      </w:tr>
      <w:tr w:rsidR="007D716A" w:rsidRPr="00FB1B5D" w14:paraId="4544F918" w14:textId="77777777" w:rsidTr="004E6957">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2715" w:type="dxa"/>
            <w:vAlign w:val="center"/>
          </w:tcPr>
          <w:p w14:paraId="259BF98C" w14:textId="77777777" w:rsidR="007D716A" w:rsidRPr="00FB1B5D" w:rsidRDefault="00CB6B33"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529"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30DFF3F3" w:rsidR="007D716A" w:rsidRPr="00FB1B5D" w:rsidRDefault="007E0A62" w:rsidP="004E6957">
            <w:pPr>
              <w:spacing w:line="240" w:lineRule="auto"/>
              <w:ind w:firstLineChars="0" w:firstLine="0"/>
              <w:jc w:val="center"/>
            </w:pPr>
            <w:bookmarkStart w:id="56"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FA5A11">
              <w:rPr>
                <w:noProof/>
              </w:rPr>
              <w:t>11</w:t>
            </w:r>
            <w:r w:rsidR="007D716A" w:rsidRPr="00FB1B5D">
              <w:fldChar w:fldCharType="end"/>
            </w:r>
            <w:r w:rsidR="007D716A" w:rsidRPr="00FB1B5D">
              <w:t>)</w:t>
            </w:r>
            <w:bookmarkEnd w:id="56"/>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w:t>
      </w:r>
      <w:proofErr w:type="gramStart"/>
      <w:r w:rsidRPr="00A57B74">
        <w:t xml:space="preserve">reaches </w:t>
      </w:r>
      <w:proofErr w:type="gramEnd"/>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CB6B33"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6C57452A"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FA5A11">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w:t>
      </w:r>
      <w:proofErr w:type="gramStart"/>
      <w:r w:rsidRPr="00A57B74">
        <w:t xml:space="preserve">time </w:t>
      </w:r>
      <w:proofErr w:type="gramEnd"/>
      <m:oMath>
        <m:r>
          <w:rPr>
            <w:rFonts w:ascii="Cambria Math" w:hAnsi="Cambria Math"/>
          </w:rPr>
          <m:t>t</m:t>
        </m:r>
      </m:oMath>
      <w:r w:rsidRPr="00A57B74">
        <w:t>. We discretize the resource usage into [0, 1], [1, 2]</w:t>
      </w:r>
      <w:proofErr w:type="gramStart"/>
      <w:r w:rsidRPr="00A57B74">
        <w:t>,...,</w:t>
      </w:r>
      <w:proofErr w:type="gramEnd"/>
      <w:r w:rsidRPr="00A57B74">
        <w:t xml:space="preserve">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CB6B33"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52AAADB1"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7" w:name="OLE_LINK70"/>
      <w:bookmarkStart w:id="58" w:name="OLE_LINK73"/>
      <w:r w:rsidRPr="00A57B74">
        <w:t xml:space="preserve">a </w:t>
      </w:r>
      <w:r w:rsidR="008A1EC3" w:rsidRPr="004E6957">
        <w:rPr>
          <w:color w:val="0070C0"/>
        </w:rPr>
        <w:t>customized</w:t>
      </w:r>
      <w:r w:rsidR="008A1EC3">
        <w:t xml:space="preserve"> </w:t>
      </w:r>
      <w:r w:rsidRPr="00A57B74">
        <w:t>genetic algorithm</w:t>
      </w:r>
      <w:bookmarkEnd w:id="57"/>
      <w:bookmarkEnd w:id="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2). Table 1 shows the activity durations and resource requirements of the example project. We assume that there is only one resource type, i.e.</w:t>
      </w:r>
      <w:proofErr w:type="gramStart"/>
      <w:r w:rsidRPr="00A57B74">
        <w:t xml:space="preserve">, </w:t>
      </w:r>
      <w:proofErr w:type="gramEnd"/>
      <m:oMath>
        <m:r>
          <w:rPr>
            <w:rFonts w:ascii="Cambria Math" w:hAnsi="Cambria Math"/>
          </w:rPr>
          <m:t>k</m:t>
        </m:r>
        <m:r>
          <m:rPr>
            <m:sty m:val="p"/>
          </m:rPr>
          <w:rPr>
            <w:rFonts w:ascii="Cambria Math" w:hAnsi="Cambria Math"/>
          </w:rPr>
          <m:t>=1</m:t>
        </m:r>
      </m:oMath>
      <w:r w:rsidRPr="00A57B74">
        <w:t xml:space="preserve">. We </w:t>
      </w:r>
      <w:proofErr w:type="gramStart"/>
      <w:r w:rsidRPr="00A57B74">
        <w:t xml:space="preserve">let </w:t>
      </w:r>
      <w:proofErr w:type="gramEnd"/>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448544E3" w:rsidR="007D716A" w:rsidRPr="00A57B74" w:rsidRDefault="00253CF5" w:rsidP="00253CF5">
      <w:pPr>
        <w:pStyle w:val="a4"/>
      </w:pPr>
      <w:r>
        <w:t xml:space="preserve">Fig. </w:t>
      </w:r>
      <w:r w:rsidR="00CB6B33">
        <w:fldChar w:fldCharType="begin"/>
      </w:r>
      <w:r w:rsidR="00CB6B33">
        <w:instrText xml:space="preserve"> SEQ Fig. \* ARABIC </w:instrText>
      </w:r>
      <w:r w:rsidR="00CB6B33">
        <w:fldChar w:fldCharType="separate"/>
      </w:r>
      <w:r w:rsidR="00212ADC">
        <w:rPr>
          <w:noProof/>
        </w:rPr>
        <w:t>2</w:t>
      </w:r>
      <w:r w:rsidR="00CB6B33">
        <w:rPr>
          <w:noProof/>
        </w:rPr>
        <w:fldChar w:fldCharType="end"/>
      </w:r>
      <w:r>
        <w:t xml:space="preserve"> </w:t>
      </w:r>
      <w:r w:rsidRPr="00A57B74">
        <w:t>Project network</w:t>
      </w:r>
    </w:p>
    <w:p w14:paraId="4D1966FF" w14:textId="7864E905" w:rsidR="007D716A" w:rsidRPr="00A57B74" w:rsidRDefault="007D716A" w:rsidP="001F1E24">
      <w:pPr>
        <w:pStyle w:val="a4"/>
        <w:keepNext/>
      </w:pPr>
      <w:r w:rsidRPr="00A57B74">
        <w:t xml:space="preserve">Table </w:t>
      </w:r>
      <w:r w:rsidR="00CB6B33">
        <w:fldChar w:fldCharType="begin"/>
      </w:r>
      <w:r w:rsidR="00CB6B33">
        <w:instrText xml:space="preserve"> SEQ Table \* ARABIC </w:instrText>
      </w:r>
      <w:r w:rsidR="00CB6B33">
        <w:fldChar w:fldCharType="separate"/>
      </w:r>
      <w:r w:rsidR="00FA5A11">
        <w:rPr>
          <w:noProof/>
        </w:rPr>
        <w:t>1</w:t>
      </w:r>
      <w:r w:rsidR="00CB6B33">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CB6B33"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CB6B33"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9" w:name="OLE_LINK44"/>
      <w:bookmarkStart w:id="60"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1CA3D9C8" w:rsidR="00E64DCD" w:rsidRDefault="00FF18F5" w:rsidP="004E6957">
      <w:pPr>
        <w:pStyle w:val="a4"/>
      </w:pPr>
      <w:bookmarkStart w:id="61" w:name="_Ref88297098"/>
      <w:r>
        <w:t xml:space="preserve">Fig. </w:t>
      </w:r>
      <w:r w:rsidR="00CB6B33">
        <w:fldChar w:fldCharType="begin"/>
      </w:r>
      <w:r w:rsidR="00CB6B33">
        <w:instrText xml:space="preserve"> SEQ Fig. \* ARABIC </w:instrText>
      </w:r>
      <w:r w:rsidR="00CB6B33">
        <w:fldChar w:fldCharType="separate"/>
      </w:r>
      <w:r w:rsidR="00212ADC">
        <w:rPr>
          <w:noProof/>
        </w:rPr>
        <w:t>3</w:t>
      </w:r>
      <w:r w:rsidR="00CB6B33">
        <w:rPr>
          <w:noProof/>
        </w:rPr>
        <w:fldChar w:fldCharType="end"/>
      </w:r>
      <w:bookmarkEnd w:id="61"/>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 xml:space="preserve">0, 1, 2, 3, 5, 6, 8, </w:t>
      </w:r>
      <w:proofErr w:type="gramStart"/>
      <w:r w:rsidR="0073090D" w:rsidRPr="004E6957">
        <w:rPr>
          <w:color w:val="0070C0"/>
        </w:rPr>
        <w:t>10</w:t>
      </w:r>
      <w:proofErr w:type="gramEnd"/>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2" w:name="OLE_LINK98"/>
      <w:r w:rsidR="009B40FA">
        <w:rPr>
          <w:color w:val="0070C0"/>
        </w:rPr>
        <w:t xml:space="preserve">. </w:t>
      </w:r>
      <w:bookmarkEnd w:id="62"/>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w:t>
      </w:r>
      <w:proofErr w:type="gramStart"/>
      <w:r w:rsidR="00EA1BFA">
        <w:rPr>
          <w:color w:val="0070C0"/>
        </w:rPr>
        <w:t>Fig.3(</w:t>
      </w:r>
      <w:proofErr w:type="gramEnd"/>
      <w:r w:rsidR="00EA1BFA">
        <w:rPr>
          <w:color w:val="0070C0"/>
        </w:rPr>
        <w:t xml:space="preserve">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w:t>
      </w:r>
      <w:proofErr w:type="gramStart"/>
      <w:r w:rsidR="005E3923">
        <w:rPr>
          <w:color w:val="0070C0"/>
        </w:rPr>
        <w:t>Fig.3(</w:t>
      </w:r>
      <w:proofErr w:type="gramEnd"/>
      <w:r w:rsidR="005E3923">
        <w:rPr>
          <w:color w:val="0070C0"/>
        </w:rPr>
        <w:t xml:space="preserve">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3" w:name="OLE_LINK74"/>
      <w:bookmarkStart w:id="64"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59"/>
    <w:bookmarkEnd w:id="60"/>
    <w:bookmarkEnd w:id="63"/>
    <w:bookmarkEnd w:id="64"/>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objectives, i.e.</w:t>
      </w:r>
      <w:proofErr w:type="gramStart"/>
      <w:r w:rsidR="002102E6" w:rsidRPr="004E6957">
        <w:rPr>
          <w:color w:val="0070C0"/>
        </w:rPr>
        <w:t xml:space="preserve">, </w:t>
      </w:r>
      <w:proofErr w:type="gramEnd"/>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proofErr w:type="spellStart"/>
      <w:r w:rsidR="00CC1DBD">
        <w:rPr>
          <w:color w:val="0070C0"/>
        </w:rPr>
        <w:t>M</w:t>
      </w:r>
      <w:r w:rsidR="002102E6" w:rsidRPr="004E6957">
        <w:rPr>
          <w:color w:val="0070C0"/>
        </w:rPr>
        <w:t>avrotas</w:t>
      </w:r>
      <w:proofErr w:type="spellEnd"/>
      <w:r w:rsidR="002102E6" w:rsidRPr="004E6957">
        <w:rPr>
          <w:color w:val="0070C0"/>
        </w:rPr>
        <w:t xml:space="preserve">,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proofErr w:type="spellStart"/>
      <w:r w:rsidRPr="00A57B74">
        <w:rPr>
          <w:rFonts w:cs="Times New Roman"/>
        </w:rPr>
        <w:t>subproblems</w:t>
      </w:r>
      <w:proofErr w:type="spellEnd"/>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w:t>
      </w:r>
      <w:proofErr w:type="spellStart"/>
      <w:r w:rsidRPr="00A57B74">
        <w:t>subproblems</w:t>
      </w:r>
      <w:proofErr w:type="spellEnd"/>
      <w:r w:rsidRPr="00A57B74">
        <w:t xml:space="preserve"> simultaneously, while the decomposition strategy solves the two </w:t>
      </w:r>
      <w:proofErr w:type="spellStart"/>
      <w:r w:rsidRPr="00A57B74">
        <w:t>subproblems</w:t>
      </w:r>
      <w:proofErr w:type="spellEnd"/>
      <w:r w:rsidRPr="00A57B74">
        <w:t xml:space="preserve">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5" w:name="OLE_LINK47"/>
      <w:bookmarkStart w:id="66"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5"/>
      <w:bookmarkEnd w:id="66"/>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w:t>
      </w:r>
      <w:proofErr w:type="gramStart"/>
      <w:r w:rsidRPr="00A57B74">
        <w:t xml:space="preserve">vector </w:t>
      </w:r>
      <w:proofErr w:type="gramEnd"/>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w:t>
      </w:r>
      <w:proofErr w:type="gramStart"/>
      <w:r w:rsidRPr="00A57B74">
        <w:t xml:space="preserve">) </w:t>
      </w:r>
      <w:proofErr w:type="gramEnd"/>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w:t>
      </w:r>
      <w:proofErr w:type="gramStart"/>
      <w:r w:rsidRPr="00A57B74">
        <w:t xml:space="preserve">then </w:t>
      </w:r>
      <w:proofErr w:type="gramEnd"/>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w:t>
      </w:r>
      <w:proofErr w:type="gramStart"/>
      <w:r w:rsidRPr="00A57B74">
        <w:t xml:space="preserve">, </w:t>
      </w:r>
      <w:proofErr w:type="gramEnd"/>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w:t>
      </w:r>
      <w:proofErr w:type="gramStart"/>
      <w:r w:rsidRPr="00A57B74">
        <w:t>denotes</w:t>
      </w:r>
      <w:proofErr w:type="gramEnd"/>
      <w:r w:rsidRPr="00A57B74">
        <w:t xml:space="preserve">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w:t>
      </w:r>
      <w:proofErr w:type="gramStart"/>
      <w:r w:rsidRPr="00A57B74">
        <w:t xml:space="preserve">to </w:t>
      </w:r>
      <w:proofErr w:type="gramEnd"/>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7" w:name="OLE_LINK54"/>
      <w:bookmarkStart w:id="68" w:name="OLE_LINK55"/>
      <w:r w:rsidRPr="00A57B74">
        <w:t>The path is a sequence of different activitie</w:t>
      </w:r>
      <w:bookmarkEnd w:id="67"/>
      <w:bookmarkEnd w:id="68"/>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9" w:name="OLE_LINK49"/>
      <w:bookmarkStart w:id="70" w:name="OLE_LINK50"/>
      <w:bookmarkStart w:id="71" w:name="OLE_LINK53"/>
      <w:proofErr w:type="gramStart"/>
      <w:r w:rsidRPr="00A57B74">
        <w:t xml:space="preserve">is </w:t>
      </w:r>
      <w:proofErr w:type="gramEnd"/>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9"/>
        <w:bookmarkEnd w:id="70"/>
        <w:bookmarkEnd w:id="71"/>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w:t>
      </w:r>
      <w:proofErr w:type="gramStart"/>
      <w:r w:rsidRPr="00A57B74">
        <w:t xml:space="preserve">activity </w:t>
      </w:r>
      <w:proofErr w:type="gramEnd"/>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2" w:name="OLE_LINK25"/>
      <w:bookmarkStart w:id="73" w:name="OLE_LINK26"/>
      <w:r w:rsidRPr="00A57B74">
        <w:t xml:space="preserve">. </w:t>
      </w:r>
      <w:bookmarkEnd w:id="72"/>
      <w:bookmarkEnd w:id="73"/>
      <w:r w:rsidRPr="00A57B74">
        <w:t xml:space="preserve">After activity </w:t>
      </w:r>
      <m:oMath>
        <m:r>
          <w:rPr>
            <w:rFonts w:ascii="Cambria Math" w:hAnsi="Cambria Math"/>
          </w:rPr>
          <m:t>i</m:t>
        </m:r>
      </m:oMath>
      <w:r w:rsidRPr="00A57B74">
        <w:t xml:space="preserve"> is assigned a start </w:t>
      </w:r>
      <w:proofErr w:type="gramStart"/>
      <w:r w:rsidRPr="00A57B74">
        <w:t xml:space="preserve">time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4" w:name="OLE_LINK23"/>
      <w:bookmarkStart w:id="75"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4"/>
      <w:bookmarkEnd w:id="75"/>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CB6B33"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CB6B33"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CB6B33"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w:t>
      </w:r>
      <w:proofErr w:type="gramStart"/>
      <w:r w:rsidRPr="00A57B74">
        <w:t xml:space="preserve">choice </w:t>
      </w:r>
      <w:proofErr w:type="gramEnd"/>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w:t>
      </w:r>
      <w:proofErr w:type="gramStart"/>
      <w:r w:rsidRPr="00A57B74">
        <w:t xml:space="preserve">vector </w:t>
      </w:r>
      <w:proofErr w:type="gramEnd"/>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w:t>
      </w:r>
      <w:proofErr w:type="gramStart"/>
      <w:r w:rsidRPr="00A57B74">
        <w:t xml:space="preserve">obtained </w:t>
      </w:r>
      <w:proofErr w:type="gramEnd"/>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w:t>
      </w:r>
      <w:proofErr w:type="gramStart"/>
      <w:r w:rsidRPr="00A57B74">
        <w:t xml:space="preserve">to </w:t>
      </w:r>
      <w:proofErr w:type="gramEnd"/>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proofErr w:type="gramStart"/>
      <w:r w:rsidRPr="00A57B74">
        <w:t xml:space="preserve">in </w:t>
      </w:r>
      <w:proofErr w:type="gramEnd"/>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42015656"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FA5A11" w:rsidRPr="0055401E">
        <w:t xml:space="preserve">Fig. </w:t>
      </w:r>
      <w:r w:rsidR="00FA5A11">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573464BB" w:rsidR="007D716A" w:rsidRPr="0055401E" w:rsidRDefault="0055401E" w:rsidP="0055401E">
      <w:pPr>
        <w:pStyle w:val="a4"/>
      </w:pPr>
      <w:bookmarkStart w:id="76" w:name="_Ref81395044"/>
      <w:r w:rsidRPr="0055401E">
        <w:t xml:space="preserve">Fig. </w:t>
      </w:r>
      <w:r w:rsidR="00CB6B33">
        <w:fldChar w:fldCharType="begin"/>
      </w:r>
      <w:r w:rsidR="00CB6B33">
        <w:instrText xml:space="preserve"> SEQ Fig. \* ARABIC </w:instrText>
      </w:r>
      <w:r w:rsidR="00CB6B33">
        <w:fldChar w:fldCharType="separate"/>
      </w:r>
      <w:r w:rsidR="00212ADC">
        <w:rPr>
          <w:noProof/>
        </w:rPr>
        <w:t>4</w:t>
      </w:r>
      <w:r w:rsidR="00CB6B33">
        <w:rPr>
          <w:noProof/>
        </w:rPr>
        <w:fldChar w:fldCharType="end"/>
      </w:r>
      <w:bookmarkEnd w:id="7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w:t>
      </w:r>
      <w:proofErr w:type="gramStart"/>
      <w:r w:rsidRPr="00A57B74">
        <w:t xml:space="preserve">father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w:t>
      </w:r>
      <w:proofErr w:type="gramStart"/>
      <w:r w:rsidRPr="00A57B74">
        <w:t xml:space="preserve">son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by letting the status of all mandatory activities be executed, i.e.</w:t>
      </w:r>
      <w:proofErr w:type="gramStart"/>
      <w:r w:rsidRPr="00A57B74">
        <w:t xml:space="preserv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The rest of the activities are set to be non-implemented, i.e.</w:t>
      </w:r>
      <w:proofErr w:type="gramStart"/>
      <w:r w:rsidRPr="00A57B74">
        <w:t xml:space="preserve">, </w:t>
      </w:r>
      <w:proofErr w:type="gramEnd"/>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i.</w:t>
      </w:r>
      <w:proofErr w:type="gramStart"/>
      <w:r w:rsidRPr="00A57B74">
        <w:t>e</w:t>
      </w:r>
      <w:proofErr w:type="gramEnd"/>
      <w:r w:rsidRPr="00A57B74">
        <w:t xml:space="preserv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w:t>
      </w:r>
      <w:proofErr w:type="gramStart"/>
      <w:r w:rsidRPr="00A57B74">
        <w:t xml:space="preserve">choices </w:t>
      </w:r>
      <w:proofErr w:type="gramEnd"/>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0EADF3E8"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FA5A11">
        <w:t xml:space="preserve">Fig. </w:t>
      </w:r>
      <w:r w:rsidR="00FA5A11">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w:t>
      </w:r>
      <w:proofErr w:type="gramStart"/>
      <w:r w:rsidRPr="00A57B74">
        <w:t xml:space="preserve">initialize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w:t>
      </w:r>
      <w:proofErr w:type="gramStart"/>
      <w:r w:rsidRPr="00A57B74">
        <w:t xml:space="preserve">, </w:t>
      </w:r>
      <w:proofErr w:type="gramEnd"/>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7"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7"/>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1B931BD1" w:rsidR="007D716A" w:rsidRPr="00A57B74" w:rsidRDefault="000D0AFA" w:rsidP="000D0AFA">
      <w:pPr>
        <w:pStyle w:val="a4"/>
      </w:pPr>
      <w:bookmarkStart w:id="78" w:name="_Ref81394905"/>
      <w:r>
        <w:t xml:space="preserve">Fig. </w:t>
      </w:r>
      <w:r w:rsidR="00CB6B33">
        <w:fldChar w:fldCharType="begin"/>
      </w:r>
      <w:r w:rsidR="00CB6B33">
        <w:instrText xml:space="preserve"> SEQ Fig. \* ARABIC </w:instrText>
      </w:r>
      <w:r w:rsidR="00CB6B33">
        <w:fldChar w:fldCharType="separate"/>
      </w:r>
      <w:r w:rsidR="00212ADC">
        <w:rPr>
          <w:noProof/>
        </w:rPr>
        <w:t>5</w:t>
      </w:r>
      <w:r w:rsidR="00CB6B33">
        <w:rPr>
          <w:noProof/>
        </w:rPr>
        <w:fldChar w:fldCharType="end"/>
      </w:r>
      <w:bookmarkEnd w:id="78"/>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w:t>
      </w:r>
      <w:proofErr w:type="gramStart"/>
      <w:r w:rsidRPr="00A57B74">
        <w:rPr>
          <w:kern w:val="0"/>
        </w:rPr>
        <w:t xml:space="preserve">and </w:t>
      </w:r>
      <w:proofErr w:type="gramEnd"/>
      <m:oMath>
        <m:r>
          <w:rPr>
            <w:rFonts w:ascii="Cambria Math" w:hAnsi="Cambria Math"/>
            <w:kern w:val="0"/>
          </w:rPr>
          <m:t>SK</m:t>
        </m:r>
      </m:oMath>
      <w:r w:rsidRPr="00A57B74">
        <w:t xml:space="preserve">. </w:t>
      </w:r>
      <w:proofErr w:type="gramStart"/>
      <w:r w:rsidRPr="00A57B74">
        <w:t xml:space="preserve">If </w:t>
      </w:r>
      <w:proofErr w:type="gramEnd"/>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w:t>
      </w:r>
      <w:proofErr w:type="gramStart"/>
      <w:r w:rsidRPr="00A57B74">
        <w:t xml:space="preserve">the </w:t>
      </w:r>
      <m:oMath>
        <m:r>
          <w:rPr>
            <w:rFonts w:ascii="Cambria Math" w:hAnsi="Cambria Math"/>
            <w:kern w:val="0"/>
          </w:rPr>
          <m:t>VL</m:t>
        </m:r>
      </m:oMath>
      <w:r w:rsidRPr="00A57B74">
        <w:t xml:space="preserve"> cannot</w:t>
      </w:r>
      <w:proofErr w:type="gramEnd"/>
      <w:r w:rsidRPr="00A57B74">
        <w:t xml:space="preserve">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proofErr w:type="gramStart"/>
      <w:r w:rsidRPr="00A57B74">
        <w:t>Specifically</w:t>
      </w:r>
      <w:proofErr w:type="gramEnd"/>
      <w:r w:rsidRPr="00A57B74">
        <w:t xml:space="preserve">,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CB6B33"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CB6B33"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CB6B33"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proofErr w:type="gramStart"/>
      <w:r w:rsidRPr="00A57B74">
        <w:t xml:space="preserve">, </w:t>
      </w:r>
      <w:proofErr w:type="gramEnd"/>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a </w:t>
      </w:r>
      <w:r w:rsidRPr="00A57B74">
        <w:t xml:space="preserve">uniform mutation is applied. Specifically, for each pair </w:t>
      </w:r>
      <w:proofErr w:type="gramStart"/>
      <w:r w:rsidRPr="00A57B74">
        <w:t xml:space="preserve">of </w:t>
      </w:r>
      <w:proofErr w:type="gramEnd"/>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w:t>
      </w:r>
      <w:proofErr w:type="gramStart"/>
      <w:r w:rsidRPr="00A57B74">
        <w:t xml:space="preserve">If </w:t>
      </w:r>
      <w:proofErr w:type="gramEnd"/>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w:t>
      </w:r>
      <w:proofErr w:type="gramStart"/>
      <w:r w:rsidRPr="00A57B74">
        <w:t xml:space="preserve">in </w:t>
      </w:r>
      <w:proofErr w:type="gramEnd"/>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9" w:name="OLE_LINK64"/>
      <w:bookmarkStart w:id="80"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9"/>
      <w:bookmarkEnd w:id="80"/>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1"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1"/>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w:t>
      </w:r>
      <w:proofErr w:type="gramStart"/>
      <w:r w:rsidRPr="00A57B74">
        <w:t xml:space="preserve">is </w:t>
      </w:r>
      <w:proofErr w:type="gramEnd"/>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 w:name="OLE_LINK7"/>
      <w:bookmarkStart w:id="83" w:name="OLE_LINK18"/>
      <w:r w:rsidRPr="00A57B74">
        <w:t>the scarceness</w:t>
      </w:r>
      <w:r w:rsidRPr="00A57B74" w:rsidDel="00723FAF">
        <w:t xml:space="preserve"> </w:t>
      </w:r>
      <w:r w:rsidRPr="00A57B74">
        <w:t xml:space="preserve">of resource capabilities </w:t>
      </w:r>
      <w:bookmarkEnd w:id="82"/>
      <w:bookmarkEnd w:id="83"/>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w:t>
      </w:r>
      <w:proofErr w:type="gramStart"/>
      <w:r w:rsidRPr="00A57B74">
        <w:t xml:space="preserve">For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w:t>
      </w:r>
      <w:proofErr w:type="gramStart"/>
      <w:r w:rsidRPr="00A57B74">
        <w:t xml:space="preserve">from </w:t>
      </w:r>
      <w:proofErr w:type="gramEnd"/>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w:t>
      </w:r>
      <w:proofErr w:type="gramStart"/>
      <w:r w:rsidRPr="00A57B74">
        <w:t xml:space="preserve">set </w:t>
      </w:r>
      <w:proofErr w:type="gramEnd"/>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22908966" w:rsidR="007D716A" w:rsidRPr="00A57B74" w:rsidRDefault="007D716A" w:rsidP="001F1E24">
      <w:pPr>
        <w:pStyle w:val="a4"/>
        <w:keepNext/>
        <w:ind w:firstLine="420"/>
      </w:pPr>
      <w:r w:rsidRPr="00A57B74">
        <w:t xml:space="preserve">Table </w:t>
      </w:r>
      <w:r w:rsidR="00CB6B33">
        <w:fldChar w:fldCharType="begin"/>
      </w:r>
      <w:r w:rsidR="00CB6B33">
        <w:instrText xml:space="preserve"> SEQ Table \* ARABIC </w:instrText>
      </w:r>
      <w:r w:rsidR="00CB6B33">
        <w:fldChar w:fldCharType="separate"/>
      </w:r>
      <w:r w:rsidR="00FA5A11">
        <w:rPr>
          <w:noProof/>
        </w:rPr>
        <w:t>2</w:t>
      </w:r>
      <w:r w:rsidR="00CB6B33">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CB6B33"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CB6B33"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CB6B33"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CB6B33"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1B884C8E" w14:textId="08D033BE" w:rsidR="00E86487" w:rsidRDefault="007D716A" w:rsidP="00E83A77">
      <w:pPr>
        <w:ind w:firstLine="420"/>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color w:val="0070C0"/>
          </w:rPr>
          <m:t>(480+480+600)</m:t>
        </m:r>
        <m:r>
          <m:rPr>
            <m:sty m:val="p"/>
          </m:rPr>
          <w:rPr>
            <w:rFonts w:ascii="Cambria Math" w:hAnsi="Cambria Math"/>
            <w:kern w:val="0"/>
          </w:rPr>
          <m:t>×2=3120</m:t>
        </m:r>
      </m:oMath>
      <w:r w:rsidRPr="00A57B74">
        <w:rPr>
          <w:kern w:val="0"/>
        </w:rPr>
        <w:t xml:space="preserve"> </w:t>
      </w:r>
      <w:r w:rsidRPr="00A57B74">
        <w:t>instances.</w:t>
      </w:r>
    </w:p>
    <w:p w14:paraId="5D2AAD16" w14:textId="43DB02E3" w:rsidR="007D716A" w:rsidRPr="00A57B74" w:rsidRDefault="007D716A" w:rsidP="001F1E24">
      <w:pPr>
        <w:pStyle w:val="2"/>
        <w:spacing w:before="156" w:after="156"/>
      </w:pPr>
      <w:r w:rsidRPr="00A57B74">
        <w:t>Performance measures</w:t>
      </w:r>
    </w:p>
    <w:p w14:paraId="493F10AA" w14:textId="45CFA0F3" w:rsidR="007D716A" w:rsidRPr="00A57B74" w:rsidRDefault="007D716A" w:rsidP="001F1E24">
      <w:pPr>
        <w:ind w:firstLine="420"/>
      </w:pPr>
      <w:r w:rsidRPr="00A57B74">
        <w:t xml:space="preserve">The following </w:t>
      </w:r>
      <w:r w:rsidR="002B4D50">
        <w:rPr>
          <w:rFonts w:hint="eastAsia"/>
        </w:rPr>
        <w:t>five</w:t>
      </w:r>
      <w:r w:rsidR="002B4D50">
        <w:t xml:space="preserve"> </w:t>
      </w:r>
      <w:r w:rsidRPr="00A57B74">
        <w:t xml:space="preserve">performance measures are used to evaluate the performance of the TSHA and the </w:t>
      </w:r>
      <w:r w:rsidR="00C75690" w:rsidRPr="004E6957">
        <w:rPr>
          <w:color w:val="0070C0"/>
        </w:rPr>
        <w:t>C</w:t>
      </w:r>
      <w:r w:rsidRPr="004E6957">
        <w:rPr>
          <w:color w:val="0070C0"/>
        </w:rPr>
        <w:t>GA</w:t>
      </w:r>
      <w:r w:rsidRPr="00A57B74">
        <w:t>:</w:t>
      </w:r>
    </w:p>
    <w:p w14:paraId="136F2446" w14:textId="7133C18D" w:rsidR="007D716A" w:rsidRPr="00A57B74" w:rsidRDefault="007D716A" w:rsidP="001F1E24">
      <w:pPr>
        <w:ind w:firstLine="420"/>
      </w:pPr>
      <w:r w:rsidRPr="00F742A7">
        <w:rPr>
          <w:highlight w:val="yellow"/>
        </w:rPr>
        <w:t>(1) Average relative deviation (</w:t>
      </w:r>
      <m:oMath>
        <m:r>
          <m:rPr>
            <m:sty m:val="p"/>
          </m:rPr>
          <w:rPr>
            <w:rFonts w:ascii="Cambria Math" w:hAnsi="Cambria Math"/>
            <w:highlight w:val="yellow"/>
          </w:rPr>
          <m:t>ARD</m:t>
        </m:r>
      </m:oMath>
      <w:r w:rsidRPr="00F742A7">
        <w:rPr>
          <w:highlight w:val="yellow"/>
        </w:rPr>
        <w:t xml:space="preserve">). For an algorithm </w:t>
      </w:r>
      <m:oMath>
        <m:r>
          <w:rPr>
            <w:rFonts w:ascii="Cambria Math" w:hAnsi="Cambria Math" w:hint="eastAsia"/>
            <w:kern w:val="0"/>
            <w:highlight w:val="yellow"/>
          </w:rPr>
          <m:t>ALG</m:t>
        </m:r>
      </m:oMath>
      <w:r w:rsidRPr="00F742A7">
        <w:rPr>
          <w:kern w:val="0"/>
          <w:highlight w:val="yellow"/>
        </w:rPr>
        <w:t xml:space="preserve"> applied </w:t>
      </w:r>
      <w:proofErr w:type="gramStart"/>
      <w:r w:rsidRPr="00F742A7">
        <w:rPr>
          <w:kern w:val="0"/>
          <w:highlight w:val="yellow"/>
        </w:rPr>
        <w:t xml:space="preserve">to </w:t>
      </w:r>
      <w:proofErr w:type="gramEnd"/>
      <m:oMath>
        <m:sSub>
          <m:sSubPr>
            <m:ctrlPr>
              <w:rPr>
                <w:rFonts w:ascii="Cambria Math" w:hAnsi="Cambria Math" w:cs="宋体"/>
                <w:color w:val="0070C0"/>
                <w:highlight w:val="yellow"/>
              </w:rPr>
            </m:ctrlPr>
          </m:sSubPr>
          <m:e>
            <m:r>
              <w:rPr>
                <w:rFonts w:ascii="Cambria Math" w:hAnsi="Cambria Math"/>
                <w:kern w:val="0"/>
                <w:highlight w:val="yellow"/>
              </w:rPr>
              <m:t>SET</m:t>
            </m:r>
          </m:e>
          <m:sub>
            <m:r>
              <w:rPr>
                <w:rFonts w:ascii="Cambria Math" w:hAnsi="Cambria Math"/>
                <w:kern w:val="0"/>
                <w:highlight w:val="yellow"/>
              </w:rPr>
              <m:t>O</m:t>
            </m:r>
          </m:sub>
        </m:sSub>
      </m:oMath>
      <w:r w:rsidR="00F742A7" w:rsidRPr="00F742A7">
        <w:rPr>
          <w:rFonts w:hint="eastAsia"/>
          <w:color w:val="0070C0"/>
          <w:highlight w:val="yellow"/>
        </w:rPr>
        <w:t>,</w:t>
      </w:r>
      <w:r w:rsidR="00F742A7" w:rsidRPr="00F742A7">
        <w:rPr>
          <w:color w:val="0070C0"/>
          <w:highlight w:val="yellow"/>
        </w:rPr>
        <w:t xml:space="preserve"> such as CGA or TSHA</w:t>
      </w:r>
      <w:r w:rsidRPr="00F742A7">
        <w:rPr>
          <w:highlight w:val="yellow"/>
        </w:rPr>
        <w:t xml:space="preserve">, which contains instances with known optimal solutions, we use the </w:t>
      </w:r>
      <m:oMath>
        <m:r>
          <m:rPr>
            <m:sty m:val="p"/>
          </m:rPr>
          <w:rPr>
            <w:rFonts w:ascii="Cambria Math" w:hAnsi="Cambria Math"/>
            <w:highlight w:val="yellow"/>
          </w:rPr>
          <m:t>ARD</m:t>
        </m:r>
      </m:oMath>
      <w:r w:rsidRPr="00F742A7">
        <w:rPr>
          <w:highlight w:val="yellow"/>
        </w:rPr>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453076BC" w:rsidR="00270F57" w:rsidRPr="00A57B74" w:rsidRDefault="00270F57" w:rsidP="00B334B7">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den>
                </m:f>
              </m:oMath>
            </m:oMathPara>
          </w:p>
        </w:tc>
        <w:tc>
          <w:tcPr>
            <w:tcW w:w="702" w:type="dxa"/>
            <w:vAlign w:val="center"/>
          </w:tcPr>
          <w:p w14:paraId="12002E06" w14:textId="353F5123"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14</w:t>
            </w:r>
            <w:r w:rsidRPr="00A57B74">
              <w:fldChar w:fldCharType="end"/>
            </w:r>
            <w:r w:rsidRPr="00A57B74">
              <w:t>)</w:t>
            </w:r>
          </w:p>
        </w:tc>
      </w:tr>
    </w:tbl>
    <w:p w14:paraId="2EEE1543" w14:textId="6906492A" w:rsidR="00EB3A45" w:rsidRPr="00A57B74" w:rsidRDefault="007D716A" w:rsidP="001F1E24">
      <w:pPr>
        <w:pStyle w:val="a6"/>
        <w:ind w:firstLineChars="0" w:firstLine="0"/>
      </w:pPr>
      <w:proofErr w:type="gramStart"/>
      <w:r w:rsidRPr="00A57B74">
        <w:t>where</w:t>
      </w:r>
      <w:proofErr w:type="gramEnd"/>
      <w:r w:rsidRPr="00A57B74">
        <w:t xml:space="preserv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w:t>
      </w:r>
      <w:proofErr w:type="gramStart"/>
      <w:r w:rsidRPr="00A57B74">
        <w:t xml:space="preserve">the </w:t>
      </w:r>
      <m:oMath>
        <m:r>
          <w:rPr>
            <w:rFonts w:ascii="Cambria Math" w:hAnsi="Cambria Math"/>
            <w:kern w:val="0"/>
          </w:rPr>
          <m:t>ALG</m:t>
        </m:r>
      </m:oMath>
      <w:r w:rsidRPr="00A57B74">
        <w:rPr>
          <w:kern w:val="0"/>
        </w:rPr>
        <w:t xml:space="preserve"> is</w:t>
      </w:r>
      <w:proofErr w:type="gramEnd"/>
      <w:r w:rsidRPr="00A57B74">
        <w:rPr>
          <w:kern w:val="0"/>
        </w:rPr>
        <w:t xml:space="preserve"> better</w:t>
      </w:r>
      <w:r w:rsidRPr="00A57B74">
        <w:t>.</w:t>
      </w:r>
      <w:r w:rsidR="00B35284" w:rsidRPr="00A57B74">
        <w:t xml:space="preserve"> </w:t>
      </w:r>
    </w:p>
    <w:p w14:paraId="0FFA9FCF" w14:textId="30B69E28" w:rsidR="007D716A" w:rsidRPr="00A57B74" w:rsidRDefault="007D716A" w:rsidP="001F1E24">
      <w:pPr>
        <w:ind w:firstLine="420"/>
      </w:pPr>
      <w:r w:rsidRPr="00A57B74">
        <w:lastRenderedPageBreak/>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w:t>
      </w:r>
      <w:proofErr w:type="gramStart"/>
      <w:r w:rsidRPr="00A57B74">
        <w:rPr>
          <w:kern w:val="0"/>
        </w:rPr>
        <w:t xml:space="preserve">to </w:t>
      </w:r>
      <w:proofErr w:type="gramEnd"/>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which contains instances</w:t>
      </w:r>
      <w:r w:rsidR="0042546D">
        <w:t xml:space="preserve"> with unknown optimal solutions</w:t>
      </w:r>
      <w:r w:rsidR="005B187A">
        <w:t xml:space="preserve">, </w:t>
      </w:r>
      <w:r w:rsidRPr="00A57B74">
        <w:t xml:space="preserve">we use the </w:t>
      </w:r>
      <m:oMath>
        <m:r>
          <m:rPr>
            <m:sty m:val="p"/>
          </m:rPr>
          <w:rPr>
            <w:rFonts w:ascii="Cambria Math" w:hAnsi="Cambria Math"/>
          </w:rPr>
          <m:t>ARI</m:t>
        </m:r>
      </m:oMath>
      <w:r w:rsidRPr="00A57B74">
        <w:t xml:space="preserve"> to compare the relat</w:t>
      </w:r>
      <w:proofErr w:type="spellStart"/>
      <w:r w:rsidRPr="00A57B74">
        <w:t>ive</w:t>
      </w:r>
      <w:proofErr w:type="spellEnd"/>
      <w:r w:rsidRPr="00A57B74">
        <w:t xml:space="preserve"> performances of the two algorithms. </w:t>
      </w:r>
      <w:r w:rsidR="005B187A">
        <w:rPr>
          <w:color w:val="0070C0"/>
        </w:rPr>
        <w:t>N</w:t>
      </w:r>
      <w:r w:rsidR="005B187A" w:rsidRPr="004E6957">
        <w:rPr>
          <w:color w:val="0070C0"/>
        </w:rPr>
        <w:t xml:space="preserve">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U</m:t>
            </m:r>
          </m:sub>
        </m:sSub>
      </m:oMath>
      <w:r w:rsidR="005B187A" w:rsidRPr="004E6957">
        <w:rPr>
          <w:color w:val="0070C0"/>
        </w:rPr>
        <w:t xml:space="preserve"> contains instances where feasible solutions can be obtained and instances where feasible solutions cannot be obtained.</w:t>
      </w:r>
      <w:r w:rsidR="005B187A">
        <w:rPr>
          <w:color w:val="0070C0"/>
        </w:rPr>
        <w:t xml:space="preserve"> </w:t>
      </w:r>
      <w:r w:rsidRPr="00A57B74">
        <w:t xml:space="preserve">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r w:rsidR="00A413FC" w:rsidRPr="00A57B74">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20394198"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den>
                </m:f>
              </m:oMath>
            </m:oMathPara>
          </w:p>
        </w:tc>
        <w:tc>
          <w:tcPr>
            <w:tcW w:w="702" w:type="dxa"/>
            <w:vAlign w:val="center"/>
          </w:tcPr>
          <w:p w14:paraId="2F176444" w14:textId="5501C4F5"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15</w:t>
            </w:r>
            <w:r w:rsidRPr="00A57B74">
              <w:fldChar w:fldCharType="end"/>
            </w:r>
            <w:r w:rsidRPr="00A57B74">
              <w:t>)</w:t>
            </w:r>
          </w:p>
        </w:tc>
      </w:tr>
    </w:tbl>
    <w:p w14:paraId="3692BEAA" w14:textId="1601152B" w:rsidR="007D716A" w:rsidRDefault="007D716A" w:rsidP="001F1E24">
      <w:pPr>
        <w:pStyle w:val="a6"/>
        <w:ind w:firstLineChars="0" w:firstLine="0"/>
      </w:pPr>
      <w:proofErr w:type="gramStart"/>
      <w:r w:rsidRPr="00A57B74">
        <w:t>where</w:t>
      </w:r>
      <w:proofErr w:type="gramEnd"/>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36A940A6" w14:textId="4E672B1A" w:rsidR="007D716A" w:rsidRPr="00A57B74" w:rsidRDefault="00937425" w:rsidP="001F1E24">
      <w:pPr>
        <w:ind w:firstLine="420"/>
      </w:pPr>
      <w:r w:rsidRPr="00A57B74">
        <w:t xml:space="preserve"> </w:t>
      </w:r>
      <w:r w:rsidR="007D716A" w:rsidRPr="00A57B74">
        <w:t>(</w:t>
      </w:r>
      <w:r w:rsidR="00E05AF9">
        <w:t>3</w:t>
      </w:r>
      <w:r w:rsidR="007D716A" w:rsidRPr="00A57B74">
        <w:t xml:space="preserve">) GAP. For an algorithm </w:t>
      </w:r>
      <m:oMath>
        <m:r>
          <w:rPr>
            <w:rFonts w:ascii="Cambria Math" w:hAnsi="Cambria Math" w:hint="eastAsia"/>
            <w:kern w:val="0"/>
          </w:rPr>
          <m:t>ALG</m:t>
        </m:r>
      </m:oMath>
      <w:r w:rsidR="007D716A" w:rsidRPr="00A57B74">
        <w:rPr>
          <w:kern w:val="0"/>
        </w:rPr>
        <w:t xml:space="preserve"> that is applied </w:t>
      </w:r>
      <w:proofErr w:type="gramStart"/>
      <w:r w:rsidR="007D716A" w:rsidRPr="00A57B74">
        <w:rPr>
          <w:kern w:val="0"/>
        </w:rPr>
        <w:t>to</w:t>
      </w:r>
      <w:r w:rsidR="007D716A" w:rsidRPr="00A57B74">
        <w:t xml:space="preserve"> </w:t>
      </w:r>
      <w:proofErr w:type="gramEnd"/>
      <m:oMath>
        <m:sSub>
          <m:sSubPr>
            <m:ctrlPr>
              <w:rPr>
                <w:rFonts w:ascii="Cambria Math" w:hAnsi="Cambria Math" w:cs="宋体"/>
              </w:rPr>
            </m:ctrlPr>
          </m:sSubPr>
          <m:e>
            <m:r>
              <w:rPr>
                <w:rFonts w:ascii="Cambria Math" w:hAnsi="Cambria Math"/>
                <w:kern w:val="0"/>
              </w:rPr>
              <m:t>SET</m:t>
            </m:r>
          </m:e>
          <m:sub>
            <m:r>
              <w:rPr>
                <w:rFonts w:ascii="Cambria Math" w:hAnsi="Cambria Math"/>
                <w:kern w:val="0"/>
              </w:rPr>
              <m:t>U</m:t>
            </m:r>
          </m:sub>
        </m:sSub>
      </m:oMath>
      <w:r w:rsidR="007D716A" w:rsidRPr="00A57B74">
        <w:rPr>
          <w:rFonts w:hint="eastAsia"/>
        </w:rPr>
        <w:t>,</w:t>
      </w:r>
      <w:r w:rsidR="007D716A" w:rsidRPr="00A57B74">
        <w:t xml:space="preserve"> we also compare the gap between the value of objective function (1) obtained by </w:t>
      </w:r>
      <m:oMath>
        <m:r>
          <w:rPr>
            <w:rFonts w:ascii="Cambria Math" w:hAnsi="Cambria Math" w:hint="eastAsia"/>
            <w:kern w:val="0"/>
          </w:rPr>
          <m:t>ALG</m:t>
        </m:r>
      </m:oMath>
      <w:r w:rsidR="007D716A"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19B4FAFD" w:rsidR="007D716A" w:rsidRPr="00A57B74" w:rsidRDefault="007D716A" w:rsidP="00B334B7">
            <w:pPr>
              <w:spacing w:line="240" w:lineRule="auto"/>
              <w:ind w:firstLineChars="0" w:firstLine="0"/>
            </w:pPr>
            <m:oMathPara>
              <m:oMathParaPr>
                <m:jc m:val="center"/>
              </m:oMathParaPr>
              <m:oMath>
                <m:r>
                  <m:rPr>
                    <m:sty m:val="p"/>
                  </m:rPr>
                  <w:rPr>
                    <w:rFonts w:ascii="Cambria Math" w:hAnsi="Cambria Math"/>
                  </w:rPr>
                  <m:t>GAP=</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U</m:t>
                        </m:r>
                      </m:sub>
                    </m:sSub>
                    <m:r>
                      <w:rPr>
                        <w:rFonts w:ascii="Cambria Math" w:hAnsi="Cambria Math"/>
                      </w:rPr>
                      <m:t>|</m:t>
                    </m:r>
                  </m:den>
                </m:f>
              </m:oMath>
            </m:oMathPara>
          </w:p>
        </w:tc>
        <w:tc>
          <w:tcPr>
            <w:tcW w:w="1196" w:type="dxa"/>
            <w:vAlign w:val="center"/>
          </w:tcPr>
          <w:p w14:paraId="2C811D6A" w14:textId="644435E6"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16</w:t>
            </w:r>
            <w:r w:rsidRPr="00A57B74">
              <w:fldChar w:fldCharType="end"/>
            </w:r>
            <w:r w:rsidRPr="00A57B74">
              <w:t>)</w:t>
            </w:r>
          </w:p>
        </w:tc>
      </w:tr>
    </w:tbl>
    <w:p w14:paraId="308F1048" w14:textId="6DCEDAED" w:rsidR="003117F4" w:rsidRDefault="003117F4" w:rsidP="001F1E24">
      <w:pPr>
        <w:ind w:firstLineChars="0" w:firstLine="0"/>
      </w:pPr>
      <w:proofErr w:type="gramStart"/>
      <w:r w:rsidRPr="00A57B74">
        <w:t>where</w:t>
      </w:r>
      <w:proofErr w:type="gramEnd"/>
      <w:r w:rsidRPr="00A57B74">
        <w:t xml:space="preserv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w:t>
      </w:r>
      <w:proofErr w:type="gramStart"/>
      <w:r w:rsidR="005D5D5F" w:rsidRPr="00A57B74">
        <w:t xml:space="preserve">the </w:t>
      </w:r>
      <m:oMath>
        <m:r>
          <w:rPr>
            <w:rFonts w:ascii="Cambria Math" w:hAnsi="Cambria Math" w:hint="eastAsia"/>
            <w:kern w:val="0"/>
          </w:rPr>
          <m:t>ALG</m:t>
        </m:r>
      </m:oMath>
      <w:r w:rsidR="005D5D5F" w:rsidRPr="00A57B74" w:rsidDel="00DD0432">
        <w:rPr>
          <w:i/>
        </w:rPr>
        <w:t xml:space="preserve"> </w:t>
      </w:r>
      <w:r w:rsidR="005D5D5F" w:rsidRPr="00A57B74">
        <w:t>performs</w:t>
      </w:r>
      <w:proofErr w:type="gramEnd"/>
      <w:r w:rsidR="005D5D5F" w:rsidRPr="00A57B74">
        <w:t>.</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w:t>
      </w:r>
      <w:proofErr w:type="gramStart"/>
      <w:r w:rsidR="007D716A" w:rsidRPr="004E6957">
        <w:rPr>
          <w:color w:val="0070C0"/>
        </w:rPr>
        <w:t xml:space="preserve">instance </w:t>
      </w:r>
      <w:proofErr w:type="gramEnd"/>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w:t>
      </w:r>
      <w:proofErr w:type="gramStart"/>
      <w:r w:rsidR="007D716A" w:rsidRPr="004E6957">
        <w:rPr>
          <w:color w:val="0070C0"/>
        </w:rPr>
        <w:t xml:space="preserve">bound </w:t>
      </w:r>
      <w:bookmarkStart w:id="84" w:name="OLE_LINK19"/>
      <w:bookmarkStart w:id="85" w:name="OLE_LINK20"/>
      <w:proofErr w:type="gramEnd"/>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4"/>
      <w:bookmarkEnd w:id="85"/>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w:t>
      </w:r>
      <w:proofErr w:type="spellStart"/>
      <w:r w:rsidRPr="004E6957">
        <w:rPr>
          <w:color w:val="0070C0"/>
        </w:rPr>
        <w:t>Lagrangian</w:t>
      </w:r>
      <w:proofErr w:type="spellEnd"/>
      <w:r w:rsidRPr="004E6957">
        <w:rPr>
          <w:color w:val="0070C0"/>
        </w:rPr>
        <w:t xml:space="preserve"> relaxation, denoted with </w:t>
      </w:r>
      <w:proofErr w:type="spellStart"/>
      <w:r w:rsidRPr="004E6957">
        <w:rPr>
          <w:color w:val="0070C0"/>
        </w:rPr>
        <w:t>Lagr</w:t>
      </w:r>
      <w:proofErr w:type="spellEnd"/>
      <w:r w:rsidRPr="004E6957">
        <w:rPr>
          <w:color w:val="0070C0"/>
        </w:rPr>
        <w:t xml:space="preserve">.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 xml:space="preserve">The objective function of the </w:t>
      </w:r>
      <w:proofErr w:type="spellStart"/>
      <w:r w:rsidR="00B507B6" w:rsidRPr="004E6957">
        <w:rPr>
          <w:color w:val="0070C0"/>
        </w:rPr>
        <w:t>Lagrangian</w:t>
      </w:r>
      <w:proofErr w:type="spellEnd"/>
      <w:r w:rsidR="00B507B6" w:rsidRPr="004E6957">
        <w:rPr>
          <w:color w:val="0070C0"/>
        </w:rPr>
        <w:t xml:space="preserve"> relaxation model </w:t>
      </w:r>
      <w:proofErr w:type="gramStart"/>
      <w:r w:rsidR="00B507B6" w:rsidRPr="004E6957">
        <w:rPr>
          <w:color w:val="0070C0"/>
        </w:rPr>
        <w:t>LR(</w:t>
      </w:r>
      <w:proofErr w:type="gramEnd"/>
      <w:r w:rsidR="00B507B6" w:rsidRPr="004E6957">
        <w:rPr>
          <w:color w:val="0070C0"/>
        </w:rPr>
        <w:t>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684FD321"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FA5A11">
              <w:rPr>
                <w:noProof/>
                <w:color w:val="0070C0"/>
              </w:rPr>
              <w:t>17</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0E1E03F0"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FA5A11">
              <w:rPr>
                <w:noProof/>
                <w:color w:val="0070C0"/>
              </w:rPr>
              <w:t>18</w:t>
            </w:r>
            <w:r w:rsidRPr="004E6957">
              <w:rPr>
                <w:color w:val="0070C0"/>
              </w:rPr>
              <w:fldChar w:fldCharType="end"/>
            </w:r>
            <w:r w:rsidRPr="004E6957">
              <w:rPr>
                <w:color w:val="0070C0"/>
              </w:rPr>
              <w:t>)</w:t>
            </w:r>
          </w:p>
        </w:tc>
      </w:tr>
    </w:tbl>
    <w:p w14:paraId="113DE1BC" w14:textId="0E575111" w:rsidR="002334C3" w:rsidRPr="004E6957" w:rsidRDefault="00C34DE5" w:rsidP="004E6957">
      <w:pPr>
        <w:ind w:firstLine="420"/>
        <w:rPr>
          <w:color w:val="0070C0"/>
        </w:rPr>
      </w:pPr>
      <w:r w:rsidRPr="004E6957">
        <w:rPr>
          <w:color w:val="0070C0"/>
        </w:rPr>
        <w:t xml:space="preserve">The </w:t>
      </w:r>
      <w:proofErr w:type="spellStart"/>
      <w:r w:rsidRPr="004E6957">
        <w:rPr>
          <w:color w:val="0070C0"/>
        </w:rPr>
        <w:t>Lagrangian</w:t>
      </w:r>
      <w:proofErr w:type="spellEnd"/>
      <w:r w:rsidRPr="004E6957">
        <w:rPr>
          <w:color w:val="0070C0"/>
        </w:rPr>
        <w:t xml:space="preserve"> problem </w:t>
      </w:r>
      <w:proofErr w:type="gramStart"/>
      <w:r w:rsidRPr="004E6957">
        <w:rPr>
          <w:color w:val="0070C0"/>
        </w:rPr>
        <w:t>LR(</w:t>
      </w:r>
      <w:proofErr w:type="gramEnd"/>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182732">
        <w:rPr>
          <w:color w:val="0070C0"/>
        </w:rPr>
        <w:t>20</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 xml:space="preserve">In order to obtain the best lower bound of </w:t>
      </w:r>
      <w:proofErr w:type="spellStart"/>
      <w:r w:rsidRPr="004E6957">
        <w:rPr>
          <w:color w:val="0070C0"/>
        </w:rPr>
        <w:t>Lagrangian</w:t>
      </w:r>
      <w:proofErr w:type="spellEnd"/>
      <w:r w:rsidRPr="004E6957">
        <w:rPr>
          <w:color w:val="0070C0"/>
        </w:rPr>
        <w:t xml:space="preserve"> relaxation of the original model, the </w:t>
      </w:r>
      <w:r w:rsidRPr="004E6957">
        <w:rPr>
          <w:color w:val="0070C0"/>
        </w:rPr>
        <w:lastRenderedPageBreak/>
        <w:t xml:space="preserve">following </w:t>
      </w:r>
      <w:proofErr w:type="spellStart"/>
      <w:r w:rsidRPr="004E6957">
        <w:rPr>
          <w:color w:val="0070C0"/>
        </w:rPr>
        <w:t>Lagrangian</w:t>
      </w:r>
      <w:proofErr w:type="spellEnd"/>
      <w:r w:rsidRPr="004E6957">
        <w:rPr>
          <w:color w:val="0070C0"/>
        </w:rPr>
        <w:t xml:space="preserve"> dual problem is approximately solved by using the </w:t>
      </w:r>
      <w:proofErr w:type="spellStart"/>
      <w:r w:rsidRPr="004E6957">
        <w:rPr>
          <w:color w:val="0070C0"/>
        </w:rPr>
        <w:t>subgradient</w:t>
      </w:r>
      <w:proofErr w:type="spellEnd"/>
      <w:r w:rsidRPr="004E6957">
        <w:rPr>
          <w:color w:val="0070C0"/>
        </w:rPr>
        <w:t xml:space="preserve">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641AE1BA" w:rsidR="00981230" w:rsidRPr="004E6957" w:rsidRDefault="00981230" w:rsidP="004E0903">
            <w:pPr>
              <w:ind w:firstLineChars="0" w:firstLine="0"/>
              <w:rPr>
                <w:color w:val="0070C0"/>
              </w:rPr>
            </w:pPr>
            <w:bookmarkStart w:id="86" w:name="式1"/>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FA5A11">
              <w:rPr>
                <w:noProof/>
                <w:color w:val="0070C0"/>
              </w:rPr>
              <w:t>19</w:t>
            </w:r>
            <w:r w:rsidRPr="004E6957">
              <w:rPr>
                <w:color w:val="0070C0"/>
              </w:rPr>
              <w:fldChar w:fldCharType="end"/>
            </w:r>
            <w:r w:rsidRPr="004E6957">
              <w:rPr>
                <w:color w:val="0070C0"/>
              </w:rPr>
              <w:t>)</w:t>
            </w:r>
            <w:bookmarkEnd w:id="86"/>
          </w:p>
        </w:tc>
      </w:tr>
    </w:tbl>
    <w:p w14:paraId="05100E72" w14:textId="39C26799" w:rsidR="00981230" w:rsidRPr="004E6957" w:rsidRDefault="00234AB5" w:rsidP="004E6957">
      <w:pPr>
        <w:ind w:firstLine="420"/>
        <w:rPr>
          <w:color w:val="0070C0"/>
        </w:rPr>
      </w:pPr>
      <w:r w:rsidRPr="004E6957">
        <w:rPr>
          <w:color w:val="0070C0"/>
        </w:rPr>
        <w:t xml:space="preserve">In each iteration of the algorithm, the </w:t>
      </w:r>
      <w:proofErr w:type="spellStart"/>
      <w:r w:rsidRPr="004E6957">
        <w:rPr>
          <w:color w:val="0070C0"/>
        </w:rPr>
        <w:t>Lagrangian</w:t>
      </w:r>
      <w:proofErr w:type="spellEnd"/>
      <w:r w:rsidRPr="004E6957">
        <w:rPr>
          <w:color w:val="0070C0"/>
        </w:rPr>
        <w:t xml:space="preserve">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w:t>
      </w:r>
      <w:proofErr w:type="spellStart"/>
      <w:r w:rsidRPr="004E6957">
        <w:rPr>
          <w:color w:val="0070C0"/>
        </w:rPr>
        <w:t>subgradient</w:t>
      </w:r>
      <w:proofErr w:type="spellEnd"/>
      <w:r w:rsidRPr="004E6957">
        <w:rPr>
          <w:color w:val="0070C0"/>
        </w:rPr>
        <w:t xml:space="preserve">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 xml:space="preserve">The scalar step is determined </w:t>
      </w:r>
      <w:proofErr w:type="gramStart"/>
      <w:r w:rsidRPr="004E6957">
        <w:rPr>
          <w:rFonts w:hint="eastAsia"/>
          <w:color w:val="0070C0"/>
        </w:rPr>
        <w:t>as</w:t>
      </w:r>
      <w:r w:rsidRPr="004E6957">
        <w:rPr>
          <w:color w:val="0070C0"/>
        </w:rPr>
        <w:t xml:space="preserve"> </w:t>
      </w:r>
      <w:proofErr w:type="gramEnd"/>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 xml:space="preserve">The Lagrange coefficient is determined </w:t>
      </w:r>
      <w:proofErr w:type="gramStart"/>
      <w:r w:rsidRPr="004E6957">
        <w:rPr>
          <w:iCs/>
          <w:color w:val="0070C0"/>
          <w:kern w:val="24"/>
        </w:rPr>
        <w:t>as</w:t>
      </w:r>
      <w:r w:rsidR="00F46634" w:rsidRPr="004E6957">
        <w:rPr>
          <w:iCs/>
          <w:color w:val="0070C0"/>
          <w:kern w:val="24"/>
        </w:rPr>
        <w:t xml:space="preserve"> </w:t>
      </w:r>
      <w:proofErr w:type="gramEnd"/>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625B2FB2" w:rsidR="006A4D62" w:rsidRDefault="006A4D62" w:rsidP="004E6957">
      <w:pPr>
        <w:ind w:left="420" w:firstLineChars="0" w:firstLine="0"/>
        <w:rPr>
          <w:color w:val="0070C0"/>
          <w:kern w:val="24"/>
        </w:rPr>
      </w:pPr>
      <w:r w:rsidRPr="004E6957">
        <w:rPr>
          <w:color w:val="0070C0"/>
        </w:rPr>
        <w:t>The termination condition of t</w:t>
      </w:r>
      <w:r w:rsidR="00314FF1" w:rsidRPr="00A70E98">
        <w:rPr>
          <w:color w:val="0070C0"/>
        </w:rPr>
        <w:t>he algorithm is 300 iterations</w:t>
      </w:r>
      <w:r w:rsidR="00314FF1">
        <w:rPr>
          <w:color w:val="0070C0"/>
        </w:rPr>
        <w:t xml:space="preserve"> </w:t>
      </w:r>
      <w:proofErr w:type="gramStart"/>
      <w:r w:rsidRPr="004E6957">
        <w:rPr>
          <w:color w:val="0070C0"/>
        </w:rPr>
        <w:t xml:space="preserve">or </w:t>
      </w:r>
      <w:proofErr w:type="gramEnd"/>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18E844D6" w14:textId="271DAB3E" w:rsidR="00937425" w:rsidRPr="00441372" w:rsidRDefault="00937425" w:rsidP="00937425">
      <w:pPr>
        <w:ind w:firstLine="420"/>
        <w:rPr>
          <w:color w:val="0070C0"/>
        </w:rPr>
      </w:pPr>
      <w:r w:rsidRPr="00E42221">
        <w:rPr>
          <w:rFonts w:hint="eastAsia"/>
          <w:color w:val="0070C0"/>
        </w:rPr>
        <w:t>(</w:t>
      </w:r>
      <w:r w:rsidRPr="00E42221">
        <w:rPr>
          <w:color w:val="0070C0"/>
        </w:rPr>
        <w:t>4</w:t>
      </w:r>
      <w:proofErr w:type="gramStart"/>
      <w:r w:rsidRPr="00E42221">
        <w:rPr>
          <w:color w:val="0070C0"/>
        </w:rPr>
        <w:t xml:space="preserve">)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Pr="00E42221">
        <w:rPr>
          <w:color w:val="0070C0"/>
        </w:rPr>
        <w:t>. F</w:t>
      </w:r>
      <w:r w:rsidRPr="00BF5354">
        <w:rPr>
          <w:color w:val="0070C0"/>
        </w:rPr>
        <w:t xml:space="preserve">or dataset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Sub>
          <m:sSubPr>
            <m:ctrlPr>
              <w:rPr>
                <w:rFonts w:ascii="Cambria Math" w:hAnsi="Cambria Math" w:cs="宋体"/>
                <w:color w:val="0070C0"/>
              </w:rPr>
            </m:ctrlPr>
          </m:sSubPr>
          <m:e>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olor w:val="0070C0"/>
                <w:kern w:val="0"/>
              </w:rPr>
              <m:t>⊆</m:t>
            </m:r>
            <m:r>
              <w:rPr>
                <w:rFonts w:ascii="Cambria Math" w:hAnsi="Cambria Math"/>
                <w:color w:val="0070C0"/>
                <w:kern w:val="0"/>
              </w:rPr>
              <m:t>SET</m:t>
            </m:r>
          </m:e>
          <m:sub>
            <m:r>
              <w:rPr>
                <w:rFonts w:ascii="Cambria Math" w:hAnsi="Cambria Math"/>
                <w:color w:val="0070C0"/>
                <w:kern w:val="0"/>
              </w:rPr>
              <m:t>U</m:t>
            </m:r>
          </m:sub>
        </m:sSub>
        <m:r>
          <w:rPr>
            <w:rFonts w:ascii="Cambria Math" w:hAnsi="Cambria Math" w:cs="宋体"/>
          </w:rPr>
          <m:t>)</m:t>
        </m:r>
      </m:oMath>
      <w:r w:rsidRPr="00BF5354">
        <w:rPr>
          <w:color w:val="0070C0"/>
        </w:rPr>
        <w:t xml:space="preserve"> where feasible solutions can be fo</w:t>
      </w:r>
      <w:r w:rsidRPr="00BC533B">
        <w:rPr>
          <w:color w:val="0070C0"/>
        </w:rPr>
        <w:t xml:space="preserve">und, 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BC533B">
        <w:rPr>
          <w:color w:val="0070C0"/>
        </w:rPr>
        <w:t xml:space="preserve">to measure the gap between the solutions obtained by </w:t>
      </w:r>
      <m:oMath>
        <m:r>
          <w:rPr>
            <w:rFonts w:ascii="Cambria Math" w:hAnsi="Cambria Math" w:hint="eastAsia"/>
            <w:color w:val="0070C0"/>
            <w:kern w:val="0"/>
          </w:rPr>
          <m:t>ALG</m:t>
        </m:r>
      </m:oMath>
      <w:r w:rsidRPr="00BC533B">
        <w:rPr>
          <w:color w:val="0070C0"/>
        </w:rPr>
        <w:t xml:space="preserve"> and the feasible solutions.</w:t>
      </w:r>
      <w:r w:rsidRPr="00441372">
        <w:rPr>
          <w:color w:val="0070C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37425" w:rsidRPr="00441372" w14:paraId="09AD8D31" w14:textId="77777777" w:rsidTr="00AF4861">
        <w:tc>
          <w:tcPr>
            <w:tcW w:w="7792" w:type="dxa"/>
            <w:vAlign w:val="center"/>
          </w:tcPr>
          <w:p w14:paraId="21A579AB" w14:textId="61B1BC61" w:rsidR="00937425" w:rsidRPr="00441372" w:rsidRDefault="00937425" w:rsidP="00AF4861">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den>
                </m:f>
              </m:oMath>
            </m:oMathPara>
          </w:p>
        </w:tc>
        <w:tc>
          <w:tcPr>
            <w:tcW w:w="702" w:type="dxa"/>
            <w:vAlign w:val="center"/>
          </w:tcPr>
          <w:p w14:paraId="64396A3D" w14:textId="2236919C" w:rsidR="00937425" w:rsidRPr="00441372" w:rsidRDefault="00937425" w:rsidP="00AF4861">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FA5A11">
              <w:rPr>
                <w:noProof/>
                <w:color w:val="0070C0"/>
              </w:rPr>
              <w:t>20</w:t>
            </w:r>
            <w:r w:rsidRPr="00441372">
              <w:rPr>
                <w:color w:val="0070C0"/>
              </w:rPr>
              <w:fldChar w:fldCharType="end"/>
            </w:r>
            <w:r w:rsidRPr="00441372">
              <w:rPr>
                <w:color w:val="0070C0"/>
              </w:rPr>
              <w:t>)</w:t>
            </w:r>
          </w:p>
        </w:tc>
      </w:tr>
    </w:tbl>
    <w:p w14:paraId="620E3AE9" w14:textId="7E66FB03" w:rsidR="00937425" w:rsidRPr="00441372" w:rsidRDefault="00937425" w:rsidP="00937425">
      <w:pPr>
        <w:ind w:firstLineChars="0" w:firstLine="0"/>
        <w:rPr>
          <w:color w:val="0070C0"/>
        </w:rPr>
      </w:pPr>
      <w:proofErr w:type="gramStart"/>
      <w:r w:rsidRPr="00441372">
        <w:rPr>
          <w:rFonts w:hint="eastAsia"/>
          <w:color w:val="0070C0"/>
        </w:rPr>
        <w:t>where</w:t>
      </w:r>
      <w:proofErr w:type="gramEnd"/>
      <w:r w:rsidRPr="00441372">
        <w:rPr>
          <w:rFonts w:hint="eastAsia"/>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oMath>
      <w:r w:rsidRPr="00441372">
        <w:rPr>
          <w:rFonts w:hint="eastAsia"/>
          <w:color w:val="0070C0"/>
        </w:rPr>
        <w:t xml:space="preserve"> </w:t>
      </w:r>
      <w:r>
        <w:rPr>
          <w:color w:val="0070C0"/>
        </w:rPr>
        <w:t>is</w:t>
      </w:r>
      <w:r w:rsidRPr="00441372">
        <w:rPr>
          <w:rFonts w:hint="eastAsia"/>
          <w:color w:val="0070C0"/>
        </w:rPr>
        <w:t xml:space="preserve"> the feasible solution </w:t>
      </w:r>
      <w:r>
        <w:rPr>
          <w:color w:val="0070C0"/>
        </w:rPr>
        <w:t xml:space="preserve">of instance </w:t>
      </w:r>
      <m:oMath>
        <m:r>
          <w:rPr>
            <w:rFonts w:ascii="Cambria Math" w:hAnsi="Cambria Math"/>
            <w:color w:val="0070C0"/>
            <w:kern w:val="0"/>
          </w:rPr>
          <m:t>i</m:t>
        </m:r>
      </m:oMath>
      <w:r w:rsidRPr="00441372">
        <w:rPr>
          <w:rFonts w:hint="eastAsia"/>
          <w:color w:val="0070C0"/>
        </w:rPr>
        <w:t xml:space="preserve"> obtained by </w:t>
      </w:r>
      <w:r>
        <w:rPr>
          <w:color w:val="0070C0"/>
        </w:rPr>
        <w:t>CPLEX.</w:t>
      </w:r>
      <w:r w:rsidRPr="00441372">
        <w:rPr>
          <w:rFonts w:hint="eastAsia"/>
          <w:color w:val="0070C0"/>
        </w:rPr>
        <w:t xml:space="preserve"> </w:t>
      </w:r>
      <w:r w:rsidRPr="00203938">
        <w:rPr>
          <w:color w:val="0070C0"/>
        </w:rPr>
        <w:t xml:space="preserve">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203938">
        <w:rPr>
          <w:color w:val="0070C0"/>
        </w:rPr>
        <w:t xml:space="preserve">is smaller, the solution obtained by </w:t>
      </w:r>
      <w:proofErr w:type="gramStart"/>
      <w:r w:rsidRPr="00203938">
        <w:rPr>
          <w:color w:val="0070C0"/>
        </w:rPr>
        <w:t xml:space="preserve">the </w:t>
      </w:r>
      <m:oMath>
        <m:r>
          <w:rPr>
            <w:rFonts w:ascii="Cambria Math" w:hAnsi="Cambria Math"/>
            <w:color w:val="0070C0"/>
          </w:rPr>
          <m:t>ALG</m:t>
        </m:r>
      </m:oMath>
      <w:r w:rsidRPr="00203938">
        <w:rPr>
          <w:color w:val="0070C0"/>
        </w:rPr>
        <w:t xml:space="preserve"> is</w:t>
      </w:r>
      <w:proofErr w:type="gramEnd"/>
      <w:r w:rsidRPr="00203938">
        <w:rPr>
          <w:color w:val="0070C0"/>
        </w:rPr>
        <w:t xml:space="preserve"> </w:t>
      </w:r>
      <w:r w:rsidRPr="00203938">
        <w:rPr>
          <w:rFonts w:hint="eastAsia"/>
          <w:color w:val="0070C0"/>
        </w:rPr>
        <w:t>closer</w:t>
      </w:r>
      <w:r w:rsidRPr="00203938">
        <w:rPr>
          <w:color w:val="0070C0"/>
        </w:rPr>
        <w:t xml:space="preserve"> to the </w:t>
      </w:r>
      <w:r>
        <w:rPr>
          <w:color w:val="0070C0"/>
        </w:rPr>
        <w:t xml:space="preserve">feasible </w:t>
      </w:r>
      <w:r w:rsidRPr="00203938">
        <w:rPr>
          <w:color w:val="0070C0"/>
        </w:rPr>
        <w:t>solution obtained by CPLEX</w:t>
      </w:r>
      <w:r w:rsidRPr="00E9118B">
        <w:rPr>
          <w:color w:val="0070C0"/>
        </w:rPr>
        <w:t>.</w:t>
      </w:r>
    </w:p>
    <w:p w14:paraId="67E93BF4" w14:textId="67F4C1AF" w:rsidR="007D716A" w:rsidRPr="00A57B74" w:rsidRDefault="007D716A" w:rsidP="00E05AF9">
      <w:pPr>
        <w:ind w:firstLine="420"/>
      </w:pPr>
      <w:r w:rsidRPr="00937425">
        <w:t>(</w:t>
      </w:r>
      <w:r w:rsidR="002C37CC" w:rsidRPr="00937425">
        <w:t>5</w:t>
      </w:r>
      <w:r w:rsidRPr="00937425">
        <w:t>) Computational time (CPU). Average computational t</w:t>
      </w:r>
      <w:r w:rsidRPr="00A57B74">
        <w: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w:t>
      </w:r>
      <w:proofErr w:type="gramStart"/>
      <w:r w:rsidRPr="00A57B74">
        <w:t xml:space="preserve">is </w:t>
      </w:r>
      <w:proofErr w:type="gramEnd"/>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24A6D71B" w:rsidR="007D716A" w:rsidRPr="00A57B74" w:rsidRDefault="007D716A" w:rsidP="001F1E24">
      <w:pPr>
        <w:pStyle w:val="a4"/>
        <w:keepNext/>
      </w:pPr>
      <w:r w:rsidRPr="00A57B74">
        <w:lastRenderedPageBreak/>
        <w:t xml:space="preserve">Table </w:t>
      </w:r>
      <w:r w:rsidR="00CB6B33">
        <w:fldChar w:fldCharType="begin"/>
      </w:r>
      <w:r w:rsidR="00CB6B33">
        <w:instrText xml:space="preserve"> SEQ Table \* ARABIC </w:instrText>
      </w:r>
      <w:r w:rsidR="00CB6B33">
        <w:fldChar w:fldCharType="separate"/>
      </w:r>
      <w:r w:rsidR="00FA5A11">
        <w:rPr>
          <w:noProof/>
        </w:rPr>
        <w:t>3</w:t>
      </w:r>
      <w:r w:rsidR="00CB6B33">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CB6B33"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CB6B33"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08C24B93" w:rsidR="007D716A" w:rsidRPr="00A57B74" w:rsidRDefault="007D716A" w:rsidP="001F1E24">
      <w:pPr>
        <w:pStyle w:val="a4"/>
        <w:keepNext/>
      </w:pPr>
      <w:r w:rsidRPr="00A57B74">
        <w:t xml:space="preserve">Table </w:t>
      </w:r>
      <w:r w:rsidR="00CB6B33">
        <w:fldChar w:fldCharType="begin"/>
      </w:r>
      <w:r w:rsidR="00CB6B33">
        <w:instrText xml:space="preserve"> SEQ Table \* ARABIC </w:instrText>
      </w:r>
      <w:r w:rsidR="00CB6B33">
        <w:fldChar w:fldCharType="separate"/>
      </w:r>
      <w:r w:rsidR="00FA5A11">
        <w:rPr>
          <w:noProof/>
        </w:rPr>
        <w:t>4</w:t>
      </w:r>
      <w:r w:rsidR="00CB6B33">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CB6B33"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CB6B33"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436DCCB3" w:rsidR="007D716A" w:rsidRPr="00A57B74" w:rsidRDefault="007D716A" w:rsidP="001F1E24">
      <w:pPr>
        <w:pStyle w:val="a4"/>
        <w:keepNext/>
      </w:pPr>
      <w:r w:rsidRPr="00A57B74">
        <w:t xml:space="preserve">Table </w:t>
      </w:r>
      <w:r w:rsidR="00CB6B33">
        <w:fldChar w:fldCharType="begin"/>
      </w:r>
      <w:r w:rsidR="00CB6B33">
        <w:instrText xml:space="preserve"> SEQ Table \* ARABIC </w:instrText>
      </w:r>
      <w:r w:rsidR="00CB6B33">
        <w:fldChar w:fldCharType="separate"/>
      </w:r>
      <w:r w:rsidR="00FA5A11">
        <w:rPr>
          <w:noProof/>
        </w:rPr>
        <w:t>5</w:t>
      </w:r>
      <w:r w:rsidR="00CB6B33">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CB6B33"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CB6B33"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the population size is the second-most important factor, and the crossover probability has the least impact. For each parameter, we choose the level with the smallest average ARD, i.e.</w:t>
      </w:r>
      <w:proofErr w:type="gramStart"/>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62DA5CBD" w:rsidR="007D716A" w:rsidRDefault="007D716A" w:rsidP="001F1E24">
      <w:pPr>
        <w:pStyle w:val="2"/>
        <w:spacing w:before="156" w:after="156"/>
      </w:pPr>
      <w:r w:rsidRPr="00A57B74">
        <w:lastRenderedPageBreak/>
        <w:t>Experimental results</w:t>
      </w:r>
    </w:p>
    <w:p w14:paraId="03040547" w14:textId="2333913D" w:rsidR="00621148" w:rsidRPr="00621148" w:rsidRDefault="003C0936" w:rsidP="00621148">
      <w:pPr>
        <w:pStyle w:val="3"/>
      </w:pPr>
      <w:r>
        <w:rPr>
          <w:rFonts w:hint="eastAsia"/>
        </w:rPr>
        <w:t>Comparison</w:t>
      </w:r>
      <w:r>
        <w:t xml:space="preserve"> </w:t>
      </w:r>
      <w:r>
        <w:rPr>
          <w:rFonts w:hint="eastAsia"/>
        </w:rPr>
        <w:t>results</w:t>
      </w:r>
      <w:r>
        <w:t xml:space="preserve"> </w:t>
      </w:r>
      <w:r>
        <w:rPr>
          <w:rFonts w:hint="eastAsia"/>
        </w:rPr>
        <w:t>of</w:t>
      </w:r>
      <w:r>
        <w:t xml:space="preserve"> </w:t>
      </w:r>
      <w:r>
        <w:rPr>
          <w:rFonts w:hint="eastAsia"/>
        </w:rPr>
        <w:t>M0</w:t>
      </w:r>
      <w:r>
        <w:t xml:space="preserve"> </w:t>
      </w:r>
      <w:r>
        <w:rPr>
          <w:rFonts w:hint="eastAsia"/>
        </w:rPr>
        <w:t>and</w:t>
      </w:r>
      <w:r>
        <w:t xml:space="preserve"> </w:t>
      </w:r>
      <w:r>
        <w:rPr>
          <w:rFonts w:hint="eastAsia"/>
        </w:rPr>
        <w:t>M</w:t>
      </w:r>
      <w:r>
        <w:t>1</w:t>
      </w:r>
    </w:p>
    <w:p w14:paraId="2EFE734E" w14:textId="6EFFCE73" w:rsidR="00F42F29" w:rsidRDefault="00F42F29" w:rsidP="005059C9">
      <w:pPr>
        <w:ind w:firstLine="420"/>
        <w:rPr>
          <w:rFonts w:hint="eastAsia"/>
        </w:rPr>
      </w:pPr>
      <w:r w:rsidRPr="00A57B74">
        <w:t xml:space="preserve">We use CPLEX 12.9 to solve the </w:t>
      </w:r>
      <w:r w:rsidRPr="004E6957">
        <w:rPr>
          <w:color w:val="0070C0"/>
        </w:rPr>
        <w:t>M0 and M1</w:t>
      </w:r>
      <w:r w:rsidRPr="00A57B74">
        <w:t xml:space="preserve"> corresponding to each instance in the bench</w:t>
      </w:r>
      <w:r w:rsidRPr="007A041C">
        <w:t>mark dataset respectively. The time limit for solving each instance is 600 seconds.</w:t>
      </w:r>
      <w:r w:rsidR="00212ADC" w:rsidRPr="00212ADC">
        <w:t xml:space="preserve"> </w:t>
      </w:r>
      <w:r w:rsidR="00212ADC" w:rsidRPr="00212ADC">
        <w:rPr>
          <w:color w:val="0070C0"/>
        </w:rPr>
        <w:fldChar w:fldCharType="begin"/>
      </w:r>
      <w:r w:rsidR="00212ADC" w:rsidRPr="00212ADC">
        <w:rPr>
          <w:color w:val="0070C0"/>
        </w:rPr>
        <w:instrText xml:space="preserve"> REF _Ref96543340 \h </w:instrText>
      </w:r>
      <w:r w:rsidR="00212ADC" w:rsidRPr="00212ADC">
        <w:rPr>
          <w:color w:val="0070C0"/>
        </w:rPr>
      </w:r>
      <w:r w:rsidR="00212ADC" w:rsidRPr="00212ADC">
        <w:rPr>
          <w:color w:val="0070C0"/>
        </w:rPr>
        <w:fldChar w:fldCharType="separate"/>
      </w:r>
      <w:r w:rsidR="00212ADC" w:rsidRPr="00212ADC">
        <w:rPr>
          <w:color w:val="0070C0"/>
        </w:rPr>
        <w:t xml:space="preserve">Fig. </w:t>
      </w:r>
      <w:r w:rsidR="00212ADC" w:rsidRPr="00212ADC">
        <w:rPr>
          <w:noProof/>
          <w:color w:val="0070C0"/>
        </w:rPr>
        <w:t>6</w:t>
      </w:r>
      <w:r w:rsidR="00212ADC" w:rsidRPr="00212ADC">
        <w:rPr>
          <w:color w:val="0070C0"/>
        </w:rPr>
        <w:fldChar w:fldCharType="end"/>
      </w:r>
      <w:r w:rsidR="00212ADC" w:rsidRPr="00212ADC">
        <w:rPr>
          <w:color w:val="0070C0"/>
        </w:rPr>
        <w:t xml:space="preserve"> shows the number of instances </w:t>
      </w:r>
      <w:r w:rsidR="00212ADC">
        <w:rPr>
          <w:color w:val="0070C0"/>
        </w:rPr>
        <w:t>in which</w:t>
      </w:r>
      <w:r w:rsidR="00212ADC" w:rsidRPr="00212ADC">
        <w:rPr>
          <w:color w:val="0070C0"/>
        </w:rPr>
        <w:t xml:space="preserve"> </w:t>
      </w:r>
      <w:r w:rsidR="00212ADC">
        <w:rPr>
          <w:color w:val="0070C0"/>
        </w:rPr>
        <w:t xml:space="preserve">the </w:t>
      </w:r>
      <w:r w:rsidR="00212ADC" w:rsidRPr="00212ADC">
        <w:rPr>
          <w:color w:val="0070C0"/>
        </w:rPr>
        <w:t xml:space="preserve">optimal solution </w:t>
      </w:r>
      <w:r w:rsidR="00212ADC">
        <w:rPr>
          <w:color w:val="0070C0"/>
        </w:rPr>
        <w:t xml:space="preserve">is </w:t>
      </w:r>
      <w:r w:rsidR="00212ADC" w:rsidRPr="00212ADC">
        <w:rPr>
          <w:color w:val="0070C0"/>
        </w:rPr>
        <w:t>obtained by the two models on the benchmark dataset</w:t>
      </w:r>
      <w:r w:rsidR="00212ADC">
        <w:rPr>
          <w:color w:val="0070C0"/>
        </w:rPr>
        <w:t xml:space="preserve"> </w:t>
      </w:r>
      <w:r w:rsidR="00212ADC" w:rsidRPr="00212ADC">
        <w:rPr>
          <w:color w:val="0070C0"/>
        </w:rPr>
        <w:t>(# OPT)</w:t>
      </w:r>
      <w:r w:rsidR="00212ADC" w:rsidRPr="00212ADC">
        <w:rPr>
          <w:color w:val="0070C0"/>
        </w:rPr>
        <w:t>, the average computation time to obtain the optimal solution</w:t>
      </w:r>
      <w:r w:rsidR="00212ADC">
        <w:rPr>
          <w:color w:val="0070C0"/>
        </w:rPr>
        <w:t xml:space="preserve"> (CPU)</w:t>
      </w:r>
      <w:r w:rsidR="00212ADC" w:rsidRPr="00212ADC">
        <w:rPr>
          <w:color w:val="0070C0"/>
        </w:rPr>
        <w:t>, and the</w:t>
      </w:r>
      <w:r w:rsidR="00212ADC">
        <w:rPr>
          <w:color w:val="0070C0"/>
        </w:rPr>
        <w:t xml:space="preserve"> gap</w:t>
      </w:r>
      <w:r w:rsidR="00212ADC" w:rsidRPr="00212ADC">
        <w:rPr>
          <w:color w:val="0070C0"/>
        </w:rPr>
        <w:t xml:space="preserve"> between the feasible solutions obtained by the two models</w:t>
      </w:r>
      <w:r w:rsidR="004E5CA4">
        <w:rPr>
          <w:color w:val="0070C0"/>
        </w:rPr>
        <w:t xml:space="preserve"> </w:t>
      </w:r>
      <w:r w:rsidR="004E5CA4" w:rsidRPr="000D63DF">
        <w:rPr>
          <w:rFonts w:hint="eastAsia"/>
          <w:color w:val="0070C0"/>
        </w:rPr>
        <w:t>(</w:t>
      </w: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den>
        </m:f>
      </m:oMath>
      <w:r w:rsidR="004E5CA4" w:rsidRPr="000D63DF">
        <w:rPr>
          <w:rFonts w:hint="eastAsia"/>
          <w:color w:val="0070C0"/>
        </w:rPr>
        <w:t>,</w:t>
      </w:r>
      <m:oMath>
        <m:r>
          <m:rPr>
            <m:sty m:val="p"/>
          </m:rPr>
          <w:rPr>
            <w:rFonts w:ascii="Cambria Math" w:hAnsi="Cambria Math" w:cs="宋体"/>
            <w:color w:val="0070C0"/>
          </w:rPr>
          <m:t xml:space="preserve"> </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4E5CA4">
        <w:rPr>
          <w:rFonts w:hint="eastAsia"/>
          <w:color w:val="0070C0"/>
        </w:rPr>
        <w:t xml:space="preserve"> </w:t>
      </w:r>
      <w:r w:rsidR="004E5CA4" w:rsidRPr="004E6957">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4E5CA4">
        <w:rPr>
          <w:rFonts w:hint="eastAsia"/>
          <w:color w:val="0070C0"/>
        </w:rPr>
        <w:t xml:space="preserve"> </w:t>
      </w:r>
      <w:r w:rsidR="004E5CA4" w:rsidRPr="004E6957">
        <w:rPr>
          <w:color w:val="0070C0"/>
        </w:rPr>
        <w:t xml:space="preserve">respectively represents the </w:t>
      </w:r>
      <w:r w:rsidR="004E5CA4">
        <w:rPr>
          <w:color w:val="0070C0"/>
        </w:rPr>
        <w:t>feasible solution</w:t>
      </w:r>
      <w:r w:rsidR="004E5CA4" w:rsidRPr="004E6957">
        <w:rPr>
          <w:color w:val="0070C0"/>
        </w:rPr>
        <w:t xml:space="preserve"> obtained</w:t>
      </w:r>
      <w:r w:rsidR="004E5CA4">
        <w:rPr>
          <w:color w:val="0070C0"/>
        </w:rPr>
        <w:t xml:space="preserve"> </w:t>
      </w:r>
      <w:r w:rsidR="004E5CA4" w:rsidRPr="004E6957">
        <w:rPr>
          <w:color w:val="0070C0"/>
        </w:rPr>
        <w:t xml:space="preserve">by solving the mod M0 and M1of instance </w:t>
      </w:r>
      <m:oMath>
        <m:r>
          <w:rPr>
            <w:rFonts w:ascii="Cambria Math" w:hAnsi="Cambria Math"/>
            <w:color w:val="0070C0"/>
          </w:rPr>
          <m:t>i</m:t>
        </m:r>
      </m:oMath>
      <w:r w:rsidR="004E5CA4" w:rsidRPr="004E6957">
        <w:rPr>
          <w:color w:val="0070C0"/>
        </w:rPr>
        <w:t xml:space="preserve"> with CPLEX</w:t>
      </w:r>
      <w:r w:rsidR="004E5CA4">
        <w:rPr>
          <w:color w:val="0070C0"/>
        </w:rPr>
        <w:t>.</w:t>
      </w:r>
      <w:r w:rsidR="004E5CA4" w:rsidRPr="00B85941">
        <w:rPr>
          <w:color w:val="0070C0"/>
        </w:rPr>
        <w:t xml:space="preserve"> </w:t>
      </w:r>
      <w:r w:rsidR="004E5CA4" w:rsidRPr="001B1F68">
        <w:rPr>
          <w:color w:val="0070C0"/>
        </w:rPr>
        <w:t>The larger the</w:t>
      </w:r>
      <w:r w:rsidR="004E5CA4">
        <w:rPr>
          <w:color w:val="0070C0"/>
        </w:rPr>
        <w:t xml:space="preserve"> </w:t>
      </w:r>
      <m:oMath>
        <m:r>
          <w:rPr>
            <w:rFonts w:ascii="Cambria Math" w:hAnsi="Cambria Math"/>
            <w:color w:val="0070C0"/>
          </w:rPr>
          <m:t>diff</m:t>
        </m:r>
      </m:oMath>
      <w:r w:rsidR="004E5CA4" w:rsidRPr="001B1F68">
        <w:rPr>
          <w:color w:val="0070C0"/>
        </w:rPr>
        <w:t xml:space="preserve"> value, the better the solution result of the linearized model</w:t>
      </w:r>
      <w:r w:rsidR="004E5CA4">
        <w:rPr>
          <w:color w:val="0070C0"/>
        </w:rPr>
        <w:t xml:space="preserve"> M1</w:t>
      </w:r>
      <w:r w:rsidR="004E5CA4">
        <w:rPr>
          <w:rFonts w:hint="eastAsia"/>
          <w:color w:val="0070C0"/>
        </w:rPr>
        <w:t>).</w:t>
      </w:r>
      <w:r w:rsidR="004E5CA4">
        <w:rPr>
          <w:color w:val="0070C0"/>
        </w:rPr>
        <w:t xml:space="preserve"> Note </w:t>
      </w:r>
      <w:r w:rsidR="004E5CA4" w:rsidRPr="004E5CA4">
        <w:rPr>
          <w:color w:val="0070C0"/>
        </w:rPr>
        <w:t>the instance in the dataset</w:t>
      </w:r>
      <w:r w:rsidR="004E5CA4">
        <w:rPr>
          <w:color w:val="0070C0"/>
        </w:rPr>
        <w:t xml:space="preserve">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4E5CA4" w:rsidRPr="004E5CA4">
        <w:rPr>
          <w:color w:val="0070C0"/>
        </w:rPr>
        <w:t>, whose corresponding models M0 and M1 can be solved by CPLEX.</w:t>
      </w:r>
      <w:r w:rsidR="00212ADC">
        <w:rPr>
          <w:rFonts w:hint="eastAsia"/>
          <w:color w:val="0070C0"/>
        </w:rPr>
        <w:t>数据集</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212ADC">
        <w:rPr>
          <w:rFonts w:hint="eastAsia"/>
          <w:color w:val="0070C0"/>
        </w:rPr>
        <w:t>中的实例，它们对应的模型</w:t>
      </w:r>
      <w:r w:rsidR="00212ADC">
        <w:rPr>
          <w:rFonts w:hint="eastAsia"/>
          <w:color w:val="0070C0"/>
        </w:rPr>
        <w:t>M</w:t>
      </w:r>
      <w:r w:rsidR="00212ADC">
        <w:rPr>
          <w:color w:val="0070C0"/>
        </w:rPr>
        <w:t>0</w:t>
      </w:r>
      <w:r w:rsidR="00212ADC">
        <w:rPr>
          <w:rFonts w:hint="eastAsia"/>
          <w:color w:val="0070C0"/>
        </w:rPr>
        <w:t>和</w:t>
      </w:r>
      <w:r w:rsidR="00212ADC">
        <w:rPr>
          <w:rFonts w:hint="eastAsia"/>
          <w:color w:val="0070C0"/>
        </w:rPr>
        <w:t>M</w:t>
      </w:r>
      <w:r w:rsidR="00212ADC">
        <w:rPr>
          <w:color w:val="0070C0"/>
        </w:rPr>
        <w:t>1</w:t>
      </w:r>
      <w:r w:rsidR="00212ADC">
        <w:rPr>
          <w:rFonts w:hint="eastAsia"/>
          <w:color w:val="0070C0"/>
        </w:rPr>
        <w:t>都可以用</w:t>
      </w:r>
      <w:r w:rsidR="00212ADC">
        <w:rPr>
          <w:rFonts w:hint="eastAsia"/>
          <w:color w:val="0070C0"/>
        </w:rPr>
        <w:t>CPLEX</w:t>
      </w:r>
      <w:r w:rsidR="00212ADC">
        <w:rPr>
          <w:rFonts w:hint="eastAsia"/>
          <w:color w:val="0070C0"/>
        </w:rPr>
        <w:t>获得可行解</w:t>
      </w:r>
      <w:r w:rsidR="00212ADC">
        <w:rPr>
          <w:rFonts w:hint="eastAsia"/>
          <w:color w:val="0070C0"/>
        </w:rPr>
        <w:t>)</w:t>
      </w:r>
      <w:r w:rsidR="00627780">
        <w:rPr>
          <w:rFonts w:hint="eastAsia"/>
          <w:color w:val="0070C0"/>
        </w:rPr>
        <w:t>.</w:t>
      </w:r>
      <w:r w:rsidRPr="001B1F68">
        <w:rPr>
          <w:color w:val="0070C0"/>
        </w:rPr>
        <w:t>The larger the</w:t>
      </w:r>
      <w:r>
        <w:rPr>
          <w:color w:val="0070C0"/>
        </w:rPr>
        <w:t xml:space="preserve"> </w:t>
      </w:r>
      <m:oMath>
        <m:r>
          <w:rPr>
            <w:rFonts w:ascii="Cambria Math" w:hAnsi="Cambria Math"/>
            <w:color w:val="0070C0"/>
          </w:rPr>
          <m:t>diff</m:t>
        </m:r>
      </m:oMath>
      <w:r w:rsidRPr="001B1F68">
        <w:rPr>
          <w:color w:val="0070C0"/>
        </w:rPr>
        <w:t xml:space="preserve"> value, the better the solution result of the linearized model</w:t>
      </w:r>
      <w:r>
        <w:rPr>
          <w:color w:val="0070C0"/>
        </w:rPr>
        <w:t xml:space="preserve"> M1</w:t>
      </w:r>
      <w:r w:rsidRPr="001B1F68">
        <w:rPr>
          <w:color w:val="0070C0"/>
        </w:rPr>
        <w:t>.</w:t>
      </w:r>
      <w:r w:rsidR="00CF3A2F" w:rsidRPr="00CF3A2F">
        <w:rPr>
          <w:rFonts w:hint="eastAsia"/>
          <w:color w:val="0070C0"/>
          <w:highlight w:val="yellow"/>
        </w:rPr>
        <w:t>还没有说剩下的实例未获得最优解。</w:t>
      </w:r>
      <w:r w:rsidR="004E5CA4" w:rsidRPr="004E5CA4">
        <w:rPr>
          <w:rFonts w:hint="eastAsia"/>
          <w:color w:val="0070C0"/>
        </w:rPr>
        <w:t>数据集</w:t>
      </w:r>
      <w:r w:rsidR="004E5CA4">
        <w:rPr>
          <w:rFonts w:hint="eastAsia"/>
          <w:color w:val="0070C0"/>
        </w:rPr>
        <w:t>A</w:t>
      </w:r>
      <w:r w:rsidR="004E5CA4" w:rsidRPr="004E5CA4">
        <w:rPr>
          <w:rFonts w:hint="eastAsia"/>
          <w:color w:val="0070C0"/>
        </w:rPr>
        <w:t>中的实例，它们对应的模型</w:t>
      </w:r>
      <w:r w:rsidR="004E5CA4" w:rsidRPr="004E5CA4">
        <w:rPr>
          <w:rFonts w:hint="eastAsia"/>
          <w:color w:val="0070C0"/>
        </w:rPr>
        <w:t>M0</w:t>
      </w:r>
      <w:r w:rsidR="004E5CA4" w:rsidRPr="004E5CA4">
        <w:rPr>
          <w:rFonts w:hint="eastAsia"/>
          <w:color w:val="0070C0"/>
        </w:rPr>
        <w:t>和</w:t>
      </w:r>
      <w:r w:rsidR="004E5CA4" w:rsidRPr="004E5CA4">
        <w:rPr>
          <w:rFonts w:hint="eastAsia"/>
          <w:color w:val="0070C0"/>
        </w:rPr>
        <w:t>M1</w:t>
      </w:r>
      <w:r w:rsidR="004E5CA4" w:rsidRPr="004E5CA4">
        <w:rPr>
          <w:rFonts w:hint="eastAsia"/>
          <w:color w:val="0070C0"/>
        </w:rPr>
        <w:t>都可以用</w:t>
      </w:r>
      <w:r w:rsidR="004E5CA4" w:rsidRPr="004E5CA4">
        <w:rPr>
          <w:rFonts w:hint="eastAsia"/>
          <w:color w:val="0070C0"/>
        </w:rPr>
        <w:t>CPLEX</w:t>
      </w:r>
      <w:r w:rsidR="004E5CA4" w:rsidRPr="004E5CA4">
        <w:rPr>
          <w:rFonts w:hint="eastAsia"/>
          <w:color w:val="0070C0"/>
        </w:rPr>
        <w:t>获得可行解</w:t>
      </w:r>
      <w:r w:rsidR="004E5CA4">
        <w:rPr>
          <w:rFonts w:hint="eastAsia"/>
          <w:color w:val="0070C0"/>
        </w:rPr>
        <w:t xml:space="preserve">. </w:t>
      </w:r>
      <w:bookmarkStart w:id="87" w:name="_GoBack"/>
      <w:bookmarkEnd w:id="87"/>
    </w:p>
    <w:p w14:paraId="0384E70A" w14:textId="77777777" w:rsidR="00D6042C" w:rsidRDefault="00FE095A" w:rsidP="001C3D5E">
      <w:pPr>
        <w:keepNext/>
        <w:ind w:firstLineChars="0" w:firstLine="0"/>
      </w:pPr>
      <w:r>
        <w:rPr>
          <w:noProof/>
        </w:rPr>
        <w:drawing>
          <wp:inline distT="0" distB="0" distL="0" distR="0" wp14:anchorId="12DDB616" wp14:editId="62458281">
            <wp:extent cx="5400040" cy="161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0和M1折线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619885"/>
                    </a:xfrm>
                    <a:prstGeom prst="rect">
                      <a:avLst/>
                    </a:prstGeom>
                  </pic:spPr>
                </pic:pic>
              </a:graphicData>
            </a:graphic>
          </wp:inline>
        </w:drawing>
      </w:r>
    </w:p>
    <w:p w14:paraId="579EA29C" w14:textId="322ADED6" w:rsidR="00386D0F" w:rsidRDefault="00C6170B" w:rsidP="00386D0F">
      <w:pPr>
        <w:ind w:firstLine="420"/>
      </w:pPr>
      <w:r>
        <w:rPr>
          <w:rFonts w:hint="eastAsia"/>
        </w:rPr>
        <w:t xml:space="preserve"> </w:t>
      </w:r>
      <w:r>
        <w:t xml:space="preserve">       </w:t>
      </w:r>
      <w:r>
        <w:rPr>
          <w:rFonts w:hint="eastAsia"/>
        </w:rPr>
        <w:t>(</w:t>
      </w:r>
      <w:r>
        <w:t xml:space="preserve">a) </w:t>
      </w:r>
      <m:oMath>
        <m:acc>
          <m:accPr>
            <m:chr m:val="̅"/>
            <m:ctrlPr>
              <w:rPr>
                <w:rFonts w:ascii="Cambria Math" w:hAnsi="Cambria Math"/>
                <w:sz w:val="20"/>
              </w:rPr>
            </m:ctrlPr>
          </m:accPr>
          <m:e>
            <m:r>
              <w:rPr>
                <w:rFonts w:ascii="Cambria Math" w:hAnsi="Cambria Math"/>
                <w:sz w:val="20"/>
              </w:rPr>
              <m:t>d</m:t>
            </m:r>
          </m:e>
        </m:acc>
        <m:r>
          <w:rPr>
            <w:rFonts w:ascii="Cambria Math" w:hAnsi="Cambria Math"/>
            <w:sz w:val="20"/>
          </w:rPr>
          <m:t>=</m:t>
        </m:r>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w:r>
        <w:rPr>
          <w:rFonts w:hint="eastAsia"/>
          <w:sz w:val="20"/>
        </w:rPr>
        <w:t xml:space="preserve"> </w:t>
      </w:r>
      <w:r>
        <w:rPr>
          <w:sz w:val="20"/>
        </w:rPr>
        <w:t xml:space="preserve">                </w:t>
      </w:r>
      <w:r w:rsidR="00020650">
        <w:rPr>
          <w:sz w:val="20"/>
        </w:rPr>
        <w:t xml:space="preserve">  </w:t>
      </w:r>
      <w:r>
        <w:rPr>
          <w:sz w:val="20"/>
        </w:rPr>
        <w:t xml:space="preserve"> </w:t>
      </w:r>
      <w:r w:rsidR="00020650">
        <w:rPr>
          <w:sz w:val="20"/>
        </w:rPr>
        <w:t xml:space="preserve"> </w:t>
      </w:r>
      <w:r>
        <w:rPr>
          <w:sz w:val="20"/>
        </w:rPr>
        <w:t xml:space="preserve">   </w:t>
      </w:r>
      <w:r>
        <w:t xml:space="preserve"> </w:t>
      </w:r>
      <w:r>
        <w:rPr>
          <w:rFonts w:hint="eastAsia"/>
        </w:rPr>
        <w:t>(</w:t>
      </w:r>
      <w:proofErr w:type="gramStart"/>
      <w:r>
        <w:t>b</w:t>
      </w:r>
      <w:proofErr w:type="gramEnd"/>
      <w:r>
        <w:t xml:space="preserve">) </w:t>
      </w:r>
      <m:oMath>
        <m:acc>
          <m:accPr>
            <m:chr m:val="̅"/>
            <m:ctrlPr>
              <w:rPr>
                <w:rFonts w:ascii="Cambria Math" w:hAnsi="Cambria Math"/>
                <w:sz w:val="20"/>
              </w:rPr>
            </m:ctrlPr>
          </m:accPr>
          <m:e>
            <m:r>
              <w:rPr>
                <w:rFonts w:ascii="Cambria Math" w:hAnsi="Cambria Math"/>
                <w:sz w:val="20"/>
              </w:rPr>
              <m:t>d</m:t>
            </m:r>
          </m:e>
        </m:acc>
        <m:r>
          <w:rPr>
            <w:rFonts w:ascii="Cambria Math" w:hAnsi="Cambria Math"/>
            <w:sz w:val="20"/>
          </w:rPr>
          <m:t>=</m:t>
        </m:r>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w:p>
    <w:p w14:paraId="00D16838" w14:textId="3779AAB6" w:rsidR="00212ADC" w:rsidRDefault="00212ADC" w:rsidP="00212ADC">
      <w:pPr>
        <w:pStyle w:val="a4"/>
      </w:pPr>
      <w:bookmarkStart w:id="88" w:name="_Ref96543340"/>
      <w:r>
        <w:t xml:space="preserve">Fig. </w:t>
      </w:r>
      <w:r>
        <w:fldChar w:fldCharType="begin"/>
      </w:r>
      <w:r>
        <w:instrText xml:space="preserve"> SEQ Fig. \* ARABIC </w:instrText>
      </w:r>
      <w:r>
        <w:fldChar w:fldCharType="separate"/>
      </w:r>
      <w:r>
        <w:rPr>
          <w:noProof/>
        </w:rPr>
        <w:t>6</w:t>
      </w:r>
      <w:r>
        <w:fldChar w:fldCharType="end"/>
      </w:r>
      <w:bookmarkEnd w:id="88"/>
      <w:r>
        <w:t xml:space="preserve"> </w:t>
      </w:r>
      <w:r>
        <w:rPr>
          <w:rFonts w:hint="eastAsia"/>
        </w:rPr>
        <w:t>Solution</w:t>
      </w:r>
      <w:r>
        <w:t xml:space="preserve"> results of benchmark dataset</w:t>
      </w:r>
    </w:p>
    <w:p w14:paraId="36F62F41" w14:textId="1B7B040D" w:rsidR="00F42F29" w:rsidRPr="00F42F29" w:rsidRDefault="00DE294D" w:rsidP="00DE294D">
      <w:pPr>
        <w:ind w:firstLine="420"/>
        <w:rPr>
          <w:rFonts w:hint="eastAsia"/>
        </w:rPr>
      </w:pPr>
      <w:r>
        <w:rPr>
          <w:rFonts w:hint="eastAsia"/>
          <w:color w:val="0070C0"/>
        </w:rPr>
        <w:t>从图</w:t>
      </w:r>
      <w:r>
        <w:rPr>
          <w:rFonts w:hint="eastAsia"/>
          <w:color w:val="0070C0"/>
        </w:rPr>
        <w:t>1</w:t>
      </w:r>
      <w:r>
        <w:rPr>
          <w:rFonts w:hint="eastAsia"/>
          <w:color w:val="0070C0"/>
        </w:rPr>
        <w:t>可以看出，在获得最优解的数量以及</w:t>
      </w:r>
      <w:r w:rsidR="00CF3A2F">
        <w:rPr>
          <w:rFonts w:hint="eastAsia"/>
          <w:color w:val="0070C0"/>
        </w:rPr>
        <w:t>获得最优解的平均计算时间上，模型</w:t>
      </w:r>
      <w:r w:rsidR="00CF3A2F">
        <w:rPr>
          <w:rFonts w:hint="eastAsia"/>
          <w:color w:val="0070C0"/>
        </w:rPr>
        <w:t>M</w:t>
      </w:r>
      <w:r w:rsidR="00CF3A2F">
        <w:rPr>
          <w:color w:val="0070C0"/>
        </w:rPr>
        <w:t>1</w:t>
      </w:r>
      <w:r w:rsidR="00FE095A">
        <w:rPr>
          <w:rFonts w:hint="eastAsia"/>
          <w:color w:val="0070C0"/>
        </w:rPr>
        <w:t>表现比</w:t>
      </w:r>
      <w:r w:rsidR="00FE095A">
        <w:rPr>
          <w:rFonts w:hint="eastAsia"/>
          <w:color w:val="0070C0"/>
        </w:rPr>
        <w:t>M0</w:t>
      </w:r>
      <w:r w:rsidR="00FE095A">
        <w:rPr>
          <w:rFonts w:hint="eastAsia"/>
          <w:color w:val="0070C0"/>
        </w:rPr>
        <w:t>更好。从获得</w:t>
      </w:r>
      <w:r w:rsidR="00034923">
        <w:rPr>
          <w:rFonts w:hint="eastAsia"/>
          <w:color w:val="0070C0"/>
        </w:rPr>
        <w:t>可行解的</w:t>
      </w:r>
      <w:r w:rsidR="00FE095A">
        <w:rPr>
          <w:rFonts w:hint="eastAsia"/>
          <w:color w:val="0070C0"/>
        </w:rPr>
        <w:t>质量上来看</w:t>
      </w:r>
      <w:r w:rsidR="00034923">
        <w:rPr>
          <w:rFonts w:hint="eastAsia"/>
          <w:color w:val="0070C0"/>
        </w:rPr>
        <w:t>，</w:t>
      </w:r>
      <w:r w:rsidR="00FE095A">
        <w:rPr>
          <w:rFonts w:hint="eastAsia"/>
          <w:color w:val="0070C0"/>
        </w:rPr>
        <w:t>对于小规模的实例，通过求解实例的</w:t>
      </w:r>
      <w:r w:rsidR="00FE095A">
        <w:rPr>
          <w:rFonts w:hint="eastAsia"/>
          <w:color w:val="0070C0"/>
        </w:rPr>
        <w:t>M0</w:t>
      </w:r>
      <w:r w:rsidR="00FE095A">
        <w:rPr>
          <w:rFonts w:hint="eastAsia"/>
          <w:color w:val="0070C0"/>
        </w:rPr>
        <w:t>获得的可行解比</w:t>
      </w:r>
      <w:r w:rsidR="00FE095A">
        <w:rPr>
          <w:rFonts w:hint="eastAsia"/>
          <w:color w:val="0070C0"/>
        </w:rPr>
        <w:t>M</w:t>
      </w:r>
      <w:r w:rsidR="00FE095A">
        <w:rPr>
          <w:color w:val="0070C0"/>
        </w:rPr>
        <w:t>1</w:t>
      </w:r>
      <w:r w:rsidR="00FE095A">
        <w:rPr>
          <w:rFonts w:hint="eastAsia"/>
          <w:color w:val="0070C0"/>
        </w:rPr>
        <w:t>更好</w:t>
      </w:r>
      <w:r w:rsidR="00B95EE9">
        <w:rPr>
          <w:rFonts w:hint="eastAsia"/>
          <w:color w:val="0070C0"/>
        </w:rPr>
        <w:t>。</w:t>
      </w:r>
      <w:r w:rsidR="00F42F29">
        <w:rPr>
          <w:color w:val="0070C0"/>
        </w:rPr>
        <w:t>For</w:t>
      </w:r>
      <w:r w:rsidR="00F42F29" w:rsidRPr="004E6957">
        <w:rPr>
          <w:color w:val="0070C0"/>
        </w:rPr>
        <w:t xml:space="preserve"> </w:t>
      </w:r>
      <w:r w:rsidR="00F42F29" w:rsidRPr="009B4EAD">
        <w:rPr>
          <w:color w:val="0070C0"/>
        </w:rPr>
        <w:t xml:space="preserve">medium and large-scale </w:t>
      </w:r>
      <w:r w:rsidR="00F42F29">
        <w:rPr>
          <w:color w:val="0070C0"/>
        </w:rPr>
        <w:t xml:space="preserve">instances, </w:t>
      </w:r>
      <w:r w:rsidR="00F42F29" w:rsidRPr="009B4EAD">
        <w:rPr>
          <w:color w:val="0070C0"/>
        </w:rPr>
        <w:t xml:space="preserve">M1 </w:t>
      </w:r>
      <w:r w:rsidR="00F42F29">
        <w:rPr>
          <w:color w:val="0070C0"/>
        </w:rPr>
        <w:t xml:space="preserve">can </w:t>
      </w:r>
      <w:r w:rsidR="00F42F29" w:rsidRPr="009B4EAD">
        <w:rPr>
          <w:color w:val="0070C0"/>
        </w:rPr>
        <w:t xml:space="preserve">obtain </w:t>
      </w:r>
      <w:r w:rsidR="00F42F29">
        <w:rPr>
          <w:color w:val="0070C0"/>
        </w:rPr>
        <w:t xml:space="preserve">a </w:t>
      </w:r>
      <w:r w:rsidR="00F42F29" w:rsidRPr="009B4EAD">
        <w:rPr>
          <w:color w:val="0070C0"/>
        </w:rPr>
        <w:t xml:space="preserve">better </w:t>
      </w:r>
      <w:r w:rsidR="007F24BD">
        <w:rPr>
          <w:rFonts w:hint="eastAsia"/>
          <w:color w:val="0070C0"/>
        </w:rPr>
        <w:t>feasible</w:t>
      </w:r>
      <w:r w:rsidR="007F24BD">
        <w:rPr>
          <w:color w:val="0070C0"/>
        </w:rPr>
        <w:t xml:space="preserve"> </w:t>
      </w:r>
      <w:r w:rsidR="00F42F29">
        <w:rPr>
          <w:color w:val="0070C0"/>
        </w:rPr>
        <w:t>solution</w:t>
      </w:r>
      <w:r w:rsidR="00F42F29" w:rsidRPr="004E6957">
        <w:rPr>
          <w:color w:val="0070C0"/>
        </w:rPr>
        <w:t>.</w:t>
      </w:r>
      <w:r w:rsidR="00F42F29">
        <w:rPr>
          <w:color w:val="0070C0"/>
        </w:rPr>
        <w:t xml:space="preserve"> It should be noted that for large-scale instances with long deadlines, the feasible solution of M1 is poor.</w:t>
      </w:r>
      <w:r w:rsidR="00765189">
        <w:rPr>
          <w:rFonts w:hint="eastAsia"/>
          <w:color w:val="0070C0"/>
        </w:rPr>
        <w:t>基于以上结果，</w:t>
      </w:r>
      <w:r w:rsidR="00765189">
        <w:rPr>
          <w:rFonts w:hint="eastAsia"/>
          <w:color w:val="0070C0"/>
        </w:rPr>
        <w:t>M</w:t>
      </w:r>
      <w:r w:rsidR="00765189">
        <w:rPr>
          <w:color w:val="0070C0"/>
        </w:rPr>
        <w:t>1</w:t>
      </w:r>
      <w:r w:rsidR="00765189">
        <w:rPr>
          <w:rFonts w:hint="eastAsia"/>
          <w:color w:val="0070C0"/>
        </w:rPr>
        <w:t>表现更好，因此</w:t>
      </w:r>
      <w:r>
        <w:rPr>
          <w:rFonts w:hint="eastAsia"/>
          <w:color w:val="0070C0"/>
        </w:rPr>
        <w:t>，</w:t>
      </w:r>
      <w:r w:rsidR="00034923">
        <w:rPr>
          <w:rFonts w:hint="eastAsia"/>
          <w:color w:val="0070C0"/>
        </w:rPr>
        <w:t>我们将</w:t>
      </w:r>
      <w:r w:rsidR="00B95EE9">
        <w:rPr>
          <w:rFonts w:hint="eastAsia"/>
          <w:color w:val="0070C0"/>
        </w:rPr>
        <w:t>求解</w:t>
      </w:r>
      <w:r w:rsidR="00034923">
        <w:rPr>
          <w:rFonts w:hint="eastAsia"/>
          <w:color w:val="0070C0"/>
        </w:rPr>
        <w:t>M</w:t>
      </w:r>
      <w:r w:rsidR="00034923">
        <w:rPr>
          <w:color w:val="0070C0"/>
        </w:rPr>
        <w:t>1</w:t>
      </w:r>
      <w:r w:rsidR="00034923">
        <w:rPr>
          <w:rFonts w:hint="eastAsia"/>
          <w:color w:val="0070C0"/>
        </w:rPr>
        <w:t>获得的解作为衡量算法性能的基准。</w:t>
      </w:r>
    </w:p>
    <w:p w14:paraId="0018142F" w14:textId="74D9B97B" w:rsidR="00CC10B0" w:rsidRPr="00E93DB2" w:rsidRDefault="00E93DB2" w:rsidP="00E93DB2">
      <w:pPr>
        <w:pStyle w:val="3"/>
        <w:rPr>
          <w:color w:val="0070C0"/>
        </w:rPr>
      </w:pPr>
      <w:r w:rsidRPr="00E93DB2">
        <w:rPr>
          <w:color w:val="0070C0"/>
        </w:rPr>
        <w:t>Solution results of the algorithm</w:t>
      </w:r>
    </w:p>
    <w:p w14:paraId="274D55FA" w14:textId="07A85EC1" w:rsidR="00971A3B" w:rsidRPr="006A2FC8" w:rsidRDefault="00F0651C" w:rsidP="00D726C4">
      <w:pPr>
        <w:ind w:firstLine="420"/>
        <w:rPr>
          <w:rFonts w:hint="eastAsia"/>
        </w:rPr>
      </w:pPr>
      <w:r>
        <w:rPr>
          <w:rFonts w:hint="eastAsia"/>
        </w:rPr>
        <w:t>First,</w:t>
      </w:r>
      <w:r>
        <w:t xml:space="preserve"> </w:t>
      </w:r>
      <w:r w:rsidR="00971A3B" w:rsidRPr="007A041C">
        <w:t>the benchmark dataset is divided into two subsets according to the solution results</w:t>
      </w:r>
      <w:r w:rsidR="005D546C">
        <w:t xml:space="preserve"> </w:t>
      </w:r>
      <w:r w:rsidR="005D546C" w:rsidRPr="005D546C">
        <w:rPr>
          <w:rFonts w:hint="eastAsia"/>
          <w:color w:val="0070C0"/>
        </w:rPr>
        <w:t>of</w:t>
      </w:r>
      <w:r w:rsidR="005D546C" w:rsidRPr="005D546C">
        <w:rPr>
          <w:color w:val="0070C0"/>
        </w:rPr>
        <w:t xml:space="preserve"> </w:t>
      </w:r>
      <w:r w:rsidR="005D546C" w:rsidRPr="005D546C">
        <w:rPr>
          <w:rFonts w:hint="eastAsia"/>
          <w:color w:val="0070C0"/>
        </w:rPr>
        <w:t>M</w:t>
      </w:r>
      <w:r w:rsidR="005D546C" w:rsidRPr="005D546C">
        <w:rPr>
          <w:color w:val="0070C0"/>
        </w:rPr>
        <w:t>1</w:t>
      </w:r>
      <w:r w:rsidR="00971A3B" w:rsidRPr="007A041C">
        <w:t xml:space="preserve">: </w:t>
      </w:r>
      <w:r w:rsidR="00971A3B" w:rsidRPr="007A041C">
        <w:lastRenderedPageBreak/>
        <w:t xml:space="preserve">the instance </w:t>
      </w:r>
      <w:proofErr w:type="gramStart"/>
      <w:r w:rsidR="00971A3B" w:rsidRPr="007A041C">
        <w:t xml:space="preserve">set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971A3B" w:rsidRPr="007A041C">
        <w:t xml:space="preserve">, in which the optimal solutions are obtained, and 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971A3B" w:rsidRPr="007A041C">
        <w:t>, in which the optimal solutions are not obtaine</w:t>
      </w:r>
      <w:r w:rsidR="00971A3B" w:rsidRPr="0066773D">
        <w:t>d.</w:t>
      </w:r>
    </w:p>
    <w:p w14:paraId="5960C89A" w14:textId="52168F49" w:rsidR="007D716A" w:rsidRPr="00A57B74" w:rsidRDefault="00F0651C" w:rsidP="001F1E24">
      <w:pPr>
        <w:ind w:firstLine="420"/>
      </w:pPr>
      <w:r>
        <w:t>Next, w</w:t>
      </w:r>
      <w:r w:rsidR="007D716A" w:rsidRPr="00A57B74">
        <w:t xml:space="preserve">e use the TSHA and the </w:t>
      </w:r>
      <w:r w:rsidR="004267A3" w:rsidRPr="004E6957">
        <w:rPr>
          <w:color w:val="0070C0"/>
        </w:rPr>
        <w:t>CGA</w:t>
      </w:r>
      <w:r w:rsidR="007D716A" w:rsidRPr="00A57B74">
        <w:t xml:space="preserve"> to solve the benchmark dataset. For the </w:t>
      </w:r>
      <w:r w:rsidR="004267A3">
        <w:t>CGA</w:t>
      </w:r>
      <w:r w:rsidR="007D716A" w:rsidRPr="00A57B74">
        <w:t xml:space="preserve">, three termination conditions are adopted, i.e., generating 1000, 3000, and 5000 schedules at most. This leads to three variants of the </w:t>
      </w:r>
      <w:r w:rsidR="004267A3">
        <w:t>CGA</w:t>
      </w:r>
      <w:r w:rsidR="007D716A" w:rsidRPr="00A57B74">
        <w:t xml:space="preserve">: </w:t>
      </w:r>
      <w:r w:rsidR="004267A3">
        <w:t>CGA</w:t>
      </w:r>
      <w:r w:rsidR="007D716A" w:rsidRPr="00A57B74">
        <w:t xml:space="preserve">-1K, </w:t>
      </w:r>
      <w:r w:rsidR="004267A3">
        <w:t>CGA</w:t>
      </w:r>
      <w:r w:rsidR="007D716A" w:rsidRPr="00A57B74">
        <w:t xml:space="preserve">-3K and </w:t>
      </w:r>
      <w:r w:rsidR="004267A3">
        <w:t>CGA</w:t>
      </w:r>
      <w:r w:rsidR="007D716A" w:rsidRPr="00A57B74">
        <w:t>-5K.</w:t>
      </w:r>
    </w:p>
    <w:p w14:paraId="70FC91CF" w14:textId="28EB5D45" w:rsidR="007D716A" w:rsidRPr="00A57B74" w:rsidRDefault="00FA5A11" w:rsidP="001F1E24">
      <w:pPr>
        <w:ind w:firstLine="420"/>
      </w:pPr>
      <w:r>
        <w:fldChar w:fldCharType="begin"/>
      </w:r>
      <w:r>
        <w:instrText xml:space="preserve"> REF _Ref96538195 \h </w:instrText>
      </w:r>
      <w:r>
        <w:fldChar w:fldCharType="separate"/>
      </w:r>
      <w:r w:rsidRPr="00A57B74">
        <w:t xml:space="preserve">Table </w:t>
      </w:r>
      <w:r>
        <w:rPr>
          <w:noProof/>
        </w:rPr>
        <w:t>6</w:t>
      </w:r>
      <w:r>
        <w:fldChar w:fldCharType="end"/>
      </w:r>
      <w:r w:rsidR="007D716A" w:rsidRPr="00A57B74">
        <w:t xml:space="preserve"> shows the computational results </w:t>
      </w:r>
      <w:proofErr w:type="gramStart"/>
      <w:r w:rsidR="007D716A" w:rsidRPr="00A57B74">
        <w:t xml:space="preserve">on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007D716A" w:rsidRPr="00A57B74">
        <w:t xml:space="preserve">. From </w:t>
      </w:r>
      <w:r>
        <w:fldChar w:fldCharType="begin"/>
      </w:r>
      <w:r>
        <w:instrText xml:space="preserve"> REF _Ref96538195 \h </w:instrText>
      </w:r>
      <w:r>
        <w:fldChar w:fldCharType="separate"/>
      </w:r>
      <w:r w:rsidRPr="00A57B74">
        <w:t xml:space="preserve">Table </w:t>
      </w:r>
      <w:r>
        <w:rPr>
          <w:noProof/>
        </w:rPr>
        <w:t>6</w:t>
      </w:r>
      <w:r>
        <w:fldChar w:fldCharType="end"/>
      </w:r>
      <w:r w:rsidR="007D716A" w:rsidRPr="00A57B74">
        <w:t xml:space="preserve">, we can find that the solution quality of the </w:t>
      </w:r>
      <w:r w:rsidR="004267A3">
        <w:t>CGA</w:t>
      </w:r>
      <w:r w:rsidR="007D716A" w:rsidRPr="00A57B74">
        <w:t xml:space="preserve"> is acceptable for small and medium-sized </w:t>
      </w:r>
      <w:r w:rsidR="007D716A" w:rsidRPr="00A57B74">
        <w:rPr>
          <w:rFonts w:cs="Times New Roman"/>
        </w:rPr>
        <w:t>instances</w:t>
      </w:r>
      <w:r w:rsidR="007D716A" w:rsidRPr="00A57B74">
        <w:t xml:space="preserve">. In terms of the objective function values, the deviation between the objective values obtained by the </w:t>
      </w:r>
      <w:r w:rsidR="004267A3">
        <w:t>CGA</w:t>
      </w:r>
      <w:r w:rsidR="007D716A" w:rsidRPr="00A57B74">
        <w:t xml:space="preserve"> and the optimal values is between 1.19% and 5.83%. </w:t>
      </w:r>
      <w:r w:rsidR="007D716A" w:rsidRPr="00A57B74">
        <w:rPr>
          <w:rFonts w:cs="Times New Roman"/>
        </w:rPr>
        <w:t>For</w:t>
      </w:r>
      <w:r w:rsidR="007D716A" w:rsidRPr="00A57B74">
        <w:t xml:space="preserve"> the TSHA, this value is between 7.06% and 16.36%, indicating that the </w:t>
      </w:r>
      <w:r w:rsidR="004267A3">
        <w:t>CGA</w:t>
      </w:r>
      <w:r w:rsidR="007D716A" w:rsidRPr="00A57B74">
        <w:t xml:space="preserve"> outperforms the TSHA. For the running speed, the CPU time of the TSHA is significantly shorter than those of the </w:t>
      </w:r>
      <w:r w:rsidR="004267A3">
        <w:t>CGA</w:t>
      </w:r>
      <w:r w:rsidR="007D716A" w:rsidRPr="00A57B74">
        <w:t xml:space="preserve"> and CPLEX. The CPU time of the </w:t>
      </w:r>
      <w:r w:rsidR="004267A3">
        <w:t>CGA</w:t>
      </w:r>
      <w:r w:rsidR="007D716A" w:rsidRPr="00A57B74">
        <w:t xml:space="preserve"> increases with the </w:t>
      </w:r>
      <w:r w:rsidR="007D716A" w:rsidRPr="00A57B74">
        <w:rPr>
          <w:rFonts w:cs="Times New Roman"/>
        </w:rPr>
        <w:t>increase</w:t>
      </w:r>
      <w:r w:rsidR="007D716A" w:rsidRPr="00A57B74">
        <w:t xml:space="preserve"> of the number of schedules and the number of activities. In addition, the </w:t>
      </w:r>
      <w:r w:rsidR="004267A3">
        <w:t>CGA</w:t>
      </w:r>
      <w:r w:rsidR="007D716A" w:rsidRPr="00A57B74">
        <w:t xml:space="preserve"> can obtain higher quality solutions for instances with tight </w:t>
      </w:r>
      <w:r w:rsidR="007D716A" w:rsidRPr="00A57B74">
        <w:rPr>
          <w:rFonts w:hint="eastAsia"/>
        </w:rPr>
        <w:t>pr</w:t>
      </w:r>
      <w:r w:rsidR="007D716A" w:rsidRPr="00A57B74">
        <w:t xml:space="preserve">oject deadlines. </w:t>
      </w:r>
    </w:p>
    <w:p w14:paraId="2472B88C" w14:textId="68858FD1" w:rsidR="007D716A" w:rsidRPr="00A57B74" w:rsidRDefault="007D716A" w:rsidP="001F1E24">
      <w:pPr>
        <w:pStyle w:val="a4"/>
        <w:keepNext/>
      </w:pPr>
      <w:bookmarkStart w:id="89" w:name="_Ref96538195"/>
      <w:r w:rsidRPr="00A57B74">
        <w:t xml:space="preserve">Table </w:t>
      </w:r>
      <w:r w:rsidR="00CB6B33">
        <w:fldChar w:fldCharType="begin"/>
      </w:r>
      <w:r w:rsidR="00CB6B33">
        <w:instrText xml:space="preserve"> SEQ Table \* ARABIC </w:instrText>
      </w:r>
      <w:r w:rsidR="00CB6B33">
        <w:fldChar w:fldCharType="separate"/>
      </w:r>
      <w:r w:rsidR="00FA5A11">
        <w:rPr>
          <w:noProof/>
        </w:rPr>
        <w:t>6</w:t>
      </w:r>
      <w:r w:rsidR="00CB6B33">
        <w:rPr>
          <w:noProof/>
        </w:rPr>
        <w:fldChar w:fldCharType="end"/>
      </w:r>
      <w:bookmarkEnd w:id="89"/>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
        <w:gridCol w:w="1204"/>
        <w:gridCol w:w="990"/>
        <w:gridCol w:w="990"/>
        <w:gridCol w:w="1043"/>
        <w:gridCol w:w="835"/>
        <w:gridCol w:w="236"/>
        <w:gridCol w:w="1013"/>
        <w:gridCol w:w="992"/>
        <w:gridCol w:w="992"/>
        <w:gridCol w:w="850"/>
        <w:gridCol w:w="852"/>
      </w:tblGrid>
      <w:tr w:rsidR="00F2687E" w:rsidRPr="00A57B74" w14:paraId="6488F3E0" w14:textId="2C3DC0E2" w:rsidTr="00F2687E">
        <w:trPr>
          <w:trHeight w:val="20"/>
          <w:jc w:val="center"/>
        </w:trPr>
        <w:tc>
          <w:tcPr>
            <w:tcW w:w="235" w:type="pct"/>
            <w:vAlign w:val="center"/>
          </w:tcPr>
          <w:p w14:paraId="601EA08F" w14:textId="77777777" w:rsidR="00AB2398" w:rsidRPr="004E6957" w:rsidRDefault="00AB2398" w:rsidP="001F1E24">
            <w:pPr>
              <w:pStyle w:val="af"/>
              <w:rPr>
                <w:sz w:val="20"/>
              </w:rPr>
            </w:pPr>
          </w:p>
        </w:tc>
        <w:tc>
          <w:tcPr>
            <w:tcW w:w="574" w:type="pct"/>
            <w:vAlign w:val="center"/>
          </w:tcPr>
          <w:p w14:paraId="120275A7" w14:textId="77777777" w:rsidR="00AB2398" w:rsidRPr="004E6957" w:rsidRDefault="00AB2398" w:rsidP="001F1E24">
            <w:pPr>
              <w:pStyle w:val="af"/>
              <w:rPr>
                <w:sz w:val="20"/>
              </w:rPr>
            </w:pPr>
          </w:p>
        </w:tc>
        <w:tc>
          <w:tcPr>
            <w:tcW w:w="1839" w:type="pct"/>
            <w:gridSpan w:val="4"/>
            <w:tcBorders>
              <w:top w:val="single" w:sz="4" w:space="0" w:color="auto"/>
              <w:bottom w:val="single" w:sz="4" w:space="0" w:color="auto"/>
            </w:tcBorders>
            <w:vAlign w:val="center"/>
          </w:tcPr>
          <w:p w14:paraId="03684A22" w14:textId="685AE5CB" w:rsidR="00AB2398" w:rsidRPr="004E6957" w:rsidRDefault="00AB2398" w:rsidP="004D0228">
            <w:pPr>
              <w:pStyle w:val="af"/>
              <w:rPr>
                <w:sz w:val="20"/>
              </w:rPr>
            </w:pPr>
            <w:r w:rsidRPr="004E6957">
              <w:rPr>
                <w:sz w:val="20"/>
              </w:rPr>
              <w:t>ARD</w:t>
            </w:r>
          </w:p>
        </w:tc>
        <w:tc>
          <w:tcPr>
            <w:tcW w:w="112" w:type="pct"/>
            <w:vAlign w:val="center"/>
          </w:tcPr>
          <w:p w14:paraId="52F0B23F" w14:textId="52BBF803" w:rsidR="00AB2398" w:rsidRPr="004E6957" w:rsidRDefault="00AB2398" w:rsidP="001F1E24">
            <w:pPr>
              <w:pStyle w:val="af"/>
              <w:rPr>
                <w:sz w:val="20"/>
              </w:rPr>
            </w:pPr>
          </w:p>
        </w:tc>
        <w:tc>
          <w:tcPr>
            <w:tcW w:w="2240" w:type="pct"/>
            <w:gridSpan w:val="5"/>
            <w:tcBorders>
              <w:top w:val="single" w:sz="4" w:space="0" w:color="auto"/>
              <w:bottom w:val="single" w:sz="4" w:space="0" w:color="auto"/>
            </w:tcBorders>
            <w:vAlign w:val="center"/>
          </w:tcPr>
          <w:p w14:paraId="10B65752" w14:textId="671377B0" w:rsidR="00AB2398" w:rsidRPr="004E6957" w:rsidRDefault="00AB2398" w:rsidP="001F1E24">
            <w:pPr>
              <w:pStyle w:val="af"/>
              <w:rPr>
                <w:sz w:val="20"/>
              </w:rPr>
            </w:pPr>
            <w:r w:rsidRPr="004E6957">
              <w:rPr>
                <w:sz w:val="20"/>
              </w:rPr>
              <w:t>CPU (s)</w:t>
            </w:r>
          </w:p>
        </w:tc>
      </w:tr>
      <w:tr w:rsidR="00F2687E" w:rsidRPr="00A57B74" w14:paraId="0E30FCF8" w14:textId="7A648EB0" w:rsidTr="00F2687E">
        <w:trPr>
          <w:trHeight w:val="20"/>
          <w:jc w:val="center"/>
        </w:trPr>
        <w:tc>
          <w:tcPr>
            <w:tcW w:w="235" w:type="pct"/>
            <w:tcBorders>
              <w:bottom w:val="single" w:sz="4" w:space="0" w:color="auto"/>
            </w:tcBorders>
            <w:vAlign w:val="center"/>
          </w:tcPr>
          <w:p w14:paraId="7500BCB3" w14:textId="77777777" w:rsidR="00AB2398" w:rsidRPr="004E6957" w:rsidRDefault="00AB2398" w:rsidP="00F35DE6">
            <w:pPr>
              <w:pStyle w:val="af"/>
              <w:rPr>
                <w:sz w:val="20"/>
              </w:rPr>
            </w:pPr>
            <m:oMathPara>
              <m:oMath>
                <m:r>
                  <w:rPr>
                    <w:rFonts w:ascii="Cambria Math" w:hAnsi="Cambria Math"/>
                    <w:sz w:val="20"/>
                  </w:rPr>
                  <m:t>|N|</m:t>
                </m:r>
              </m:oMath>
            </m:oMathPara>
          </w:p>
        </w:tc>
        <w:tc>
          <w:tcPr>
            <w:tcW w:w="574" w:type="pct"/>
            <w:tcBorders>
              <w:bottom w:val="single" w:sz="4" w:space="0" w:color="auto"/>
            </w:tcBorders>
            <w:vAlign w:val="center"/>
          </w:tcPr>
          <w:p w14:paraId="3854278C" w14:textId="77777777" w:rsidR="00AB2398" w:rsidRPr="004E6957" w:rsidRDefault="00CB6B33"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472" w:type="pct"/>
            <w:tcBorders>
              <w:top w:val="single" w:sz="4" w:space="0" w:color="auto"/>
              <w:bottom w:val="single" w:sz="4" w:space="0" w:color="auto"/>
            </w:tcBorders>
            <w:vAlign w:val="center"/>
          </w:tcPr>
          <w:p w14:paraId="0F7DFDE7" w14:textId="00EB8179" w:rsidR="00AB2398" w:rsidRPr="004E6957" w:rsidRDefault="00AB2398" w:rsidP="00F35DE6">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6F824ACD" w14:textId="65D2C277" w:rsidR="00AB2398" w:rsidRPr="004E6957" w:rsidRDefault="00AB2398" w:rsidP="00F35DE6">
            <w:pPr>
              <w:pStyle w:val="af"/>
              <w:rPr>
                <w:sz w:val="20"/>
              </w:rPr>
            </w:pPr>
            <w:r w:rsidRPr="004E6957">
              <w:rPr>
                <w:iCs/>
                <w:sz w:val="20"/>
              </w:rPr>
              <w:t>CGA-3K</w:t>
            </w:r>
          </w:p>
        </w:tc>
        <w:tc>
          <w:tcPr>
            <w:tcW w:w="497" w:type="pct"/>
            <w:tcBorders>
              <w:top w:val="single" w:sz="4" w:space="0" w:color="auto"/>
              <w:bottom w:val="single" w:sz="4" w:space="0" w:color="auto"/>
            </w:tcBorders>
            <w:vAlign w:val="center"/>
          </w:tcPr>
          <w:p w14:paraId="747C8A0A" w14:textId="617B4252" w:rsidR="00AB2398" w:rsidRPr="004E6957" w:rsidRDefault="00AB2398" w:rsidP="00F35DE6">
            <w:pPr>
              <w:pStyle w:val="af"/>
              <w:rPr>
                <w:sz w:val="20"/>
              </w:rPr>
            </w:pPr>
            <w:r w:rsidRPr="004E6957">
              <w:rPr>
                <w:iCs/>
                <w:sz w:val="20"/>
              </w:rPr>
              <w:t>CGA-5K</w:t>
            </w:r>
          </w:p>
        </w:tc>
        <w:tc>
          <w:tcPr>
            <w:tcW w:w="398" w:type="pct"/>
            <w:tcBorders>
              <w:top w:val="single" w:sz="4" w:space="0" w:color="auto"/>
              <w:bottom w:val="single" w:sz="4" w:space="0" w:color="auto"/>
            </w:tcBorders>
            <w:vAlign w:val="center"/>
          </w:tcPr>
          <w:p w14:paraId="68C88D4D" w14:textId="77777777" w:rsidR="00AB2398" w:rsidRPr="004E6957" w:rsidRDefault="00AB2398" w:rsidP="00F35DE6">
            <w:pPr>
              <w:pStyle w:val="af"/>
              <w:rPr>
                <w:sz w:val="20"/>
              </w:rPr>
            </w:pPr>
            <w:r w:rsidRPr="004E6957">
              <w:rPr>
                <w:sz w:val="20"/>
              </w:rPr>
              <w:t>TSHA</w:t>
            </w:r>
          </w:p>
        </w:tc>
        <w:tc>
          <w:tcPr>
            <w:tcW w:w="112" w:type="pct"/>
            <w:tcBorders>
              <w:bottom w:val="single" w:sz="4" w:space="0" w:color="auto"/>
            </w:tcBorders>
            <w:vAlign w:val="center"/>
          </w:tcPr>
          <w:p w14:paraId="70E1C3EC" w14:textId="2E7333AF" w:rsidR="00AB2398" w:rsidRPr="004E6957" w:rsidRDefault="00AB2398" w:rsidP="00F35DE6">
            <w:pPr>
              <w:pStyle w:val="af"/>
              <w:rPr>
                <w:sz w:val="20"/>
              </w:rPr>
            </w:pPr>
          </w:p>
        </w:tc>
        <w:tc>
          <w:tcPr>
            <w:tcW w:w="483" w:type="pct"/>
            <w:tcBorders>
              <w:top w:val="single" w:sz="4" w:space="0" w:color="auto"/>
              <w:bottom w:val="single" w:sz="4" w:space="0" w:color="auto"/>
            </w:tcBorders>
            <w:vAlign w:val="center"/>
          </w:tcPr>
          <w:p w14:paraId="202625BA" w14:textId="50AC2917" w:rsidR="00AB2398" w:rsidRPr="004E6957" w:rsidRDefault="00AB2398" w:rsidP="00F35DE6">
            <w:pPr>
              <w:pStyle w:val="af"/>
              <w:rPr>
                <w:sz w:val="20"/>
              </w:rPr>
            </w:pPr>
            <w:r w:rsidRPr="004E6957">
              <w:rPr>
                <w:iCs/>
                <w:sz w:val="20"/>
              </w:rPr>
              <w:t>CGA-1K</w:t>
            </w:r>
          </w:p>
        </w:tc>
        <w:tc>
          <w:tcPr>
            <w:tcW w:w="473" w:type="pct"/>
            <w:tcBorders>
              <w:top w:val="single" w:sz="4" w:space="0" w:color="auto"/>
              <w:bottom w:val="single" w:sz="4" w:space="0" w:color="auto"/>
            </w:tcBorders>
            <w:vAlign w:val="center"/>
          </w:tcPr>
          <w:p w14:paraId="7282271C" w14:textId="77B1475F" w:rsidR="00AB2398" w:rsidRPr="004E6957" w:rsidRDefault="00AB2398" w:rsidP="00F35DE6">
            <w:pPr>
              <w:pStyle w:val="af"/>
              <w:rPr>
                <w:sz w:val="20"/>
              </w:rPr>
            </w:pPr>
            <w:r w:rsidRPr="004E6957">
              <w:rPr>
                <w:iCs/>
                <w:sz w:val="20"/>
              </w:rPr>
              <w:t>CGA-3K</w:t>
            </w:r>
          </w:p>
        </w:tc>
        <w:tc>
          <w:tcPr>
            <w:tcW w:w="473" w:type="pct"/>
            <w:tcBorders>
              <w:top w:val="single" w:sz="4" w:space="0" w:color="auto"/>
              <w:bottom w:val="single" w:sz="4" w:space="0" w:color="auto"/>
            </w:tcBorders>
            <w:vAlign w:val="center"/>
          </w:tcPr>
          <w:p w14:paraId="06235583" w14:textId="670BF68E" w:rsidR="00AB2398" w:rsidRPr="004E6957" w:rsidRDefault="00AB2398" w:rsidP="00F35DE6">
            <w:pPr>
              <w:pStyle w:val="af"/>
              <w:rPr>
                <w:sz w:val="20"/>
              </w:rPr>
            </w:pPr>
            <w:r w:rsidRPr="004E6957">
              <w:rPr>
                <w:iCs/>
                <w:sz w:val="20"/>
              </w:rPr>
              <w:t>CGA-5K</w:t>
            </w:r>
          </w:p>
        </w:tc>
        <w:tc>
          <w:tcPr>
            <w:tcW w:w="405" w:type="pct"/>
            <w:tcBorders>
              <w:top w:val="single" w:sz="4" w:space="0" w:color="auto"/>
              <w:bottom w:val="single" w:sz="4" w:space="0" w:color="auto"/>
            </w:tcBorders>
            <w:vAlign w:val="center"/>
          </w:tcPr>
          <w:p w14:paraId="14942B47" w14:textId="77777777" w:rsidR="00AB2398" w:rsidRPr="004E6957" w:rsidRDefault="00AB2398" w:rsidP="00F35DE6">
            <w:pPr>
              <w:pStyle w:val="af"/>
              <w:rPr>
                <w:sz w:val="20"/>
              </w:rPr>
            </w:pPr>
            <w:r w:rsidRPr="004E6957">
              <w:rPr>
                <w:sz w:val="20"/>
              </w:rPr>
              <w:t>TSHA</w:t>
            </w:r>
          </w:p>
        </w:tc>
        <w:tc>
          <w:tcPr>
            <w:tcW w:w="406" w:type="pct"/>
            <w:tcBorders>
              <w:top w:val="single" w:sz="4" w:space="0" w:color="auto"/>
              <w:bottom w:val="single" w:sz="4" w:space="0" w:color="auto"/>
            </w:tcBorders>
            <w:vAlign w:val="center"/>
          </w:tcPr>
          <w:p w14:paraId="134D0E79" w14:textId="35FB40AA" w:rsidR="00AB2398" w:rsidRPr="004E6957" w:rsidRDefault="00AB2398" w:rsidP="004D0228">
            <w:pPr>
              <w:pStyle w:val="af"/>
              <w:rPr>
                <w:sz w:val="20"/>
              </w:rPr>
            </w:pPr>
            <w:r w:rsidRPr="004E6957">
              <w:rPr>
                <w:sz w:val="20"/>
              </w:rPr>
              <w:t>CPLEX</w:t>
            </w:r>
          </w:p>
        </w:tc>
      </w:tr>
      <w:tr w:rsidR="00F2687E" w:rsidRPr="00A57B74" w14:paraId="6BA106ED" w14:textId="1A078234" w:rsidTr="00F2687E">
        <w:trPr>
          <w:jc w:val="center"/>
        </w:trPr>
        <w:tc>
          <w:tcPr>
            <w:tcW w:w="235" w:type="pct"/>
            <w:vMerge w:val="restart"/>
            <w:tcBorders>
              <w:top w:val="single" w:sz="4" w:space="0" w:color="auto"/>
            </w:tcBorders>
            <w:vAlign w:val="center"/>
          </w:tcPr>
          <w:p w14:paraId="086574BD" w14:textId="50FE86EB" w:rsidR="00AB2398" w:rsidRPr="004E6957" w:rsidRDefault="00AB2398" w:rsidP="001A156C">
            <w:pPr>
              <w:pStyle w:val="af"/>
              <w:rPr>
                <w:color w:val="0070C0"/>
                <w:sz w:val="20"/>
              </w:rPr>
            </w:pPr>
            <w:r w:rsidRPr="004E6957">
              <w:rPr>
                <w:color w:val="0070C0"/>
                <w:sz w:val="20"/>
              </w:rPr>
              <w:t>32</w:t>
            </w:r>
          </w:p>
        </w:tc>
        <w:tc>
          <w:tcPr>
            <w:tcW w:w="574" w:type="pct"/>
            <w:tcBorders>
              <w:top w:val="single" w:sz="4" w:space="0" w:color="auto"/>
            </w:tcBorders>
            <w:vAlign w:val="center"/>
          </w:tcPr>
          <w:p w14:paraId="373C2471"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tcBorders>
              <w:top w:val="single" w:sz="4" w:space="0" w:color="auto"/>
            </w:tcBorders>
            <w:vAlign w:val="center"/>
          </w:tcPr>
          <w:p w14:paraId="194EDC38" w14:textId="77777777" w:rsidR="00AB2398" w:rsidRPr="004E6957" w:rsidRDefault="00AB2398" w:rsidP="001A156C">
            <w:pPr>
              <w:pStyle w:val="af"/>
              <w:rPr>
                <w:sz w:val="20"/>
              </w:rPr>
            </w:pPr>
            <w:r w:rsidRPr="004E6957">
              <w:rPr>
                <w:sz w:val="20"/>
              </w:rPr>
              <w:t>1.86%</w:t>
            </w:r>
          </w:p>
        </w:tc>
        <w:tc>
          <w:tcPr>
            <w:tcW w:w="472" w:type="pct"/>
            <w:tcBorders>
              <w:top w:val="single" w:sz="4" w:space="0" w:color="auto"/>
            </w:tcBorders>
            <w:vAlign w:val="center"/>
          </w:tcPr>
          <w:p w14:paraId="016309AB" w14:textId="77777777" w:rsidR="00AB2398" w:rsidRPr="004E6957" w:rsidRDefault="00AB2398" w:rsidP="001A156C">
            <w:pPr>
              <w:pStyle w:val="af"/>
              <w:rPr>
                <w:sz w:val="20"/>
              </w:rPr>
            </w:pPr>
            <w:r w:rsidRPr="004E6957">
              <w:rPr>
                <w:sz w:val="20"/>
              </w:rPr>
              <w:t>1.35%</w:t>
            </w:r>
          </w:p>
        </w:tc>
        <w:tc>
          <w:tcPr>
            <w:tcW w:w="497" w:type="pct"/>
            <w:tcBorders>
              <w:top w:val="single" w:sz="4" w:space="0" w:color="auto"/>
            </w:tcBorders>
            <w:vAlign w:val="center"/>
          </w:tcPr>
          <w:p w14:paraId="4F7696DF" w14:textId="77777777" w:rsidR="00AB2398" w:rsidRPr="004E6957" w:rsidRDefault="00AB2398" w:rsidP="001A156C">
            <w:pPr>
              <w:pStyle w:val="af"/>
              <w:rPr>
                <w:sz w:val="20"/>
              </w:rPr>
            </w:pPr>
            <w:r w:rsidRPr="004E6957">
              <w:rPr>
                <w:sz w:val="20"/>
              </w:rPr>
              <w:t>1.19%</w:t>
            </w:r>
          </w:p>
        </w:tc>
        <w:tc>
          <w:tcPr>
            <w:tcW w:w="398" w:type="pct"/>
            <w:tcBorders>
              <w:top w:val="single" w:sz="4" w:space="0" w:color="auto"/>
            </w:tcBorders>
            <w:vAlign w:val="center"/>
          </w:tcPr>
          <w:p w14:paraId="1386DA3C" w14:textId="77777777" w:rsidR="00AB2398" w:rsidRPr="004E6957" w:rsidRDefault="00AB2398" w:rsidP="001A156C">
            <w:pPr>
              <w:pStyle w:val="af"/>
              <w:rPr>
                <w:sz w:val="20"/>
              </w:rPr>
            </w:pPr>
            <w:r w:rsidRPr="004E6957">
              <w:rPr>
                <w:sz w:val="20"/>
              </w:rPr>
              <w:t>8.85%</w:t>
            </w:r>
          </w:p>
        </w:tc>
        <w:tc>
          <w:tcPr>
            <w:tcW w:w="112" w:type="pct"/>
            <w:tcBorders>
              <w:top w:val="single" w:sz="4" w:space="0" w:color="auto"/>
            </w:tcBorders>
            <w:vAlign w:val="center"/>
          </w:tcPr>
          <w:p w14:paraId="376ED9FB" w14:textId="538610DB" w:rsidR="00AB2398" w:rsidRPr="004E6957" w:rsidRDefault="00AB2398" w:rsidP="001A156C">
            <w:pPr>
              <w:pStyle w:val="af"/>
              <w:rPr>
                <w:sz w:val="20"/>
              </w:rPr>
            </w:pPr>
          </w:p>
        </w:tc>
        <w:tc>
          <w:tcPr>
            <w:tcW w:w="483" w:type="pct"/>
            <w:tcBorders>
              <w:top w:val="single" w:sz="4" w:space="0" w:color="auto"/>
            </w:tcBorders>
            <w:vAlign w:val="center"/>
          </w:tcPr>
          <w:p w14:paraId="32AD5624" w14:textId="77777777" w:rsidR="00AB2398" w:rsidRPr="004E6957" w:rsidRDefault="00AB2398" w:rsidP="001A156C">
            <w:pPr>
              <w:pStyle w:val="af"/>
              <w:rPr>
                <w:sz w:val="20"/>
              </w:rPr>
            </w:pPr>
            <w:r w:rsidRPr="004E6957">
              <w:rPr>
                <w:sz w:val="20"/>
              </w:rPr>
              <w:t xml:space="preserve">1.02 </w:t>
            </w:r>
          </w:p>
        </w:tc>
        <w:tc>
          <w:tcPr>
            <w:tcW w:w="473" w:type="pct"/>
            <w:tcBorders>
              <w:top w:val="single" w:sz="4" w:space="0" w:color="auto"/>
            </w:tcBorders>
            <w:vAlign w:val="center"/>
          </w:tcPr>
          <w:p w14:paraId="3ECE6265" w14:textId="77777777" w:rsidR="00AB2398" w:rsidRPr="004E6957" w:rsidRDefault="00AB2398" w:rsidP="001A156C">
            <w:pPr>
              <w:pStyle w:val="af"/>
              <w:rPr>
                <w:sz w:val="20"/>
              </w:rPr>
            </w:pPr>
            <w:r w:rsidRPr="004E6957">
              <w:rPr>
                <w:sz w:val="20"/>
              </w:rPr>
              <w:t xml:space="preserve">3.16 </w:t>
            </w:r>
          </w:p>
        </w:tc>
        <w:tc>
          <w:tcPr>
            <w:tcW w:w="473" w:type="pct"/>
            <w:tcBorders>
              <w:top w:val="single" w:sz="4" w:space="0" w:color="auto"/>
            </w:tcBorders>
            <w:vAlign w:val="center"/>
          </w:tcPr>
          <w:p w14:paraId="0EA182D4" w14:textId="77777777" w:rsidR="00AB2398" w:rsidRPr="004E6957" w:rsidRDefault="00AB2398" w:rsidP="001A156C">
            <w:pPr>
              <w:pStyle w:val="af"/>
              <w:rPr>
                <w:sz w:val="20"/>
              </w:rPr>
            </w:pPr>
            <w:r w:rsidRPr="004E6957">
              <w:rPr>
                <w:sz w:val="20"/>
              </w:rPr>
              <w:t xml:space="preserve">5.31 </w:t>
            </w:r>
          </w:p>
        </w:tc>
        <w:tc>
          <w:tcPr>
            <w:tcW w:w="405" w:type="pct"/>
            <w:tcBorders>
              <w:top w:val="single" w:sz="4" w:space="0" w:color="auto"/>
            </w:tcBorders>
            <w:vAlign w:val="center"/>
          </w:tcPr>
          <w:p w14:paraId="6524B317" w14:textId="77777777" w:rsidR="00AB2398" w:rsidRPr="004E6957" w:rsidRDefault="00AB2398" w:rsidP="001A156C">
            <w:pPr>
              <w:pStyle w:val="af"/>
              <w:rPr>
                <w:sz w:val="20"/>
              </w:rPr>
            </w:pPr>
            <w:r w:rsidRPr="004E6957">
              <w:rPr>
                <w:sz w:val="20"/>
              </w:rPr>
              <w:t xml:space="preserve">0.01 </w:t>
            </w:r>
          </w:p>
        </w:tc>
        <w:tc>
          <w:tcPr>
            <w:tcW w:w="406" w:type="pct"/>
            <w:tcBorders>
              <w:top w:val="single" w:sz="4" w:space="0" w:color="auto"/>
            </w:tcBorders>
            <w:vAlign w:val="center"/>
          </w:tcPr>
          <w:p w14:paraId="4BF75C69" w14:textId="77777777" w:rsidR="00AB2398" w:rsidRPr="004E6957" w:rsidRDefault="00AB2398" w:rsidP="001A156C">
            <w:pPr>
              <w:pStyle w:val="af"/>
              <w:rPr>
                <w:sz w:val="20"/>
              </w:rPr>
            </w:pPr>
            <w:r w:rsidRPr="004E6957">
              <w:rPr>
                <w:iCs/>
                <w:sz w:val="20"/>
              </w:rPr>
              <w:t>83.00</w:t>
            </w:r>
          </w:p>
        </w:tc>
      </w:tr>
      <w:tr w:rsidR="00F2687E" w:rsidRPr="00A57B74" w14:paraId="4F2CF42C" w14:textId="792A9143" w:rsidTr="00F2687E">
        <w:trPr>
          <w:jc w:val="center"/>
        </w:trPr>
        <w:tc>
          <w:tcPr>
            <w:tcW w:w="235" w:type="pct"/>
            <w:vMerge/>
            <w:vAlign w:val="center"/>
          </w:tcPr>
          <w:p w14:paraId="1B93A9B0" w14:textId="77777777" w:rsidR="00AB2398" w:rsidRPr="004E6957" w:rsidRDefault="00AB2398" w:rsidP="001A156C">
            <w:pPr>
              <w:pStyle w:val="af"/>
              <w:rPr>
                <w:color w:val="0070C0"/>
                <w:sz w:val="20"/>
              </w:rPr>
            </w:pPr>
          </w:p>
        </w:tc>
        <w:tc>
          <w:tcPr>
            <w:tcW w:w="574" w:type="pct"/>
            <w:vAlign w:val="center"/>
          </w:tcPr>
          <w:p w14:paraId="0AE17485" w14:textId="77777777" w:rsidR="00AB2398" w:rsidRPr="004E6957" w:rsidRDefault="00AB2398"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063FD2E9" w14:textId="77777777" w:rsidR="00AB2398" w:rsidRPr="004E6957" w:rsidRDefault="00AB2398" w:rsidP="001A156C">
            <w:pPr>
              <w:pStyle w:val="af"/>
              <w:rPr>
                <w:sz w:val="20"/>
              </w:rPr>
            </w:pPr>
            <w:r w:rsidRPr="004E6957">
              <w:rPr>
                <w:sz w:val="20"/>
              </w:rPr>
              <w:t>2.68%</w:t>
            </w:r>
          </w:p>
        </w:tc>
        <w:tc>
          <w:tcPr>
            <w:tcW w:w="472" w:type="pct"/>
            <w:vAlign w:val="center"/>
          </w:tcPr>
          <w:p w14:paraId="598AD7C9" w14:textId="77777777" w:rsidR="00AB2398" w:rsidRPr="004E6957" w:rsidRDefault="00AB2398" w:rsidP="001A156C">
            <w:pPr>
              <w:pStyle w:val="af"/>
              <w:rPr>
                <w:sz w:val="20"/>
              </w:rPr>
            </w:pPr>
            <w:r w:rsidRPr="004E6957">
              <w:rPr>
                <w:sz w:val="20"/>
              </w:rPr>
              <w:t>1.48%</w:t>
            </w:r>
          </w:p>
        </w:tc>
        <w:tc>
          <w:tcPr>
            <w:tcW w:w="497" w:type="pct"/>
            <w:vAlign w:val="center"/>
          </w:tcPr>
          <w:p w14:paraId="3E851B21" w14:textId="77777777" w:rsidR="00AB2398" w:rsidRPr="004E6957" w:rsidRDefault="00AB2398" w:rsidP="001A156C">
            <w:pPr>
              <w:pStyle w:val="af"/>
              <w:rPr>
                <w:sz w:val="20"/>
              </w:rPr>
            </w:pPr>
            <w:r w:rsidRPr="004E6957">
              <w:rPr>
                <w:sz w:val="20"/>
              </w:rPr>
              <w:t>1.25%</w:t>
            </w:r>
          </w:p>
        </w:tc>
        <w:tc>
          <w:tcPr>
            <w:tcW w:w="398" w:type="pct"/>
            <w:vAlign w:val="center"/>
          </w:tcPr>
          <w:p w14:paraId="136E840D" w14:textId="77777777" w:rsidR="00AB2398" w:rsidRPr="004E6957" w:rsidRDefault="00AB2398" w:rsidP="001A156C">
            <w:pPr>
              <w:pStyle w:val="af"/>
              <w:rPr>
                <w:sz w:val="20"/>
              </w:rPr>
            </w:pPr>
            <w:r w:rsidRPr="004E6957">
              <w:rPr>
                <w:sz w:val="20"/>
              </w:rPr>
              <w:t>7.06%</w:t>
            </w:r>
          </w:p>
        </w:tc>
        <w:tc>
          <w:tcPr>
            <w:tcW w:w="112" w:type="pct"/>
            <w:vAlign w:val="center"/>
          </w:tcPr>
          <w:p w14:paraId="11CCB001" w14:textId="42ABACC2" w:rsidR="00AB2398" w:rsidRPr="004E6957" w:rsidRDefault="00AB2398" w:rsidP="001A156C">
            <w:pPr>
              <w:pStyle w:val="af"/>
              <w:rPr>
                <w:sz w:val="20"/>
              </w:rPr>
            </w:pPr>
          </w:p>
        </w:tc>
        <w:tc>
          <w:tcPr>
            <w:tcW w:w="483" w:type="pct"/>
            <w:vAlign w:val="center"/>
          </w:tcPr>
          <w:p w14:paraId="7488E290" w14:textId="77777777" w:rsidR="00AB2398" w:rsidRPr="004E6957" w:rsidRDefault="00AB2398" w:rsidP="001A156C">
            <w:pPr>
              <w:pStyle w:val="af"/>
              <w:rPr>
                <w:sz w:val="20"/>
              </w:rPr>
            </w:pPr>
            <w:r w:rsidRPr="004E6957">
              <w:rPr>
                <w:sz w:val="20"/>
              </w:rPr>
              <w:t xml:space="preserve">1.01 </w:t>
            </w:r>
          </w:p>
        </w:tc>
        <w:tc>
          <w:tcPr>
            <w:tcW w:w="473" w:type="pct"/>
            <w:vAlign w:val="center"/>
          </w:tcPr>
          <w:p w14:paraId="4268A41A" w14:textId="77777777" w:rsidR="00AB2398" w:rsidRPr="004E6957" w:rsidRDefault="00AB2398" w:rsidP="001A156C">
            <w:pPr>
              <w:pStyle w:val="af"/>
              <w:rPr>
                <w:sz w:val="20"/>
              </w:rPr>
            </w:pPr>
            <w:r w:rsidRPr="004E6957">
              <w:rPr>
                <w:sz w:val="20"/>
              </w:rPr>
              <w:t xml:space="preserve">3.17 </w:t>
            </w:r>
          </w:p>
        </w:tc>
        <w:tc>
          <w:tcPr>
            <w:tcW w:w="473" w:type="pct"/>
            <w:vAlign w:val="center"/>
          </w:tcPr>
          <w:p w14:paraId="436C419A" w14:textId="77777777" w:rsidR="00AB2398" w:rsidRPr="004E6957" w:rsidRDefault="00AB2398" w:rsidP="001A156C">
            <w:pPr>
              <w:pStyle w:val="af"/>
              <w:rPr>
                <w:sz w:val="20"/>
              </w:rPr>
            </w:pPr>
            <w:r w:rsidRPr="004E6957">
              <w:rPr>
                <w:sz w:val="20"/>
              </w:rPr>
              <w:t xml:space="preserve">5.31 </w:t>
            </w:r>
          </w:p>
        </w:tc>
        <w:tc>
          <w:tcPr>
            <w:tcW w:w="405" w:type="pct"/>
            <w:vAlign w:val="center"/>
          </w:tcPr>
          <w:p w14:paraId="2B1D87B7" w14:textId="77777777" w:rsidR="00AB2398" w:rsidRPr="004E6957" w:rsidRDefault="00AB2398" w:rsidP="001A156C">
            <w:pPr>
              <w:pStyle w:val="af"/>
              <w:rPr>
                <w:sz w:val="20"/>
              </w:rPr>
            </w:pPr>
            <w:r w:rsidRPr="004E6957">
              <w:rPr>
                <w:sz w:val="20"/>
              </w:rPr>
              <w:t xml:space="preserve">0.02 </w:t>
            </w:r>
          </w:p>
        </w:tc>
        <w:tc>
          <w:tcPr>
            <w:tcW w:w="406" w:type="pct"/>
            <w:vAlign w:val="center"/>
          </w:tcPr>
          <w:p w14:paraId="26EC37FF" w14:textId="77777777" w:rsidR="00AB2398" w:rsidRPr="004E6957" w:rsidRDefault="00AB2398" w:rsidP="001A156C">
            <w:pPr>
              <w:pStyle w:val="af"/>
              <w:rPr>
                <w:sz w:val="20"/>
              </w:rPr>
            </w:pPr>
            <w:r w:rsidRPr="004E6957">
              <w:rPr>
                <w:iCs/>
                <w:sz w:val="20"/>
              </w:rPr>
              <w:t>121.29</w:t>
            </w:r>
          </w:p>
        </w:tc>
      </w:tr>
      <w:tr w:rsidR="00F2687E" w:rsidRPr="00A57B74" w14:paraId="00029198" w14:textId="18870E82" w:rsidTr="00F2687E">
        <w:trPr>
          <w:jc w:val="center"/>
        </w:trPr>
        <w:tc>
          <w:tcPr>
            <w:tcW w:w="235" w:type="pct"/>
            <w:vMerge w:val="restart"/>
            <w:vAlign w:val="center"/>
          </w:tcPr>
          <w:p w14:paraId="0AA02137" w14:textId="4F8ABD56" w:rsidR="00AB2398" w:rsidRPr="004E6957" w:rsidRDefault="00AB2398" w:rsidP="001A156C">
            <w:pPr>
              <w:pStyle w:val="af"/>
              <w:rPr>
                <w:color w:val="0070C0"/>
                <w:sz w:val="20"/>
              </w:rPr>
            </w:pPr>
            <w:r w:rsidRPr="004E6957">
              <w:rPr>
                <w:color w:val="0070C0"/>
                <w:sz w:val="20"/>
              </w:rPr>
              <w:t>62</w:t>
            </w:r>
          </w:p>
        </w:tc>
        <w:tc>
          <w:tcPr>
            <w:tcW w:w="574" w:type="pct"/>
            <w:vAlign w:val="center"/>
          </w:tcPr>
          <w:p w14:paraId="3C26FDAB"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3EDE55EC" w14:textId="77777777" w:rsidR="00AB2398" w:rsidRPr="004E6957" w:rsidRDefault="00AB2398" w:rsidP="001A156C">
            <w:pPr>
              <w:pStyle w:val="af"/>
              <w:rPr>
                <w:sz w:val="20"/>
              </w:rPr>
            </w:pPr>
            <w:r w:rsidRPr="004E6957">
              <w:rPr>
                <w:sz w:val="20"/>
              </w:rPr>
              <w:t>5.70%</w:t>
            </w:r>
          </w:p>
        </w:tc>
        <w:tc>
          <w:tcPr>
            <w:tcW w:w="472" w:type="pct"/>
            <w:vAlign w:val="center"/>
          </w:tcPr>
          <w:p w14:paraId="72931F8A" w14:textId="77777777" w:rsidR="00AB2398" w:rsidRPr="004E6957" w:rsidRDefault="00AB2398" w:rsidP="001A156C">
            <w:pPr>
              <w:pStyle w:val="af"/>
              <w:rPr>
                <w:sz w:val="20"/>
              </w:rPr>
            </w:pPr>
            <w:r w:rsidRPr="004E6957">
              <w:rPr>
                <w:sz w:val="20"/>
              </w:rPr>
              <w:t>3.96%</w:t>
            </w:r>
          </w:p>
        </w:tc>
        <w:tc>
          <w:tcPr>
            <w:tcW w:w="497" w:type="pct"/>
            <w:vAlign w:val="center"/>
          </w:tcPr>
          <w:p w14:paraId="112DE50D" w14:textId="77777777" w:rsidR="00AB2398" w:rsidRPr="004E6957" w:rsidRDefault="00AB2398" w:rsidP="001A156C">
            <w:pPr>
              <w:pStyle w:val="af"/>
              <w:rPr>
                <w:sz w:val="20"/>
              </w:rPr>
            </w:pPr>
            <w:r w:rsidRPr="004E6957">
              <w:rPr>
                <w:sz w:val="20"/>
              </w:rPr>
              <w:t>3.51%</w:t>
            </w:r>
          </w:p>
        </w:tc>
        <w:tc>
          <w:tcPr>
            <w:tcW w:w="398" w:type="pct"/>
            <w:vAlign w:val="center"/>
          </w:tcPr>
          <w:p w14:paraId="28B8D733" w14:textId="77777777" w:rsidR="00AB2398" w:rsidRPr="004E6957" w:rsidRDefault="00AB2398" w:rsidP="001A156C">
            <w:pPr>
              <w:pStyle w:val="af"/>
              <w:rPr>
                <w:sz w:val="20"/>
              </w:rPr>
            </w:pPr>
            <w:r w:rsidRPr="004E6957">
              <w:rPr>
                <w:sz w:val="20"/>
              </w:rPr>
              <w:t>16.36%</w:t>
            </w:r>
          </w:p>
        </w:tc>
        <w:tc>
          <w:tcPr>
            <w:tcW w:w="112" w:type="pct"/>
            <w:vAlign w:val="center"/>
          </w:tcPr>
          <w:p w14:paraId="56249133" w14:textId="1CB48204" w:rsidR="00AB2398" w:rsidRPr="004E6957" w:rsidRDefault="00AB2398" w:rsidP="001A156C">
            <w:pPr>
              <w:pStyle w:val="af"/>
              <w:rPr>
                <w:sz w:val="20"/>
              </w:rPr>
            </w:pPr>
          </w:p>
        </w:tc>
        <w:tc>
          <w:tcPr>
            <w:tcW w:w="483" w:type="pct"/>
            <w:vAlign w:val="center"/>
          </w:tcPr>
          <w:p w14:paraId="53E32AEA" w14:textId="77777777" w:rsidR="00AB2398" w:rsidRPr="004E6957" w:rsidRDefault="00AB2398" w:rsidP="001A156C">
            <w:pPr>
              <w:pStyle w:val="af"/>
              <w:rPr>
                <w:sz w:val="20"/>
              </w:rPr>
            </w:pPr>
            <w:r w:rsidRPr="004E6957">
              <w:rPr>
                <w:sz w:val="20"/>
              </w:rPr>
              <w:t xml:space="preserve">3.52 </w:t>
            </w:r>
          </w:p>
        </w:tc>
        <w:tc>
          <w:tcPr>
            <w:tcW w:w="473" w:type="pct"/>
            <w:vAlign w:val="center"/>
          </w:tcPr>
          <w:p w14:paraId="4CF24799" w14:textId="77777777" w:rsidR="00AB2398" w:rsidRPr="004E6957" w:rsidRDefault="00AB2398" w:rsidP="001A156C">
            <w:pPr>
              <w:pStyle w:val="af"/>
              <w:rPr>
                <w:sz w:val="20"/>
              </w:rPr>
            </w:pPr>
            <w:r w:rsidRPr="004E6957">
              <w:rPr>
                <w:sz w:val="20"/>
              </w:rPr>
              <w:t xml:space="preserve">11.00 </w:t>
            </w:r>
          </w:p>
        </w:tc>
        <w:tc>
          <w:tcPr>
            <w:tcW w:w="473" w:type="pct"/>
            <w:vAlign w:val="center"/>
          </w:tcPr>
          <w:p w14:paraId="05B18457" w14:textId="77777777" w:rsidR="00AB2398" w:rsidRPr="004E6957" w:rsidRDefault="00AB2398" w:rsidP="001A156C">
            <w:pPr>
              <w:pStyle w:val="af"/>
              <w:rPr>
                <w:sz w:val="20"/>
              </w:rPr>
            </w:pPr>
            <w:r w:rsidRPr="004E6957">
              <w:rPr>
                <w:sz w:val="20"/>
              </w:rPr>
              <w:t xml:space="preserve">18.48 </w:t>
            </w:r>
          </w:p>
        </w:tc>
        <w:tc>
          <w:tcPr>
            <w:tcW w:w="405" w:type="pct"/>
            <w:vAlign w:val="center"/>
          </w:tcPr>
          <w:p w14:paraId="062EA339" w14:textId="77777777" w:rsidR="00AB2398" w:rsidRPr="004E6957" w:rsidRDefault="00AB2398" w:rsidP="001A156C">
            <w:pPr>
              <w:pStyle w:val="af"/>
              <w:rPr>
                <w:sz w:val="20"/>
              </w:rPr>
            </w:pPr>
            <w:r w:rsidRPr="004E6957">
              <w:rPr>
                <w:sz w:val="20"/>
              </w:rPr>
              <w:t xml:space="preserve">0.06 </w:t>
            </w:r>
          </w:p>
        </w:tc>
        <w:tc>
          <w:tcPr>
            <w:tcW w:w="406" w:type="pct"/>
            <w:vAlign w:val="center"/>
          </w:tcPr>
          <w:p w14:paraId="46387C3A" w14:textId="77777777" w:rsidR="00AB2398" w:rsidRPr="004E6957" w:rsidRDefault="00AB2398" w:rsidP="001A156C">
            <w:pPr>
              <w:pStyle w:val="af"/>
              <w:rPr>
                <w:sz w:val="20"/>
              </w:rPr>
            </w:pPr>
            <w:r w:rsidRPr="004E6957">
              <w:rPr>
                <w:iCs/>
                <w:sz w:val="20"/>
              </w:rPr>
              <w:t>180.11</w:t>
            </w:r>
          </w:p>
        </w:tc>
      </w:tr>
      <w:tr w:rsidR="00F2687E" w:rsidRPr="00A57B74" w14:paraId="763836CA" w14:textId="2A790C1C" w:rsidTr="00F2687E">
        <w:trPr>
          <w:jc w:val="center"/>
        </w:trPr>
        <w:tc>
          <w:tcPr>
            <w:tcW w:w="235" w:type="pct"/>
            <w:vMerge/>
            <w:vAlign w:val="center"/>
          </w:tcPr>
          <w:p w14:paraId="7D98237F" w14:textId="77777777" w:rsidR="00AB2398" w:rsidRPr="004E6957" w:rsidRDefault="00AB2398" w:rsidP="00255640">
            <w:pPr>
              <w:pStyle w:val="af"/>
              <w:rPr>
                <w:sz w:val="20"/>
              </w:rPr>
            </w:pPr>
          </w:p>
        </w:tc>
        <w:tc>
          <w:tcPr>
            <w:tcW w:w="574" w:type="pct"/>
            <w:vAlign w:val="center"/>
          </w:tcPr>
          <w:p w14:paraId="5096B094" w14:textId="77777777" w:rsidR="00AB2398" w:rsidRPr="004E6957" w:rsidRDefault="00AB2398"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400105B1" w14:textId="77777777" w:rsidR="00AB2398" w:rsidRPr="004E6957" w:rsidRDefault="00AB2398" w:rsidP="00255640">
            <w:pPr>
              <w:pStyle w:val="af"/>
              <w:rPr>
                <w:sz w:val="20"/>
              </w:rPr>
            </w:pPr>
            <w:r w:rsidRPr="004E6957">
              <w:rPr>
                <w:sz w:val="20"/>
              </w:rPr>
              <w:t>5.83%</w:t>
            </w:r>
          </w:p>
        </w:tc>
        <w:tc>
          <w:tcPr>
            <w:tcW w:w="472" w:type="pct"/>
            <w:vAlign w:val="center"/>
          </w:tcPr>
          <w:p w14:paraId="02442EAC" w14:textId="77777777" w:rsidR="00AB2398" w:rsidRPr="004E6957" w:rsidRDefault="00AB2398" w:rsidP="00255640">
            <w:pPr>
              <w:pStyle w:val="af"/>
              <w:rPr>
                <w:sz w:val="20"/>
              </w:rPr>
            </w:pPr>
            <w:r w:rsidRPr="004E6957">
              <w:rPr>
                <w:sz w:val="20"/>
              </w:rPr>
              <w:t>4.53%</w:t>
            </w:r>
          </w:p>
        </w:tc>
        <w:tc>
          <w:tcPr>
            <w:tcW w:w="497" w:type="pct"/>
            <w:vAlign w:val="center"/>
          </w:tcPr>
          <w:p w14:paraId="0CBF2805" w14:textId="77777777" w:rsidR="00AB2398" w:rsidRPr="004E6957" w:rsidRDefault="00AB2398" w:rsidP="00255640">
            <w:pPr>
              <w:pStyle w:val="af"/>
              <w:rPr>
                <w:sz w:val="20"/>
              </w:rPr>
            </w:pPr>
            <w:r w:rsidRPr="004E6957">
              <w:rPr>
                <w:sz w:val="20"/>
              </w:rPr>
              <w:t>3.98%</w:t>
            </w:r>
          </w:p>
        </w:tc>
        <w:tc>
          <w:tcPr>
            <w:tcW w:w="398" w:type="pct"/>
            <w:vAlign w:val="center"/>
          </w:tcPr>
          <w:p w14:paraId="1C6F0FC1" w14:textId="77777777" w:rsidR="00AB2398" w:rsidRPr="004E6957" w:rsidRDefault="00AB2398" w:rsidP="00255640">
            <w:pPr>
              <w:pStyle w:val="af"/>
              <w:rPr>
                <w:sz w:val="20"/>
              </w:rPr>
            </w:pPr>
            <w:r w:rsidRPr="004E6957">
              <w:rPr>
                <w:sz w:val="20"/>
              </w:rPr>
              <w:t>10.22%</w:t>
            </w:r>
          </w:p>
        </w:tc>
        <w:tc>
          <w:tcPr>
            <w:tcW w:w="112" w:type="pct"/>
            <w:vAlign w:val="center"/>
          </w:tcPr>
          <w:p w14:paraId="6BBC119A" w14:textId="3468A57A" w:rsidR="00AB2398" w:rsidRPr="004E6957" w:rsidRDefault="00AB2398" w:rsidP="00255640">
            <w:pPr>
              <w:pStyle w:val="af"/>
              <w:rPr>
                <w:sz w:val="20"/>
              </w:rPr>
            </w:pPr>
          </w:p>
        </w:tc>
        <w:tc>
          <w:tcPr>
            <w:tcW w:w="483" w:type="pct"/>
            <w:vAlign w:val="center"/>
          </w:tcPr>
          <w:p w14:paraId="28FC423C" w14:textId="77777777" w:rsidR="00AB2398" w:rsidRPr="004E6957" w:rsidRDefault="00AB2398" w:rsidP="00255640">
            <w:pPr>
              <w:pStyle w:val="af"/>
              <w:rPr>
                <w:sz w:val="20"/>
              </w:rPr>
            </w:pPr>
            <w:r w:rsidRPr="004E6957">
              <w:rPr>
                <w:sz w:val="20"/>
              </w:rPr>
              <w:t xml:space="preserve">2.64 </w:t>
            </w:r>
          </w:p>
        </w:tc>
        <w:tc>
          <w:tcPr>
            <w:tcW w:w="473" w:type="pct"/>
            <w:vAlign w:val="center"/>
          </w:tcPr>
          <w:p w14:paraId="7085CEA3" w14:textId="77777777" w:rsidR="00AB2398" w:rsidRPr="004E6957" w:rsidRDefault="00AB2398" w:rsidP="00255640">
            <w:pPr>
              <w:pStyle w:val="af"/>
              <w:rPr>
                <w:sz w:val="20"/>
              </w:rPr>
            </w:pPr>
            <w:r w:rsidRPr="004E6957">
              <w:rPr>
                <w:sz w:val="20"/>
              </w:rPr>
              <w:t xml:space="preserve">8.26 </w:t>
            </w:r>
          </w:p>
        </w:tc>
        <w:tc>
          <w:tcPr>
            <w:tcW w:w="473" w:type="pct"/>
            <w:vAlign w:val="center"/>
          </w:tcPr>
          <w:p w14:paraId="5855310F" w14:textId="77777777" w:rsidR="00AB2398" w:rsidRPr="004E6957" w:rsidRDefault="00AB2398" w:rsidP="00255640">
            <w:pPr>
              <w:pStyle w:val="af"/>
              <w:rPr>
                <w:sz w:val="20"/>
              </w:rPr>
            </w:pPr>
            <w:r w:rsidRPr="004E6957">
              <w:rPr>
                <w:sz w:val="20"/>
              </w:rPr>
              <w:t xml:space="preserve">13.87 </w:t>
            </w:r>
          </w:p>
        </w:tc>
        <w:tc>
          <w:tcPr>
            <w:tcW w:w="405" w:type="pct"/>
            <w:vAlign w:val="center"/>
          </w:tcPr>
          <w:p w14:paraId="5747F160" w14:textId="77777777" w:rsidR="00AB2398" w:rsidRPr="004E6957" w:rsidRDefault="00AB2398" w:rsidP="00255640">
            <w:pPr>
              <w:pStyle w:val="af"/>
              <w:rPr>
                <w:sz w:val="20"/>
              </w:rPr>
            </w:pPr>
            <w:r w:rsidRPr="004E6957">
              <w:rPr>
                <w:sz w:val="20"/>
              </w:rPr>
              <w:t xml:space="preserve">0.15 </w:t>
            </w:r>
          </w:p>
        </w:tc>
        <w:tc>
          <w:tcPr>
            <w:tcW w:w="406" w:type="pct"/>
            <w:vAlign w:val="center"/>
          </w:tcPr>
          <w:p w14:paraId="7E03E369" w14:textId="77777777" w:rsidR="00AB2398" w:rsidRPr="004E6957" w:rsidRDefault="00AB2398" w:rsidP="00255640">
            <w:pPr>
              <w:pStyle w:val="af"/>
              <w:rPr>
                <w:sz w:val="20"/>
              </w:rPr>
            </w:pPr>
            <w:r w:rsidRPr="004E6957">
              <w:rPr>
                <w:iCs/>
                <w:sz w:val="20"/>
              </w:rPr>
              <w:t>382.30</w:t>
            </w:r>
          </w:p>
        </w:tc>
      </w:tr>
    </w:tbl>
    <w:p w14:paraId="10BA2E52" w14:textId="078A8F10" w:rsidR="00550853" w:rsidRDefault="007D716A" w:rsidP="000823D7">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 xml:space="preserve">are shown in </w:t>
      </w:r>
      <w:bookmarkStart w:id="90" w:name="OLE_LINK59"/>
      <w:bookmarkStart w:id="91" w:name="OLE_LINK60"/>
      <w:r w:rsidR="00FA5A11">
        <w:fldChar w:fldCharType="begin"/>
      </w:r>
      <w:r w:rsidR="00FA5A11">
        <w:instrText xml:space="preserve"> REF _Ref96538179 \h </w:instrText>
      </w:r>
      <w:r w:rsidR="00FA5A11">
        <w:fldChar w:fldCharType="separate"/>
      </w:r>
      <w:r w:rsidR="00FA5A11">
        <w:t xml:space="preserve">Table </w:t>
      </w:r>
      <w:r w:rsidR="00FA5A11">
        <w:rPr>
          <w:noProof/>
        </w:rPr>
        <w:t>7</w:t>
      </w:r>
      <w:r w:rsidR="00FA5A11">
        <w:fldChar w:fldCharType="end"/>
      </w:r>
      <w:r w:rsidR="00FA5A11">
        <w:rPr>
          <w:rFonts w:hint="eastAsia"/>
        </w:rPr>
        <w:t>.</w:t>
      </w:r>
      <w:r w:rsidR="00FA5A11">
        <w:t xml:space="preserve"> </w:t>
      </w:r>
      <w:r w:rsidRPr="00A57B74">
        <w:rPr>
          <w:rFonts w:hint="eastAsia"/>
        </w:rPr>
        <w:t xml:space="preserve">It can be seen </w:t>
      </w:r>
      <w:bookmarkEnd w:id="90"/>
      <w:bookmarkEnd w:id="91"/>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 xml:space="preserve">For two different lower bounds, it can be seen from the solution results that </w:t>
      </w:r>
      <w:proofErr w:type="spellStart"/>
      <w:r w:rsidR="00D35985" w:rsidRPr="00D35985">
        <w:rPr>
          <w:rFonts w:cs="Times New Roman"/>
          <w:color w:val="0070C0"/>
          <w:kern w:val="0"/>
        </w:rPr>
        <w:t>Lagr</w:t>
      </w:r>
      <w:proofErr w:type="spellEnd"/>
      <w:r w:rsidR="00D35985" w:rsidRPr="00D35985">
        <w:rPr>
          <w:rFonts w:cs="Times New Roman"/>
          <w:color w:val="0070C0"/>
          <w:kern w:val="0"/>
        </w:rPr>
        <w:t xml:space="preserve">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FB7619">
        <w:rPr>
          <w:rFonts w:cs="Times New Roman"/>
          <w:color w:val="0070C0"/>
          <w:kern w:val="0"/>
        </w:rPr>
        <w:t xml:space="preserve"> It should be </w:t>
      </w:r>
      <w:r w:rsidR="00D6771D">
        <w:rPr>
          <w:rFonts w:cs="Times New Roman"/>
          <w:color w:val="0070C0"/>
          <w:kern w:val="0"/>
        </w:rPr>
        <w:t xml:space="preserve">noted that in order to avoid the long time for </w:t>
      </w:r>
      <w:proofErr w:type="spellStart"/>
      <w:r w:rsidR="00D6771D">
        <w:rPr>
          <w:rFonts w:cs="Times New Roman"/>
          <w:color w:val="0070C0"/>
          <w:kern w:val="0"/>
        </w:rPr>
        <w:t>Lagrangian</w:t>
      </w:r>
      <w:proofErr w:type="spellEnd"/>
      <w:r w:rsidR="00D6771D">
        <w:rPr>
          <w:rFonts w:cs="Times New Roman"/>
          <w:color w:val="0070C0"/>
          <w:kern w:val="0"/>
        </w:rPr>
        <w:t xml:space="preserve"> relaxation to solve J120, we set the upper limit of its solving time to 1800 second.</w:t>
      </w:r>
    </w:p>
    <w:p w14:paraId="6B9DE635" w14:textId="68B1EA1F" w:rsidR="00FA5A11" w:rsidRPr="00973091" w:rsidRDefault="00FA5A11" w:rsidP="000823D7">
      <w:pPr>
        <w:ind w:firstLine="420"/>
        <w:rPr>
          <w:rFonts w:cs="Times New Roman" w:hint="eastAsia"/>
        </w:rPr>
      </w:pPr>
      <w:r>
        <w:rPr>
          <w:rFonts w:cs="Times New Roman" w:hint="eastAsia"/>
          <w:color w:val="0070C0"/>
          <w:kern w:val="0"/>
        </w:rPr>
        <w:t>我们</w:t>
      </w:r>
      <w:r w:rsidRPr="00973091">
        <w:rPr>
          <w:rFonts w:cs="Times New Roman" w:hint="eastAsia"/>
          <w:color w:val="0070C0"/>
          <w:kern w:val="0"/>
        </w:rPr>
        <w:t>进步展示了在可以获得可行解的数据集</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3</m:t>
            </m:r>
          </m:sub>
        </m:sSub>
        <m:r>
          <w:rPr>
            <w:rFonts w:ascii="Cambria Math" w:hAnsi="Cambria Math" w:cs="宋体"/>
          </w:rPr>
          <m:t>(</m:t>
        </m:r>
        <m:sSub>
          <m:sSubPr>
            <m:ctrlPr>
              <w:rPr>
                <w:rFonts w:ascii="Cambria Math" w:hAnsi="Cambria Math" w:cs="宋体"/>
              </w:rPr>
            </m:ctrlPr>
          </m:sSubPr>
          <m:e>
            <m:r>
              <w:rPr>
                <w:rFonts w:ascii="Cambria Math" w:hAnsi="Cambria Math"/>
                <w:kern w:val="0"/>
              </w:rPr>
              <m:t>SET</m:t>
            </m:r>
          </m:e>
          <m:sub>
            <m:r>
              <w:rPr>
                <w:rFonts w:ascii="Cambria Math" w:hAnsi="Cambria Math"/>
                <w:kern w:val="0"/>
              </w:rPr>
              <m:t>3</m:t>
            </m:r>
          </m:sub>
        </m:sSub>
        <m:r>
          <w:rPr>
            <w:rFonts w:ascii="Cambria Math" w:hAnsi="Cambria Math" w:cs="宋体"/>
          </w:rPr>
          <m:t>⊆</m:t>
        </m:r>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r>
          <w:rPr>
            <w:rFonts w:ascii="Cambria Math" w:hAnsi="Cambria Math" w:cs="宋体"/>
          </w:rPr>
          <m:t>)</m:t>
        </m:r>
      </m:oMath>
      <w:r w:rsidRPr="00973091">
        <w:rPr>
          <w:rFonts w:cs="Times New Roman" w:hint="eastAsia"/>
        </w:rPr>
        <w:t>上的计算结果（</w:t>
      </w:r>
      <w:r w:rsidR="00E40F11" w:rsidRPr="00973091">
        <w:rPr>
          <w:rFonts w:cs="Times New Roman"/>
        </w:rPr>
        <w:fldChar w:fldCharType="begin"/>
      </w:r>
      <w:r w:rsidR="00E40F11" w:rsidRPr="00973091">
        <w:rPr>
          <w:rFonts w:cs="Times New Roman"/>
        </w:rPr>
        <w:instrText xml:space="preserve"> </w:instrText>
      </w:r>
      <w:r w:rsidR="00E40F11" w:rsidRPr="00973091">
        <w:rPr>
          <w:rFonts w:cs="Times New Roman" w:hint="eastAsia"/>
        </w:rPr>
        <w:instrText>REF _Ref96538491 \h</w:instrText>
      </w:r>
      <w:r w:rsidR="00E40F11" w:rsidRPr="00973091">
        <w:rPr>
          <w:rFonts w:cs="Times New Roman"/>
        </w:rPr>
        <w:instrText xml:space="preserve"> </w:instrText>
      </w:r>
      <w:r w:rsidR="00E40F11" w:rsidRPr="00973091">
        <w:rPr>
          <w:rFonts w:cs="Times New Roman"/>
        </w:rPr>
      </w:r>
      <w:r w:rsidR="00973091">
        <w:rPr>
          <w:rFonts w:cs="Times New Roman"/>
        </w:rPr>
        <w:instrText xml:space="preserve"> \* MERGEFORMAT </w:instrText>
      </w:r>
      <w:r w:rsidR="00E40F11" w:rsidRPr="00973091">
        <w:rPr>
          <w:rFonts w:cs="Times New Roman"/>
        </w:rPr>
        <w:fldChar w:fldCharType="separate"/>
      </w:r>
      <w:r w:rsidR="00E40F11" w:rsidRPr="00973091">
        <w:t xml:space="preserve">Table </w:t>
      </w:r>
      <w:r w:rsidR="00E40F11" w:rsidRPr="00973091">
        <w:rPr>
          <w:noProof/>
        </w:rPr>
        <w:t>8</w:t>
      </w:r>
      <w:r w:rsidR="00E40F11" w:rsidRPr="00973091">
        <w:rPr>
          <w:rFonts w:cs="Times New Roman"/>
        </w:rPr>
        <w:fldChar w:fldCharType="end"/>
      </w:r>
      <w:r w:rsidRPr="00973091">
        <w:rPr>
          <w:rFonts w:cs="Times New Roman" w:hint="eastAsia"/>
        </w:rPr>
        <w:t>）。</w:t>
      </w:r>
      <w:r w:rsidR="00E40F11" w:rsidRPr="00973091">
        <w:rPr>
          <w:rFonts w:cs="Times New Roman" w:hint="eastAsia"/>
        </w:rPr>
        <w:t>在小规模和中规模数据集上，</w:t>
      </w:r>
      <w:r w:rsidR="00E40F11" w:rsidRPr="00973091">
        <w:rPr>
          <w:rFonts w:cs="Times New Roman" w:hint="eastAsia"/>
        </w:rPr>
        <w:t>CGA</w:t>
      </w:r>
      <w:r w:rsidR="00E40F11" w:rsidRPr="00973091">
        <w:rPr>
          <w:rFonts w:cs="Times New Roman" w:hint="eastAsia"/>
        </w:rPr>
        <w:t>的求解结果接近于可行解。在大规模数据集上，</w:t>
      </w:r>
      <w:r w:rsidR="00E40F11" w:rsidRPr="00973091">
        <w:rPr>
          <w:rFonts w:cs="Times New Roman" w:hint="eastAsia"/>
        </w:rPr>
        <w:t>CPLEX</w:t>
      </w:r>
      <w:r w:rsidR="00E40F11" w:rsidRPr="00973091">
        <w:rPr>
          <w:rFonts w:cs="Times New Roman" w:hint="eastAsia"/>
        </w:rPr>
        <w:t>获得可行解较差。</w:t>
      </w:r>
    </w:p>
    <w:p w14:paraId="2F011FAC" w14:textId="05135EBD" w:rsidR="00A82D65" w:rsidRPr="00550853" w:rsidRDefault="00A82D65" w:rsidP="004E6957">
      <w:pPr>
        <w:ind w:firstLineChars="0" w:firstLine="0"/>
        <w:rPr>
          <w:rFonts w:cs="Times New Roman" w:hint="eastAsia"/>
          <w:color w:val="0070C0"/>
        </w:rPr>
        <w:sectPr w:rsidR="00A82D65" w:rsidRPr="00550853" w:rsidSect="00AB2398">
          <w:footerReference w:type="default" r:id="rId14"/>
          <w:pgSz w:w="11906" w:h="16838"/>
          <w:pgMar w:top="1418" w:right="1701" w:bottom="1418" w:left="1701" w:header="851" w:footer="992" w:gutter="0"/>
          <w:cols w:space="425"/>
          <w:docGrid w:type="lines" w:linePitch="312"/>
        </w:sectPr>
      </w:pPr>
    </w:p>
    <w:p w14:paraId="13FC821B" w14:textId="1AD279E5" w:rsidR="000D734B" w:rsidRDefault="000D734B" w:rsidP="000D734B">
      <w:pPr>
        <w:pStyle w:val="a4"/>
        <w:keepNext/>
      </w:pPr>
      <w:bookmarkStart w:id="92" w:name="_Ref96538179"/>
      <w:r>
        <w:lastRenderedPageBreak/>
        <w:t xml:space="preserve">Table </w:t>
      </w:r>
      <w:r w:rsidR="00CB6B33">
        <w:fldChar w:fldCharType="begin"/>
      </w:r>
      <w:r w:rsidR="00CB6B33">
        <w:instrText xml:space="preserve"> SEQ Table \* ARABIC </w:instrText>
      </w:r>
      <w:r w:rsidR="00CB6B33">
        <w:fldChar w:fldCharType="separate"/>
      </w:r>
      <w:r w:rsidR="00FA5A11">
        <w:rPr>
          <w:noProof/>
        </w:rPr>
        <w:t>7</w:t>
      </w:r>
      <w:r w:rsidR="00CB6B33">
        <w:rPr>
          <w:noProof/>
        </w:rPr>
        <w:fldChar w:fldCharType="end"/>
      </w:r>
      <w:bookmarkEnd w:id="92"/>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1548"/>
        <w:gridCol w:w="771"/>
        <w:gridCol w:w="771"/>
        <w:gridCol w:w="771"/>
        <w:gridCol w:w="222"/>
        <w:gridCol w:w="771"/>
        <w:gridCol w:w="771"/>
        <w:gridCol w:w="771"/>
        <w:gridCol w:w="772"/>
        <w:gridCol w:w="222"/>
        <w:gridCol w:w="772"/>
        <w:gridCol w:w="772"/>
        <w:gridCol w:w="772"/>
        <w:gridCol w:w="774"/>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w:t>
            </w:r>
            <w:proofErr w:type="spellStart"/>
            <w:r>
              <w:rPr>
                <w:color w:val="0070C0"/>
                <w:sz w:val="18"/>
                <w:szCs w:val="18"/>
              </w:rPr>
              <w:t>Lagr</w:t>
            </w:r>
            <w:proofErr w:type="spellEnd"/>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CB6B33"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470AC0EA" w:rsidR="00D5766C" w:rsidRPr="008033D8" w:rsidRDefault="00AB2398"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AB2398" w:rsidRDefault="00D5766C" w:rsidP="009107B5">
            <w:pPr>
              <w:pStyle w:val="af"/>
              <w:rPr>
                <w:color w:val="0070C0"/>
                <w:sz w:val="18"/>
                <w:szCs w:val="18"/>
              </w:rPr>
            </w:pPr>
            <w:r w:rsidRPr="00AB2398">
              <w:rPr>
                <w:color w:val="0070C0"/>
                <w:sz w:val="18"/>
                <w:szCs w:val="18"/>
              </w:rPr>
              <w:t>27.92%</w:t>
            </w:r>
          </w:p>
        </w:tc>
        <w:tc>
          <w:tcPr>
            <w:tcW w:w="272" w:type="pct"/>
            <w:tcBorders>
              <w:top w:val="single" w:sz="4" w:space="0" w:color="auto"/>
            </w:tcBorders>
            <w:vAlign w:val="center"/>
          </w:tcPr>
          <w:p w14:paraId="4EBBF37E" w14:textId="2F4903E1" w:rsidR="00D5766C" w:rsidRPr="00AB2398" w:rsidRDefault="00D5766C" w:rsidP="009107B5">
            <w:pPr>
              <w:pStyle w:val="af"/>
              <w:rPr>
                <w:color w:val="0070C0"/>
                <w:sz w:val="18"/>
                <w:szCs w:val="18"/>
              </w:rPr>
            </w:pPr>
            <w:r w:rsidRPr="00AB2398">
              <w:rPr>
                <w:color w:val="0070C0"/>
                <w:sz w:val="18"/>
                <w:szCs w:val="18"/>
              </w:rPr>
              <w:t>26.77%</w:t>
            </w:r>
          </w:p>
        </w:tc>
        <w:tc>
          <w:tcPr>
            <w:tcW w:w="272" w:type="pct"/>
            <w:tcBorders>
              <w:top w:val="single" w:sz="4" w:space="0" w:color="auto"/>
            </w:tcBorders>
            <w:vAlign w:val="center"/>
          </w:tcPr>
          <w:p w14:paraId="4F6B325F" w14:textId="1F26A1D6" w:rsidR="00D5766C" w:rsidRPr="00AB2398" w:rsidRDefault="00D5766C" w:rsidP="009107B5">
            <w:pPr>
              <w:pStyle w:val="af"/>
              <w:rPr>
                <w:color w:val="0070C0"/>
                <w:sz w:val="18"/>
                <w:szCs w:val="18"/>
              </w:rPr>
            </w:pPr>
            <w:r w:rsidRPr="00AB2398">
              <w:rPr>
                <w:color w:val="0070C0"/>
                <w:sz w:val="18"/>
                <w:szCs w:val="18"/>
              </w:rPr>
              <w:t>26.50%</w:t>
            </w:r>
          </w:p>
        </w:tc>
        <w:tc>
          <w:tcPr>
            <w:tcW w:w="273" w:type="pct"/>
            <w:tcBorders>
              <w:top w:val="single" w:sz="4" w:space="0" w:color="auto"/>
            </w:tcBorders>
            <w:vAlign w:val="center"/>
          </w:tcPr>
          <w:p w14:paraId="78FD13BC" w14:textId="48755B6D" w:rsidR="00D5766C" w:rsidRPr="00AB2398" w:rsidRDefault="00D5766C" w:rsidP="009107B5">
            <w:pPr>
              <w:pStyle w:val="af"/>
              <w:rPr>
                <w:color w:val="0070C0"/>
                <w:sz w:val="18"/>
                <w:szCs w:val="18"/>
              </w:rPr>
            </w:pPr>
            <w:r w:rsidRPr="00AB2398">
              <w:rPr>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5AEF5A2E" w:rsidR="00D5766C" w:rsidRPr="008033D8" w:rsidRDefault="00AB2398"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AB2398" w:rsidRDefault="00D5766C" w:rsidP="009107B5">
            <w:pPr>
              <w:pStyle w:val="af"/>
              <w:rPr>
                <w:color w:val="0070C0"/>
                <w:sz w:val="18"/>
                <w:szCs w:val="18"/>
              </w:rPr>
            </w:pPr>
            <w:r w:rsidRPr="00AB2398">
              <w:rPr>
                <w:color w:val="0070C0"/>
                <w:sz w:val="18"/>
                <w:szCs w:val="18"/>
              </w:rPr>
              <w:t>33.72%</w:t>
            </w:r>
          </w:p>
        </w:tc>
        <w:tc>
          <w:tcPr>
            <w:tcW w:w="272" w:type="pct"/>
            <w:vAlign w:val="center"/>
          </w:tcPr>
          <w:p w14:paraId="0DE181A4" w14:textId="3B4EF2EB" w:rsidR="00D5766C" w:rsidRPr="00AB2398" w:rsidRDefault="00D5766C" w:rsidP="009107B5">
            <w:pPr>
              <w:pStyle w:val="af"/>
              <w:rPr>
                <w:color w:val="0070C0"/>
                <w:sz w:val="18"/>
                <w:szCs w:val="18"/>
              </w:rPr>
            </w:pPr>
            <w:r w:rsidRPr="00AB2398">
              <w:rPr>
                <w:color w:val="0070C0"/>
                <w:sz w:val="18"/>
                <w:szCs w:val="18"/>
              </w:rPr>
              <w:t>32.25%</w:t>
            </w:r>
          </w:p>
        </w:tc>
        <w:tc>
          <w:tcPr>
            <w:tcW w:w="272" w:type="pct"/>
            <w:vAlign w:val="center"/>
          </w:tcPr>
          <w:p w14:paraId="461B9070" w14:textId="5EC9F43D" w:rsidR="00D5766C" w:rsidRPr="00AB2398" w:rsidRDefault="00D5766C" w:rsidP="009107B5">
            <w:pPr>
              <w:pStyle w:val="af"/>
              <w:rPr>
                <w:color w:val="0070C0"/>
                <w:sz w:val="18"/>
                <w:szCs w:val="18"/>
              </w:rPr>
            </w:pPr>
            <w:r w:rsidRPr="00AB2398">
              <w:rPr>
                <w:color w:val="0070C0"/>
                <w:sz w:val="18"/>
                <w:szCs w:val="18"/>
              </w:rPr>
              <w:t>31.76%</w:t>
            </w:r>
          </w:p>
        </w:tc>
        <w:tc>
          <w:tcPr>
            <w:tcW w:w="273" w:type="pct"/>
            <w:vAlign w:val="center"/>
          </w:tcPr>
          <w:p w14:paraId="1635BFD2" w14:textId="5941373E" w:rsidR="00D5766C" w:rsidRPr="00AB2398" w:rsidRDefault="00D5766C" w:rsidP="009107B5">
            <w:pPr>
              <w:pStyle w:val="af"/>
              <w:rPr>
                <w:color w:val="0070C0"/>
                <w:sz w:val="18"/>
                <w:szCs w:val="18"/>
              </w:rPr>
            </w:pPr>
            <w:r w:rsidRPr="00AB2398">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41B75D35" w:rsidR="00D5766C" w:rsidRPr="008033D8" w:rsidRDefault="00AB2398"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AB2398" w:rsidRDefault="00D5766C" w:rsidP="00442437">
            <w:pPr>
              <w:pStyle w:val="af"/>
              <w:rPr>
                <w:color w:val="0070C0"/>
                <w:sz w:val="18"/>
                <w:szCs w:val="18"/>
              </w:rPr>
            </w:pPr>
            <w:r w:rsidRPr="00AB2398">
              <w:rPr>
                <w:color w:val="0070C0"/>
                <w:sz w:val="18"/>
                <w:szCs w:val="18"/>
              </w:rPr>
              <w:t>19.35%</w:t>
            </w:r>
          </w:p>
        </w:tc>
        <w:tc>
          <w:tcPr>
            <w:tcW w:w="272" w:type="pct"/>
            <w:vAlign w:val="center"/>
          </w:tcPr>
          <w:p w14:paraId="20554B6F" w14:textId="52D130ED" w:rsidR="00D5766C" w:rsidRPr="00AB2398" w:rsidRDefault="00D5766C" w:rsidP="00442437">
            <w:pPr>
              <w:pStyle w:val="af"/>
              <w:rPr>
                <w:color w:val="0070C0"/>
                <w:sz w:val="18"/>
                <w:szCs w:val="18"/>
              </w:rPr>
            </w:pPr>
            <w:r w:rsidRPr="00AB2398">
              <w:rPr>
                <w:color w:val="0070C0"/>
                <w:sz w:val="18"/>
                <w:szCs w:val="18"/>
              </w:rPr>
              <w:t>18.18%</w:t>
            </w:r>
          </w:p>
        </w:tc>
        <w:tc>
          <w:tcPr>
            <w:tcW w:w="272" w:type="pct"/>
            <w:vAlign w:val="center"/>
          </w:tcPr>
          <w:p w14:paraId="2E35CA1D" w14:textId="3E4EC3AC" w:rsidR="00D5766C" w:rsidRPr="00AB2398" w:rsidRDefault="00D5766C" w:rsidP="00442437">
            <w:pPr>
              <w:pStyle w:val="af"/>
              <w:rPr>
                <w:color w:val="0070C0"/>
                <w:sz w:val="18"/>
                <w:szCs w:val="18"/>
              </w:rPr>
            </w:pPr>
            <w:r w:rsidRPr="00AB2398">
              <w:rPr>
                <w:color w:val="0070C0"/>
                <w:sz w:val="18"/>
                <w:szCs w:val="18"/>
              </w:rPr>
              <w:t>17.69%</w:t>
            </w:r>
          </w:p>
        </w:tc>
        <w:tc>
          <w:tcPr>
            <w:tcW w:w="273" w:type="pct"/>
            <w:vAlign w:val="center"/>
          </w:tcPr>
          <w:p w14:paraId="2B238077" w14:textId="7F05ED07" w:rsidR="00D5766C" w:rsidRPr="00AB2398" w:rsidRDefault="00D5766C" w:rsidP="00442437">
            <w:pPr>
              <w:pStyle w:val="af"/>
              <w:rPr>
                <w:color w:val="0070C0"/>
                <w:sz w:val="18"/>
                <w:szCs w:val="18"/>
              </w:rPr>
            </w:pPr>
            <w:r w:rsidRPr="00AB2398">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13636C9A" w:rsidR="00D5766C" w:rsidRPr="008033D8" w:rsidRDefault="00AB2398"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AB2398" w:rsidRDefault="00D5766C" w:rsidP="00442437">
            <w:pPr>
              <w:pStyle w:val="af"/>
              <w:rPr>
                <w:color w:val="0070C0"/>
                <w:sz w:val="18"/>
                <w:szCs w:val="18"/>
              </w:rPr>
            </w:pPr>
            <w:r w:rsidRPr="00AB2398">
              <w:rPr>
                <w:color w:val="0070C0"/>
                <w:sz w:val="18"/>
                <w:szCs w:val="18"/>
              </w:rPr>
              <w:t>27.05%</w:t>
            </w:r>
          </w:p>
        </w:tc>
        <w:tc>
          <w:tcPr>
            <w:tcW w:w="272" w:type="pct"/>
            <w:vAlign w:val="center"/>
          </w:tcPr>
          <w:p w14:paraId="22BF2C01" w14:textId="421FC34A" w:rsidR="00D5766C" w:rsidRPr="00AB2398" w:rsidRDefault="00D5766C" w:rsidP="00442437">
            <w:pPr>
              <w:pStyle w:val="af"/>
              <w:rPr>
                <w:color w:val="0070C0"/>
                <w:sz w:val="18"/>
                <w:szCs w:val="18"/>
              </w:rPr>
            </w:pPr>
            <w:r w:rsidRPr="00AB2398">
              <w:rPr>
                <w:color w:val="0070C0"/>
                <w:sz w:val="18"/>
                <w:szCs w:val="18"/>
              </w:rPr>
              <w:t>25.54%</w:t>
            </w:r>
          </w:p>
        </w:tc>
        <w:tc>
          <w:tcPr>
            <w:tcW w:w="272" w:type="pct"/>
            <w:vAlign w:val="center"/>
          </w:tcPr>
          <w:p w14:paraId="32B971D3" w14:textId="5793D582" w:rsidR="00D5766C" w:rsidRPr="00AB2398" w:rsidRDefault="00D5766C" w:rsidP="00442437">
            <w:pPr>
              <w:pStyle w:val="af"/>
              <w:rPr>
                <w:color w:val="0070C0"/>
                <w:sz w:val="18"/>
                <w:szCs w:val="18"/>
              </w:rPr>
            </w:pPr>
            <w:r w:rsidRPr="00AB2398">
              <w:rPr>
                <w:color w:val="0070C0"/>
                <w:sz w:val="18"/>
                <w:szCs w:val="18"/>
              </w:rPr>
              <w:t>24.91%</w:t>
            </w:r>
          </w:p>
        </w:tc>
        <w:tc>
          <w:tcPr>
            <w:tcW w:w="273" w:type="pct"/>
            <w:vAlign w:val="center"/>
          </w:tcPr>
          <w:p w14:paraId="180A31A7" w14:textId="216320A7" w:rsidR="00D5766C" w:rsidRPr="00AB2398" w:rsidRDefault="00D5766C" w:rsidP="00442437">
            <w:pPr>
              <w:pStyle w:val="af"/>
              <w:rPr>
                <w:color w:val="0070C0"/>
                <w:sz w:val="18"/>
                <w:szCs w:val="18"/>
              </w:rPr>
            </w:pPr>
            <w:r w:rsidRPr="00AB2398">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973091">
        <w:trPr>
          <w:trHeight w:val="66"/>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5132A6FF" w:rsidR="0023287F" w:rsidRPr="008033D8" w:rsidRDefault="00AB2398"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AB2398" w:rsidRDefault="0023287F" w:rsidP="0023287F">
            <w:pPr>
              <w:pStyle w:val="af"/>
              <w:rPr>
                <w:color w:val="0070C0"/>
                <w:sz w:val="18"/>
                <w:szCs w:val="18"/>
              </w:rPr>
            </w:pPr>
            <w:r w:rsidRPr="00AB2398">
              <w:rPr>
                <w:color w:val="0070C0"/>
                <w:sz w:val="18"/>
                <w:szCs w:val="18"/>
              </w:rPr>
              <w:t>13.46%</w:t>
            </w:r>
          </w:p>
        </w:tc>
        <w:tc>
          <w:tcPr>
            <w:tcW w:w="272" w:type="pct"/>
          </w:tcPr>
          <w:p w14:paraId="1A411824" w14:textId="6B81A7FD" w:rsidR="0023287F" w:rsidRPr="00AB2398" w:rsidRDefault="0023287F" w:rsidP="0023287F">
            <w:pPr>
              <w:pStyle w:val="af"/>
              <w:rPr>
                <w:color w:val="0070C0"/>
                <w:sz w:val="18"/>
                <w:szCs w:val="18"/>
              </w:rPr>
            </w:pPr>
            <w:r w:rsidRPr="00AB2398">
              <w:rPr>
                <w:color w:val="0070C0"/>
                <w:sz w:val="18"/>
                <w:szCs w:val="18"/>
              </w:rPr>
              <w:t>12.41%</w:t>
            </w:r>
          </w:p>
        </w:tc>
        <w:tc>
          <w:tcPr>
            <w:tcW w:w="272" w:type="pct"/>
          </w:tcPr>
          <w:p w14:paraId="1BAE6C06" w14:textId="68167BDC" w:rsidR="0023287F" w:rsidRPr="00AB2398" w:rsidRDefault="0023287F" w:rsidP="0023287F">
            <w:pPr>
              <w:pStyle w:val="af"/>
              <w:rPr>
                <w:color w:val="0070C0"/>
                <w:sz w:val="18"/>
                <w:szCs w:val="18"/>
              </w:rPr>
            </w:pPr>
            <w:r w:rsidRPr="00AB2398">
              <w:rPr>
                <w:color w:val="0070C0"/>
                <w:sz w:val="18"/>
                <w:szCs w:val="18"/>
              </w:rPr>
              <w:t>12.04%</w:t>
            </w:r>
          </w:p>
        </w:tc>
        <w:tc>
          <w:tcPr>
            <w:tcW w:w="273" w:type="pct"/>
          </w:tcPr>
          <w:p w14:paraId="08AFAFAD" w14:textId="2B215C62" w:rsidR="0023287F" w:rsidRPr="00AB2398" w:rsidRDefault="0023287F" w:rsidP="0023287F">
            <w:pPr>
              <w:pStyle w:val="af"/>
              <w:rPr>
                <w:color w:val="0070C0"/>
                <w:sz w:val="18"/>
                <w:szCs w:val="18"/>
              </w:rPr>
            </w:pPr>
            <w:r w:rsidRPr="00AB2398">
              <w:rPr>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6875815C" w:rsidR="0023287F" w:rsidRPr="008033D8" w:rsidRDefault="00AB2398"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AB2398" w:rsidRDefault="0023287F" w:rsidP="0023287F">
            <w:pPr>
              <w:pStyle w:val="af"/>
              <w:rPr>
                <w:color w:val="0070C0"/>
                <w:sz w:val="18"/>
                <w:szCs w:val="18"/>
              </w:rPr>
            </w:pPr>
            <w:r w:rsidRPr="00AB2398">
              <w:rPr>
                <w:color w:val="0070C0"/>
                <w:sz w:val="18"/>
                <w:szCs w:val="18"/>
              </w:rPr>
              <w:t>17.05%</w:t>
            </w:r>
          </w:p>
        </w:tc>
        <w:tc>
          <w:tcPr>
            <w:tcW w:w="272" w:type="pct"/>
          </w:tcPr>
          <w:p w14:paraId="35073E86" w14:textId="629D643B" w:rsidR="0023287F" w:rsidRPr="00AB2398" w:rsidRDefault="0023287F" w:rsidP="0023287F">
            <w:pPr>
              <w:pStyle w:val="af"/>
              <w:rPr>
                <w:color w:val="0070C0"/>
                <w:sz w:val="18"/>
                <w:szCs w:val="18"/>
              </w:rPr>
            </w:pPr>
            <w:r w:rsidRPr="00AB2398">
              <w:rPr>
                <w:color w:val="0070C0"/>
                <w:sz w:val="18"/>
                <w:szCs w:val="18"/>
              </w:rPr>
              <w:t>16.28%</w:t>
            </w:r>
          </w:p>
        </w:tc>
        <w:tc>
          <w:tcPr>
            <w:tcW w:w="272" w:type="pct"/>
          </w:tcPr>
          <w:p w14:paraId="08AC6905" w14:textId="4B1B0C9E" w:rsidR="0023287F" w:rsidRPr="00AB2398" w:rsidRDefault="0023287F" w:rsidP="0023287F">
            <w:pPr>
              <w:pStyle w:val="af"/>
              <w:rPr>
                <w:color w:val="0070C0"/>
                <w:sz w:val="18"/>
                <w:szCs w:val="18"/>
              </w:rPr>
            </w:pPr>
            <w:r w:rsidRPr="00AB2398">
              <w:rPr>
                <w:color w:val="0070C0"/>
                <w:sz w:val="18"/>
                <w:szCs w:val="18"/>
              </w:rPr>
              <w:t>15.79%</w:t>
            </w:r>
          </w:p>
        </w:tc>
        <w:tc>
          <w:tcPr>
            <w:tcW w:w="273" w:type="pct"/>
          </w:tcPr>
          <w:p w14:paraId="4935FDA5" w14:textId="39E1E974" w:rsidR="0023287F" w:rsidRPr="00AB2398" w:rsidRDefault="0023287F" w:rsidP="0023287F">
            <w:pPr>
              <w:pStyle w:val="af"/>
              <w:rPr>
                <w:color w:val="0070C0"/>
                <w:sz w:val="18"/>
                <w:szCs w:val="18"/>
              </w:rPr>
            </w:pPr>
            <w:r w:rsidRPr="00AB2398">
              <w:rPr>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555D1EAA" w14:textId="509B71B0" w:rsidR="00BD3EFD" w:rsidRDefault="00BD3EFD" w:rsidP="00774B9B">
      <w:pPr>
        <w:ind w:firstLineChars="0" w:firstLine="0"/>
        <w:rPr>
          <w:rFonts w:cs="Times New Roman"/>
        </w:rPr>
      </w:pPr>
    </w:p>
    <w:p w14:paraId="1F955B25" w14:textId="7B95DDA2" w:rsidR="00BD3EFD" w:rsidRPr="00CE7470" w:rsidRDefault="00CE7470" w:rsidP="00CE7470">
      <w:pPr>
        <w:spacing w:after="120"/>
        <w:ind w:firstLine="420"/>
        <w:rPr>
          <w:rFonts w:cs="Times New Roman"/>
          <w:color w:val="0070C0"/>
        </w:rPr>
      </w:pPr>
      <w:r>
        <w:rPr>
          <w:rFonts w:cs="Times New Roman"/>
          <w:color w:val="0070C0"/>
        </w:rPr>
        <w:t>.</w:t>
      </w:r>
    </w:p>
    <w:p w14:paraId="1FC25FAC" w14:textId="46356D78" w:rsidR="00BD3EFD" w:rsidRDefault="00BD3EFD" w:rsidP="00BD3EFD">
      <w:pPr>
        <w:pStyle w:val="a4"/>
        <w:keepNext/>
      </w:pPr>
      <w:bookmarkStart w:id="93" w:name="_Ref96538491"/>
      <w:r>
        <w:t xml:space="preserve">Table </w:t>
      </w:r>
      <w:r w:rsidR="00CB6B33">
        <w:fldChar w:fldCharType="begin"/>
      </w:r>
      <w:r w:rsidR="00CB6B33">
        <w:instrText xml:space="preserve"> SEQ Table \* ARABIC </w:instrText>
      </w:r>
      <w:r w:rsidR="00CB6B33">
        <w:fldChar w:fldCharType="separate"/>
      </w:r>
      <w:r w:rsidR="00FA5A11">
        <w:rPr>
          <w:noProof/>
        </w:rPr>
        <w:t>8</w:t>
      </w:r>
      <w:r w:rsidR="00CB6B33">
        <w:rPr>
          <w:noProof/>
        </w:rPr>
        <w:fldChar w:fldCharType="end"/>
      </w:r>
      <w:bookmarkEnd w:id="93"/>
      <w:r>
        <w:rPr>
          <w:rFonts w:hint="eastAsia"/>
        </w:rPr>
        <w:t>.</w:t>
      </w:r>
      <w:r>
        <w:t xml:space="preserve"> </w:t>
      </w:r>
      <w:r w:rsidR="00005985"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3</m:t>
            </m:r>
          </m:sub>
        </m:sSub>
      </m:oMath>
    </w:p>
    <w:tbl>
      <w:tblPr>
        <w:tblStyle w:val="a5"/>
        <w:tblW w:w="268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566"/>
        <w:gridCol w:w="1279"/>
        <w:gridCol w:w="1134"/>
        <w:gridCol w:w="1133"/>
        <w:gridCol w:w="1417"/>
      </w:tblGrid>
      <w:tr w:rsidR="00E8509A" w:rsidRPr="009348F2" w14:paraId="7CE07138" w14:textId="77777777" w:rsidTr="00E8509A">
        <w:trPr>
          <w:trHeight w:val="367"/>
          <w:jc w:val="center"/>
        </w:trPr>
        <w:tc>
          <w:tcPr>
            <w:tcW w:w="655" w:type="pct"/>
            <w:vAlign w:val="center"/>
          </w:tcPr>
          <w:p w14:paraId="21E58A24" w14:textId="77777777" w:rsidR="00BD3EFD" w:rsidRPr="004E6957" w:rsidRDefault="00BD3EFD" w:rsidP="00CB6B33">
            <w:pPr>
              <w:pStyle w:val="af"/>
              <w:rPr>
                <w:color w:val="0070C0"/>
                <w:szCs w:val="21"/>
              </w:rPr>
            </w:pPr>
          </w:p>
        </w:tc>
        <w:tc>
          <w:tcPr>
            <w:tcW w:w="1042" w:type="pct"/>
            <w:vAlign w:val="center"/>
          </w:tcPr>
          <w:p w14:paraId="7DF15560" w14:textId="77777777" w:rsidR="00BD3EFD" w:rsidRPr="004E6957" w:rsidRDefault="00BD3EFD" w:rsidP="00CB6B33">
            <w:pPr>
              <w:pStyle w:val="af"/>
              <w:rPr>
                <w:color w:val="0070C0"/>
                <w:szCs w:val="21"/>
              </w:rPr>
            </w:pPr>
          </w:p>
        </w:tc>
        <w:tc>
          <w:tcPr>
            <w:tcW w:w="3303" w:type="pct"/>
            <w:gridSpan w:val="4"/>
            <w:tcBorders>
              <w:top w:val="single" w:sz="4" w:space="0" w:color="auto"/>
              <w:bottom w:val="single" w:sz="4" w:space="0" w:color="auto"/>
            </w:tcBorders>
            <w:vAlign w:val="center"/>
          </w:tcPr>
          <w:p w14:paraId="2E653CF6" w14:textId="0BC7CCF6" w:rsidR="00BD3EFD" w:rsidRPr="009348F2" w:rsidRDefault="00CB6B33" w:rsidP="00CB6B33">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stheme="minorBidi"/>
                        <w:color w:val="0070C0"/>
                        <w:kern w:val="2"/>
                        <w:szCs w:val="21"/>
                      </w:rPr>
                      <m:t>F</m:t>
                    </m:r>
                  </m:sub>
                </m:sSub>
              </m:oMath>
            </m:oMathPara>
          </w:p>
        </w:tc>
      </w:tr>
      <w:tr w:rsidR="00E8509A" w:rsidRPr="00B35284" w14:paraId="2A72B406" w14:textId="77777777" w:rsidTr="00E8509A">
        <w:trPr>
          <w:trHeight w:val="433"/>
          <w:jc w:val="center"/>
        </w:trPr>
        <w:tc>
          <w:tcPr>
            <w:tcW w:w="655" w:type="pct"/>
            <w:tcBorders>
              <w:bottom w:val="single" w:sz="4" w:space="0" w:color="auto"/>
            </w:tcBorders>
            <w:vAlign w:val="center"/>
          </w:tcPr>
          <w:p w14:paraId="496478F7" w14:textId="77777777" w:rsidR="00BD3EFD" w:rsidRPr="004E6957" w:rsidRDefault="00BD3EFD" w:rsidP="00CB6B33">
            <w:pPr>
              <w:pStyle w:val="af"/>
              <w:rPr>
                <w:color w:val="0070C0"/>
                <w:szCs w:val="21"/>
              </w:rPr>
            </w:pPr>
            <m:oMathPara>
              <m:oMath>
                <m:r>
                  <w:rPr>
                    <w:rFonts w:ascii="Cambria Math" w:hAnsi="Cambria Math"/>
                    <w:color w:val="0070C0"/>
                    <w:szCs w:val="21"/>
                  </w:rPr>
                  <m:t>|N|</m:t>
                </m:r>
              </m:oMath>
            </m:oMathPara>
          </w:p>
        </w:tc>
        <w:tc>
          <w:tcPr>
            <w:tcW w:w="1042" w:type="pct"/>
            <w:tcBorders>
              <w:bottom w:val="single" w:sz="4" w:space="0" w:color="auto"/>
            </w:tcBorders>
            <w:vAlign w:val="center"/>
          </w:tcPr>
          <w:p w14:paraId="2E816CE1" w14:textId="77777777" w:rsidR="00BD3EFD" w:rsidRPr="004E6957" w:rsidRDefault="00CB6B33" w:rsidP="00CB6B33">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851" w:type="pct"/>
            <w:tcBorders>
              <w:top w:val="single" w:sz="4" w:space="0" w:color="auto"/>
              <w:bottom w:val="single" w:sz="4" w:space="0" w:color="auto"/>
            </w:tcBorders>
            <w:vAlign w:val="center"/>
          </w:tcPr>
          <w:p w14:paraId="363AC2B7"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-1K</w:t>
            </w:r>
          </w:p>
        </w:tc>
        <w:tc>
          <w:tcPr>
            <w:tcW w:w="755" w:type="pct"/>
            <w:tcBorders>
              <w:top w:val="single" w:sz="4" w:space="0" w:color="auto"/>
              <w:bottom w:val="single" w:sz="4" w:space="0" w:color="auto"/>
            </w:tcBorders>
            <w:vAlign w:val="center"/>
          </w:tcPr>
          <w:p w14:paraId="074CAB32"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-3K</w:t>
            </w:r>
          </w:p>
        </w:tc>
        <w:tc>
          <w:tcPr>
            <w:tcW w:w="754" w:type="pct"/>
            <w:tcBorders>
              <w:top w:val="single" w:sz="4" w:space="0" w:color="auto"/>
              <w:bottom w:val="single" w:sz="4" w:space="0" w:color="auto"/>
            </w:tcBorders>
            <w:vAlign w:val="center"/>
          </w:tcPr>
          <w:p w14:paraId="23503FEF"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-5K</w:t>
            </w:r>
          </w:p>
        </w:tc>
        <w:tc>
          <w:tcPr>
            <w:tcW w:w="943" w:type="pct"/>
            <w:tcBorders>
              <w:top w:val="single" w:sz="4" w:space="0" w:color="auto"/>
              <w:bottom w:val="single" w:sz="4" w:space="0" w:color="auto"/>
            </w:tcBorders>
            <w:vAlign w:val="center"/>
          </w:tcPr>
          <w:p w14:paraId="58B17217" w14:textId="77777777" w:rsidR="00BD3EFD" w:rsidRPr="00B35284" w:rsidRDefault="00BD3EFD" w:rsidP="00CB6B33">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r>
      <w:tr w:rsidR="00E8509A" w:rsidRPr="008A71FB" w14:paraId="3258CA85" w14:textId="77777777" w:rsidTr="00E8509A">
        <w:trPr>
          <w:trHeight w:val="20"/>
          <w:jc w:val="center"/>
        </w:trPr>
        <w:tc>
          <w:tcPr>
            <w:tcW w:w="655" w:type="pct"/>
            <w:vMerge w:val="restart"/>
            <w:tcBorders>
              <w:top w:val="single" w:sz="4" w:space="0" w:color="auto"/>
            </w:tcBorders>
            <w:vAlign w:val="center"/>
          </w:tcPr>
          <w:p w14:paraId="0D711197" w14:textId="77777777" w:rsidR="00BD3EFD" w:rsidRPr="004E6957" w:rsidRDefault="00BD3EFD" w:rsidP="00CB6B33">
            <w:pPr>
              <w:pStyle w:val="af"/>
              <w:rPr>
                <w:color w:val="0070C0"/>
                <w:szCs w:val="21"/>
              </w:rPr>
            </w:pPr>
            <w:r w:rsidRPr="004E6957">
              <w:rPr>
                <w:color w:val="0070C0"/>
                <w:szCs w:val="21"/>
              </w:rPr>
              <w:t>3</w:t>
            </w:r>
            <w:r>
              <w:rPr>
                <w:color w:val="0070C0"/>
                <w:szCs w:val="21"/>
              </w:rPr>
              <w:t>2</w:t>
            </w:r>
          </w:p>
        </w:tc>
        <w:tc>
          <w:tcPr>
            <w:tcW w:w="1042" w:type="pct"/>
            <w:tcBorders>
              <w:top w:val="single" w:sz="4" w:space="0" w:color="auto"/>
            </w:tcBorders>
            <w:vAlign w:val="center"/>
          </w:tcPr>
          <w:p w14:paraId="45BC854D"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tcBorders>
              <w:top w:val="single" w:sz="4" w:space="0" w:color="auto"/>
            </w:tcBorders>
            <w:vAlign w:val="center"/>
          </w:tcPr>
          <w:p w14:paraId="6C52C4B2" w14:textId="77777777" w:rsidR="00BD3EFD" w:rsidRPr="004E6957" w:rsidRDefault="00BD3EFD" w:rsidP="00CB6B33">
            <w:pPr>
              <w:pStyle w:val="af"/>
              <w:rPr>
                <w:color w:val="0070C0"/>
                <w:szCs w:val="21"/>
              </w:rPr>
            </w:pPr>
            <w:r w:rsidRPr="004E6957">
              <w:rPr>
                <w:color w:val="0070C0"/>
                <w:szCs w:val="21"/>
              </w:rPr>
              <w:t>2.66%</w:t>
            </w:r>
          </w:p>
        </w:tc>
        <w:tc>
          <w:tcPr>
            <w:tcW w:w="755" w:type="pct"/>
            <w:tcBorders>
              <w:top w:val="single" w:sz="4" w:space="0" w:color="auto"/>
            </w:tcBorders>
            <w:vAlign w:val="center"/>
          </w:tcPr>
          <w:p w14:paraId="3E50C5D1" w14:textId="77777777" w:rsidR="00BD3EFD" w:rsidRPr="004E6957" w:rsidRDefault="00BD3EFD" w:rsidP="00CB6B33">
            <w:pPr>
              <w:pStyle w:val="af"/>
              <w:rPr>
                <w:color w:val="0070C0"/>
                <w:szCs w:val="21"/>
              </w:rPr>
            </w:pPr>
            <w:r w:rsidRPr="004E6957">
              <w:rPr>
                <w:color w:val="0070C0"/>
                <w:szCs w:val="21"/>
              </w:rPr>
              <w:t>1.75%</w:t>
            </w:r>
          </w:p>
        </w:tc>
        <w:tc>
          <w:tcPr>
            <w:tcW w:w="754" w:type="pct"/>
            <w:tcBorders>
              <w:top w:val="single" w:sz="4" w:space="0" w:color="auto"/>
            </w:tcBorders>
            <w:vAlign w:val="center"/>
          </w:tcPr>
          <w:p w14:paraId="3BC1C528" w14:textId="77777777" w:rsidR="00BD3EFD" w:rsidRPr="004E6957" w:rsidRDefault="00BD3EFD" w:rsidP="00CB6B33">
            <w:pPr>
              <w:pStyle w:val="af"/>
              <w:rPr>
                <w:color w:val="0070C0"/>
                <w:szCs w:val="21"/>
              </w:rPr>
            </w:pPr>
            <w:r w:rsidRPr="004E6957">
              <w:rPr>
                <w:color w:val="0070C0"/>
                <w:szCs w:val="21"/>
              </w:rPr>
              <w:t>1.52%</w:t>
            </w:r>
          </w:p>
        </w:tc>
        <w:tc>
          <w:tcPr>
            <w:tcW w:w="943" w:type="pct"/>
            <w:tcBorders>
              <w:top w:val="single" w:sz="4" w:space="0" w:color="auto"/>
            </w:tcBorders>
          </w:tcPr>
          <w:p w14:paraId="13B56E65" w14:textId="77777777" w:rsidR="00BD3EFD" w:rsidRPr="008A71FB" w:rsidRDefault="00BD3EFD" w:rsidP="00CB6B33">
            <w:pPr>
              <w:pStyle w:val="af"/>
              <w:rPr>
                <w:color w:val="0070C0"/>
                <w:szCs w:val="21"/>
              </w:rPr>
            </w:pPr>
            <w:r w:rsidRPr="008A71FB">
              <w:rPr>
                <w:color w:val="0070C0"/>
              </w:rPr>
              <w:t>12.58%</w:t>
            </w:r>
          </w:p>
        </w:tc>
      </w:tr>
      <w:tr w:rsidR="00E8509A" w:rsidRPr="008A71FB" w14:paraId="6761559F" w14:textId="77777777" w:rsidTr="00E8509A">
        <w:trPr>
          <w:trHeight w:val="20"/>
          <w:jc w:val="center"/>
        </w:trPr>
        <w:tc>
          <w:tcPr>
            <w:tcW w:w="655" w:type="pct"/>
            <w:vMerge/>
            <w:vAlign w:val="center"/>
          </w:tcPr>
          <w:p w14:paraId="135E2224" w14:textId="77777777" w:rsidR="00BD3EFD" w:rsidRPr="004E6957" w:rsidRDefault="00BD3EFD" w:rsidP="00CB6B33">
            <w:pPr>
              <w:pStyle w:val="af"/>
              <w:rPr>
                <w:color w:val="0070C0"/>
                <w:szCs w:val="21"/>
              </w:rPr>
            </w:pPr>
          </w:p>
        </w:tc>
        <w:tc>
          <w:tcPr>
            <w:tcW w:w="1042" w:type="pct"/>
            <w:vAlign w:val="center"/>
          </w:tcPr>
          <w:p w14:paraId="1D50800B"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44CEBFB" w14:textId="77777777" w:rsidR="00BD3EFD" w:rsidRPr="004E6957" w:rsidRDefault="00BD3EFD" w:rsidP="00CB6B33">
            <w:pPr>
              <w:pStyle w:val="af"/>
              <w:rPr>
                <w:color w:val="0070C0"/>
                <w:szCs w:val="21"/>
              </w:rPr>
            </w:pPr>
            <w:r w:rsidRPr="004E6957">
              <w:rPr>
                <w:color w:val="0070C0"/>
                <w:szCs w:val="21"/>
              </w:rPr>
              <w:t>2.99%</w:t>
            </w:r>
          </w:p>
        </w:tc>
        <w:tc>
          <w:tcPr>
            <w:tcW w:w="755" w:type="pct"/>
            <w:vAlign w:val="center"/>
          </w:tcPr>
          <w:p w14:paraId="0605C8B0" w14:textId="77777777" w:rsidR="00BD3EFD" w:rsidRPr="004E6957" w:rsidRDefault="00BD3EFD" w:rsidP="00CB6B33">
            <w:pPr>
              <w:pStyle w:val="af"/>
              <w:rPr>
                <w:color w:val="0070C0"/>
                <w:szCs w:val="21"/>
              </w:rPr>
            </w:pPr>
            <w:r w:rsidRPr="004E6957">
              <w:rPr>
                <w:color w:val="0070C0"/>
                <w:szCs w:val="21"/>
              </w:rPr>
              <w:t>1.87%</w:t>
            </w:r>
          </w:p>
        </w:tc>
        <w:tc>
          <w:tcPr>
            <w:tcW w:w="754" w:type="pct"/>
            <w:vAlign w:val="center"/>
          </w:tcPr>
          <w:p w14:paraId="26F0CCE0" w14:textId="77777777" w:rsidR="00BD3EFD" w:rsidRPr="004E6957" w:rsidRDefault="00BD3EFD" w:rsidP="00CB6B33">
            <w:pPr>
              <w:pStyle w:val="af"/>
              <w:rPr>
                <w:color w:val="0070C0"/>
                <w:szCs w:val="21"/>
              </w:rPr>
            </w:pPr>
            <w:r w:rsidRPr="004E6957">
              <w:rPr>
                <w:color w:val="0070C0"/>
                <w:szCs w:val="21"/>
              </w:rPr>
              <w:t>1.49%</w:t>
            </w:r>
          </w:p>
        </w:tc>
        <w:tc>
          <w:tcPr>
            <w:tcW w:w="943" w:type="pct"/>
          </w:tcPr>
          <w:p w14:paraId="7EF0650B" w14:textId="77777777" w:rsidR="00BD3EFD" w:rsidRPr="008A71FB" w:rsidRDefault="00BD3EFD" w:rsidP="00CB6B33">
            <w:pPr>
              <w:pStyle w:val="af"/>
              <w:rPr>
                <w:color w:val="0070C0"/>
                <w:szCs w:val="21"/>
              </w:rPr>
            </w:pPr>
            <w:r w:rsidRPr="008A71FB">
              <w:rPr>
                <w:color w:val="0070C0"/>
              </w:rPr>
              <w:t>15.21%</w:t>
            </w:r>
          </w:p>
        </w:tc>
      </w:tr>
      <w:tr w:rsidR="00E8509A" w:rsidRPr="008A71FB" w14:paraId="71384262" w14:textId="77777777" w:rsidTr="00E8509A">
        <w:trPr>
          <w:trHeight w:val="20"/>
          <w:jc w:val="center"/>
        </w:trPr>
        <w:tc>
          <w:tcPr>
            <w:tcW w:w="655" w:type="pct"/>
            <w:vMerge w:val="restart"/>
            <w:vAlign w:val="center"/>
          </w:tcPr>
          <w:p w14:paraId="1C1EB411" w14:textId="77777777" w:rsidR="00BD3EFD" w:rsidRPr="004E6957" w:rsidRDefault="00BD3EFD" w:rsidP="00CB6B33">
            <w:pPr>
              <w:pStyle w:val="af"/>
              <w:rPr>
                <w:color w:val="0070C0"/>
                <w:szCs w:val="21"/>
              </w:rPr>
            </w:pPr>
            <w:r w:rsidRPr="004E6957">
              <w:rPr>
                <w:color w:val="0070C0"/>
                <w:szCs w:val="21"/>
              </w:rPr>
              <w:t>6</w:t>
            </w:r>
            <w:r>
              <w:rPr>
                <w:color w:val="0070C0"/>
                <w:szCs w:val="21"/>
              </w:rPr>
              <w:t>2</w:t>
            </w:r>
          </w:p>
        </w:tc>
        <w:tc>
          <w:tcPr>
            <w:tcW w:w="1042" w:type="pct"/>
            <w:vAlign w:val="center"/>
          </w:tcPr>
          <w:p w14:paraId="60EEBAF4"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4187071F" w14:textId="77777777" w:rsidR="00BD3EFD" w:rsidRPr="004E6957" w:rsidRDefault="00BD3EFD" w:rsidP="00CB6B33">
            <w:pPr>
              <w:pStyle w:val="af"/>
              <w:rPr>
                <w:color w:val="0070C0"/>
                <w:szCs w:val="21"/>
              </w:rPr>
            </w:pPr>
            <w:r w:rsidRPr="004E6957">
              <w:rPr>
                <w:color w:val="0070C0"/>
                <w:szCs w:val="21"/>
              </w:rPr>
              <w:t>3.25%</w:t>
            </w:r>
          </w:p>
        </w:tc>
        <w:tc>
          <w:tcPr>
            <w:tcW w:w="755" w:type="pct"/>
            <w:vAlign w:val="center"/>
          </w:tcPr>
          <w:p w14:paraId="7428F9FD" w14:textId="77777777" w:rsidR="00BD3EFD" w:rsidRPr="008A71FB" w:rsidRDefault="00BD3EFD" w:rsidP="00CB6B33">
            <w:pPr>
              <w:pStyle w:val="af"/>
              <w:rPr>
                <w:color w:val="0070C0"/>
                <w:szCs w:val="21"/>
              </w:rPr>
            </w:pPr>
            <w:r w:rsidRPr="008A71FB">
              <w:rPr>
                <w:color w:val="0070C0"/>
                <w:szCs w:val="21"/>
              </w:rPr>
              <w:t>2.28%</w:t>
            </w:r>
          </w:p>
        </w:tc>
        <w:tc>
          <w:tcPr>
            <w:tcW w:w="754" w:type="pct"/>
            <w:vAlign w:val="center"/>
          </w:tcPr>
          <w:p w14:paraId="630B54EC" w14:textId="77777777" w:rsidR="00BD3EFD" w:rsidRPr="008A71FB" w:rsidRDefault="00BD3EFD" w:rsidP="00CB6B33">
            <w:pPr>
              <w:pStyle w:val="af"/>
              <w:rPr>
                <w:color w:val="0070C0"/>
                <w:szCs w:val="21"/>
              </w:rPr>
            </w:pPr>
            <w:r w:rsidRPr="008A71FB">
              <w:rPr>
                <w:color w:val="0070C0"/>
                <w:szCs w:val="21"/>
              </w:rPr>
              <w:t>1.86%</w:t>
            </w:r>
          </w:p>
        </w:tc>
        <w:tc>
          <w:tcPr>
            <w:tcW w:w="943" w:type="pct"/>
          </w:tcPr>
          <w:p w14:paraId="44C5BEDF" w14:textId="77777777" w:rsidR="00BD3EFD" w:rsidRPr="008A71FB" w:rsidRDefault="00BD3EFD" w:rsidP="00CB6B33">
            <w:pPr>
              <w:pStyle w:val="af"/>
              <w:rPr>
                <w:color w:val="0070C0"/>
                <w:szCs w:val="21"/>
              </w:rPr>
            </w:pPr>
            <w:r w:rsidRPr="008A71FB">
              <w:rPr>
                <w:color w:val="0070C0"/>
              </w:rPr>
              <w:t>11.96%</w:t>
            </w:r>
          </w:p>
        </w:tc>
      </w:tr>
      <w:tr w:rsidR="00E8509A" w:rsidRPr="008A71FB" w14:paraId="6E6BCFA5" w14:textId="77777777" w:rsidTr="00E8509A">
        <w:trPr>
          <w:trHeight w:val="20"/>
          <w:jc w:val="center"/>
        </w:trPr>
        <w:tc>
          <w:tcPr>
            <w:tcW w:w="655" w:type="pct"/>
            <w:vMerge/>
            <w:vAlign w:val="center"/>
          </w:tcPr>
          <w:p w14:paraId="16578D7C" w14:textId="77777777" w:rsidR="00BD3EFD" w:rsidRPr="004E6957" w:rsidRDefault="00BD3EFD" w:rsidP="00CB6B33">
            <w:pPr>
              <w:pStyle w:val="af"/>
              <w:rPr>
                <w:color w:val="0070C0"/>
                <w:szCs w:val="21"/>
              </w:rPr>
            </w:pPr>
          </w:p>
        </w:tc>
        <w:tc>
          <w:tcPr>
            <w:tcW w:w="1042" w:type="pct"/>
            <w:vAlign w:val="center"/>
          </w:tcPr>
          <w:p w14:paraId="37DB867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7BC27AD0" w14:textId="77777777" w:rsidR="00BD3EFD" w:rsidRPr="004E6957" w:rsidRDefault="00BD3EFD" w:rsidP="00CB6B33">
            <w:pPr>
              <w:pStyle w:val="af"/>
              <w:rPr>
                <w:color w:val="0070C0"/>
                <w:szCs w:val="21"/>
              </w:rPr>
            </w:pPr>
            <w:r w:rsidRPr="004E6957">
              <w:rPr>
                <w:color w:val="0070C0"/>
                <w:szCs w:val="21"/>
              </w:rPr>
              <w:t>3.43%</w:t>
            </w:r>
          </w:p>
        </w:tc>
        <w:tc>
          <w:tcPr>
            <w:tcW w:w="755" w:type="pct"/>
            <w:vAlign w:val="center"/>
          </w:tcPr>
          <w:p w14:paraId="6EEE79DE" w14:textId="77777777" w:rsidR="00BD3EFD" w:rsidRPr="008A71FB" w:rsidRDefault="00BD3EFD" w:rsidP="00CB6B33">
            <w:pPr>
              <w:pStyle w:val="af"/>
              <w:rPr>
                <w:color w:val="0070C0"/>
                <w:szCs w:val="21"/>
              </w:rPr>
            </w:pPr>
            <w:r w:rsidRPr="008A71FB">
              <w:rPr>
                <w:color w:val="0070C0"/>
                <w:szCs w:val="21"/>
              </w:rPr>
              <w:t>2.23%</w:t>
            </w:r>
          </w:p>
        </w:tc>
        <w:tc>
          <w:tcPr>
            <w:tcW w:w="754" w:type="pct"/>
            <w:vAlign w:val="center"/>
          </w:tcPr>
          <w:p w14:paraId="4DC620AD" w14:textId="77777777" w:rsidR="00BD3EFD" w:rsidRPr="008A71FB" w:rsidRDefault="00BD3EFD" w:rsidP="00CB6B33">
            <w:pPr>
              <w:pStyle w:val="af"/>
              <w:rPr>
                <w:color w:val="0070C0"/>
                <w:szCs w:val="21"/>
              </w:rPr>
            </w:pPr>
            <w:r w:rsidRPr="008A71FB">
              <w:rPr>
                <w:color w:val="0070C0"/>
                <w:szCs w:val="21"/>
              </w:rPr>
              <w:t>1.73%</w:t>
            </w:r>
          </w:p>
        </w:tc>
        <w:tc>
          <w:tcPr>
            <w:tcW w:w="943" w:type="pct"/>
          </w:tcPr>
          <w:p w14:paraId="44E05D65" w14:textId="77777777" w:rsidR="00BD3EFD" w:rsidRPr="008A71FB" w:rsidRDefault="00BD3EFD" w:rsidP="00CB6B33">
            <w:pPr>
              <w:pStyle w:val="af"/>
              <w:rPr>
                <w:color w:val="0070C0"/>
                <w:szCs w:val="21"/>
              </w:rPr>
            </w:pPr>
            <w:r w:rsidRPr="008A71FB">
              <w:rPr>
                <w:color w:val="0070C0"/>
              </w:rPr>
              <w:t>15.44%</w:t>
            </w:r>
          </w:p>
        </w:tc>
      </w:tr>
      <w:tr w:rsidR="00E8509A" w:rsidRPr="009348F2" w14:paraId="1466CD17" w14:textId="77777777" w:rsidTr="00E8509A">
        <w:trPr>
          <w:trHeight w:val="20"/>
          <w:jc w:val="center"/>
        </w:trPr>
        <w:tc>
          <w:tcPr>
            <w:tcW w:w="655" w:type="pct"/>
            <w:vMerge w:val="restart"/>
            <w:vAlign w:val="center"/>
          </w:tcPr>
          <w:p w14:paraId="3909D29F" w14:textId="77777777" w:rsidR="00BD3EFD" w:rsidRPr="004E6957" w:rsidRDefault="00BD3EFD" w:rsidP="00CB6B33">
            <w:pPr>
              <w:pStyle w:val="af"/>
              <w:rPr>
                <w:color w:val="0070C0"/>
                <w:szCs w:val="21"/>
              </w:rPr>
            </w:pPr>
            <w:r w:rsidRPr="004E6957">
              <w:rPr>
                <w:color w:val="0070C0"/>
                <w:szCs w:val="21"/>
              </w:rPr>
              <w:t>12</w:t>
            </w:r>
            <w:r>
              <w:rPr>
                <w:color w:val="0070C0"/>
                <w:szCs w:val="21"/>
              </w:rPr>
              <w:t>2</w:t>
            </w:r>
          </w:p>
        </w:tc>
        <w:tc>
          <w:tcPr>
            <w:tcW w:w="1042" w:type="pct"/>
            <w:vAlign w:val="center"/>
          </w:tcPr>
          <w:p w14:paraId="48E1E3F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1CF38281" w14:textId="77777777" w:rsidR="00BD3EFD" w:rsidRPr="004E6957" w:rsidRDefault="00BD3EFD" w:rsidP="00CB6B33">
            <w:pPr>
              <w:pStyle w:val="af"/>
              <w:rPr>
                <w:color w:val="0070C0"/>
                <w:szCs w:val="21"/>
              </w:rPr>
            </w:pPr>
            <w:r w:rsidRPr="004E6957">
              <w:rPr>
                <w:color w:val="0070C0"/>
                <w:szCs w:val="21"/>
              </w:rPr>
              <w:t>-6.09%</w:t>
            </w:r>
          </w:p>
        </w:tc>
        <w:tc>
          <w:tcPr>
            <w:tcW w:w="755" w:type="pct"/>
            <w:vAlign w:val="center"/>
          </w:tcPr>
          <w:p w14:paraId="44E2476F" w14:textId="77777777" w:rsidR="00BD3EFD" w:rsidRPr="004E6957" w:rsidRDefault="00BD3EFD" w:rsidP="00CB6B33">
            <w:pPr>
              <w:pStyle w:val="af"/>
              <w:rPr>
                <w:color w:val="0070C0"/>
                <w:szCs w:val="21"/>
              </w:rPr>
            </w:pPr>
            <w:r w:rsidRPr="004E6957">
              <w:rPr>
                <w:color w:val="0070C0"/>
                <w:szCs w:val="21"/>
              </w:rPr>
              <w:t>-6.95%</w:t>
            </w:r>
          </w:p>
        </w:tc>
        <w:tc>
          <w:tcPr>
            <w:tcW w:w="754" w:type="pct"/>
            <w:vAlign w:val="center"/>
          </w:tcPr>
          <w:p w14:paraId="37DB4C7C" w14:textId="77777777" w:rsidR="00BD3EFD" w:rsidRPr="004E6957" w:rsidRDefault="00BD3EFD" w:rsidP="00CB6B33">
            <w:pPr>
              <w:pStyle w:val="af"/>
              <w:rPr>
                <w:color w:val="0070C0"/>
                <w:szCs w:val="21"/>
              </w:rPr>
            </w:pPr>
            <w:r w:rsidRPr="004E6957">
              <w:rPr>
                <w:color w:val="0070C0"/>
                <w:szCs w:val="21"/>
              </w:rPr>
              <w:t>-7.28%</w:t>
            </w:r>
          </w:p>
        </w:tc>
        <w:tc>
          <w:tcPr>
            <w:tcW w:w="943" w:type="pct"/>
          </w:tcPr>
          <w:p w14:paraId="7311FEBF" w14:textId="77777777" w:rsidR="00BD3EFD" w:rsidRPr="009348F2" w:rsidRDefault="00BD3EFD" w:rsidP="00CB6B33">
            <w:pPr>
              <w:pStyle w:val="af"/>
              <w:rPr>
                <w:color w:val="0070C0"/>
                <w:szCs w:val="21"/>
              </w:rPr>
            </w:pPr>
            <w:r w:rsidRPr="004E6957">
              <w:rPr>
                <w:color w:val="0070C0"/>
              </w:rPr>
              <w:t>5.74%</w:t>
            </w:r>
          </w:p>
        </w:tc>
      </w:tr>
      <w:tr w:rsidR="00E8509A" w:rsidRPr="009348F2" w14:paraId="60B4B9F0" w14:textId="77777777" w:rsidTr="00E8509A">
        <w:trPr>
          <w:trHeight w:val="20"/>
          <w:jc w:val="center"/>
        </w:trPr>
        <w:tc>
          <w:tcPr>
            <w:tcW w:w="655" w:type="pct"/>
            <w:vMerge/>
            <w:vAlign w:val="center"/>
          </w:tcPr>
          <w:p w14:paraId="46D6ADD1" w14:textId="77777777" w:rsidR="00BD3EFD" w:rsidRPr="004E6957" w:rsidRDefault="00BD3EFD" w:rsidP="00CB6B33">
            <w:pPr>
              <w:pStyle w:val="af"/>
              <w:rPr>
                <w:color w:val="0070C0"/>
                <w:szCs w:val="21"/>
              </w:rPr>
            </w:pPr>
          </w:p>
        </w:tc>
        <w:tc>
          <w:tcPr>
            <w:tcW w:w="1042" w:type="pct"/>
            <w:vAlign w:val="center"/>
          </w:tcPr>
          <w:p w14:paraId="34D70930"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8883D3F" w14:textId="77777777" w:rsidR="00BD3EFD" w:rsidRPr="004E6957" w:rsidRDefault="00BD3EFD" w:rsidP="00CB6B33">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755" w:type="pct"/>
            <w:vAlign w:val="center"/>
          </w:tcPr>
          <w:p w14:paraId="5DA26650"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754" w:type="pct"/>
            <w:vAlign w:val="center"/>
          </w:tcPr>
          <w:p w14:paraId="3A3BEF64"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943" w:type="pct"/>
          </w:tcPr>
          <w:p w14:paraId="285BB17C" w14:textId="77777777" w:rsidR="00BD3EFD" w:rsidRPr="009348F2" w:rsidRDefault="00BD3EFD" w:rsidP="00CB6B33">
            <w:pPr>
              <w:pStyle w:val="af"/>
              <w:rPr>
                <w:color w:val="0070C0"/>
                <w:szCs w:val="21"/>
              </w:rPr>
            </w:pPr>
            <w:r w:rsidRPr="004E6957">
              <w:rPr>
                <w:color w:val="0070C0"/>
              </w:rPr>
              <w:t>-33.85%</w:t>
            </w:r>
          </w:p>
        </w:tc>
      </w:tr>
    </w:tbl>
    <w:p w14:paraId="03BBB8EF" w14:textId="77777777" w:rsidR="006940CC" w:rsidRDefault="006940CC" w:rsidP="00774B9B">
      <w:pPr>
        <w:ind w:firstLineChars="0" w:firstLine="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2C4BF4A1" w14:textId="0B88B203" w:rsidR="00CE7470" w:rsidRDefault="0039712A" w:rsidP="006874E8">
      <w:pPr>
        <w:ind w:firstLine="420"/>
        <w:rPr>
          <w:rFonts w:hint="eastAsia"/>
        </w:rPr>
      </w:pPr>
      <w:r>
        <w:rPr>
          <w:rFonts w:hint="eastAsia"/>
        </w:rPr>
        <w:lastRenderedPageBreak/>
        <w:t>基于</w:t>
      </w:r>
      <w:r>
        <w:rPr>
          <w:rFonts w:hint="eastAsia"/>
        </w:rPr>
        <w:t>CPLEX</w:t>
      </w:r>
      <w:r w:rsidR="00B334B7">
        <w:rPr>
          <w:rFonts w:hint="eastAsia"/>
        </w:rPr>
        <w:t>求解</w:t>
      </w:r>
      <w:r>
        <w:rPr>
          <w:rFonts w:hint="eastAsia"/>
        </w:rPr>
        <w:t>基准数据集</w:t>
      </w:r>
      <w:r w:rsidR="00B334B7">
        <w:rPr>
          <w:rFonts w:hint="eastAsia"/>
        </w:rPr>
        <w:t>的</w:t>
      </w:r>
      <w:r w:rsidR="00B334B7">
        <w:rPr>
          <w:rFonts w:hint="eastAsia"/>
        </w:rPr>
        <w:t>M0</w:t>
      </w:r>
      <w:r>
        <w:rPr>
          <w:rFonts w:hint="eastAsia"/>
        </w:rPr>
        <w:t>的结果，</w:t>
      </w:r>
      <w:r w:rsidR="00B334B7">
        <w:rPr>
          <w:rFonts w:hint="eastAsia"/>
        </w:rPr>
        <w:t>我们在</w:t>
      </w:r>
      <w:r w:rsidR="005E5C2C">
        <w:rPr>
          <w:rFonts w:hint="eastAsia"/>
        </w:rPr>
        <w:t>C</w:t>
      </w:r>
      <w:r w:rsidR="005E5C2C">
        <w:t>PLEX</w:t>
      </w:r>
      <w:r w:rsidR="005E5C2C">
        <w:rPr>
          <w:rFonts w:hint="eastAsia"/>
        </w:rPr>
        <w:t>可以获得最优解的数据集和可以获得可行解的数据集上，</w:t>
      </w:r>
      <w:r w:rsidR="005E5C2C">
        <w:rPr>
          <w:rFonts w:hint="eastAsia"/>
        </w:rPr>
        <w:t>进一步</w:t>
      </w:r>
      <w:r w:rsidR="00B334B7">
        <w:rPr>
          <w:rFonts w:hint="eastAsia"/>
        </w:rPr>
        <w:t>比较了</w:t>
      </w:r>
      <w:r w:rsidR="00BB6CE3">
        <w:rPr>
          <w:rFonts w:hint="eastAsia"/>
        </w:rPr>
        <w:t>所提算法与</w:t>
      </w:r>
      <w:r w:rsidR="00BB6CE3">
        <w:rPr>
          <w:rFonts w:hint="eastAsia"/>
        </w:rPr>
        <w:t>CPLEX</w:t>
      </w:r>
      <w:r w:rsidR="006874E8">
        <w:rPr>
          <w:rFonts w:hint="eastAsia"/>
        </w:rPr>
        <w:t>的求解结果</w:t>
      </w:r>
      <w:r>
        <w:rPr>
          <w:rFonts w:hint="eastAsia"/>
        </w:rPr>
        <w:t>，如表</w:t>
      </w:r>
      <w:r>
        <w:fldChar w:fldCharType="begin"/>
      </w:r>
      <w:r>
        <w:instrText xml:space="preserve"> </w:instrText>
      </w:r>
      <w:r>
        <w:rPr>
          <w:rFonts w:hint="eastAsia"/>
        </w:rPr>
        <w:instrText>REF _Ref96538217 \h</w:instrText>
      </w:r>
      <w:r>
        <w:instrText xml:space="preserve"> </w:instrText>
      </w:r>
      <w:r>
        <w:fldChar w:fldCharType="separate"/>
      </w:r>
      <w:r w:rsidRPr="004E6957">
        <w:rPr>
          <w:color w:val="0070C0"/>
        </w:rPr>
        <w:t xml:space="preserve">Table </w:t>
      </w:r>
      <w:r>
        <w:rPr>
          <w:noProof/>
          <w:color w:val="0070C0"/>
        </w:rPr>
        <w:t>9</w:t>
      </w:r>
      <w:r>
        <w:fldChar w:fldCharType="end"/>
      </w:r>
      <w:r>
        <w:rPr>
          <w:rFonts w:hint="eastAsia"/>
        </w:rPr>
        <w:t>所示。</w:t>
      </w:r>
      <w:r w:rsidR="00894210">
        <w:rPr>
          <w:rFonts w:hint="eastAsia"/>
        </w:rPr>
        <w:t>从</w:t>
      </w:r>
      <w:r>
        <w:fldChar w:fldCharType="begin"/>
      </w:r>
      <w:r>
        <w:instrText xml:space="preserve"> </w:instrText>
      </w:r>
      <w:r>
        <w:rPr>
          <w:rFonts w:hint="eastAsia"/>
        </w:rPr>
        <w:instrText>REF _Ref96538217 \h</w:instrText>
      </w:r>
      <w:r>
        <w:instrText xml:space="preserve"> </w:instrText>
      </w:r>
      <w:r>
        <w:fldChar w:fldCharType="separate"/>
      </w:r>
      <w:r w:rsidRPr="004E6957">
        <w:rPr>
          <w:color w:val="0070C0"/>
        </w:rPr>
        <w:t xml:space="preserve">Table </w:t>
      </w:r>
      <w:r>
        <w:rPr>
          <w:noProof/>
          <w:color w:val="0070C0"/>
        </w:rPr>
        <w:t>9</w:t>
      </w:r>
      <w:r>
        <w:fldChar w:fldCharType="end"/>
      </w:r>
      <w:r w:rsidR="00894210">
        <w:rPr>
          <w:rFonts w:hint="eastAsia"/>
        </w:rPr>
        <w:t>可以看出</w:t>
      </w:r>
      <w:r w:rsidR="00DF06A6">
        <w:rPr>
          <w:rFonts w:hint="eastAsia"/>
        </w:rPr>
        <w:t>，</w:t>
      </w:r>
      <w:r w:rsidR="00DF06A6">
        <w:rPr>
          <w:rFonts w:hint="eastAsia"/>
        </w:rPr>
        <w:t>CGA</w:t>
      </w:r>
      <w:r w:rsidR="00DF06A6">
        <w:rPr>
          <w:rFonts w:hint="eastAsia"/>
        </w:rPr>
        <w:t>的性能是有竞争力的。</w:t>
      </w:r>
    </w:p>
    <w:p w14:paraId="7B1E90A9" w14:textId="312654E5" w:rsidR="00E651CC" w:rsidRPr="004E6957" w:rsidRDefault="00E651CC" w:rsidP="004E6957">
      <w:pPr>
        <w:pStyle w:val="a4"/>
        <w:keepNext/>
        <w:rPr>
          <w:color w:val="0070C0"/>
        </w:rPr>
      </w:pPr>
      <w:bookmarkStart w:id="94" w:name="_Ref96538217"/>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FA5A11">
        <w:rPr>
          <w:noProof/>
          <w:color w:val="0070C0"/>
        </w:rPr>
        <w:t>9</w:t>
      </w:r>
      <w:r w:rsidRPr="004E6957">
        <w:rPr>
          <w:color w:val="0070C0"/>
        </w:rPr>
        <w:fldChar w:fldCharType="end"/>
      </w:r>
      <w:bookmarkEnd w:id="94"/>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6874E8">
        <w:rPr>
          <w:color w:val="0070C0"/>
        </w:rPr>
        <w:t>M</w:t>
      </w:r>
      <w:r w:rsidR="00B334B7">
        <w:rPr>
          <w:color w:val="0070C0"/>
        </w:rPr>
        <w:t>0</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5"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1DDBCF9A" w:rsidR="007B3439" w:rsidRPr="009348F2" w:rsidRDefault="009F5CBF" w:rsidP="00BB2B62">
            <w:pPr>
              <w:pStyle w:val="af"/>
              <w:rPr>
                <w:color w:val="0070C0"/>
                <w:szCs w:val="21"/>
              </w:rPr>
            </w:pPr>
            <w:r>
              <w:rPr>
                <w:rFonts w:hint="eastAsia"/>
                <w:color w:val="0070C0"/>
                <w:szCs w:val="21"/>
              </w:rPr>
              <w:t>ARD</w:t>
            </w:r>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3B9238F8" w:rsidR="007B3439" w:rsidRPr="004E6957" w:rsidRDefault="00CB6B33"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CB6B33"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F5CBF" w:rsidRPr="00D46136" w14:paraId="6A3E6C77" w14:textId="6FAEC1CF" w:rsidTr="00CB6B33">
        <w:trPr>
          <w:trHeight w:val="20"/>
          <w:jc w:val="center"/>
        </w:trPr>
        <w:tc>
          <w:tcPr>
            <w:tcW w:w="341" w:type="pct"/>
            <w:vMerge w:val="restart"/>
            <w:tcBorders>
              <w:top w:val="single" w:sz="4" w:space="0" w:color="auto"/>
            </w:tcBorders>
            <w:vAlign w:val="center"/>
          </w:tcPr>
          <w:p w14:paraId="01B27700" w14:textId="130BDD52" w:rsidR="009F5CBF" w:rsidRPr="004E6957" w:rsidRDefault="009F5CBF" w:rsidP="009F5CBF">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tcPr>
          <w:p w14:paraId="323FC4E0" w14:textId="76EFFB25" w:rsidR="009F5CBF" w:rsidRPr="004E6957" w:rsidRDefault="009F5CBF" w:rsidP="009F5CBF">
            <w:pPr>
              <w:pStyle w:val="af"/>
              <w:rPr>
                <w:color w:val="0070C0"/>
                <w:szCs w:val="21"/>
              </w:rPr>
            </w:pPr>
            <w:r w:rsidRPr="001A156C">
              <w:rPr>
                <w:color w:val="0070C0"/>
              </w:rPr>
              <w:t>1.50%</w:t>
            </w:r>
          </w:p>
        </w:tc>
        <w:tc>
          <w:tcPr>
            <w:tcW w:w="472" w:type="pct"/>
            <w:tcBorders>
              <w:top w:val="single" w:sz="4" w:space="0" w:color="auto"/>
            </w:tcBorders>
          </w:tcPr>
          <w:p w14:paraId="53708643" w14:textId="062DB308" w:rsidR="009F5CBF" w:rsidRPr="004E6957" w:rsidRDefault="009F5CBF" w:rsidP="009F5CBF">
            <w:pPr>
              <w:pStyle w:val="af"/>
              <w:rPr>
                <w:color w:val="0070C0"/>
                <w:szCs w:val="21"/>
              </w:rPr>
            </w:pPr>
            <w:r w:rsidRPr="001A156C">
              <w:rPr>
                <w:color w:val="0070C0"/>
              </w:rPr>
              <w:t>1.04%</w:t>
            </w:r>
          </w:p>
        </w:tc>
        <w:tc>
          <w:tcPr>
            <w:tcW w:w="472" w:type="pct"/>
            <w:tcBorders>
              <w:top w:val="single" w:sz="4" w:space="0" w:color="auto"/>
            </w:tcBorders>
          </w:tcPr>
          <w:p w14:paraId="1EDB9DB8" w14:textId="25D87D4E" w:rsidR="009F5CBF" w:rsidRPr="004E6957" w:rsidRDefault="009F5CBF" w:rsidP="009F5CBF">
            <w:pPr>
              <w:pStyle w:val="af"/>
              <w:rPr>
                <w:color w:val="0070C0"/>
                <w:szCs w:val="21"/>
              </w:rPr>
            </w:pPr>
            <w:r w:rsidRPr="001A156C">
              <w:rPr>
                <w:color w:val="0070C0"/>
              </w:rPr>
              <w:t>0.96%</w:t>
            </w:r>
          </w:p>
        </w:tc>
        <w:tc>
          <w:tcPr>
            <w:tcW w:w="544" w:type="pct"/>
            <w:tcBorders>
              <w:top w:val="single" w:sz="4" w:space="0" w:color="auto"/>
            </w:tcBorders>
          </w:tcPr>
          <w:p w14:paraId="7F162DE8" w14:textId="654F9BEF" w:rsidR="009F5CBF" w:rsidRPr="008A71FB" w:rsidRDefault="009F5CBF" w:rsidP="009F5CBF">
            <w:pPr>
              <w:pStyle w:val="af"/>
              <w:rPr>
                <w:color w:val="0070C0"/>
                <w:szCs w:val="21"/>
              </w:rPr>
            </w:pPr>
            <w:r w:rsidRPr="001A156C">
              <w:rPr>
                <w:color w:val="0070C0"/>
              </w:rPr>
              <w:t>8.60%</w:t>
            </w:r>
          </w:p>
        </w:tc>
        <w:tc>
          <w:tcPr>
            <w:tcW w:w="134" w:type="pct"/>
            <w:tcBorders>
              <w:top w:val="nil"/>
            </w:tcBorders>
          </w:tcPr>
          <w:p w14:paraId="10E543B3" w14:textId="77777777" w:rsidR="009F5CBF" w:rsidRPr="004E6957" w:rsidRDefault="009F5CBF" w:rsidP="009F5CBF">
            <w:pPr>
              <w:pStyle w:val="af"/>
              <w:rPr>
                <w:color w:val="0070C0"/>
              </w:rPr>
            </w:pPr>
          </w:p>
        </w:tc>
        <w:tc>
          <w:tcPr>
            <w:tcW w:w="471" w:type="pct"/>
            <w:tcBorders>
              <w:top w:val="single" w:sz="4" w:space="0" w:color="auto"/>
            </w:tcBorders>
          </w:tcPr>
          <w:p w14:paraId="3DFDC9A1" w14:textId="3254DC21" w:rsidR="009F5CBF" w:rsidRPr="00C13341" w:rsidRDefault="009F5CBF" w:rsidP="009F5CBF">
            <w:pPr>
              <w:pStyle w:val="af"/>
              <w:rPr>
                <w:color w:val="0070C0"/>
              </w:rPr>
            </w:pPr>
            <w:r w:rsidRPr="00C13341">
              <w:rPr>
                <w:color w:val="0070C0"/>
              </w:rPr>
              <w:t>2.55%</w:t>
            </w:r>
          </w:p>
        </w:tc>
        <w:tc>
          <w:tcPr>
            <w:tcW w:w="540" w:type="pct"/>
            <w:tcBorders>
              <w:top w:val="single" w:sz="4" w:space="0" w:color="auto"/>
            </w:tcBorders>
          </w:tcPr>
          <w:p w14:paraId="450707B8" w14:textId="6359571E" w:rsidR="009F5CBF" w:rsidRPr="00C13341" w:rsidRDefault="009F5CBF" w:rsidP="009F5CBF">
            <w:pPr>
              <w:pStyle w:val="af"/>
              <w:rPr>
                <w:color w:val="0070C0"/>
              </w:rPr>
            </w:pPr>
            <w:r w:rsidRPr="00C13341">
              <w:rPr>
                <w:color w:val="0070C0"/>
              </w:rPr>
              <w:t>1.79%</w:t>
            </w:r>
          </w:p>
        </w:tc>
        <w:tc>
          <w:tcPr>
            <w:tcW w:w="473" w:type="pct"/>
            <w:tcBorders>
              <w:top w:val="single" w:sz="4" w:space="0" w:color="auto"/>
            </w:tcBorders>
          </w:tcPr>
          <w:p w14:paraId="22E19500" w14:textId="65C64A39" w:rsidR="009F5CBF" w:rsidRPr="00C13341" w:rsidRDefault="009F5CBF" w:rsidP="009F5CBF">
            <w:pPr>
              <w:pStyle w:val="af"/>
              <w:rPr>
                <w:color w:val="0070C0"/>
              </w:rPr>
            </w:pPr>
            <w:r w:rsidRPr="00C13341">
              <w:rPr>
                <w:color w:val="0070C0"/>
              </w:rPr>
              <w:t>1.57%</w:t>
            </w:r>
          </w:p>
        </w:tc>
        <w:tc>
          <w:tcPr>
            <w:tcW w:w="469" w:type="pct"/>
            <w:tcBorders>
              <w:top w:val="single" w:sz="4" w:space="0" w:color="auto"/>
            </w:tcBorders>
          </w:tcPr>
          <w:p w14:paraId="1E4E12D2" w14:textId="24E599F1" w:rsidR="009F5CBF" w:rsidRPr="009F3DA6" w:rsidRDefault="009F5CBF" w:rsidP="009F5CBF">
            <w:pPr>
              <w:pStyle w:val="af"/>
              <w:rPr>
                <w:color w:val="0070C0"/>
              </w:rPr>
            </w:pPr>
            <w:r w:rsidRPr="009F3DA6">
              <w:rPr>
                <w:color w:val="0070C0"/>
              </w:rPr>
              <w:t>11.19%</w:t>
            </w:r>
          </w:p>
        </w:tc>
      </w:tr>
      <w:tr w:rsidR="009F5CBF" w:rsidRPr="00D46136" w14:paraId="471603BE" w14:textId="3434B611" w:rsidTr="00CB6B33">
        <w:trPr>
          <w:trHeight w:val="20"/>
          <w:jc w:val="center"/>
        </w:trPr>
        <w:tc>
          <w:tcPr>
            <w:tcW w:w="341" w:type="pct"/>
            <w:vMerge/>
            <w:vAlign w:val="center"/>
          </w:tcPr>
          <w:p w14:paraId="77D3FC26" w14:textId="77777777" w:rsidR="009F5CBF" w:rsidRPr="004E6957" w:rsidRDefault="009F5CBF" w:rsidP="009F5CBF">
            <w:pPr>
              <w:pStyle w:val="af"/>
              <w:rPr>
                <w:color w:val="0070C0"/>
                <w:szCs w:val="21"/>
              </w:rPr>
            </w:pPr>
          </w:p>
        </w:tc>
        <w:tc>
          <w:tcPr>
            <w:tcW w:w="611" w:type="pct"/>
            <w:vAlign w:val="center"/>
          </w:tcPr>
          <w:p w14:paraId="1A7D45BA" w14:textId="631C0890"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52E8B73A" w14:textId="2B673BC7" w:rsidR="009F5CBF" w:rsidRPr="004E6957" w:rsidRDefault="009F5CBF" w:rsidP="009F5CBF">
            <w:pPr>
              <w:pStyle w:val="af"/>
              <w:rPr>
                <w:color w:val="0070C0"/>
                <w:szCs w:val="21"/>
              </w:rPr>
            </w:pPr>
            <w:r w:rsidRPr="001A156C">
              <w:rPr>
                <w:color w:val="0070C0"/>
              </w:rPr>
              <w:t>4.15%</w:t>
            </w:r>
          </w:p>
        </w:tc>
        <w:tc>
          <w:tcPr>
            <w:tcW w:w="472" w:type="pct"/>
          </w:tcPr>
          <w:p w14:paraId="44CA10EC" w14:textId="19A93339" w:rsidR="009F5CBF" w:rsidRPr="004E6957" w:rsidRDefault="009F5CBF" w:rsidP="009F5CBF">
            <w:pPr>
              <w:pStyle w:val="af"/>
              <w:rPr>
                <w:color w:val="0070C0"/>
                <w:szCs w:val="21"/>
              </w:rPr>
            </w:pPr>
            <w:r w:rsidRPr="001A156C">
              <w:rPr>
                <w:color w:val="0070C0"/>
              </w:rPr>
              <w:t>1.63%</w:t>
            </w:r>
          </w:p>
        </w:tc>
        <w:tc>
          <w:tcPr>
            <w:tcW w:w="472" w:type="pct"/>
          </w:tcPr>
          <w:p w14:paraId="16F81A4F" w14:textId="38625805" w:rsidR="009F5CBF" w:rsidRPr="004E6957" w:rsidRDefault="009F5CBF" w:rsidP="009F5CBF">
            <w:pPr>
              <w:pStyle w:val="af"/>
              <w:rPr>
                <w:color w:val="0070C0"/>
                <w:szCs w:val="21"/>
              </w:rPr>
            </w:pPr>
            <w:r w:rsidRPr="001A156C">
              <w:rPr>
                <w:color w:val="0070C0"/>
              </w:rPr>
              <w:t>1.82%</w:t>
            </w:r>
          </w:p>
        </w:tc>
        <w:tc>
          <w:tcPr>
            <w:tcW w:w="544" w:type="pct"/>
          </w:tcPr>
          <w:p w14:paraId="4A655020" w14:textId="7BA56F94" w:rsidR="009F5CBF" w:rsidRPr="008A71FB" w:rsidRDefault="009F5CBF" w:rsidP="009F5CBF">
            <w:pPr>
              <w:pStyle w:val="af"/>
              <w:rPr>
                <w:color w:val="0070C0"/>
                <w:szCs w:val="21"/>
              </w:rPr>
            </w:pPr>
            <w:r w:rsidRPr="001A156C">
              <w:rPr>
                <w:color w:val="0070C0"/>
              </w:rPr>
              <w:t>21.16%</w:t>
            </w:r>
          </w:p>
        </w:tc>
        <w:tc>
          <w:tcPr>
            <w:tcW w:w="134" w:type="pct"/>
          </w:tcPr>
          <w:p w14:paraId="584601A4" w14:textId="77777777" w:rsidR="009F5CBF" w:rsidRPr="004E6957" w:rsidRDefault="009F5CBF" w:rsidP="009F5CBF">
            <w:pPr>
              <w:pStyle w:val="af"/>
              <w:rPr>
                <w:color w:val="0070C0"/>
              </w:rPr>
            </w:pPr>
          </w:p>
        </w:tc>
        <w:tc>
          <w:tcPr>
            <w:tcW w:w="471" w:type="pct"/>
          </w:tcPr>
          <w:p w14:paraId="76BBFAA1" w14:textId="6151066F" w:rsidR="009F5CBF" w:rsidRPr="00C13341" w:rsidRDefault="009F5CBF" w:rsidP="009F5CBF">
            <w:pPr>
              <w:pStyle w:val="af"/>
              <w:rPr>
                <w:color w:val="0070C0"/>
              </w:rPr>
            </w:pPr>
            <w:r w:rsidRPr="00C13341">
              <w:rPr>
                <w:color w:val="0070C0"/>
              </w:rPr>
              <w:t>3.13%</w:t>
            </w:r>
          </w:p>
        </w:tc>
        <w:tc>
          <w:tcPr>
            <w:tcW w:w="540" w:type="pct"/>
          </w:tcPr>
          <w:p w14:paraId="16D54BFF" w14:textId="0AC0ED79" w:rsidR="009F5CBF" w:rsidRPr="00C13341" w:rsidRDefault="009F5CBF" w:rsidP="009F5CBF">
            <w:pPr>
              <w:pStyle w:val="af"/>
              <w:rPr>
                <w:color w:val="0070C0"/>
              </w:rPr>
            </w:pPr>
            <w:r w:rsidRPr="00C13341">
              <w:rPr>
                <w:color w:val="0070C0"/>
              </w:rPr>
              <w:t>1.98%</w:t>
            </w:r>
          </w:p>
        </w:tc>
        <w:tc>
          <w:tcPr>
            <w:tcW w:w="473" w:type="pct"/>
          </w:tcPr>
          <w:p w14:paraId="6CAEE3FF" w14:textId="3F3089AA" w:rsidR="009F5CBF" w:rsidRPr="00C13341" w:rsidRDefault="009F5CBF" w:rsidP="009F5CBF">
            <w:pPr>
              <w:pStyle w:val="af"/>
              <w:rPr>
                <w:color w:val="0070C0"/>
              </w:rPr>
            </w:pPr>
            <w:r w:rsidRPr="00C13341">
              <w:rPr>
                <w:color w:val="0070C0"/>
              </w:rPr>
              <w:t>1.63%</w:t>
            </w:r>
          </w:p>
        </w:tc>
        <w:tc>
          <w:tcPr>
            <w:tcW w:w="469" w:type="pct"/>
          </w:tcPr>
          <w:p w14:paraId="6539715B" w14:textId="5265EE75" w:rsidR="009F5CBF" w:rsidRPr="009F3DA6" w:rsidRDefault="009F5CBF" w:rsidP="009F5CBF">
            <w:pPr>
              <w:pStyle w:val="af"/>
              <w:rPr>
                <w:color w:val="0070C0"/>
              </w:rPr>
            </w:pPr>
            <w:r w:rsidRPr="009F3DA6">
              <w:rPr>
                <w:color w:val="0070C0"/>
              </w:rPr>
              <w:t>13.20%</w:t>
            </w:r>
          </w:p>
        </w:tc>
      </w:tr>
      <w:tr w:rsidR="009F5CBF" w:rsidRPr="00D46136" w14:paraId="686E0850" w14:textId="67BE9F53" w:rsidTr="00CB6B33">
        <w:trPr>
          <w:trHeight w:val="20"/>
          <w:jc w:val="center"/>
        </w:trPr>
        <w:tc>
          <w:tcPr>
            <w:tcW w:w="341" w:type="pct"/>
            <w:vMerge w:val="restart"/>
            <w:vAlign w:val="center"/>
          </w:tcPr>
          <w:p w14:paraId="329A6EF5" w14:textId="40A82F98" w:rsidR="009F5CBF" w:rsidRPr="004E6957" w:rsidRDefault="009F5CBF" w:rsidP="009F5CBF">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28D0F4F6" w14:textId="39B4EDE0" w:rsidR="009F5CBF" w:rsidRPr="004E6957" w:rsidRDefault="009F5CBF" w:rsidP="009F5CBF">
            <w:pPr>
              <w:pStyle w:val="af"/>
              <w:rPr>
                <w:color w:val="0070C0"/>
                <w:szCs w:val="21"/>
              </w:rPr>
            </w:pPr>
            <w:r w:rsidRPr="001A156C">
              <w:rPr>
                <w:color w:val="0070C0"/>
              </w:rPr>
              <w:t>1.73%</w:t>
            </w:r>
          </w:p>
        </w:tc>
        <w:tc>
          <w:tcPr>
            <w:tcW w:w="472" w:type="pct"/>
          </w:tcPr>
          <w:p w14:paraId="735242B4" w14:textId="115FC03D" w:rsidR="009F5CBF" w:rsidRPr="008A71FB" w:rsidRDefault="009F5CBF" w:rsidP="009F5CBF">
            <w:pPr>
              <w:pStyle w:val="af"/>
              <w:rPr>
                <w:color w:val="0070C0"/>
                <w:szCs w:val="21"/>
              </w:rPr>
            </w:pPr>
            <w:r w:rsidRPr="001A156C">
              <w:rPr>
                <w:color w:val="0070C0"/>
              </w:rPr>
              <w:t>0.81%</w:t>
            </w:r>
          </w:p>
        </w:tc>
        <w:tc>
          <w:tcPr>
            <w:tcW w:w="472" w:type="pct"/>
          </w:tcPr>
          <w:p w14:paraId="35D5DC37" w14:textId="435F6BBC" w:rsidR="009F5CBF" w:rsidRPr="008A71FB" w:rsidRDefault="009F5CBF" w:rsidP="009F5CBF">
            <w:pPr>
              <w:pStyle w:val="af"/>
              <w:rPr>
                <w:color w:val="0070C0"/>
                <w:szCs w:val="21"/>
              </w:rPr>
            </w:pPr>
            <w:r w:rsidRPr="001A156C">
              <w:rPr>
                <w:color w:val="0070C0"/>
              </w:rPr>
              <w:t>0.77%</w:t>
            </w:r>
          </w:p>
        </w:tc>
        <w:tc>
          <w:tcPr>
            <w:tcW w:w="544" w:type="pct"/>
            <w:vAlign w:val="center"/>
          </w:tcPr>
          <w:p w14:paraId="74C6C638" w14:textId="3BB34DCD" w:rsidR="009F5CBF" w:rsidRPr="008A71FB" w:rsidRDefault="009F5CBF" w:rsidP="009F5CBF">
            <w:pPr>
              <w:pStyle w:val="af"/>
              <w:rPr>
                <w:color w:val="0070C0"/>
                <w:szCs w:val="21"/>
              </w:rPr>
            </w:pPr>
            <w:r w:rsidRPr="001A156C">
              <w:rPr>
                <w:color w:val="0070C0"/>
                <w:sz w:val="20"/>
              </w:rPr>
              <w:t>17.65%</w:t>
            </w:r>
          </w:p>
        </w:tc>
        <w:tc>
          <w:tcPr>
            <w:tcW w:w="134" w:type="pct"/>
          </w:tcPr>
          <w:p w14:paraId="42BF7ABC" w14:textId="77777777" w:rsidR="009F5CBF" w:rsidRPr="004E6957" w:rsidRDefault="009F5CBF" w:rsidP="009F5CBF">
            <w:pPr>
              <w:pStyle w:val="af"/>
              <w:rPr>
                <w:color w:val="0070C0"/>
              </w:rPr>
            </w:pPr>
          </w:p>
        </w:tc>
        <w:tc>
          <w:tcPr>
            <w:tcW w:w="471" w:type="pct"/>
          </w:tcPr>
          <w:p w14:paraId="02EBF246" w14:textId="005B8C61" w:rsidR="009F5CBF" w:rsidRPr="00C13341" w:rsidRDefault="009F5CBF" w:rsidP="009F5CBF">
            <w:pPr>
              <w:pStyle w:val="af"/>
              <w:rPr>
                <w:color w:val="0070C0"/>
              </w:rPr>
            </w:pPr>
            <w:r w:rsidRPr="00C13341">
              <w:rPr>
                <w:color w:val="0070C0"/>
              </w:rPr>
              <w:t>2.88%</w:t>
            </w:r>
          </w:p>
        </w:tc>
        <w:tc>
          <w:tcPr>
            <w:tcW w:w="540" w:type="pct"/>
          </w:tcPr>
          <w:p w14:paraId="672E632D" w14:textId="5370DC4A" w:rsidR="009F5CBF" w:rsidRPr="00C13341" w:rsidRDefault="009F5CBF" w:rsidP="009F5CBF">
            <w:pPr>
              <w:pStyle w:val="af"/>
              <w:rPr>
                <w:color w:val="0070C0"/>
              </w:rPr>
            </w:pPr>
            <w:r w:rsidRPr="00C13341">
              <w:rPr>
                <w:color w:val="0070C0"/>
              </w:rPr>
              <w:t>1.86%</w:t>
            </w:r>
          </w:p>
        </w:tc>
        <w:tc>
          <w:tcPr>
            <w:tcW w:w="473" w:type="pct"/>
          </w:tcPr>
          <w:p w14:paraId="633AAAE3" w14:textId="79D13EE5" w:rsidR="009F5CBF" w:rsidRPr="00C13341" w:rsidRDefault="009F5CBF" w:rsidP="009F5CBF">
            <w:pPr>
              <w:pStyle w:val="af"/>
              <w:rPr>
                <w:color w:val="0070C0"/>
              </w:rPr>
            </w:pPr>
            <w:r w:rsidRPr="00C13341">
              <w:rPr>
                <w:color w:val="0070C0"/>
              </w:rPr>
              <w:t>1.44%</w:t>
            </w:r>
          </w:p>
        </w:tc>
        <w:tc>
          <w:tcPr>
            <w:tcW w:w="469" w:type="pct"/>
          </w:tcPr>
          <w:p w14:paraId="16F3293E" w14:textId="615CA6B7" w:rsidR="009F5CBF" w:rsidRPr="009F3DA6" w:rsidRDefault="009F5CBF" w:rsidP="009F5CBF">
            <w:pPr>
              <w:pStyle w:val="af"/>
              <w:rPr>
                <w:color w:val="0070C0"/>
              </w:rPr>
            </w:pPr>
            <w:r w:rsidRPr="009F3DA6">
              <w:rPr>
                <w:color w:val="0070C0"/>
              </w:rPr>
              <w:t>11.60%</w:t>
            </w:r>
          </w:p>
        </w:tc>
      </w:tr>
      <w:tr w:rsidR="009F5CBF" w:rsidRPr="00D46136" w14:paraId="6EA31105" w14:textId="0981ED31" w:rsidTr="00CB6B33">
        <w:trPr>
          <w:trHeight w:val="20"/>
          <w:jc w:val="center"/>
        </w:trPr>
        <w:tc>
          <w:tcPr>
            <w:tcW w:w="341" w:type="pct"/>
            <w:vMerge/>
            <w:vAlign w:val="center"/>
          </w:tcPr>
          <w:p w14:paraId="6041D933" w14:textId="77777777" w:rsidR="009F5CBF" w:rsidRPr="004E6957" w:rsidRDefault="009F5CBF" w:rsidP="009F5CBF">
            <w:pPr>
              <w:pStyle w:val="af"/>
              <w:rPr>
                <w:color w:val="0070C0"/>
                <w:szCs w:val="21"/>
              </w:rPr>
            </w:pPr>
          </w:p>
        </w:tc>
        <w:tc>
          <w:tcPr>
            <w:tcW w:w="611" w:type="pct"/>
            <w:vAlign w:val="center"/>
          </w:tcPr>
          <w:p w14:paraId="59366832" w14:textId="0B700A15"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5F3F9D2" w:rsidR="009F5CBF" w:rsidRPr="004E6957" w:rsidRDefault="009F5CBF" w:rsidP="009F5CBF">
            <w:pPr>
              <w:pStyle w:val="af"/>
              <w:rPr>
                <w:color w:val="0070C0"/>
                <w:szCs w:val="21"/>
              </w:rPr>
            </w:pPr>
            <w:r>
              <w:rPr>
                <w:rFonts w:hint="eastAsia"/>
                <w:color w:val="0070C0"/>
                <w:sz w:val="20"/>
              </w:rPr>
              <w:t>-</w:t>
            </w:r>
          </w:p>
        </w:tc>
        <w:tc>
          <w:tcPr>
            <w:tcW w:w="472" w:type="pct"/>
            <w:vAlign w:val="center"/>
          </w:tcPr>
          <w:p w14:paraId="46A16548" w14:textId="3D8AB364" w:rsidR="009F5CBF" w:rsidRPr="008A71FB" w:rsidRDefault="009F5CBF" w:rsidP="009F5CBF">
            <w:pPr>
              <w:pStyle w:val="af"/>
              <w:rPr>
                <w:color w:val="0070C0"/>
                <w:szCs w:val="21"/>
              </w:rPr>
            </w:pPr>
            <w:r>
              <w:rPr>
                <w:rFonts w:hint="eastAsia"/>
                <w:color w:val="0070C0"/>
                <w:sz w:val="20"/>
              </w:rPr>
              <w:t>-</w:t>
            </w:r>
          </w:p>
        </w:tc>
        <w:tc>
          <w:tcPr>
            <w:tcW w:w="472" w:type="pct"/>
            <w:vAlign w:val="center"/>
          </w:tcPr>
          <w:p w14:paraId="38B764CE" w14:textId="581BEDA8" w:rsidR="009F5CBF" w:rsidRPr="008A71FB" w:rsidRDefault="009F5CBF" w:rsidP="009F5CBF">
            <w:pPr>
              <w:pStyle w:val="af"/>
              <w:rPr>
                <w:color w:val="0070C0"/>
                <w:szCs w:val="21"/>
              </w:rPr>
            </w:pPr>
            <w:r>
              <w:rPr>
                <w:rFonts w:hint="eastAsia"/>
                <w:color w:val="0070C0"/>
                <w:sz w:val="20"/>
              </w:rPr>
              <w:t>-</w:t>
            </w:r>
          </w:p>
        </w:tc>
        <w:tc>
          <w:tcPr>
            <w:tcW w:w="544" w:type="pct"/>
            <w:vAlign w:val="center"/>
          </w:tcPr>
          <w:p w14:paraId="46A5D1B6" w14:textId="3FD35120" w:rsidR="009F5CBF" w:rsidRPr="008A71FB" w:rsidRDefault="009F5CBF" w:rsidP="009F5CBF">
            <w:pPr>
              <w:pStyle w:val="af"/>
              <w:rPr>
                <w:color w:val="0070C0"/>
                <w:szCs w:val="21"/>
              </w:rPr>
            </w:pPr>
            <w:r>
              <w:rPr>
                <w:rFonts w:hint="eastAsia"/>
                <w:color w:val="0070C0"/>
                <w:sz w:val="20"/>
              </w:rPr>
              <w:t>-</w:t>
            </w:r>
          </w:p>
        </w:tc>
        <w:tc>
          <w:tcPr>
            <w:tcW w:w="134" w:type="pct"/>
          </w:tcPr>
          <w:p w14:paraId="584F2A87" w14:textId="77777777" w:rsidR="009F5CBF" w:rsidRPr="004E6957" w:rsidRDefault="009F5CBF" w:rsidP="009F5CBF">
            <w:pPr>
              <w:pStyle w:val="af"/>
              <w:rPr>
                <w:color w:val="0070C0"/>
              </w:rPr>
            </w:pPr>
          </w:p>
        </w:tc>
        <w:tc>
          <w:tcPr>
            <w:tcW w:w="471" w:type="pct"/>
          </w:tcPr>
          <w:p w14:paraId="6F05E3AF" w14:textId="28563DD7" w:rsidR="009F5CBF" w:rsidRPr="00C13341" w:rsidRDefault="009F5CBF" w:rsidP="009F5CBF">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F5CBF" w:rsidRPr="00C13341" w:rsidRDefault="009F5CBF" w:rsidP="009F5CBF">
            <w:pPr>
              <w:pStyle w:val="af"/>
              <w:rPr>
                <w:color w:val="0070C0"/>
              </w:rPr>
            </w:pPr>
            <w:r w:rsidRPr="00C13341">
              <w:rPr>
                <w:color w:val="0070C0"/>
              </w:rPr>
              <w:t>-1.21%</w:t>
            </w:r>
          </w:p>
        </w:tc>
        <w:tc>
          <w:tcPr>
            <w:tcW w:w="473" w:type="pct"/>
          </w:tcPr>
          <w:p w14:paraId="01C69DEE" w14:textId="41CD70AB" w:rsidR="009F5CBF" w:rsidRPr="00C13341" w:rsidRDefault="009F5CBF" w:rsidP="009F5CBF">
            <w:pPr>
              <w:pStyle w:val="af"/>
              <w:rPr>
                <w:color w:val="0070C0"/>
              </w:rPr>
            </w:pPr>
            <w:r w:rsidRPr="00C13341">
              <w:rPr>
                <w:color w:val="0070C0"/>
              </w:rPr>
              <w:t>-1.70%</w:t>
            </w:r>
          </w:p>
        </w:tc>
        <w:tc>
          <w:tcPr>
            <w:tcW w:w="469" w:type="pct"/>
          </w:tcPr>
          <w:p w14:paraId="58753715" w14:textId="1477B008" w:rsidR="009F5CBF" w:rsidRPr="009F3DA6" w:rsidRDefault="009F5CBF" w:rsidP="009F5CBF">
            <w:pPr>
              <w:pStyle w:val="af"/>
              <w:rPr>
                <w:color w:val="0070C0"/>
              </w:rPr>
            </w:pPr>
            <w:r w:rsidRPr="009F3DA6">
              <w:rPr>
                <w:color w:val="0070C0"/>
              </w:rPr>
              <w:t>11.31%</w:t>
            </w:r>
          </w:p>
        </w:tc>
      </w:tr>
      <w:tr w:rsidR="00EA0962" w:rsidRPr="00D46136" w14:paraId="30B5A75F" w14:textId="23CF0902" w:rsidTr="00D563C3">
        <w:trPr>
          <w:trHeight w:val="20"/>
          <w:jc w:val="center"/>
        </w:trPr>
        <w:tc>
          <w:tcPr>
            <w:tcW w:w="341" w:type="pct"/>
            <w:vMerge w:val="restart"/>
            <w:vAlign w:val="center"/>
          </w:tcPr>
          <w:p w14:paraId="00D0D306" w14:textId="0548C440" w:rsidR="00EA0962" w:rsidRPr="004E6957" w:rsidRDefault="00EA0962" w:rsidP="00EA0962">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0402B6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321C19CE" w14:textId="7730C045"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7B16B1F3" w14:textId="244D01EB"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3EBA91BD" w14:textId="394F48BF" w:rsidR="00EA0962" w:rsidRPr="009348F2" w:rsidRDefault="00EA0962" w:rsidP="00EA0962">
            <w:pPr>
              <w:pStyle w:val="af"/>
              <w:rPr>
                <w:color w:val="0070C0"/>
                <w:szCs w:val="21"/>
              </w:rPr>
            </w:pPr>
            <w:r>
              <w:rPr>
                <w:rFonts w:hint="eastAsia"/>
                <w:color w:val="0070C0"/>
                <w:sz w:val="20"/>
              </w:rPr>
              <w:t>-</w:t>
            </w:r>
          </w:p>
        </w:tc>
        <w:tc>
          <w:tcPr>
            <w:tcW w:w="134" w:type="pct"/>
          </w:tcPr>
          <w:p w14:paraId="7F5496C0" w14:textId="77777777" w:rsidR="00EA0962" w:rsidRPr="004E6957" w:rsidRDefault="00EA0962" w:rsidP="00EA0962">
            <w:pPr>
              <w:pStyle w:val="af"/>
              <w:rPr>
                <w:color w:val="0070C0"/>
              </w:rPr>
            </w:pPr>
          </w:p>
        </w:tc>
        <w:tc>
          <w:tcPr>
            <w:tcW w:w="471" w:type="pct"/>
          </w:tcPr>
          <w:p w14:paraId="2C55D132" w14:textId="41FDFF31" w:rsidR="00EA0962" w:rsidRPr="00C13341" w:rsidRDefault="00EA0962" w:rsidP="00EA0962">
            <w:pPr>
              <w:pStyle w:val="af"/>
              <w:rPr>
                <w:color w:val="0070C0"/>
              </w:rPr>
            </w:pPr>
            <w:r w:rsidRPr="00C13341">
              <w:rPr>
                <w:color w:val="0070C0"/>
              </w:rPr>
              <w:t>-4.13%</w:t>
            </w:r>
          </w:p>
        </w:tc>
        <w:tc>
          <w:tcPr>
            <w:tcW w:w="540" w:type="pct"/>
          </w:tcPr>
          <w:p w14:paraId="380F7F19" w14:textId="086B7E01" w:rsidR="00EA0962" w:rsidRPr="00C13341" w:rsidRDefault="00EA0962" w:rsidP="00EA0962">
            <w:pPr>
              <w:pStyle w:val="af"/>
              <w:rPr>
                <w:color w:val="0070C0"/>
              </w:rPr>
            </w:pPr>
            <w:r w:rsidRPr="00C13341">
              <w:rPr>
                <w:color w:val="0070C0"/>
              </w:rPr>
              <w:t>-5.38%</w:t>
            </w:r>
          </w:p>
        </w:tc>
        <w:tc>
          <w:tcPr>
            <w:tcW w:w="473" w:type="pct"/>
          </w:tcPr>
          <w:p w14:paraId="5384B5B2" w14:textId="4F6BC471" w:rsidR="00EA0962" w:rsidRPr="00C13341" w:rsidRDefault="00EA0962" w:rsidP="00EA0962">
            <w:pPr>
              <w:pStyle w:val="af"/>
              <w:rPr>
                <w:color w:val="0070C0"/>
              </w:rPr>
            </w:pPr>
            <w:r w:rsidRPr="00C13341">
              <w:rPr>
                <w:color w:val="0070C0"/>
              </w:rPr>
              <w:t>-5.75%</w:t>
            </w:r>
          </w:p>
        </w:tc>
        <w:tc>
          <w:tcPr>
            <w:tcW w:w="469" w:type="pct"/>
          </w:tcPr>
          <w:p w14:paraId="5899462D" w14:textId="0BB8FDB2" w:rsidR="00EA0962" w:rsidRPr="009F3DA6" w:rsidRDefault="00EA0962" w:rsidP="00EA0962">
            <w:pPr>
              <w:pStyle w:val="af"/>
              <w:rPr>
                <w:color w:val="0070C0"/>
              </w:rPr>
            </w:pPr>
            <w:r w:rsidRPr="009F3DA6">
              <w:rPr>
                <w:color w:val="0070C0"/>
              </w:rPr>
              <w:t>7.89%</w:t>
            </w:r>
          </w:p>
        </w:tc>
      </w:tr>
      <w:tr w:rsidR="00EA0962" w:rsidRPr="00D46136" w14:paraId="7968CBCF" w14:textId="0B260BE3" w:rsidTr="00D563C3">
        <w:trPr>
          <w:trHeight w:val="20"/>
          <w:jc w:val="center"/>
        </w:trPr>
        <w:tc>
          <w:tcPr>
            <w:tcW w:w="341" w:type="pct"/>
            <w:vMerge/>
            <w:vAlign w:val="center"/>
          </w:tcPr>
          <w:p w14:paraId="43E2B729" w14:textId="77777777" w:rsidR="00EA0962" w:rsidRPr="004E6957" w:rsidRDefault="00EA0962" w:rsidP="00EA0962">
            <w:pPr>
              <w:pStyle w:val="af"/>
              <w:rPr>
                <w:color w:val="0070C0"/>
                <w:szCs w:val="21"/>
              </w:rPr>
            </w:pPr>
          </w:p>
        </w:tc>
        <w:tc>
          <w:tcPr>
            <w:tcW w:w="611" w:type="pct"/>
            <w:vAlign w:val="center"/>
          </w:tcPr>
          <w:p w14:paraId="6B997CF4"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31A69FF4"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254CB6DC" w14:textId="605321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0B0FD4F1" w14:textId="7049ED45"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41373FE8" w14:textId="5F205E49" w:rsidR="00EA0962" w:rsidRPr="009348F2" w:rsidRDefault="00EA0962" w:rsidP="00EA0962">
            <w:pPr>
              <w:pStyle w:val="af"/>
              <w:rPr>
                <w:color w:val="0070C0"/>
                <w:szCs w:val="21"/>
              </w:rPr>
            </w:pPr>
            <w:r>
              <w:rPr>
                <w:rFonts w:hint="eastAsia"/>
                <w:color w:val="0070C0"/>
                <w:sz w:val="20"/>
              </w:rPr>
              <w:t>-</w:t>
            </w:r>
          </w:p>
        </w:tc>
        <w:tc>
          <w:tcPr>
            <w:tcW w:w="134" w:type="pct"/>
          </w:tcPr>
          <w:p w14:paraId="02004230" w14:textId="77777777" w:rsidR="00EA0962" w:rsidRPr="004E6957" w:rsidRDefault="00EA0962" w:rsidP="00EA0962">
            <w:pPr>
              <w:pStyle w:val="af"/>
              <w:rPr>
                <w:color w:val="0070C0"/>
              </w:rPr>
            </w:pPr>
          </w:p>
        </w:tc>
        <w:tc>
          <w:tcPr>
            <w:tcW w:w="471" w:type="pct"/>
          </w:tcPr>
          <w:p w14:paraId="0F1275D7" w14:textId="5D25DF0A" w:rsidR="00EA0962" w:rsidRPr="00C13341" w:rsidRDefault="00EA0962" w:rsidP="00EA0962">
            <w:pPr>
              <w:pStyle w:val="af"/>
              <w:rPr>
                <w:color w:val="0070C0"/>
              </w:rPr>
            </w:pPr>
            <w:r w:rsidRPr="00C13341">
              <w:rPr>
                <w:color w:val="0070C0"/>
              </w:rPr>
              <w:t>-9.88%</w:t>
            </w:r>
          </w:p>
        </w:tc>
        <w:tc>
          <w:tcPr>
            <w:tcW w:w="540" w:type="pct"/>
          </w:tcPr>
          <w:p w14:paraId="1B8D0BBB" w14:textId="0AB95652" w:rsidR="00EA0962" w:rsidRPr="00C13341" w:rsidRDefault="00EA0962" w:rsidP="00EA0962">
            <w:pPr>
              <w:pStyle w:val="af"/>
              <w:rPr>
                <w:color w:val="0070C0"/>
              </w:rPr>
            </w:pPr>
            <w:r w:rsidRPr="00C13341">
              <w:rPr>
                <w:color w:val="0070C0"/>
              </w:rPr>
              <w:t>-10.54%</w:t>
            </w:r>
          </w:p>
        </w:tc>
        <w:tc>
          <w:tcPr>
            <w:tcW w:w="473" w:type="pct"/>
          </w:tcPr>
          <w:p w14:paraId="71C50868" w14:textId="14312091" w:rsidR="00EA0962" w:rsidRPr="00C13341" w:rsidRDefault="00EA0962" w:rsidP="00EA0962">
            <w:pPr>
              <w:pStyle w:val="af"/>
              <w:rPr>
                <w:color w:val="0070C0"/>
              </w:rPr>
            </w:pPr>
            <w:r w:rsidRPr="00C13341">
              <w:rPr>
                <w:color w:val="0070C0"/>
              </w:rPr>
              <w:t>-11.06%</w:t>
            </w:r>
          </w:p>
        </w:tc>
        <w:tc>
          <w:tcPr>
            <w:tcW w:w="469" w:type="pct"/>
          </w:tcPr>
          <w:p w14:paraId="4DA2A748" w14:textId="123D554B" w:rsidR="00EA0962" w:rsidRPr="009F3DA6" w:rsidRDefault="00EA0962" w:rsidP="00EA0962">
            <w:pPr>
              <w:pStyle w:val="af"/>
              <w:rPr>
                <w:color w:val="0070C0"/>
              </w:rPr>
            </w:pPr>
            <w:r w:rsidRPr="009F3DA6">
              <w:rPr>
                <w:color w:val="0070C0"/>
              </w:rPr>
              <w:t>0.13%</w:t>
            </w:r>
          </w:p>
        </w:tc>
      </w:tr>
      <w:bookmarkEnd w:id="95"/>
    </w:tbl>
    <w:p w14:paraId="245A5942" w14:textId="6E4934BA" w:rsidR="00932DB0" w:rsidRDefault="00932DB0" w:rsidP="001F1E24">
      <w:pPr>
        <w:ind w:firstLine="420"/>
        <w:rPr>
          <w:rFonts w:cs="Times New Roman"/>
        </w:rPr>
      </w:pP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EE6522A"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4.4,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7234F124"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w:t>
      </w:r>
      <w:proofErr w:type="gramStart"/>
      <w:r w:rsidRPr="00A57B74">
        <w:rPr>
          <w:rFonts w:hint="eastAsia"/>
        </w:rPr>
        <w:t>in</w:t>
      </w:r>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FA5A11" w:rsidRPr="00867963">
        <w:t xml:space="preserve">Fig. </w:t>
      </w:r>
      <w:r w:rsidR="00FA5A11">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6" w:name="OLE_LINK46"/>
      <w:bookmarkStart w:id="97"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6"/>
      <w:bookmarkEnd w:id="97"/>
    </w:p>
    <w:p w14:paraId="1B62F0CA" w14:textId="055A8CDC" w:rsidR="007D716A" w:rsidRPr="00A57B74" w:rsidRDefault="007D716A" w:rsidP="001F1E24">
      <w:pPr>
        <w:ind w:firstLine="420"/>
      </w:pPr>
      <w:r w:rsidRPr="00A57B74">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w:t>
      </w:r>
      <w:proofErr w:type="gramStart"/>
      <w:r w:rsidRPr="00A57B74">
        <w:t xml:space="preserve">in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FA5A11" w:rsidRPr="00867963">
        <w:t xml:space="preserve">Fig. </w:t>
      </w:r>
      <w:r w:rsidR="00FA5A11">
        <w:rPr>
          <w:noProof/>
        </w:rPr>
        <w:t>6</w:t>
      </w:r>
      <w:r w:rsidR="00D161EF">
        <w:fldChar w:fldCharType="end"/>
      </w:r>
      <w:r w:rsidRPr="00A57B74">
        <w:t xml:space="preserve">, 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0142ED99" w:rsidR="007D716A" w:rsidRPr="00867963" w:rsidRDefault="00811358" w:rsidP="00867963">
      <w:pPr>
        <w:pStyle w:val="a4"/>
      </w:pPr>
      <w:bookmarkStart w:id="98" w:name="_Ref81394975"/>
      <w:r w:rsidRPr="00867963">
        <w:t xml:space="preserve">Fig. </w:t>
      </w:r>
      <w:r w:rsidR="00CB6B33">
        <w:fldChar w:fldCharType="begin"/>
      </w:r>
      <w:r w:rsidR="00CB6B33">
        <w:instrText xml:space="preserve"> SEQ Fig. \* ARABIC </w:instrText>
      </w:r>
      <w:r w:rsidR="00CB6B33">
        <w:fldChar w:fldCharType="separate"/>
      </w:r>
      <w:r w:rsidR="00212ADC">
        <w:rPr>
          <w:noProof/>
        </w:rPr>
        <w:t>7</w:t>
      </w:r>
      <w:r w:rsidR="00CB6B33">
        <w:rPr>
          <w:noProof/>
        </w:rPr>
        <w:fldChar w:fldCharType="end"/>
      </w:r>
      <w:bookmarkEnd w:id="98"/>
      <w:r w:rsidR="00867963" w:rsidRPr="00867963">
        <w:t xml:space="preserve"> The impacts of PSPLIB parameters on the </w:t>
      </w:r>
      <w:r w:rsidR="004267A3">
        <w:t>CGA</w:t>
      </w:r>
      <w:r w:rsidR="00867963" w:rsidRPr="00867963">
        <w:t>-5K for J30</w:t>
      </w:r>
    </w:p>
    <w:p w14:paraId="4623A3EB" w14:textId="27F6AE56" w:rsidR="007D716A" w:rsidRPr="00A57B74" w:rsidRDefault="007D716A" w:rsidP="001F1E24">
      <w:pPr>
        <w:ind w:firstLine="420"/>
      </w:pPr>
      <w:r w:rsidRPr="00A57B74">
        <w:rPr>
          <w:rFonts w:hint="eastAsia"/>
        </w:rPr>
        <w:t>F</w:t>
      </w:r>
      <w:r w:rsidRPr="00A57B74">
        <w:t>inally, we analyze the impacts of the flexible structure related parameters (i.e.</w:t>
      </w:r>
      <w:proofErr w:type="gramStart"/>
      <w:r w:rsidRPr="00A57B74">
        <w:t xml:space="preserve">,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Table </w:t>
      </w:r>
      <w:r w:rsidR="00B26F87" w:rsidRPr="004E6957">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FA5A11">
        <w:t xml:space="preserve">Fig. </w:t>
      </w:r>
      <w:r w:rsidR="00FA5A11">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FA5A11">
        <w:t xml:space="preserve">Fig. </w:t>
      </w:r>
      <w:r w:rsidR="00FA5A11">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other hand, when the flexibility of the project increases, the advantage of the </w:t>
      </w:r>
      <w:r w:rsidR="004267A3">
        <w:t>CGA</w:t>
      </w:r>
      <w:r w:rsidRPr="00A57B74">
        <w:t xml:space="preserve"> over the TSHA is shrinking.</w:t>
      </w:r>
    </w:p>
    <w:p w14:paraId="60543ACC" w14:textId="55EFFA70" w:rsidR="007D716A" w:rsidRPr="00A57B74" w:rsidRDefault="007D716A" w:rsidP="001F1E24">
      <w:pPr>
        <w:pStyle w:val="a4"/>
        <w:keepNext/>
      </w:pPr>
      <w:bookmarkStart w:id="99" w:name="_Ref73026566"/>
      <w:r w:rsidRPr="00A57B74">
        <w:t xml:space="preserve">Table </w:t>
      </w:r>
      <w:r w:rsidR="00CB6B33">
        <w:fldChar w:fldCharType="begin"/>
      </w:r>
      <w:r w:rsidR="00CB6B33">
        <w:instrText xml:space="preserve"> SEQ Table \* ARABIC </w:instrText>
      </w:r>
      <w:r w:rsidR="00CB6B33">
        <w:fldChar w:fldCharType="separate"/>
      </w:r>
      <w:r w:rsidR="00FA5A11">
        <w:rPr>
          <w:noProof/>
        </w:rPr>
        <w:t>10</w:t>
      </w:r>
      <w:r w:rsidR="00CB6B33">
        <w:rPr>
          <w:noProof/>
        </w:rPr>
        <w:fldChar w:fldCharType="end"/>
      </w:r>
      <w:bookmarkEnd w:id="99"/>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CB6B33"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CB6B33"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CB6B33"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CB6B33"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68345571" w:rsidR="007D716A" w:rsidRPr="00A57B74" w:rsidRDefault="00254FC4" w:rsidP="00254FC4">
      <w:pPr>
        <w:pStyle w:val="a4"/>
      </w:pPr>
      <w:bookmarkStart w:id="100" w:name="_Ref81395074"/>
      <w:r>
        <w:t xml:space="preserve">Fig. </w:t>
      </w:r>
      <w:r w:rsidR="00CB6B33">
        <w:fldChar w:fldCharType="begin"/>
      </w:r>
      <w:r w:rsidR="00CB6B33">
        <w:instrText xml:space="preserve"> SEQ Fig. \* ARABIC </w:instrText>
      </w:r>
      <w:r w:rsidR="00CB6B33">
        <w:fldChar w:fldCharType="separate"/>
      </w:r>
      <w:r w:rsidR="00212ADC">
        <w:rPr>
          <w:noProof/>
        </w:rPr>
        <w:t>8</w:t>
      </w:r>
      <w:r w:rsidR="00CB6B33">
        <w:rPr>
          <w:noProof/>
        </w:rPr>
        <w:fldChar w:fldCharType="end"/>
      </w:r>
      <w:bookmarkEnd w:id="100"/>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5FB5DBDC" w:rsidR="007D716A" w:rsidRPr="00A57B74" w:rsidRDefault="007D716A" w:rsidP="001F1E24">
      <w:pPr>
        <w:ind w:firstLine="420"/>
      </w:pPr>
      <w:r w:rsidRPr="00A57B74">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FA5A11" w:rsidRPr="00A57B74">
        <w:t xml:space="preserve">Table </w:t>
      </w:r>
      <w:r w:rsidR="00FA5A11">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FA5A11" w:rsidRPr="00A57B74">
        <w:t xml:space="preserve">Table </w:t>
      </w:r>
      <w:r w:rsidR="00FA5A11">
        <w:rPr>
          <w:noProof/>
        </w:rPr>
        <w:t>11</w:t>
      </w:r>
      <w:r w:rsidR="00B26F87" w:rsidRPr="00A57B74">
        <w:fldChar w:fldCharType="end"/>
      </w:r>
      <w:r w:rsidRPr="00A57B74">
        <w:t xml:space="preserve">, the values of ARD and </w:t>
      </w:r>
      <w:r w:rsidR="004267A3">
        <w:t>GA</w:t>
      </w:r>
      <w:r w:rsidRPr="00A57B74">
        <w:t xml:space="preserve">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FA5A11" w:rsidRPr="00A57B74">
        <w:t xml:space="preserve">Table </w:t>
      </w:r>
      <w:r w:rsidR="00FA5A11">
        <w:rPr>
          <w:noProof/>
        </w:rPr>
        <w:t>11</w:t>
      </w:r>
      <w:r w:rsidR="00B26F87" w:rsidRPr="00A57B74">
        <w:fldChar w:fldCharType="end"/>
      </w:r>
      <w:r w:rsidRPr="00A57B74">
        <w:t xml:space="preserve"> are marked with “-”.</w:t>
      </w:r>
    </w:p>
    <w:p w14:paraId="2949159B" w14:textId="4C0E7841" w:rsidR="007D716A" w:rsidRPr="00A57B74" w:rsidRDefault="007D716A" w:rsidP="001F1E24">
      <w:pPr>
        <w:pStyle w:val="a4"/>
        <w:keepNext/>
      </w:pPr>
      <w:bookmarkStart w:id="101" w:name="_Ref73032812"/>
      <w:bookmarkStart w:id="102" w:name="_Ref73032807"/>
      <w:r w:rsidRPr="00A57B74">
        <w:lastRenderedPageBreak/>
        <w:t xml:space="preserve">Table </w:t>
      </w:r>
      <w:r w:rsidR="00CB6B33">
        <w:fldChar w:fldCharType="begin"/>
      </w:r>
      <w:r w:rsidR="00CB6B33">
        <w:instrText xml:space="preserve"> SEQ Table \* ARABIC </w:instrText>
      </w:r>
      <w:r w:rsidR="00CB6B33">
        <w:fldChar w:fldCharType="separate"/>
      </w:r>
      <w:r w:rsidR="00FA5A11">
        <w:rPr>
          <w:noProof/>
        </w:rPr>
        <w:t>11</w:t>
      </w:r>
      <w:r w:rsidR="00CB6B33">
        <w:rPr>
          <w:noProof/>
        </w:rPr>
        <w:fldChar w:fldCharType="end"/>
      </w:r>
      <w:bookmarkEnd w:id="101"/>
      <w:r w:rsidRPr="00A57B74">
        <w:t>. Comparison results</w:t>
      </w:r>
      <w:bookmarkEnd w:id="102"/>
    </w:p>
    <w:tbl>
      <w:tblPr>
        <w:tblStyle w:val="a5"/>
        <w:tblW w:w="6585"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280"/>
        <w:gridCol w:w="993"/>
        <w:gridCol w:w="1136"/>
        <w:gridCol w:w="282"/>
        <w:gridCol w:w="992"/>
        <w:gridCol w:w="1133"/>
        <w:gridCol w:w="237"/>
        <w:gridCol w:w="1039"/>
        <w:gridCol w:w="1133"/>
        <w:gridCol w:w="282"/>
        <w:gridCol w:w="992"/>
        <w:gridCol w:w="1131"/>
      </w:tblGrid>
      <w:tr w:rsidR="00E73AE7" w:rsidRPr="00A57B74" w14:paraId="3F26B045" w14:textId="29F9477B" w:rsidTr="00E9127C">
        <w:trPr>
          <w:trHeight w:val="283"/>
          <w:jc w:val="center"/>
        </w:trPr>
        <w:tc>
          <w:tcPr>
            <w:tcW w:w="254" w:type="pct"/>
            <w:tcBorders>
              <w:top w:val="single" w:sz="4" w:space="0" w:color="auto"/>
              <w:bottom w:val="nil"/>
            </w:tcBorders>
            <w:vAlign w:val="center"/>
          </w:tcPr>
          <w:p w14:paraId="73CEABA1" w14:textId="77777777" w:rsidR="00E73AE7" w:rsidRPr="00A57B74" w:rsidRDefault="00E73AE7" w:rsidP="006D0A53">
            <w:pPr>
              <w:spacing w:line="240" w:lineRule="auto"/>
              <w:ind w:firstLineChars="0" w:firstLine="0"/>
              <w:jc w:val="center"/>
              <w:rPr>
                <w:rFonts w:cs="Times New Roman"/>
                <w:kern w:val="0"/>
                <w:szCs w:val="20"/>
              </w:rPr>
            </w:pPr>
          </w:p>
        </w:tc>
        <w:tc>
          <w:tcPr>
            <w:tcW w:w="571" w:type="pct"/>
            <w:tcBorders>
              <w:top w:val="single" w:sz="4" w:space="0" w:color="auto"/>
              <w:bottom w:val="nil"/>
            </w:tcBorders>
            <w:vAlign w:val="center"/>
          </w:tcPr>
          <w:p w14:paraId="5A9B34E6" w14:textId="77777777" w:rsidR="00E73AE7" w:rsidRPr="00A57B74" w:rsidRDefault="00E73AE7" w:rsidP="006D0A53">
            <w:pPr>
              <w:spacing w:line="240" w:lineRule="auto"/>
              <w:ind w:firstLineChars="0" w:firstLine="0"/>
              <w:jc w:val="center"/>
              <w:rPr>
                <w:rFonts w:cs="Times New Roman"/>
                <w:kern w:val="0"/>
                <w:szCs w:val="20"/>
              </w:rPr>
            </w:pPr>
          </w:p>
        </w:tc>
        <w:tc>
          <w:tcPr>
            <w:tcW w:w="950" w:type="pct"/>
            <w:gridSpan w:val="2"/>
            <w:tcBorders>
              <w:top w:val="single" w:sz="4" w:space="0" w:color="auto"/>
              <w:bottom w:val="single" w:sz="4" w:space="0" w:color="auto"/>
            </w:tcBorders>
            <w:vAlign w:val="center"/>
          </w:tcPr>
          <w:p w14:paraId="0F494DAC" w14:textId="77777777" w:rsidR="00E73AE7" w:rsidRPr="00A57B74" w:rsidRDefault="00E73AE7"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26" w:type="pct"/>
            <w:tcBorders>
              <w:top w:val="single" w:sz="4" w:space="0" w:color="auto"/>
              <w:bottom w:val="nil"/>
            </w:tcBorders>
          </w:tcPr>
          <w:p w14:paraId="299D5564" w14:textId="77777777" w:rsidR="00E73AE7" w:rsidRPr="00A57B74" w:rsidRDefault="00E73AE7" w:rsidP="006D0A53">
            <w:pPr>
              <w:spacing w:line="240" w:lineRule="auto"/>
              <w:ind w:firstLineChars="0" w:firstLine="0"/>
              <w:jc w:val="center"/>
              <w:rPr>
                <w:rFonts w:cs="Times New Roman"/>
                <w:kern w:val="0"/>
                <w:szCs w:val="20"/>
              </w:rPr>
            </w:pPr>
          </w:p>
        </w:tc>
        <w:tc>
          <w:tcPr>
            <w:tcW w:w="949" w:type="pct"/>
            <w:gridSpan w:val="2"/>
            <w:tcBorders>
              <w:top w:val="single" w:sz="4" w:space="0" w:color="auto"/>
              <w:bottom w:val="single" w:sz="4" w:space="0" w:color="auto"/>
            </w:tcBorders>
          </w:tcPr>
          <w:p w14:paraId="0088ECC8" w14:textId="2B84622C" w:rsidR="00E73AE7" w:rsidRPr="00E9127C" w:rsidRDefault="00E73AE7" w:rsidP="006D0A53">
            <w:pPr>
              <w:spacing w:line="240" w:lineRule="auto"/>
              <w:ind w:firstLineChars="0" w:firstLine="0"/>
              <w:jc w:val="center"/>
              <w:rPr>
                <w:rFonts w:cs="Times New Roman"/>
                <w:color w:val="0070C0"/>
                <w:kern w:val="0"/>
                <w:szCs w:val="20"/>
              </w:rPr>
            </w:pPr>
            <m:oMathPara>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m:oMathPara>
          </w:p>
        </w:tc>
        <w:tc>
          <w:tcPr>
            <w:tcW w:w="106" w:type="pct"/>
            <w:tcBorders>
              <w:top w:val="single" w:sz="4" w:space="0" w:color="auto"/>
              <w:bottom w:val="nil"/>
            </w:tcBorders>
            <w:vAlign w:val="center"/>
          </w:tcPr>
          <w:p w14:paraId="0A358B77" w14:textId="10D96F21" w:rsidR="00E73AE7" w:rsidRPr="00A57B74" w:rsidRDefault="00E73AE7" w:rsidP="006D0A53">
            <w:pPr>
              <w:spacing w:line="240" w:lineRule="auto"/>
              <w:ind w:firstLineChars="0" w:firstLine="0"/>
              <w:jc w:val="center"/>
              <w:rPr>
                <w:rFonts w:cs="Times New Roman"/>
                <w:kern w:val="0"/>
                <w:szCs w:val="20"/>
              </w:rPr>
            </w:pPr>
          </w:p>
        </w:tc>
        <w:tc>
          <w:tcPr>
            <w:tcW w:w="970" w:type="pct"/>
            <w:gridSpan w:val="2"/>
            <w:tcBorders>
              <w:top w:val="single" w:sz="4" w:space="0" w:color="auto"/>
              <w:bottom w:val="single" w:sz="4" w:space="0" w:color="auto"/>
            </w:tcBorders>
            <w:vAlign w:val="center"/>
          </w:tcPr>
          <w:p w14:paraId="43340EC0" w14:textId="13FF7222" w:rsidR="00E73AE7" w:rsidRPr="00A57B74" w:rsidRDefault="00E73AE7"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26" w:type="pct"/>
            <w:tcBorders>
              <w:top w:val="single" w:sz="4" w:space="0" w:color="auto"/>
              <w:bottom w:val="nil"/>
            </w:tcBorders>
          </w:tcPr>
          <w:p w14:paraId="563856A3" w14:textId="77777777" w:rsidR="00E73AE7" w:rsidRPr="00A57B74" w:rsidDel="004267A3" w:rsidRDefault="00E73AE7" w:rsidP="006D0A53">
            <w:pPr>
              <w:spacing w:line="240" w:lineRule="auto"/>
              <w:ind w:firstLineChars="0" w:firstLine="0"/>
              <w:jc w:val="center"/>
              <w:rPr>
                <w:rFonts w:cs="Times New Roman"/>
                <w:kern w:val="0"/>
                <w:szCs w:val="20"/>
              </w:rPr>
            </w:pPr>
          </w:p>
        </w:tc>
        <w:tc>
          <w:tcPr>
            <w:tcW w:w="948" w:type="pct"/>
            <w:gridSpan w:val="2"/>
            <w:tcBorders>
              <w:top w:val="single" w:sz="4" w:space="0" w:color="auto"/>
              <w:bottom w:val="single" w:sz="4" w:space="0" w:color="auto"/>
            </w:tcBorders>
          </w:tcPr>
          <w:p w14:paraId="5B37F7F3" w14:textId="3D51A220" w:rsidR="00E73AE7" w:rsidRPr="00A57B74" w:rsidDel="004267A3" w:rsidRDefault="00E73AE7"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proofErr w:type="spellStart"/>
            <w:r w:rsidRPr="007F53E0">
              <w:rPr>
                <w:color w:val="0070C0"/>
              </w:rPr>
              <w:t>Lagr</w:t>
            </w:r>
            <w:proofErr w:type="spellEnd"/>
            <w:r w:rsidRPr="007F53E0">
              <w:rPr>
                <w:color w:val="0070C0"/>
              </w:rPr>
              <w:t>)</w:t>
            </w:r>
          </w:p>
        </w:tc>
      </w:tr>
      <w:tr w:rsidR="00E73AE7" w:rsidRPr="00A57B74" w14:paraId="775B647B" w14:textId="0D2FFCF2" w:rsidTr="00E9127C">
        <w:trPr>
          <w:trHeight w:val="283"/>
          <w:jc w:val="center"/>
        </w:trPr>
        <w:tc>
          <w:tcPr>
            <w:tcW w:w="254" w:type="pct"/>
            <w:tcBorders>
              <w:top w:val="nil"/>
              <w:bottom w:val="single" w:sz="4" w:space="0" w:color="auto"/>
            </w:tcBorders>
            <w:vAlign w:val="center"/>
          </w:tcPr>
          <w:p w14:paraId="4A451CB6" w14:textId="77777777" w:rsidR="00E73AE7" w:rsidRPr="00A57B74" w:rsidRDefault="00E73AE7" w:rsidP="00E73AE7">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571" w:type="pct"/>
            <w:tcBorders>
              <w:top w:val="nil"/>
              <w:bottom w:val="single" w:sz="4" w:space="0" w:color="auto"/>
            </w:tcBorders>
            <w:vAlign w:val="center"/>
          </w:tcPr>
          <w:p w14:paraId="586B3D32" w14:textId="77777777" w:rsidR="00E73AE7" w:rsidRPr="00A57B74" w:rsidRDefault="00E73AE7" w:rsidP="00E73AE7">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443" w:type="pct"/>
            <w:tcBorders>
              <w:top w:val="single" w:sz="4" w:space="0" w:color="auto"/>
              <w:bottom w:val="single" w:sz="4" w:space="0" w:color="auto"/>
            </w:tcBorders>
            <w:vAlign w:val="center"/>
          </w:tcPr>
          <w:p w14:paraId="25178128" w14:textId="49CA2BA3" w:rsidR="00E73AE7" w:rsidRPr="00A57B74" w:rsidRDefault="00E73AE7" w:rsidP="00E73AE7">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7" w:type="pct"/>
            <w:tcBorders>
              <w:top w:val="single" w:sz="4" w:space="0" w:color="auto"/>
              <w:bottom w:val="single" w:sz="4" w:space="0" w:color="auto"/>
            </w:tcBorders>
            <w:vAlign w:val="center"/>
          </w:tcPr>
          <w:p w14:paraId="11C294C8" w14:textId="77777777" w:rsidR="00E73AE7" w:rsidRPr="00A57B74" w:rsidRDefault="00E73AE7" w:rsidP="00E73AE7">
            <w:pPr>
              <w:spacing w:line="240" w:lineRule="auto"/>
              <w:ind w:firstLineChars="0" w:firstLine="0"/>
              <w:jc w:val="center"/>
              <w:rPr>
                <w:rFonts w:cs="Times New Roman"/>
                <w:kern w:val="0"/>
                <w:szCs w:val="20"/>
              </w:rPr>
            </w:pPr>
            <w:r w:rsidRPr="00A57B74">
              <w:rPr>
                <w:rFonts w:cs="Times New Roman"/>
                <w:kern w:val="0"/>
                <w:szCs w:val="20"/>
              </w:rPr>
              <w:t>AHSA-5K</w:t>
            </w:r>
          </w:p>
        </w:tc>
        <w:tc>
          <w:tcPr>
            <w:tcW w:w="126" w:type="pct"/>
            <w:tcBorders>
              <w:top w:val="nil"/>
              <w:bottom w:val="single" w:sz="4" w:space="0" w:color="auto"/>
            </w:tcBorders>
          </w:tcPr>
          <w:p w14:paraId="5368335F" w14:textId="77777777" w:rsidR="00E73AE7" w:rsidRPr="00A57B74" w:rsidRDefault="00E73AE7" w:rsidP="00E73AE7">
            <w:pPr>
              <w:spacing w:line="240" w:lineRule="auto"/>
              <w:ind w:firstLineChars="0" w:firstLine="0"/>
              <w:jc w:val="center"/>
              <w:rPr>
                <w:rFonts w:cs="Times New Roman"/>
                <w:kern w:val="0"/>
                <w:szCs w:val="20"/>
              </w:rPr>
            </w:pPr>
          </w:p>
        </w:tc>
        <w:tc>
          <w:tcPr>
            <w:tcW w:w="443" w:type="pct"/>
            <w:tcBorders>
              <w:top w:val="single" w:sz="4" w:space="0" w:color="auto"/>
              <w:bottom w:val="single" w:sz="4" w:space="0" w:color="auto"/>
            </w:tcBorders>
            <w:vAlign w:val="center"/>
          </w:tcPr>
          <w:p w14:paraId="6C732E3F" w14:textId="070F7AAC" w:rsidR="00E73AE7" w:rsidRPr="00E9127C" w:rsidRDefault="00E73AE7" w:rsidP="00E73AE7">
            <w:pPr>
              <w:spacing w:line="240" w:lineRule="auto"/>
              <w:ind w:firstLineChars="0" w:firstLine="0"/>
              <w:jc w:val="center"/>
              <w:rPr>
                <w:rFonts w:cs="Times New Roman"/>
                <w:color w:val="0070C0"/>
                <w:kern w:val="0"/>
                <w:szCs w:val="20"/>
              </w:rPr>
            </w:pPr>
            <w:r w:rsidRPr="00E9127C">
              <w:rPr>
                <w:rFonts w:cs="Times New Roman"/>
                <w:color w:val="0070C0"/>
                <w:kern w:val="0"/>
                <w:szCs w:val="20"/>
              </w:rPr>
              <w:t>CGA-5K</w:t>
            </w:r>
          </w:p>
        </w:tc>
        <w:tc>
          <w:tcPr>
            <w:tcW w:w="506" w:type="pct"/>
            <w:tcBorders>
              <w:top w:val="single" w:sz="4" w:space="0" w:color="auto"/>
              <w:bottom w:val="single" w:sz="4" w:space="0" w:color="auto"/>
            </w:tcBorders>
            <w:vAlign w:val="center"/>
          </w:tcPr>
          <w:p w14:paraId="61AFF65D" w14:textId="77E1C5BD" w:rsidR="00E73AE7" w:rsidRPr="00E9127C" w:rsidRDefault="00E73AE7" w:rsidP="00E73AE7">
            <w:pPr>
              <w:spacing w:line="240" w:lineRule="auto"/>
              <w:ind w:firstLineChars="0" w:firstLine="0"/>
              <w:jc w:val="center"/>
              <w:rPr>
                <w:rFonts w:cs="Times New Roman"/>
                <w:color w:val="0070C0"/>
                <w:kern w:val="0"/>
                <w:szCs w:val="20"/>
              </w:rPr>
            </w:pPr>
            <w:r w:rsidRPr="00E9127C">
              <w:rPr>
                <w:rFonts w:cs="Times New Roman"/>
                <w:color w:val="0070C0"/>
                <w:kern w:val="0"/>
                <w:szCs w:val="20"/>
              </w:rPr>
              <w:t>AHSA-5K</w:t>
            </w:r>
          </w:p>
        </w:tc>
        <w:tc>
          <w:tcPr>
            <w:tcW w:w="106" w:type="pct"/>
            <w:tcBorders>
              <w:top w:val="nil"/>
              <w:bottom w:val="single" w:sz="4" w:space="0" w:color="auto"/>
            </w:tcBorders>
            <w:vAlign w:val="center"/>
          </w:tcPr>
          <w:p w14:paraId="70D26770" w14:textId="1FF05314" w:rsidR="00E73AE7" w:rsidRPr="00A57B74" w:rsidRDefault="00E73AE7" w:rsidP="00E73AE7">
            <w:pPr>
              <w:spacing w:line="240" w:lineRule="auto"/>
              <w:ind w:firstLineChars="0" w:firstLine="0"/>
              <w:jc w:val="center"/>
              <w:rPr>
                <w:rFonts w:cs="Times New Roman"/>
                <w:kern w:val="0"/>
                <w:szCs w:val="20"/>
              </w:rPr>
            </w:pPr>
          </w:p>
        </w:tc>
        <w:tc>
          <w:tcPr>
            <w:tcW w:w="464" w:type="pct"/>
            <w:tcBorders>
              <w:top w:val="single" w:sz="4" w:space="0" w:color="auto"/>
              <w:bottom w:val="single" w:sz="4" w:space="0" w:color="auto"/>
            </w:tcBorders>
            <w:vAlign w:val="center"/>
          </w:tcPr>
          <w:p w14:paraId="52D72906" w14:textId="6BF8E946" w:rsidR="00E73AE7" w:rsidRPr="00A57B74" w:rsidRDefault="00E73AE7" w:rsidP="00E73AE7">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6" w:type="pct"/>
            <w:tcBorders>
              <w:top w:val="single" w:sz="4" w:space="0" w:color="auto"/>
              <w:bottom w:val="single" w:sz="4" w:space="0" w:color="auto"/>
            </w:tcBorders>
            <w:vAlign w:val="center"/>
          </w:tcPr>
          <w:p w14:paraId="234DB667" w14:textId="77777777" w:rsidR="00E73AE7" w:rsidRPr="00A57B74" w:rsidRDefault="00E73AE7" w:rsidP="00E73AE7">
            <w:pPr>
              <w:spacing w:line="240" w:lineRule="auto"/>
              <w:ind w:firstLineChars="0" w:firstLine="0"/>
              <w:jc w:val="center"/>
              <w:rPr>
                <w:rFonts w:cs="Times New Roman"/>
                <w:kern w:val="0"/>
                <w:szCs w:val="20"/>
              </w:rPr>
            </w:pPr>
            <w:r w:rsidRPr="00A57B74">
              <w:rPr>
                <w:rFonts w:cs="Times New Roman"/>
                <w:kern w:val="0"/>
                <w:szCs w:val="20"/>
              </w:rPr>
              <w:t>AHSA-5K</w:t>
            </w:r>
          </w:p>
        </w:tc>
        <w:tc>
          <w:tcPr>
            <w:tcW w:w="126" w:type="pct"/>
            <w:tcBorders>
              <w:top w:val="nil"/>
              <w:bottom w:val="nil"/>
            </w:tcBorders>
          </w:tcPr>
          <w:p w14:paraId="76753DE1" w14:textId="77777777" w:rsidR="00E73AE7" w:rsidRPr="00A57B74" w:rsidRDefault="00E73AE7" w:rsidP="00E73AE7">
            <w:pPr>
              <w:spacing w:line="240" w:lineRule="auto"/>
              <w:ind w:firstLineChars="0" w:firstLine="0"/>
              <w:jc w:val="center"/>
              <w:rPr>
                <w:rFonts w:cs="Times New Roman"/>
                <w:kern w:val="0"/>
                <w:szCs w:val="20"/>
              </w:rPr>
            </w:pPr>
          </w:p>
        </w:tc>
        <w:tc>
          <w:tcPr>
            <w:tcW w:w="443" w:type="pct"/>
            <w:tcBorders>
              <w:top w:val="single" w:sz="4" w:space="0" w:color="auto"/>
              <w:bottom w:val="single" w:sz="4" w:space="0" w:color="auto"/>
            </w:tcBorders>
            <w:vAlign w:val="center"/>
          </w:tcPr>
          <w:p w14:paraId="5F6DEFCC" w14:textId="521E1D53" w:rsidR="00E73AE7" w:rsidRPr="00740820" w:rsidRDefault="00E73AE7" w:rsidP="00E73AE7">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05" w:type="pct"/>
            <w:tcBorders>
              <w:top w:val="single" w:sz="4" w:space="0" w:color="auto"/>
              <w:bottom w:val="single" w:sz="4" w:space="0" w:color="auto"/>
            </w:tcBorders>
            <w:vAlign w:val="center"/>
          </w:tcPr>
          <w:p w14:paraId="05079753" w14:textId="6857E858" w:rsidR="00E73AE7" w:rsidRPr="00740820" w:rsidRDefault="00E73AE7" w:rsidP="00E73AE7">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r>
      <w:tr w:rsidR="00C40D06" w:rsidRPr="00A57B74" w14:paraId="7742CE6F" w14:textId="0F45029A" w:rsidTr="00C40D06">
        <w:trPr>
          <w:jc w:val="center"/>
        </w:trPr>
        <w:tc>
          <w:tcPr>
            <w:tcW w:w="254" w:type="pct"/>
            <w:vMerge w:val="restart"/>
            <w:tcBorders>
              <w:top w:val="single" w:sz="4" w:space="0" w:color="auto"/>
            </w:tcBorders>
            <w:vAlign w:val="center"/>
          </w:tcPr>
          <w:p w14:paraId="082AC570" w14:textId="471A1332" w:rsidR="00C40D06" w:rsidRPr="004E6957" w:rsidRDefault="00C40D06" w:rsidP="00C40D06">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571" w:type="pct"/>
            <w:tcBorders>
              <w:top w:val="single" w:sz="4" w:space="0" w:color="auto"/>
            </w:tcBorders>
            <w:vAlign w:val="center"/>
          </w:tcPr>
          <w:p w14:paraId="6BE50BD0"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tcBorders>
              <w:top w:val="single" w:sz="4" w:space="0" w:color="auto"/>
            </w:tcBorders>
            <w:vAlign w:val="center"/>
          </w:tcPr>
          <w:p w14:paraId="4D031842" w14:textId="77777777" w:rsidR="00C40D06" w:rsidRPr="00A57B74" w:rsidRDefault="00C40D06" w:rsidP="00C40D06">
            <w:pPr>
              <w:spacing w:line="240" w:lineRule="auto"/>
              <w:ind w:firstLineChars="0" w:firstLine="0"/>
              <w:jc w:val="center"/>
              <w:rPr>
                <w:rFonts w:cs="Times New Roman"/>
                <w:kern w:val="0"/>
                <w:szCs w:val="20"/>
              </w:rPr>
            </w:pPr>
            <w:r w:rsidRPr="00A57B74">
              <w:t xml:space="preserve">1.19% </w:t>
            </w:r>
          </w:p>
        </w:tc>
        <w:tc>
          <w:tcPr>
            <w:tcW w:w="507" w:type="pct"/>
            <w:tcBorders>
              <w:top w:val="single" w:sz="4" w:space="0" w:color="auto"/>
            </w:tcBorders>
            <w:vAlign w:val="center"/>
          </w:tcPr>
          <w:p w14:paraId="0AC672D2" w14:textId="77777777" w:rsidR="00C40D06" w:rsidRPr="00A57B74" w:rsidRDefault="00C40D06" w:rsidP="00C40D06">
            <w:pPr>
              <w:spacing w:line="240" w:lineRule="auto"/>
              <w:ind w:firstLineChars="0" w:firstLine="0"/>
              <w:jc w:val="center"/>
              <w:rPr>
                <w:rFonts w:cs="Times New Roman"/>
                <w:kern w:val="0"/>
                <w:szCs w:val="20"/>
              </w:rPr>
            </w:pPr>
            <w:r w:rsidRPr="00A57B74">
              <w:t xml:space="preserve">5.44% </w:t>
            </w:r>
          </w:p>
        </w:tc>
        <w:tc>
          <w:tcPr>
            <w:tcW w:w="126" w:type="pct"/>
            <w:tcBorders>
              <w:top w:val="single" w:sz="4" w:space="0" w:color="auto"/>
            </w:tcBorders>
          </w:tcPr>
          <w:p w14:paraId="73895663" w14:textId="77777777" w:rsidR="00C40D06" w:rsidRPr="00A57B74" w:rsidRDefault="00C40D06" w:rsidP="00C40D06">
            <w:pPr>
              <w:spacing w:line="240" w:lineRule="auto"/>
              <w:ind w:firstLineChars="0" w:firstLine="0"/>
              <w:jc w:val="center"/>
            </w:pPr>
          </w:p>
        </w:tc>
        <w:tc>
          <w:tcPr>
            <w:tcW w:w="443" w:type="pct"/>
            <w:tcBorders>
              <w:top w:val="single" w:sz="4" w:space="0" w:color="auto"/>
            </w:tcBorders>
            <w:vAlign w:val="center"/>
          </w:tcPr>
          <w:p w14:paraId="48E0E969" w14:textId="3F081542" w:rsidR="00C40D06" w:rsidRPr="00E9127C" w:rsidRDefault="00C40D06" w:rsidP="00C40D06">
            <w:pPr>
              <w:spacing w:line="240" w:lineRule="auto"/>
              <w:ind w:firstLineChars="0" w:firstLine="0"/>
              <w:jc w:val="center"/>
              <w:rPr>
                <w:color w:val="0070C0"/>
              </w:rPr>
            </w:pPr>
            <w:r w:rsidRPr="00E9127C">
              <w:rPr>
                <w:color w:val="0070C0"/>
              </w:rPr>
              <w:t>1.52%</w:t>
            </w:r>
          </w:p>
        </w:tc>
        <w:tc>
          <w:tcPr>
            <w:tcW w:w="506" w:type="pct"/>
            <w:tcBorders>
              <w:top w:val="single" w:sz="4" w:space="0" w:color="auto"/>
            </w:tcBorders>
          </w:tcPr>
          <w:p w14:paraId="16350767" w14:textId="61613A81" w:rsidR="00C40D06" w:rsidRPr="00E9127C" w:rsidRDefault="00C40D06" w:rsidP="00C40D06">
            <w:pPr>
              <w:spacing w:line="240" w:lineRule="auto"/>
              <w:ind w:firstLineChars="0" w:firstLine="0"/>
              <w:jc w:val="center"/>
              <w:rPr>
                <w:color w:val="0070C0"/>
              </w:rPr>
            </w:pPr>
            <w:r w:rsidRPr="00E9127C">
              <w:rPr>
                <w:color w:val="0070C0"/>
              </w:rPr>
              <w:t>7.09%</w:t>
            </w:r>
          </w:p>
        </w:tc>
        <w:tc>
          <w:tcPr>
            <w:tcW w:w="106" w:type="pct"/>
            <w:tcBorders>
              <w:top w:val="single" w:sz="4" w:space="0" w:color="auto"/>
            </w:tcBorders>
            <w:vAlign w:val="center"/>
          </w:tcPr>
          <w:p w14:paraId="7A2FA9C4" w14:textId="368B39CC" w:rsidR="00C40D06" w:rsidRPr="00A57B74" w:rsidRDefault="00C40D06" w:rsidP="00C40D06">
            <w:pPr>
              <w:spacing w:line="240" w:lineRule="auto"/>
              <w:ind w:firstLineChars="0" w:firstLine="0"/>
              <w:jc w:val="center"/>
            </w:pPr>
          </w:p>
        </w:tc>
        <w:tc>
          <w:tcPr>
            <w:tcW w:w="464" w:type="pct"/>
            <w:tcBorders>
              <w:top w:val="single" w:sz="4" w:space="0" w:color="auto"/>
            </w:tcBorders>
            <w:vAlign w:val="center"/>
          </w:tcPr>
          <w:p w14:paraId="1190CF59" w14:textId="77777777" w:rsidR="00C40D06" w:rsidRPr="00A57B74" w:rsidRDefault="00C40D06" w:rsidP="00C40D06">
            <w:pPr>
              <w:spacing w:line="240" w:lineRule="auto"/>
              <w:ind w:firstLineChars="0" w:firstLine="0"/>
              <w:jc w:val="center"/>
            </w:pPr>
            <w:r w:rsidRPr="00A57B74">
              <w:t>25.49%</w:t>
            </w:r>
          </w:p>
        </w:tc>
        <w:tc>
          <w:tcPr>
            <w:tcW w:w="506" w:type="pct"/>
            <w:tcBorders>
              <w:top w:val="single" w:sz="4" w:space="0" w:color="auto"/>
            </w:tcBorders>
            <w:vAlign w:val="center"/>
          </w:tcPr>
          <w:p w14:paraId="7B6F48A5" w14:textId="77777777" w:rsidR="00C40D06" w:rsidRPr="00A57B74" w:rsidRDefault="00C40D06" w:rsidP="00C40D06">
            <w:pPr>
              <w:spacing w:line="240" w:lineRule="auto"/>
              <w:ind w:firstLineChars="0" w:firstLine="0"/>
              <w:jc w:val="center"/>
            </w:pPr>
            <w:r w:rsidRPr="00A57B74">
              <w:t>32.47%</w:t>
            </w:r>
          </w:p>
        </w:tc>
        <w:tc>
          <w:tcPr>
            <w:tcW w:w="126" w:type="pct"/>
            <w:tcBorders>
              <w:top w:val="single" w:sz="4" w:space="0" w:color="auto"/>
            </w:tcBorders>
          </w:tcPr>
          <w:p w14:paraId="7E6923B6" w14:textId="77777777" w:rsidR="00C40D06" w:rsidRPr="00A57B74" w:rsidRDefault="00C40D06" w:rsidP="00C40D06">
            <w:pPr>
              <w:spacing w:line="240" w:lineRule="auto"/>
              <w:ind w:firstLineChars="0" w:firstLine="0"/>
              <w:jc w:val="center"/>
            </w:pPr>
          </w:p>
        </w:tc>
        <w:tc>
          <w:tcPr>
            <w:tcW w:w="443" w:type="pct"/>
            <w:tcBorders>
              <w:top w:val="single" w:sz="4" w:space="0" w:color="auto"/>
            </w:tcBorders>
          </w:tcPr>
          <w:p w14:paraId="5842CC68" w14:textId="610F92E4" w:rsidR="00C40D06" w:rsidRPr="00740820" w:rsidRDefault="00C40D06" w:rsidP="00C40D06">
            <w:pPr>
              <w:spacing w:line="240" w:lineRule="auto"/>
              <w:ind w:firstLineChars="0" w:firstLine="0"/>
              <w:jc w:val="center"/>
              <w:rPr>
                <w:color w:val="0070C0"/>
              </w:rPr>
            </w:pPr>
            <w:r w:rsidRPr="00740820">
              <w:rPr>
                <w:color w:val="0070C0"/>
              </w:rPr>
              <w:t>26.50%</w:t>
            </w:r>
          </w:p>
        </w:tc>
        <w:tc>
          <w:tcPr>
            <w:tcW w:w="505" w:type="pct"/>
            <w:tcBorders>
              <w:top w:val="single" w:sz="4" w:space="0" w:color="auto"/>
            </w:tcBorders>
          </w:tcPr>
          <w:p w14:paraId="6581914E" w14:textId="00B70BA2" w:rsidR="00C40D06" w:rsidRPr="00740820" w:rsidRDefault="00C40D06" w:rsidP="00C40D06">
            <w:pPr>
              <w:spacing w:line="240" w:lineRule="auto"/>
              <w:ind w:firstLineChars="0" w:firstLine="0"/>
              <w:jc w:val="center"/>
              <w:rPr>
                <w:color w:val="0070C0"/>
              </w:rPr>
            </w:pPr>
            <w:r w:rsidRPr="00740820">
              <w:rPr>
                <w:color w:val="0070C0"/>
              </w:rPr>
              <w:t>33.44%</w:t>
            </w:r>
          </w:p>
        </w:tc>
      </w:tr>
      <w:tr w:rsidR="00C40D06" w:rsidRPr="00A57B74" w14:paraId="5FF00F44" w14:textId="36B0427D" w:rsidTr="00C40D06">
        <w:trPr>
          <w:jc w:val="center"/>
        </w:trPr>
        <w:tc>
          <w:tcPr>
            <w:tcW w:w="254" w:type="pct"/>
            <w:vMerge/>
            <w:tcBorders>
              <w:bottom w:val="nil"/>
            </w:tcBorders>
            <w:vAlign w:val="center"/>
          </w:tcPr>
          <w:p w14:paraId="58F67920" w14:textId="77777777" w:rsidR="00C40D06" w:rsidRPr="004E6957" w:rsidRDefault="00C40D06" w:rsidP="00C40D06">
            <w:pPr>
              <w:spacing w:line="240" w:lineRule="auto"/>
              <w:ind w:firstLineChars="0" w:firstLine="0"/>
              <w:jc w:val="center"/>
              <w:rPr>
                <w:rFonts w:cs="Times New Roman"/>
                <w:color w:val="0070C0"/>
                <w:kern w:val="0"/>
                <w:szCs w:val="20"/>
              </w:rPr>
            </w:pPr>
          </w:p>
        </w:tc>
        <w:tc>
          <w:tcPr>
            <w:tcW w:w="571" w:type="pct"/>
            <w:tcBorders>
              <w:bottom w:val="nil"/>
            </w:tcBorders>
            <w:vAlign w:val="center"/>
          </w:tcPr>
          <w:p w14:paraId="0291A3C2"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284408DE" w14:textId="77777777" w:rsidR="00C40D06" w:rsidRPr="00A57B74" w:rsidRDefault="00C40D06" w:rsidP="00C40D06">
            <w:pPr>
              <w:spacing w:line="240" w:lineRule="auto"/>
              <w:ind w:firstLineChars="0" w:firstLine="0"/>
              <w:jc w:val="center"/>
              <w:rPr>
                <w:rFonts w:cs="Times New Roman"/>
                <w:kern w:val="0"/>
                <w:szCs w:val="20"/>
              </w:rPr>
            </w:pPr>
            <w:r w:rsidRPr="00A57B74">
              <w:t>1.25%</w:t>
            </w:r>
          </w:p>
        </w:tc>
        <w:tc>
          <w:tcPr>
            <w:tcW w:w="507" w:type="pct"/>
            <w:vAlign w:val="center"/>
          </w:tcPr>
          <w:p w14:paraId="5514F9C0" w14:textId="77777777" w:rsidR="00C40D06" w:rsidRPr="00A57B74" w:rsidRDefault="00C40D06" w:rsidP="00C40D06">
            <w:pPr>
              <w:spacing w:line="240" w:lineRule="auto"/>
              <w:ind w:firstLineChars="0" w:firstLine="0"/>
              <w:jc w:val="center"/>
              <w:rPr>
                <w:rFonts w:cs="Times New Roman"/>
                <w:kern w:val="0"/>
                <w:szCs w:val="20"/>
              </w:rPr>
            </w:pPr>
            <w:r w:rsidRPr="00A57B74">
              <w:t>7.80%</w:t>
            </w:r>
          </w:p>
        </w:tc>
        <w:tc>
          <w:tcPr>
            <w:tcW w:w="126" w:type="pct"/>
          </w:tcPr>
          <w:p w14:paraId="58F38210" w14:textId="77777777" w:rsidR="00C40D06" w:rsidRPr="00A57B74" w:rsidRDefault="00C40D06" w:rsidP="00C40D06">
            <w:pPr>
              <w:spacing w:line="240" w:lineRule="auto"/>
              <w:ind w:firstLineChars="0" w:firstLine="0"/>
              <w:jc w:val="center"/>
            </w:pPr>
          </w:p>
        </w:tc>
        <w:tc>
          <w:tcPr>
            <w:tcW w:w="443" w:type="pct"/>
            <w:vAlign w:val="center"/>
          </w:tcPr>
          <w:p w14:paraId="50DB29DC" w14:textId="342455D3" w:rsidR="00C40D06" w:rsidRPr="00E9127C" w:rsidRDefault="00C40D06" w:rsidP="00C40D06">
            <w:pPr>
              <w:spacing w:line="240" w:lineRule="auto"/>
              <w:ind w:firstLineChars="0" w:firstLine="0"/>
              <w:jc w:val="center"/>
              <w:rPr>
                <w:color w:val="0070C0"/>
              </w:rPr>
            </w:pPr>
            <w:r w:rsidRPr="00E9127C">
              <w:rPr>
                <w:color w:val="0070C0"/>
              </w:rPr>
              <w:t>1.49%</w:t>
            </w:r>
          </w:p>
        </w:tc>
        <w:tc>
          <w:tcPr>
            <w:tcW w:w="506" w:type="pct"/>
          </w:tcPr>
          <w:p w14:paraId="6F60C5F3" w14:textId="6A0E5CB9" w:rsidR="00C40D06" w:rsidRPr="00E9127C" w:rsidRDefault="00C40D06" w:rsidP="00C40D06">
            <w:pPr>
              <w:spacing w:line="240" w:lineRule="auto"/>
              <w:ind w:firstLineChars="0" w:firstLine="0"/>
              <w:jc w:val="center"/>
              <w:rPr>
                <w:color w:val="0070C0"/>
              </w:rPr>
            </w:pPr>
            <w:r w:rsidRPr="00E9127C">
              <w:rPr>
                <w:color w:val="0070C0"/>
              </w:rPr>
              <w:t>10.85%</w:t>
            </w:r>
          </w:p>
        </w:tc>
        <w:tc>
          <w:tcPr>
            <w:tcW w:w="106" w:type="pct"/>
            <w:vAlign w:val="center"/>
          </w:tcPr>
          <w:p w14:paraId="20BE2813" w14:textId="0B69A80E" w:rsidR="00C40D06" w:rsidRPr="00A57B74" w:rsidRDefault="00C40D06" w:rsidP="00C40D06">
            <w:pPr>
              <w:spacing w:line="240" w:lineRule="auto"/>
              <w:ind w:firstLineChars="0" w:firstLine="0"/>
              <w:jc w:val="center"/>
            </w:pPr>
          </w:p>
        </w:tc>
        <w:tc>
          <w:tcPr>
            <w:tcW w:w="464" w:type="pct"/>
            <w:vAlign w:val="center"/>
          </w:tcPr>
          <w:p w14:paraId="3A1414E7" w14:textId="77777777" w:rsidR="00C40D06" w:rsidRPr="00A57B74" w:rsidRDefault="00C40D06" w:rsidP="00C40D06">
            <w:pPr>
              <w:spacing w:line="240" w:lineRule="auto"/>
              <w:ind w:firstLineChars="0" w:firstLine="0"/>
              <w:jc w:val="center"/>
            </w:pPr>
            <w:r w:rsidRPr="00A57B74">
              <w:t>32.00%</w:t>
            </w:r>
          </w:p>
        </w:tc>
        <w:tc>
          <w:tcPr>
            <w:tcW w:w="506" w:type="pct"/>
            <w:vAlign w:val="center"/>
          </w:tcPr>
          <w:p w14:paraId="2F72BE02" w14:textId="77777777" w:rsidR="00C40D06" w:rsidRPr="00A57B74" w:rsidRDefault="00C40D06" w:rsidP="00C40D06">
            <w:pPr>
              <w:spacing w:line="240" w:lineRule="auto"/>
              <w:ind w:firstLineChars="0" w:firstLine="0"/>
              <w:jc w:val="center"/>
            </w:pPr>
            <w:r w:rsidRPr="00A57B74">
              <w:t>44.21%</w:t>
            </w:r>
          </w:p>
        </w:tc>
        <w:tc>
          <w:tcPr>
            <w:tcW w:w="126" w:type="pct"/>
          </w:tcPr>
          <w:p w14:paraId="6C37CA80" w14:textId="77777777" w:rsidR="00C40D06" w:rsidRPr="00A57B74" w:rsidRDefault="00C40D06" w:rsidP="00C40D06">
            <w:pPr>
              <w:spacing w:line="240" w:lineRule="auto"/>
              <w:ind w:firstLineChars="0" w:firstLine="0"/>
              <w:jc w:val="center"/>
            </w:pPr>
          </w:p>
        </w:tc>
        <w:tc>
          <w:tcPr>
            <w:tcW w:w="443" w:type="pct"/>
          </w:tcPr>
          <w:p w14:paraId="00F8024C" w14:textId="2D832BAA" w:rsidR="00C40D06" w:rsidRPr="00740820" w:rsidRDefault="00C40D06" w:rsidP="00C40D06">
            <w:pPr>
              <w:spacing w:line="240" w:lineRule="auto"/>
              <w:ind w:firstLineChars="0" w:firstLine="0"/>
              <w:jc w:val="center"/>
              <w:rPr>
                <w:color w:val="0070C0"/>
              </w:rPr>
            </w:pPr>
            <w:r w:rsidRPr="00740820">
              <w:rPr>
                <w:color w:val="0070C0"/>
              </w:rPr>
              <w:t>31.76%</w:t>
            </w:r>
          </w:p>
        </w:tc>
        <w:tc>
          <w:tcPr>
            <w:tcW w:w="505" w:type="pct"/>
          </w:tcPr>
          <w:p w14:paraId="22F3977E" w14:textId="0946071E" w:rsidR="00C40D06" w:rsidRPr="00740820" w:rsidRDefault="00C40D06" w:rsidP="00C40D06">
            <w:pPr>
              <w:spacing w:line="240" w:lineRule="auto"/>
              <w:ind w:firstLineChars="0" w:firstLine="0"/>
              <w:jc w:val="center"/>
              <w:rPr>
                <w:color w:val="0070C0"/>
              </w:rPr>
            </w:pPr>
            <w:r w:rsidRPr="00740820">
              <w:rPr>
                <w:color w:val="0070C0"/>
              </w:rPr>
              <w:t>43.81%</w:t>
            </w:r>
          </w:p>
        </w:tc>
      </w:tr>
      <w:tr w:rsidR="00C40D06" w:rsidRPr="00A57B74" w14:paraId="413728AA" w14:textId="76078DB1" w:rsidTr="00C40D06">
        <w:trPr>
          <w:jc w:val="center"/>
        </w:trPr>
        <w:tc>
          <w:tcPr>
            <w:tcW w:w="254" w:type="pct"/>
            <w:vMerge w:val="restart"/>
            <w:tcBorders>
              <w:top w:val="nil"/>
              <w:bottom w:val="nil"/>
            </w:tcBorders>
            <w:vAlign w:val="center"/>
          </w:tcPr>
          <w:p w14:paraId="17869AEB" w14:textId="4E5F4D3D" w:rsidR="00C40D06" w:rsidRPr="004E6957" w:rsidRDefault="00C40D06" w:rsidP="00C40D06">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571" w:type="pct"/>
            <w:tcBorders>
              <w:top w:val="nil"/>
              <w:bottom w:val="nil"/>
            </w:tcBorders>
            <w:vAlign w:val="center"/>
          </w:tcPr>
          <w:p w14:paraId="21F1DC79"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56A3E326" w14:textId="77777777" w:rsidR="00C40D06" w:rsidRPr="00A57B74" w:rsidRDefault="00C40D06" w:rsidP="00C40D06">
            <w:pPr>
              <w:spacing w:line="240" w:lineRule="auto"/>
              <w:ind w:firstLineChars="0" w:firstLine="0"/>
              <w:jc w:val="center"/>
              <w:rPr>
                <w:rFonts w:cs="Times New Roman"/>
                <w:kern w:val="0"/>
                <w:szCs w:val="20"/>
              </w:rPr>
            </w:pPr>
            <w:r w:rsidRPr="00A57B74">
              <w:t>3.51%</w:t>
            </w:r>
          </w:p>
        </w:tc>
        <w:tc>
          <w:tcPr>
            <w:tcW w:w="507" w:type="pct"/>
            <w:vAlign w:val="center"/>
          </w:tcPr>
          <w:p w14:paraId="684E16CC" w14:textId="77777777" w:rsidR="00C40D06" w:rsidRPr="00A57B74" w:rsidRDefault="00C40D06" w:rsidP="00C40D06">
            <w:pPr>
              <w:spacing w:line="240" w:lineRule="auto"/>
              <w:ind w:firstLineChars="0" w:firstLine="0"/>
              <w:jc w:val="center"/>
              <w:rPr>
                <w:rFonts w:cs="Times New Roman"/>
                <w:kern w:val="0"/>
                <w:szCs w:val="20"/>
              </w:rPr>
            </w:pPr>
            <w:r w:rsidRPr="00A57B74">
              <w:t>12.93%</w:t>
            </w:r>
          </w:p>
        </w:tc>
        <w:tc>
          <w:tcPr>
            <w:tcW w:w="126" w:type="pct"/>
          </w:tcPr>
          <w:p w14:paraId="50823E56" w14:textId="77777777" w:rsidR="00C40D06" w:rsidRPr="00A57B74" w:rsidRDefault="00C40D06" w:rsidP="00C40D06">
            <w:pPr>
              <w:spacing w:line="240" w:lineRule="auto"/>
              <w:ind w:firstLineChars="0" w:firstLine="0"/>
              <w:jc w:val="center"/>
            </w:pPr>
          </w:p>
        </w:tc>
        <w:tc>
          <w:tcPr>
            <w:tcW w:w="443" w:type="pct"/>
            <w:vAlign w:val="center"/>
          </w:tcPr>
          <w:p w14:paraId="2BA8406C" w14:textId="70FD591D" w:rsidR="00C40D06" w:rsidRPr="00C40D06" w:rsidRDefault="00C40D06" w:rsidP="00C40D06">
            <w:pPr>
              <w:spacing w:line="240" w:lineRule="auto"/>
              <w:ind w:firstLineChars="0" w:firstLine="0"/>
              <w:jc w:val="center"/>
              <w:rPr>
                <w:color w:val="0070C0"/>
              </w:rPr>
            </w:pPr>
            <w:r w:rsidRPr="00C40D06">
              <w:rPr>
                <w:color w:val="0070C0"/>
              </w:rPr>
              <w:t>1.86%</w:t>
            </w:r>
          </w:p>
        </w:tc>
        <w:tc>
          <w:tcPr>
            <w:tcW w:w="506" w:type="pct"/>
          </w:tcPr>
          <w:p w14:paraId="2D971955" w14:textId="670629C6" w:rsidR="00C40D06" w:rsidRPr="00C40D06" w:rsidRDefault="00C40D06" w:rsidP="00C40D06">
            <w:pPr>
              <w:spacing w:line="240" w:lineRule="auto"/>
              <w:ind w:firstLineChars="0" w:firstLine="0"/>
              <w:jc w:val="center"/>
              <w:rPr>
                <w:color w:val="0070C0"/>
              </w:rPr>
            </w:pPr>
            <w:r w:rsidRPr="00C40D06">
              <w:rPr>
                <w:color w:val="0070C0"/>
              </w:rPr>
              <w:t>8.48%</w:t>
            </w:r>
          </w:p>
        </w:tc>
        <w:tc>
          <w:tcPr>
            <w:tcW w:w="106" w:type="pct"/>
            <w:vAlign w:val="center"/>
          </w:tcPr>
          <w:p w14:paraId="16CD82D4" w14:textId="6E96E333" w:rsidR="00C40D06" w:rsidRPr="00A57B74" w:rsidRDefault="00C40D06" w:rsidP="00C40D06">
            <w:pPr>
              <w:spacing w:line="240" w:lineRule="auto"/>
              <w:ind w:firstLineChars="0" w:firstLine="0"/>
              <w:jc w:val="center"/>
            </w:pPr>
          </w:p>
        </w:tc>
        <w:tc>
          <w:tcPr>
            <w:tcW w:w="464" w:type="pct"/>
            <w:vAlign w:val="center"/>
          </w:tcPr>
          <w:p w14:paraId="6520B603" w14:textId="77777777" w:rsidR="00C40D06" w:rsidRPr="00A57B74" w:rsidRDefault="00C40D06" w:rsidP="00C40D06">
            <w:pPr>
              <w:spacing w:line="240" w:lineRule="auto"/>
              <w:ind w:firstLineChars="0" w:firstLine="0"/>
              <w:jc w:val="center"/>
            </w:pPr>
            <w:r w:rsidRPr="00A57B74">
              <w:t>22.62%</w:t>
            </w:r>
          </w:p>
        </w:tc>
        <w:tc>
          <w:tcPr>
            <w:tcW w:w="506" w:type="pct"/>
            <w:vAlign w:val="center"/>
          </w:tcPr>
          <w:p w14:paraId="32F3775E" w14:textId="77777777" w:rsidR="00C40D06" w:rsidRPr="00A57B74" w:rsidRDefault="00C40D06" w:rsidP="00C40D06">
            <w:pPr>
              <w:spacing w:line="240" w:lineRule="auto"/>
              <w:ind w:firstLineChars="0" w:firstLine="0"/>
              <w:jc w:val="center"/>
            </w:pPr>
            <w:r w:rsidRPr="00A57B74">
              <w:t>30.90%</w:t>
            </w:r>
          </w:p>
        </w:tc>
        <w:tc>
          <w:tcPr>
            <w:tcW w:w="126" w:type="pct"/>
          </w:tcPr>
          <w:p w14:paraId="199C46BA" w14:textId="77777777" w:rsidR="00C40D06" w:rsidRPr="00A57B74" w:rsidRDefault="00C40D06" w:rsidP="00C40D06">
            <w:pPr>
              <w:spacing w:line="240" w:lineRule="auto"/>
              <w:ind w:firstLineChars="0" w:firstLine="0"/>
              <w:jc w:val="center"/>
            </w:pPr>
          </w:p>
        </w:tc>
        <w:tc>
          <w:tcPr>
            <w:tcW w:w="443" w:type="pct"/>
          </w:tcPr>
          <w:p w14:paraId="5E4BE33C" w14:textId="1C2EF5BF" w:rsidR="00C40D06" w:rsidRPr="00740820" w:rsidRDefault="00C40D06" w:rsidP="00C40D06">
            <w:pPr>
              <w:spacing w:line="240" w:lineRule="auto"/>
              <w:ind w:firstLineChars="0" w:firstLine="0"/>
              <w:jc w:val="center"/>
              <w:rPr>
                <w:color w:val="0070C0"/>
              </w:rPr>
            </w:pPr>
            <w:r w:rsidRPr="00740820">
              <w:rPr>
                <w:color w:val="0070C0"/>
              </w:rPr>
              <w:t>17.69%</w:t>
            </w:r>
          </w:p>
        </w:tc>
        <w:tc>
          <w:tcPr>
            <w:tcW w:w="505" w:type="pct"/>
          </w:tcPr>
          <w:p w14:paraId="1AD3C619" w14:textId="369A59B5" w:rsidR="00C40D06" w:rsidRPr="00740820" w:rsidRDefault="00C40D06" w:rsidP="00C40D06">
            <w:pPr>
              <w:spacing w:line="240" w:lineRule="auto"/>
              <w:ind w:firstLineChars="0" w:firstLine="0"/>
              <w:jc w:val="center"/>
              <w:rPr>
                <w:color w:val="0070C0"/>
              </w:rPr>
            </w:pPr>
            <w:r w:rsidRPr="00740820">
              <w:rPr>
                <w:color w:val="0070C0"/>
              </w:rPr>
              <w:t>25.49%</w:t>
            </w:r>
          </w:p>
        </w:tc>
      </w:tr>
      <w:tr w:rsidR="00C40D06" w:rsidRPr="00A57B74" w14:paraId="3724CEFD" w14:textId="49637E3B" w:rsidTr="00C40D06">
        <w:trPr>
          <w:jc w:val="center"/>
        </w:trPr>
        <w:tc>
          <w:tcPr>
            <w:tcW w:w="254" w:type="pct"/>
            <w:vMerge/>
            <w:tcBorders>
              <w:top w:val="nil"/>
              <w:bottom w:val="nil"/>
            </w:tcBorders>
            <w:vAlign w:val="center"/>
          </w:tcPr>
          <w:p w14:paraId="7C1FE196" w14:textId="77777777" w:rsidR="00C40D06" w:rsidRPr="004E6957" w:rsidRDefault="00C40D06" w:rsidP="00C40D06">
            <w:pPr>
              <w:spacing w:line="240" w:lineRule="auto"/>
              <w:ind w:firstLineChars="0" w:firstLine="0"/>
              <w:jc w:val="center"/>
              <w:rPr>
                <w:rFonts w:cs="Times New Roman"/>
                <w:color w:val="0070C0"/>
                <w:kern w:val="0"/>
                <w:szCs w:val="20"/>
              </w:rPr>
            </w:pPr>
          </w:p>
        </w:tc>
        <w:tc>
          <w:tcPr>
            <w:tcW w:w="571" w:type="pct"/>
            <w:tcBorders>
              <w:top w:val="nil"/>
              <w:bottom w:val="nil"/>
            </w:tcBorders>
            <w:vAlign w:val="center"/>
          </w:tcPr>
          <w:p w14:paraId="6E1E43E8"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1A200469" w14:textId="77777777" w:rsidR="00C40D06" w:rsidRPr="00A57B74" w:rsidRDefault="00C40D06" w:rsidP="00C40D06">
            <w:pPr>
              <w:spacing w:line="240" w:lineRule="auto"/>
              <w:ind w:firstLineChars="0" w:firstLine="0"/>
              <w:jc w:val="center"/>
              <w:rPr>
                <w:rFonts w:ascii="Times-Bold" w:hAnsi="Times-Bold" w:cs="Times New Roman" w:hint="eastAsia"/>
                <w:kern w:val="0"/>
                <w:szCs w:val="20"/>
              </w:rPr>
            </w:pPr>
            <w:r w:rsidRPr="00A57B74">
              <w:t>3.98%</w:t>
            </w:r>
          </w:p>
        </w:tc>
        <w:tc>
          <w:tcPr>
            <w:tcW w:w="507" w:type="pct"/>
            <w:vAlign w:val="center"/>
          </w:tcPr>
          <w:p w14:paraId="5955DDA0" w14:textId="77777777" w:rsidR="00C40D06" w:rsidRPr="00A57B74" w:rsidRDefault="00C40D06" w:rsidP="00C40D06">
            <w:pPr>
              <w:spacing w:line="240" w:lineRule="auto"/>
              <w:ind w:firstLineChars="0" w:firstLine="0"/>
              <w:jc w:val="center"/>
              <w:rPr>
                <w:rFonts w:ascii="Times-Bold" w:hAnsi="Times-Bold" w:cs="Times New Roman" w:hint="eastAsia"/>
                <w:kern w:val="0"/>
                <w:szCs w:val="20"/>
              </w:rPr>
            </w:pPr>
            <w:r w:rsidRPr="00A57B74">
              <w:t xml:space="preserve">20.38% </w:t>
            </w:r>
          </w:p>
        </w:tc>
        <w:tc>
          <w:tcPr>
            <w:tcW w:w="126" w:type="pct"/>
          </w:tcPr>
          <w:p w14:paraId="68886B61" w14:textId="77777777" w:rsidR="00C40D06" w:rsidRPr="00A57B74" w:rsidRDefault="00C40D06" w:rsidP="00C40D06">
            <w:pPr>
              <w:spacing w:line="240" w:lineRule="auto"/>
              <w:ind w:firstLineChars="0" w:firstLine="0"/>
              <w:jc w:val="center"/>
            </w:pPr>
          </w:p>
        </w:tc>
        <w:tc>
          <w:tcPr>
            <w:tcW w:w="443" w:type="pct"/>
            <w:vAlign w:val="center"/>
          </w:tcPr>
          <w:p w14:paraId="00805B46" w14:textId="4250A918" w:rsidR="00C40D06" w:rsidRPr="00C40D06" w:rsidRDefault="00C40D06" w:rsidP="00C40D06">
            <w:pPr>
              <w:spacing w:line="240" w:lineRule="auto"/>
              <w:ind w:firstLineChars="0" w:firstLine="0"/>
              <w:jc w:val="center"/>
              <w:rPr>
                <w:color w:val="0070C0"/>
              </w:rPr>
            </w:pPr>
            <w:r w:rsidRPr="00C40D06">
              <w:rPr>
                <w:color w:val="0070C0"/>
              </w:rPr>
              <w:t>1.73%</w:t>
            </w:r>
          </w:p>
        </w:tc>
        <w:tc>
          <w:tcPr>
            <w:tcW w:w="506" w:type="pct"/>
          </w:tcPr>
          <w:p w14:paraId="3FAD0511" w14:textId="727D85F8" w:rsidR="00C40D06" w:rsidRPr="00C40D06" w:rsidRDefault="00C40D06" w:rsidP="00C40D06">
            <w:pPr>
              <w:spacing w:line="240" w:lineRule="auto"/>
              <w:ind w:firstLineChars="0" w:firstLine="0"/>
              <w:jc w:val="center"/>
              <w:rPr>
                <w:color w:val="0070C0"/>
              </w:rPr>
            </w:pPr>
            <w:r w:rsidRPr="00C40D06">
              <w:rPr>
                <w:color w:val="0070C0"/>
              </w:rPr>
              <w:t>14.73%</w:t>
            </w:r>
          </w:p>
        </w:tc>
        <w:tc>
          <w:tcPr>
            <w:tcW w:w="106" w:type="pct"/>
            <w:vAlign w:val="center"/>
          </w:tcPr>
          <w:p w14:paraId="4E2426C7" w14:textId="18B3AAD2" w:rsidR="00C40D06" w:rsidRPr="00A57B74" w:rsidRDefault="00C40D06" w:rsidP="00C40D06">
            <w:pPr>
              <w:spacing w:line="240" w:lineRule="auto"/>
              <w:ind w:firstLineChars="0" w:firstLine="0"/>
              <w:jc w:val="center"/>
            </w:pPr>
          </w:p>
        </w:tc>
        <w:tc>
          <w:tcPr>
            <w:tcW w:w="464" w:type="pct"/>
            <w:vAlign w:val="center"/>
          </w:tcPr>
          <w:p w14:paraId="5BF09076" w14:textId="77777777" w:rsidR="00C40D06" w:rsidRPr="00A57B74" w:rsidRDefault="00C40D06" w:rsidP="00C40D06">
            <w:pPr>
              <w:spacing w:line="240" w:lineRule="auto"/>
              <w:ind w:firstLineChars="0" w:firstLine="0"/>
              <w:jc w:val="center"/>
            </w:pPr>
            <w:r w:rsidRPr="00A57B74">
              <w:t>28.56%</w:t>
            </w:r>
          </w:p>
        </w:tc>
        <w:tc>
          <w:tcPr>
            <w:tcW w:w="506" w:type="pct"/>
            <w:vAlign w:val="center"/>
          </w:tcPr>
          <w:p w14:paraId="36E2D57C" w14:textId="77777777" w:rsidR="00C40D06" w:rsidRPr="00A57B74" w:rsidRDefault="00C40D06" w:rsidP="00C40D06">
            <w:pPr>
              <w:spacing w:line="240" w:lineRule="auto"/>
              <w:ind w:firstLineChars="0" w:firstLine="0"/>
              <w:jc w:val="center"/>
            </w:pPr>
            <w:r w:rsidRPr="00A57B74">
              <w:t>45.50%</w:t>
            </w:r>
          </w:p>
        </w:tc>
        <w:tc>
          <w:tcPr>
            <w:tcW w:w="126" w:type="pct"/>
          </w:tcPr>
          <w:p w14:paraId="337DA0DA" w14:textId="77777777" w:rsidR="00C40D06" w:rsidRPr="00A57B74" w:rsidRDefault="00C40D06" w:rsidP="00C40D06">
            <w:pPr>
              <w:spacing w:line="240" w:lineRule="auto"/>
              <w:ind w:firstLineChars="0" w:firstLine="0"/>
              <w:jc w:val="center"/>
            </w:pPr>
          </w:p>
        </w:tc>
        <w:tc>
          <w:tcPr>
            <w:tcW w:w="443" w:type="pct"/>
          </w:tcPr>
          <w:p w14:paraId="212CC6B8" w14:textId="509663D2" w:rsidR="00C40D06" w:rsidRPr="00740820" w:rsidRDefault="00C40D06" w:rsidP="00C40D06">
            <w:pPr>
              <w:spacing w:line="240" w:lineRule="auto"/>
              <w:ind w:firstLineChars="0" w:firstLine="0"/>
              <w:jc w:val="center"/>
              <w:rPr>
                <w:color w:val="0070C0"/>
              </w:rPr>
            </w:pPr>
            <w:r w:rsidRPr="00740820">
              <w:rPr>
                <w:color w:val="0070C0"/>
              </w:rPr>
              <w:t>24.91%</w:t>
            </w:r>
          </w:p>
        </w:tc>
        <w:tc>
          <w:tcPr>
            <w:tcW w:w="505" w:type="pct"/>
          </w:tcPr>
          <w:p w14:paraId="08EE6C69" w14:textId="5A704659" w:rsidR="00C40D06" w:rsidRPr="00740820" w:rsidRDefault="00C40D06" w:rsidP="00C40D06">
            <w:pPr>
              <w:spacing w:line="240" w:lineRule="auto"/>
              <w:ind w:firstLineChars="0" w:firstLine="0"/>
              <w:jc w:val="center"/>
              <w:rPr>
                <w:color w:val="0070C0"/>
              </w:rPr>
            </w:pPr>
            <w:r w:rsidRPr="00740820">
              <w:rPr>
                <w:color w:val="0070C0"/>
              </w:rPr>
              <w:t>41.17%</w:t>
            </w:r>
          </w:p>
        </w:tc>
      </w:tr>
      <w:tr w:rsidR="00C40D06" w:rsidRPr="00A57B74" w14:paraId="32444DA0" w14:textId="3DC1BCDB" w:rsidTr="00C40D06">
        <w:trPr>
          <w:jc w:val="center"/>
        </w:trPr>
        <w:tc>
          <w:tcPr>
            <w:tcW w:w="254" w:type="pct"/>
            <w:vMerge w:val="restart"/>
            <w:tcBorders>
              <w:top w:val="nil"/>
            </w:tcBorders>
            <w:vAlign w:val="center"/>
          </w:tcPr>
          <w:p w14:paraId="1A258AB1" w14:textId="39230277" w:rsidR="00C40D06" w:rsidRPr="004E6957" w:rsidRDefault="00C40D06" w:rsidP="00C40D06">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571" w:type="pct"/>
            <w:tcBorders>
              <w:top w:val="nil"/>
              <w:bottom w:val="nil"/>
            </w:tcBorders>
            <w:vAlign w:val="center"/>
          </w:tcPr>
          <w:p w14:paraId="2D46666B"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00D3E09B" w14:textId="77777777" w:rsidR="00C40D06" w:rsidRPr="00A57B74" w:rsidRDefault="00C40D06" w:rsidP="00C40D06">
            <w:pPr>
              <w:spacing w:line="240" w:lineRule="auto"/>
              <w:ind w:firstLineChars="0" w:firstLine="0"/>
              <w:jc w:val="center"/>
            </w:pPr>
            <w:r w:rsidRPr="00A57B74">
              <w:t xml:space="preserve">- </w:t>
            </w:r>
          </w:p>
        </w:tc>
        <w:tc>
          <w:tcPr>
            <w:tcW w:w="507" w:type="pct"/>
            <w:vAlign w:val="center"/>
          </w:tcPr>
          <w:p w14:paraId="5B5C4398" w14:textId="77777777" w:rsidR="00C40D06" w:rsidRPr="00A57B74" w:rsidRDefault="00C40D06" w:rsidP="00C40D06">
            <w:pPr>
              <w:spacing w:line="240" w:lineRule="auto"/>
              <w:ind w:firstLineChars="0" w:firstLine="0"/>
              <w:jc w:val="center"/>
            </w:pPr>
            <w:r w:rsidRPr="00A57B74">
              <w:rPr>
                <w:rFonts w:hint="eastAsia"/>
              </w:rPr>
              <w:t>-</w:t>
            </w:r>
            <w:r w:rsidRPr="00A57B74">
              <w:t xml:space="preserve"> </w:t>
            </w:r>
          </w:p>
        </w:tc>
        <w:tc>
          <w:tcPr>
            <w:tcW w:w="126" w:type="pct"/>
          </w:tcPr>
          <w:p w14:paraId="297889C2" w14:textId="77777777" w:rsidR="00C40D06" w:rsidRPr="00A57B74" w:rsidRDefault="00C40D06" w:rsidP="00C40D06">
            <w:pPr>
              <w:spacing w:line="240" w:lineRule="auto"/>
              <w:ind w:firstLineChars="0" w:firstLine="0"/>
              <w:jc w:val="center"/>
            </w:pPr>
          </w:p>
        </w:tc>
        <w:tc>
          <w:tcPr>
            <w:tcW w:w="443" w:type="pct"/>
            <w:vAlign w:val="center"/>
          </w:tcPr>
          <w:p w14:paraId="705C3CD5" w14:textId="2B73C56D" w:rsidR="00C40D06" w:rsidRPr="00C40D06" w:rsidRDefault="00C40D06" w:rsidP="00C40D06">
            <w:pPr>
              <w:spacing w:line="240" w:lineRule="auto"/>
              <w:ind w:firstLineChars="0" w:firstLine="0"/>
              <w:jc w:val="center"/>
              <w:rPr>
                <w:color w:val="0070C0"/>
              </w:rPr>
            </w:pPr>
            <w:r w:rsidRPr="00C40D06">
              <w:rPr>
                <w:color w:val="0070C0"/>
              </w:rPr>
              <w:t>-7.28%</w:t>
            </w:r>
          </w:p>
        </w:tc>
        <w:tc>
          <w:tcPr>
            <w:tcW w:w="506" w:type="pct"/>
          </w:tcPr>
          <w:p w14:paraId="30EB93C3" w14:textId="65AD34D3" w:rsidR="00C40D06" w:rsidRPr="00C40D06" w:rsidRDefault="00C40D06" w:rsidP="00C40D06">
            <w:pPr>
              <w:spacing w:line="240" w:lineRule="auto"/>
              <w:ind w:firstLineChars="0" w:firstLine="0"/>
              <w:jc w:val="center"/>
              <w:rPr>
                <w:color w:val="0070C0"/>
              </w:rPr>
            </w:pPr>
            <w:r w:rsidRPr="00C40D06">
              <w:rPr>
                <w:color w:val="0070C0"/>
              </w:rPr>
              <w:t>0.31%</w:t>
            </w:r>
          </w:p>
        </w:tc>
        <w:tc>
          <w:tcPr>
            <w:tcW w:w="106" w:type="pct"/>
            <w:vAlign w:val="center"/>
          </w:tcPr>
          <w:p w14:paraId="7D99FB47" w14:textId="6BA841A7" w:rsidR="00C40D06" w:rsidRPr="00A57B74" w:rsidRDefault="00C40D06" w:rsidP="00C40D06">
            <w:pPr>
              <w:spacing w:line="240" w:lineRule="auto"/>
              <w:ind w:firstLineChars="0" w:firstLine="0"/>
              <w:jc w:val="center"/>
            </w:pPr>
          </w:p>
        </w:tc>
        <w:tc>
          <w:tcPr>
            <w:tcW w:w="464" w:type="pct"/>
            <w:vAlign w:val="center"/>
          </w:tcPr>
          <w:p w14:paraId="1749CF07" w14:textId="77777777" w:rsidR="00C40D06" w:rsidRPr="00A57B74" w:rsidRDefault="00C40D06" w:rsidP="00C40D06">
            <w:pPr>
              <w:spacing w:line="240" w:lineRule="auto"/>
              <w:ind w:firstLineChars="0" w:firstLine="0"/>
              <w:jc w:val="center"/>
            </w:pPr>
            <w:r w:rsidRPr="00A57B74">
              <w:t>11.85%</w:t>
            </w:r>
          </w:p>
        </w:tc>
        <w:tc>
          <w:tcPr>
            <w:tcW w:w="506" w:type="pct"/>
            <w:vAlign w:val="center"/>
          </w:tcPr>
          <w:p w14:paraId="0597F951" w14:textId="77777777" w:rsidR="00C40D06" w:rsidRPr="00A57B74" w:rsidRDefault="00C40D06" w:rsidP="00C40D06">
            <w:pPr>
              <w:spacing w:line="240" w:lineRule="auto"/>
              <w:ind w:firstLineChars="0" w:firstLine="0"/>
              <w:jc w:val="center"/>
            </w:pPr>
            <w:r w:rsidRPr="00A57B74">
              <w:t>21.16%</w:t>
            </w:r>
          </w:p>
        </w:tc>
        <w:tc>
          <w:tcPr>
            <w:tcW w:w="126" w:type="pct"/>
          </w:tcPr>
          <w:p w14:paraId="481287B6" w14:textId="77777777" w:rsidR="00C40D06" w:rsidRPr="00A57B74" w:rsidRDefault="00C40D06" w:rsidP="00C40D06">
            <w:pPr>
              <w:spacing w:line="240" w:lineRule="auto"/>
              <w:ind w:firstLineChars="0" w:firstLine="0"/>
              <w:jc w:val="center"/>
            </w:pPr>
          </w:p>
        </w:tc>
        <w:tc>
          <w:tcPr>
            <w:tcW w:w="443" w:type="pct"/>
          </w:tcPr>
          <w:p w14:paraId="4B1FF52C" w14:textId="34805B69" w:rsidR="00C40D06" w:rsidRPr="00740820" w:rsidRDefault="00C40D06" w:rsidP="00C40D06">
            <w:pPr>
              <w:spacing w:line="240" w:lineRule="auto"/>
              <w:ind w:firstLineChars="0" w:firstLine="0"/>
              <w:jc w:val="center"/>
              <w:rPr>
                <w:color w:val="0070C0"/>
              </w:rPr>
            </w:pPr>
            <w:r w:rsidRPr="00740820">
              <w:rPr>
                <w:color w:val="0070C0"/>
              </w:rPr>
              <w:t>12.04%</w:t>
            </w:r>
          </w:p>
        </w:tc>
        <w:tc>
          <w:tcPr>
            <w:tcW w:w="505" w:type="pct"/>
          </w:tcPr>
          <w:p w14:paraId="4C76E6B0" w14:textId="27A68F73" w:rsidR="00C40D06" w:rsidRPr="00740820" w:rsidRDefault="00C40D06" w:rsidP="00C40D06">
            <w:pPr>
              <w:spacing w:line="240" w:lineRule="auto"/>
              <w:ind w:firstLineChars="0" w:firstLine="0"/>
              <w:jc w:val="center"/>
              <w:rPr>
                <w:color w:val="0070C0"/>
              </w:rPr>
            </w:pPr>
            <w:r w:rsidRPr="00740820">
              <w:rPr>
                <w:color w:val="0070C0"/>
              </w:rPr>
              <w:t>21.25%</w:t>
            </w:r>
          </w:p>
        </w:tc>
      </w:tr>
      <w:tr w:rsidR="00C40D06" w:rsidRPr="00A57B74" w14:paraId="2DD1C582" w14:textId="087CD292" w:rsidTr="00C40D06">
        <w:trPr>
          <w:jc w:val="center"/>
        </w:trPr>
        <w:tc>
          <w:tcPr>
            <w:tcW w:w="254" w:type="pct"/>
            <w:vMerge/>
            <w:tcBorders>
              <w:bottom w:val="single" w:sz="4" w:space="0" w:color="auto"/>
            </w:tcBorders>
            <w:vAlign w:val="center"/>
          </w:tcPr>
          <w:p w14:paraId="0162CB9F" w14:textId="77777777" w:rsidR="00C40D06" w:rsidRPr="00A57B74" w:rsidRDefault="00C40D06" w:rsidP="00C40D06">
            <w:pPr>
              <w:spacing w:line="240" w:lineRule="auto"/>
              <w:ind w:firstLineChars="0" w:firstLine="0"/>
              <w:jc w:val="center"/>
              <w:rPr>
                <w:rFonts w:cs="Times New Roman"/>
                <w:kern w:val="0"/>
                <w:szCs w:val="20"/>
              </w:rPr>
            </w:pPr>
          </w:p>
        </w:tc>
        <w:tc>
          <w:tcPr>
            <w:tcW w:w="571" w:type="pct"/>
            <w:tcBorders>
              <w:top w:val="nil"/>
              <w:bottom w:val="single" w:sz="4" w:space="0" w:color="auto"/>
            </w:tcBorders>
            <w:vAlign w:val="center"/>
          </w:tcPr>
          <w:p w14:paraId="462A33BB"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tcBorders>
              <w:bottom w:val="single" w:sz="4" w:space="0" w:color="auto"/>
            </w:tcBorders>
            <w:vAlign w:val="center"/>
          </w:tcPr>
          <w:p w14:paraId="5C0F63C6" w14:textId="77777777" w:rsidR="00C40D06" w:rsidRPr="00A57B74" w:rsidRDefault="00C40D06" w:rsidP="00C40D06">
            <w:pPr>
              <w:spacing w:line="240" w:lineRule="auto"/>
              <w:ind w:firstLineChars="0" w:firstLine="0"/>
              <w:jc w:val="center"/>
            </w:pPr>
            <w:r w:rsidRPr="00A57B74">
              <w:rPr>
                <w:rFonts w:hint="eastAsia"/>
              </w:rPr>
              <w:t>-</w:t>
            </w:r>
            <w:r w:rsidRPr="00A57B74">
              <w:t xml:space="preserve"> </w:t>
            </w:r>
          </w:p>
        </w:tc>
        <w:tc>
          <w:tcPr>
            <w:tcW w:w="507" w:type="pct"/>
            <w:tcBorders>
              <w:bottom w:val="single" w:sz="4" w:space="0" w:color="auto"/>
            </w:tcBorders>
            <w:vAlign w:val="center"/>
          </w:tcPr>
          <w:p w14:paraId="55739C3D" w14:textId="77777777" w:rsidR="00C40D06" w:rsidRPr="00A57B74" w:rsidRDefault="00C40D06" w:rsidP="00C40D06">
            <w:pPr>
              <w:spacing w:line="240" w:lineRule="auto"/>
              <w:ind w:firstLineChars="0" w:firstLine="0"/>
              <w:jc w:val="center"/>
            </w:pPr>
            <w:r w:rsidRPr="00A57B74">
              <w:rPr>
                <w:rFonts w:hint="eastAsia"/>
              </w:rPr>
              <w:t>-</w:t>
            </w:r>
            <w:r w:rsidRPr="00A57B74">
              <w:t xml:space="preserve"> </w:t>
            </w:r>
          </w:p>
        </w:tc>
        <w:tc>
          <w:tcPr>
            <w:tcW w:w="126" w:type="pct"/>
            <w:tcBorders>
              <w:bottom w:val="single" w:sz="4" w:space="0" w:color="auto"/>
            </w:tcBorders>
          </w:tcPr>
          <w:p w14:paraId="75440C2F" w14:textId="77777777" w:rsidR="00C40D06" w:rsidRPr="00A57B74" w:rsidRDefault="00C40D06" w:rsidP="00C40D06">
            <w:pPr>
              <w:spacing w:line="240" w:lineRule="auto"/>
              <w:ind w:firstLineChars="0" w:firstLine="0"/>
              <w:jc w:val="center"/>
            </w:pPr>
          </w:p>
        </w:tc>
        <w:tc>
          <w:tcPr>
            <w:tcW w:w="443" w:type="pct"/>
            <w:tcBorders>
              <w:bottom w:val="single" w:sz="4" w:space="0" w:color="auto"/>
            </w:tcBorders>
            <w:vAlign w:val="center"/>
          </w:tcPr>
          <w:p w14:paraId="373C2143" w14:textId="1369B9EC" w:rsidR="00C40D06" w:rsidRPr="00C40D06" w:rsidRDefault="00C40D06" w:rsidP="00C40D06">
            <w:pPr>
              <w:spacing w:line="240" w:lineRule="auto"/>
              <w:ind w:firstLineChars="0" w:firstLine="0"/>
              <w:jc w:val="center"/>
              <w:rPr>
                <w:color w:val="0070C0"/>
              </w:rPr>
            </w:pPr>
            <w:r w:rsidRPr="00C40D06">
              <w:rPr>
                <w:rFonts w:hint="eastAsia"/>
                <w:color w:val="0070C0"/>
              </w:rPr>
              <w:t>-</w:t>
            </w:r>
            <w:r w:rsidRPr="00C40D06">
              <w:rPr>
                <w:color w:val="0070C0"/>
              </w:rPr>
              <w:t>42</w:t>
            </w:r>
            <w:r w:rsidRPr="00C40D06">
              <w:rPr>
                <w:rFonts w:hint="eastAsia"/>
                <w:color w:val="0070C0"/>
              </w:rPr>
              <w:t>.</w:t>
            </w:r>
            <w:r w:rsidRPr="00C40D06">
              <w:rPr>
                <w:color w:val="0070C0"/>
              </w:rPr>
              <w:t>49</w:t>
            </w:r>
            <w:r w:rsidRPr="00C40D06">
              <w:rPr>
                <w:rFonts w:hint="eastAsia"/>
                <w:color w:val="0070C0"/>
              </w:rPr>
              <w:t>%</w:t>
            </w:r>
          </w:p>
        </w:tc>
        <w:tc>
          <w:tcPr>
            <w:tcW w:w="506" w:type="pct"/>
            <w:tcBorders>
              <w:bottom w:val="single" w:sz="4" w:space="0" w:color="auto"/>
            </w:tcBorders>
          </w:tcPr>
          <w:p w14:paraId="3811EB79" w14:textId="40D07BD0" w:rsidR="00C40D06" w:rsidRPr="00C40D06" w:rsidRDefault="00C40D06" w:rsidP="00C40D06">
            <w:pPr>
              <w:spacing w:line="240" w:lineRule="auto"/>
              <w:ind w:firstLineChars="0" w:firstLine="0"/>
              <w:jc w:val="center"/>
              <w:rPr>
                <w:color w:val="0070C0"/>
              </w:rPr>
            </w:pPr>
            <w:r w:rsidRPr="00C40D06">
              <w:rPr>
                <w:color w:val="0070C0"/>
              </w:rPr>
              <w:t>-33.77%</w:t>
            </w:r>
          </w:p>
        </w:tc>
        <w:tc>
          <w:tcPr>
            <w:tcW w:w="106" w:type="pct"/>
            <w:tcBorders>
              <w:bottom w:val="single" w:sz="4" w:space="0" w:color="auto"/>
            </w:tcBorders>
            <w:vAlign w:val="center"/>
          </w:tcPr>
          <w:p w14:paraId="4F3DACEC" w14:textId="58906F7D" w:rsidR="00C40D06" w:rsidRPr="00A57B74" w:rsidRDefault="00C40D06" w:rsidP="00C40D06">
            <w:pPr>
              <w:spacing w:line="240" w:lineRule="auto"/>
              <w:ind w:firstLineChars="0" w:firstLine="0"/>
              <w:jc w:val="center"/>
            </w:pPr>
          </w:p>
        </w:tc>
        <w:tc>
          <w:tcPr>
            <w:tcW w:w="464" w:type="pct"/>
            <w:tcBorders>
              <w:bottom w:val="single" w:sz="4" w:space="0" w:color="auto"/>
            </w:tcBorders>
            <w:vAlign w:val="center"/>
          </w:tcPr>
          <w:p w14:paraId="0C1FAEA2" w14:textId="77777777" w:rsidR="00C40D06" w:rsidRPr="00A57B74" w:rsidRDefault="00C40D06" w:rsidP="00C40D06">
            <w:pPr>
              <w:spacing w:line="240" w:lineRule="auto"/>
              <w:ind w:firstLineChars="0" w:firstLine="0"/>
              <w:jc w:val="center"/>
            </w:pPr>
            <w:r w:rsidRPr="00A57B74">
              <w:t>14.73%</w:t>
            </w:r>
          </w:p>
        </w:tc>
        <w:tc>
          <w:tcPr>
            <w:tcW w:w="506" w:type="pct"/>
            <w:tcBorders>
              <w:bottom w:val="single" w:sz="4" w:space="0" w:color="auto"/>
            </w:tcBorders>
            <w:vAlign w:val="center"/>
          </w:tcPr>
          <w:p w14:paraId="367B289C" w14:textId="77777777" w:rsidR="00C40D06" w:rsidRPr="00A57B74" w:rsidRDefault="00C40D06" w:rsidP="00C40D06">
            <w:pPr>
              <w:spacing w:line="240" w:lineRule="auto"/>
              <w:ind w:firstLineChars="0" w:firstLine="0"/>
              <w:jc w:val="center"/>
            </w:pPr>
            <w:r w:rsidRPr="00A57B74">
              <w:t>31.05%</w:t>
            </w:r>
          </w:p>
        </w:tc>
        <w:tc>
          <w:tcPr>
            <w:tcW w:w="126" w:type="pct"/>
            <w:tcBorders>
              <w:bottom w:val="single" w:sz="4" w:space="0" w:color="auto"/>
            </w:tcBorders>
          </w:tcPr>
          <w:p w14:paraId="693CDA31" w14:textId="77777777" w:rsidR="00C40D06" w:rsidRPr="00A57B74" w:rsidRDefault="00C40D06" w:rsidP="00C40D06">
            <w:pPr>
              <w:spacing w:line="240" w:lineRule="auto"/>
              <w:ind w:firstLineChars="0" w:firstLine="0"/>
              <w:jc w:val="center"/>
            </w:pPr>
          </w:p>
        </w:tc>
        <w:tc>
          <w:tcPr>
            <w:tcW w:w="443" w:type="pct"/>
            <w:tcBorders>
              <w:bottom w:val="single" w:sz="4" w:space="0" w:color="auto"/>
            </w:tcBorders>
          </w:tcPr>
          <w:p w14:paraId="322EC382" w14:textId="3B3FA91B" w:rsidR="00C40D06" w:rsidRPr="00740820" w:rsidRDefault="00C40D06" w:rsidP="00C40D06">
            <w:pPr>
              <w:spacing w:line="240" w:lineRule="auto"/>
              <w:ind w:firstLineChars="0" w:firstLine="0"/>
              <w:jc w:val="center"/>
              <w:rPr>
                <w:color w:val="0070C0"/>
              </w:rPr>
            </w:pPr>
            <w:r w:rsidRPr="00740820">
              <w:rPr>
                <w:color w:val="0070C0"/>
              </w:rPr>
              <w:t>15.79%</w:t>
            </w:r>
          </w:p>
        </w:tc>
        <w:tc>
          <w:tcPr>
            <w:tcW w:w="505" w:type="pct"/>
            <w:tcBorders>
              <w:bottom w:val="single" w:sz="4" w:space="0" w:color="auto"/>
            </w:tcBorders>
          </w:tcPr>
          <w:p w14:paraId="37A6DC58" w14:textId="3BD9F12A" w:rsidR="00C40D06" w:rsidRPr="00740820" w:rsidRDefault="00C40D06" w:rsidP="00C40D06">
            <w:pPr>
              <w:spacing w:line="240" w:lineRule="auto"/>
              <w:ind w:firstLineChars="0" w:firstLine="0"/>
              <w:jc w:val="center"/>
              <w:rPr>
                <w:color w:val="0070C0"/>
              </w:rPr>
            </w:pPr>
            <w:r w:rsidRPr="00740820">
              <w:rPr>
                <w:color w:val="0070C0"/>
              </w:rPr>
              <w:t>32.09%</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103" w:name="OLE_LINK90"/>
      <w:bookmarkStart w:id="104"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3"/>
      <w:bookmarkEnd w:id="104"/>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5" w:name="OLE_LINK57"/>
      <w:bookmarkStart w:id="106" w:name="OLE_LINK66"/>
      <w:r w:rsidRPr="00FD19DB">
        <w:t>Barták</w:t>
      </w:r>
      <w:bookmarkEnd w:id="105"/>
      <w:bookmarkEnd w:id="106"/>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lastRenderedPageBreak/>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7" w:name="OLE_LINK56"/>
      <w:r w:rsidRPr="00090DCA">
        <w:rPr>
          <w:color w:val="0070C0"/>
        </w:rPr>
        <w:t>Jaskowski, P., &amp; Biruk, S.</w:t>
      </w:r>
      <w:bookmarkEnd w:id="107"/>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lastRenderedPageBreak/>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Journal of construction 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 xml:space="preserve">Journal of </w:t>
      </w:r>
      <w:r w:rsidRPr="00A70E98">
        <w:rPr>
          <w:i/>
        </w:rPr>
        <w:lastRenderedPageBreak/>
        <w:t>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1E387" w14:textId="77777777" w:rsidR="00812F03" w:rsidRDefault="00812F03">
      <w:pPr>
        <w:spacing w:line="240" w:lineRule="auto"/>
        <w:ind w:firstLine="420"/>
      </w:pPr>
      <w:r>
        <w:separator/>
      </w:r>
    </w:p>
  </w:endnote>
  <w:endnote w:type="continuationSeparator" w:id="0">
    <w:p w14:paraId="19E79A8B" w14:textId="77777777" w:rsidR="00812F03" w:rsidRDefault="00812F0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5964C221" w:rsidR="00CB6B33" w:rsidRDefault="00CB6B33" w:rsidP="001F1E24">
        <w:pPr>
          <w:pStyle w:val="ab"/>
        </w:pPr>
        <w:r>
          <w:fldChar w:fldCharType="begin"/>
        </w:r>
        <w:r>
          <w:instrText>PAGE   \* MERGEFORMAT</w:instrText>
        </w:r>
        <w:r>
          <w:fldChar w:fldCharType="separate"/>
        </w:r>
        <w:r w:rsidR="004E5CA4" w:rsidRPr="004E5CA4">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C2C7C" w14:textId="77777777" w:rsidR="00812F03" w:rsidRDefault="00812F03">
      <w:pPr>
        <w:spacing w:line="240" w:lineRule="auto"/>
        <w:ind w:firstLine="420"/>
      </w:pPr>
      <w:r>
        <w:separator/>
      </w:r>
    </w:p>
  </w:footnote>
  <w:footnote w:type="continuationSeparator" w:id="0">
    <w:p w14:paraId="3BD9467E" w14:textId="77777777" w:rsidR="00812F03" w:rsidRDefault="00812F03">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6oFAIJW09k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5985"/>
    <w:rsid w:val="000066D2"/>
    <w:rsid w:val="00006E95"/>
    <w:rsid w:val="000122F8"/>
    <w:rsid w:val="00015C9B"/>
    <w:rsid w:val="000178F0"/>
    <w:rsid w:val="00020650"/>
    <w:rsid w:val="00025B65"/>
    <w:rsid w:val="000275E7"/>
    <w:rsid w:val="00034923"/>
    <w:rsid w:val="0003646F"/>
    <w:rsid w:val="000373AB"/>
    <w:rsid w:val="00037401"/>
    <w:rsid w:val="00040EB2"/>
    <w:rsid w:val="000415A2"/>
    <w:rsid w:val="0004448C"/>
    <w:rsid w:val="00045A04"/>
    <w:rsid w:val="000538CE"/>
    <w:rsid w:val="00056BC8"/>
    <w:rsid w:val="0006129E"/>
    <w:rsid w:val="00062686"/>
    <w:rsid w:val="000627A3"/>
    <w:rsid w:val="00062866"/>
    <w:rsid w:val="00070951"/>
    <w:rsid w:val="00071F6C"/>
    <w:rsid w:val="0007277D"/>
    <w:rsid w:val="000802D7"/>
    <w:rsid w:val="000823D7"/>
    <w:rsid w:val="00090A4D"/>
    <w:rsid w:val="0009126E"/>
    <w:rsid w:val="00091C6F"/>
    <w:rsid w:val="00096623"/>
    <w:rsid w:val="000971F3"/>
    <w:rsid w:val="000971FD"/>
    <w:rsid w:val="000A0F44"/>
    <w:rsid w:val="000A14F2"/>
    <w:rsid w:val="000A18D9"/>
    <w:rsid w:val="000A1930"/>
    <w:rsid w:val="000A239A"/>
    <w:rsid w:val="000A2EB5"/>
    <w:rsid w:val="000A5123"/>
    <w:rsid w:val="000A671F"/>
    <w:rsid w:val="000B3E2B"/>
    <w:rsid w:val="000B40AF"/>
    <w:rsid w:val="000B6023"/>
    <w:rsid w:val="000B6D0C"/>
    <w:rsid w:val="000C2195"/>
    <w:rsid w:val="000C4644"/>
    <w:rsid w:val="000C6C16"/>
    <w:rsid w:val="000D0AFA"/>
    <w:rsid w:val="000D0C58"/>
    <w:rsid w:val="000D1EF0"/>
    <w:rsid w:val="000D21F2"/>
    <w:rsid w:val="000D63DF"/>
    <w:rsid w:val="000D734B"/>
    <w:rsid w:val="000D7BDF"/>
    <w:rsid w:val="000E144F"/>
    <w:rsid w:val="000E2261"/>
    <w:rsid w:val="000E3E9A"/>
    <w:rsid w:val="000E58FA"/>
    <w:rsid w:val="000E5975"/>
    <w:rsid w:val="000F0208"/>
    <w:rsid w:val="000F1108"/>
    <w:rsid w:val="000F2EC3"/>
    <w:rsid w:val="000F3FC6"/>
    <w:rsid w:val="000F4C1C"/>
    <w:rsid w:val="000F682F"/>
    <w:rsid w:val="000F6FF0"/>
    <w:rsid w:val="0010113A"/>
    <w:rsid w:val="00101216"/>
    <w:rsid w:val="00110B90"/>
    <w:rsid w:val="00111E88"/>
    <w:rsid w:val="00113CC1"/>
    <w:rsid w:val="00120A35"/>
    <w:rsid w:val="001217D6"/>
    <w:rsid w:val="00121B7C"/>
    <w:rsid w:val="00122444"/>
    <w:rsid w:val="0012354A"/>
    <w:rsid w:val="00125FD0"/>
    <w:rsid w:val="00126D72"/>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2732"/>
    <w:rsid w:val="00186FF1"/>
    <w:rsid w:val="00187E02"/>
    <w:rsid w:val="00191CE4"/>
    <w:rsid w:val="00192CF9"/>
    <w:rsid w:val="001953B4"/>
    <w:rsid w:val="00197929"/>
    <w:rsid w:val="001A156C"/>
    <w:rsid w:val="001A4732"/>
    <w:rsid w:val="001A4885"/>
    <w:rsid w:val="001A6B39"/>
    <w:rsid w:val="001A7960"/>
    <w:rsid w:val="001B11FF"/>
    <w:rsid w:val="001B1F68"/>
    <w:rsid w:val="001B4830"/>
    <w:rsid w:val="001B4FE4"/>
    <w:rsid w:val="001C00BF"/>
    <w:rsid w:val="001C157E"/>
    <w:rsid w:val="001C25E5"/>
    <w:rsid w:val="001C2CF9"/>
    <w:rsid w:val="001C3D5E"/>
    <w:rsid w:val="001C405A"/>
    <w:rsid w:val="001C7E06"/>
    <w:rsid w:val="001D06A6"/>
    <w:rsid w:val="001D4F78"/>
    <w:rsid w:val="001D763C"/>
    <w:rsid w:val="001E3675"/>
    <w:rsid w:val="001E46F8"/>
    <w:rsid w:val="001E5E40"/>
    <w:rsid w:val="001F1E24"/>
    <w:rsid w:val="001F22DC"/>
    <w:rsid w:val="001F2774"/>
    <w:rsid w:val="001F4289"/>
    <w:rsid w:val="001F5448"/>
    <w:rsid w:val="001F5500"/>
    <w:rsid w:val="001F68F0"/>
    <w:rsid w:val="0020289F"/>
    <w:rsid w:val="00202CE0"/>
    <w:rsid w:val="00203938"/>
    <w:rsid w:val="002055C2"/>
    <w:rsid w:val="00207634"/>
    <w:rsid w:val="002102E6"/>
    <w:rsid w:val="00212ADC"/>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3FFA"/>
    <w:rsid w:val="002664E2"/>
    <w:rsid w:val="00270F57"/>
    <w:rsid w:val="0027233E"/>
    <w:rsid w:val="00275426"/>
    <w:rsid w:val="002755BE"/>
    <w:rsid w:val="00276660"/>
    <w:rsid w:val="00277699"/>
    <w:rsid w:val="00285A03"/>
    <w:rsid w:val="00287042"/>
    <w:rsid w:val="00291855"/>
    <w:rsid w:val="0029401B"/>
    <w:rsid w:val="0029404C"/>
    <w:rsid w:val="002960E1"/>
    <w:rsid w:val="002961A4"/>
    <w:rsid w:val="002A1CA7"/>
    <w:rsid w:val="002A2194"/>
    <w:rsid w:val="002A2A9D"/>
    <w:rsid w:val="002A3B60"/>
    <w:rsid w:val="002B1DF9"/>
    <w:rsid w:val="002B24E6"/>
    <w:rsid w:val="002B2701"/>
    <w:rsid w:val="002B2F74"/>
    <w:rsid w:val="002B3309"/>
    <w:rsid w:val="002B46EE"/>
    <w:rsid w:val="002B4D50"/>
    <w:rsid w:val="002C0AD0"/>
    <w:rsid w:val="002C1766"/>
    <w:rsid w:val="002C2175"/>
    <w:rsid w:val="002C37CC"/>
    <w:rsid w:val="002C4D18"/>
    <w:rsid w:val="002D114D"/>
    <w:rsid w:val="002D5692"/>
    <w:rsid w:val="002D6C5E"/>
    <w:rsid w:val="002E0958"/>
    <w:rsid w:val="002E51B5"/>
    <w:rsid w:val="002F1585"/>
    <w:rsid w:val="002F6311"/>
    <w:rsid w:val="002F6855"/>
    <w:rsid w:val="002F70F6"/>
    <w:rsid w:val="00302DCC"/>
    <w:rsid w:val="00302ECF"/>
    <w:rsid w:val="0030364D"/>
    <w:rsid w:val="0030643D"/>
    <w:rsid w:val="00310077"/>
    <w:rsid w:val="00310B31"/>
    <w:rsid w:val="003117F4"/>
    <w:rsid w:val="00311B82"/>
    <w:rsid w:val="00314FF1"/>
    <w:rsid w:val="00316B48"/>
    <w:rsid w:val="0032002E"/>
    <w:rsid w:val="00320645"/>
    <w:rsid w:val="0032362B"/>
    <w:rsid w:val="003258E4"/>
    <w:rsid w:val="00327403"/>
    <w:rsid w:val="00327923"/>
    <w:rsid w:val="00334F1D"/>
    <w:rsid w:val="00343D52"/>
    <w:rsid w:val="003530A0"/>
    <w:rsid w:val="00353DA9"/>
    <w:rsid w:val="00354C87"/>
    <w:rsid w:val="003657D8"/>
    <w:rsid w:val="0036676B"/>
    <w:rsid w:val="00367AE5"/>
    <w:rsid w:val="00367D08"/>
    <w:rsid w:val="00371AEF"/>
    <w:rsid w:val="003766B4"/>
    <w:rsid w:val="00376C5C"/>
    <w:rsid w:val="003824C9"/>
    <w:rsid w:val="003832B9"/>
    <w:rsid w:val="00383AB8"/>
    <w:rsid w:val="00386057"/>
    <w:rsid w:val="00386D0F"/>
    <w:rsid w:val="00391321"/>
    <w:rsid w:val="00394842"/>
    <w:rsid w:val="0039555B"/>
    <w:rsid w:val="0039712A"/>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0936"/>
    <w:rsid w:val="003C2ECF"/>
    <w:rsid w:val="003C57D2"/>
    <w:rsid w:val="003C6E9D"/>
    <w:rsid w:val="003D0307"/>
    <w:rsid w:val="003D4BCF"/>
    <w:rsid w:val="003E06A6"/>
    <w:rsid w:val="003E0BB6"/>
    <w:rsid w:val="003E0E12"/>
    <w:rsid w:val="003E1663"/>
    <w:rsid w:val="003E2179"/>
    <w:rsid w:val="003E220C"/>
    <w:rsid w:val="003E237B"/>
    <w:rsid w:val="003E3F61"/>
    <w:rsid w:val="003E41EE"/>
    <w:rsid w:val="003E5211"/>
    <w:rsid w:val="003E526D"/>
    <w:rsid w:val="003E54C8"/>
    <w:rsid w:val="003E5E86"/>
    <w:rsid w:val="003F015C"/>
    <w:rsid w:val="003F04CE"/>
    <w:rsid w:val="003F2F40"/>
    <w:rsid w:val="003F530D"/>
    <w:rsid w:val="003F54D1"/>
    <w:rsid w:val="00400AC1"/>
    <w:rsid w:val="004019C5"/>
    <w:rsid w:val="00406220"/>
    <w:rsid w:val="00406416"/>
    <w:rsid w:val="00406FC7"/>
    <w:rsid w:val="004210A2"/>
    <w:rsid w:val="00421365"/>
    <w:rsid w:val="00421E89"/>
    <w:rsid w:val="00422A73"/>
    <w:rsid w:val="0042546D"/>
    <w:rsid w:val="004267A3"/>
    <w:rsid w:val="00427A1D"/>
    <w:rsid w:val="00427CF1"/>
    <w:rsid w:val="00432B83"/>
    <w:rsid w:val="00434C04"/>
    <w:rsid w:val="00440AE5"/>
    <w:rsid w:val="00441372"/>
    <w:rsid w:val="00441443"/>
    <w:rsid w:val="00442437"/>
    <w:rsid w:val="004426DC"/>
    <w:rsid w:val="0044287C"/>
    <w:rsid w:val="00442F2E"/>
    <w:rsid w:val="004430BE"/>
    <w:rsid w:val="004450FF"/>
    <w:rsid w:val="00445F11"/>
    <w:rsid w:val="00447A4A"/>
    <w:rsid w:val="00447EFC"/>
    <w:rsid w:val="0045218D"/>
    <w:rsid w:val="00460975"/>
    <w:rsid w:val="00465852"/>
    <w:rsid w:val="00465F6C"/>
    <w:rsid w:val="00466C45"/>
    <w:rsid w:val="00470014"/>
    <w:rsid w:val="004725D9"/>
    <w:rsid w:val="004727AD"/>
    <w:rsid w:val="0047369A"/>
    <w:rsid w:val="00473BC3"/>
    <w:rsid w:val="004751E9"/>
    <w:rsid w:val="00477C33"/>
    <w:rsid w:val="0048195A"/>
    <w:rsid w:val="004825DA"/>
    <w:rsid w:val="004836AA"/>
    <w:rsid w:val="00483C3C"/>
    <w:rsid w:val="00484D92"/>
    <w:rsid w:val="00484E25"/>
    <w:rsid w:val="00485A8F"/>
    <w:rsid w:val="004871D9"/>
    <w:rsid w:val="00490295"/>
    <w:rsid w:val="00490E19"/>
    <w:rsid w:val="0049143A"/>
    <w:rsid w:val="00493B28"/>
    <w:rsid w:val="00494483"/>
    <w:rsid w:val="00494850"/>
    <w:rsid w:val="004A1DE1"/>
    <w:rsid w:val="004A44BF"/>
    <w:rsid w:val="004A6DB0"/>
    <w:rsid w:val="004B041B"/>
    <w:rsid w:val="004B32BC"/>
    <w:rsid w:val="004B38F3"/>
    <w:rsid w:val="004B3B71"/>
    <w:rsid w:val="004B783B"/>
    <w:rsid w:val="004B7D29"/>
    <w:rsid w:val="004C25C3"/>
    <w:rsid w:val="004C62B7"/>
    <w:rsid w:val="004C6CDA"/>
    <w:rsid w:val="004C7838"/>
    <w:rsid w:val="004C78C6"/>
    <w:rsid w:val="004D0228"/>
    <w:rsid w:val="004D031E"/>
    <w:rsid w:val="004D12F4"/>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5CA4"/>
    <w:rsid w:val="004E6957"/>
    <w:rsid w:val="004F0105"/>
    <w:rsid w:val="004F276B"/>
    <w:rsid w:val="004F44D6"/>
    <w:rsid w:val="004F47E0"/>
    <w:rsid w:val="004F54DE"/>
    <w:rsid w:val="004F635D"/>
    <w:rsid w:val="00501EDB"/>
    <w:rsid w:val="00505971"/>
    <w:rsid w:val="005059C9"/>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61ECA"/>
    <w:rsid w:val="00564A8C"/>
    <w:rsid w:val="00574201"/>
    <w:rsid w:val="005744FB"/>
    <w:rsid w:val="00576B86"/>
    <w:rsid w:val="00581916"/>
    <w:rsid w:val="00581E0F"/>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187A"/>
    <w:rsid w:val="005B2EB6"/>
    <w:rsid w:val="005B4AEA"/>
    <w:rsid w:val="005C0042"/>
    <w:rsid w:val="005C07A9"/>
    <w:rsid w:val="005C2942"/>
    <w:rsid w:val="005C2B99"/>
    <w:rsid w:val="005D19C8"/>
    <w:rsid w:val="005D1CD3"/>
    <w:rsid w:val="005D3AD5"/>
    <w:rsid w:val="005D3CF5"/>
    <w:rsid w:val="005D546C"/>
    <w:rsid w:val="005D5D5F"/>
    <w:rsid w:val="005D6613"/>
    <w:rsid w:val="005E1749"/>
    <w:rsid w:val="005E211D"/>
    <w:rsid w:val="005E2370"/>
    <w:rsid w:val="005E2ED7"/>
    <w:rsid w:val="005E3923"/>
    <w:rsid w:val="005E40A1"/>
    <w:rsid w:val="005E4758"/>
    <w:rsid w:val="005E4C5E"/>
    <w:rsid w:val="005E5C2C"/>
    <w:rsid w:val="005E602E"/>
    <w:rsid w:val="005E643A"/>
    <w:rsid w:val="005F5586"/>
    <w:rsid w:val="005F77C3"/>
    <w:rsid w:val="00600C9C"/>
    <w:rsid w:val="00602211"/>
    <w:rsid w:val="006036C6"/>
    <w:rsid w:val="0060422D"/>
    <w:rsid w:val="00606FA5"/>
    <w:rsid w:val="006102F3"/>
    <w:rsid w:val="00611B82"/>
    <w:rsid w:val="0061200E"/>
    <w:rsid w:val="00612A0A"/>
    <w:rsid w:val="00614211"/>
    <w:rsid w:val="006171FA"/>
    <w:rsid w:val="0062109A"/>
    <w:rsid w:val="00621148"/>
    <w:rsid w:val="006258A3"/>
    <w:rsid w:val="00627780"/>
    <w:rsid w:val="00631525"/>
    <w:rsid w:val="00631C0E"/>
    <w:rsid w:val="0063460A"/>
    <w:rsid w:val="006363E7"/>
    <w:rsid w:val="0063665F"/>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84995"/>
    <w:rsid w:val="0068541F"/>
    <w:rsid w:val="006874E8"/>
    <w:rsid w:val="006906B7"/>
    <w:rsid w:val="00692251"/>
    <w:rsid w:val="006928D9"/>
    <w:rsid w:val="00693011"/>
    <w:rsid w:val="00693AF5"/>
    <w:rsid w:val="00693D92"/>
    <w:rsid w:val="006940CC"/>
    <w:rsid w:val="00697EF3"/>
    <w:rsid w:val="006A2FC8"/>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444C"/>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3015"/>
    <w:rsid w:val="00746A0D"/>
    <w:rsid w:val="00746CF2"/>
    <w:rsid w:val="00752687"/>
    <w:rsid w:val="00752913"/>
    <w:rsid w:val="00755AB7"/>
    <w:rsid w:val="00756679"/>
    <w:rsid w:val="00760871"/>
    <w:rsid w:val="00763345"/>
    <w:rsid w:val="00764AA1"/>
    <w:rsid w:val="00765189"/>
    <w:rsid w:val="00766255"/>
    <w:rsid w:val="00770634"/>
    <w:rsid w:val="00773821"/>
    <w:rsid w:val="00774B9B"/>
    <w:rsid w:val="00777530"/>
    <w:rsid w:val="007825F4"/>
    <w:rsid w:val="00784818"/>
    <w:rsid w:val="00786047"/>
    <w:rsid w:val="007921ED"/>
    <w:rsid w:val="007966D0"/>
    <w:rsid w:val="0079789F"/>
    <w:rsid w:val="007A0407"/>
    <w:rsid w:val="007A041C"/>
    <w:rsid w:val="007A1AAE"/>
    <w:rsid w:val="007A25B3"/>
    <w:rsid w:val="007A2903"/>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17EB"/>
    <w:rsid w:val="007E56F4"/>
    <w:rsid w:val="007E5E24"/>
    <w:rsid w:val="007F06F8"/>
    <w:rsid w:val="007F0BBA"/>
    <w:rsid w:val="007F1456"/>
    <w:rsid w:val="007F19CD"/>
    <w:rsid w:val="007F24BD"/>
    <w:rsid w:val="007F3411"/>
    <w:rsid w:val="007F35E8"/>
    <w:rsid w:val="007F397B"/>
    <w:rsid w:val="007F44DD"/>
    <w:rsid w:val="007F4A14"/>
    <w:rsid w:val="007F53E0"/>
    <w:rsid w:val="007F64AD"/>
    <w:rsid w:val="007F6BD4"/>
    <w:rsid w:val="007F6E5D"/>
    <w:rsid w:val="0080037A"/>
    <w:rsid w:val="00801A8A"/>
    <w:rsid w:val="00802659"/>
    <w:rsid w:val="008056FF"/>
    <w:rsid w:val="00807109"/>
    <w:rsid w:val="0081052C"/>
    <w:rsid w:val="008107C8"/>
    <w:rsid w:val="00810CB3"/>
    <w:rsid w:val="00811358"/>
    <w:rsid w:val="00811F14"/>
    <w:rsid w:val="00812072"/>
    <w:rsid w:val="00812F03"/>
    <w:rsid w:val="00813FF5"/>
    <w:rsid w:val="008141C7"/>
    <w:rsid w:val="00815E1A"/>
    <w:rsid w:val="00816341"/>
    <w:rsid w:val="008172EF"/>
    <w:rsid w:val="0081753B"/>
    <w:rsid w:val="008217E1"/>
    <w:rsid w:val="00824734"/>
    <w:rsid w:val="00824B09"/>
    <w:rsid w:val="008263C1"/>
    <w:rsid w:val="00831181"/>
    <w:rsid w:val="0083183E"/>
    <w:rsid w:val="00835197"/>
    <w:rsid w:val="008363B4"/>
    <w:rsid w:val="0084133A"/>
    <w:rsid w:val="00842D5F"/>
    <w:rsid w:val="00845BE4"/>
    <w:rsid w:val="00851F06"/>
    <w:rsid w:val="008621C2"/>
    <w:rsid w:val="00862C78"/>
    <w:rsid w:val="0086331F"/>
    <w:rsid w:val="0086525B"/>
    <w:rsid w:val="00866753"/>
    <w:rsid w:val="00866B01"/>
    <w:rsid w:val="00867963"/>
    <w:rsid w:val="008679BC"/>
    <w:rsid w:val="00867B22"/>
    <w:rsid w:val="00873095"/>
    <w:rsid w:val="008730D9"/>
    <w:rsid w:val="00881E71"/>
    <w:rsid w:val="00884555"/>
    <w:rsid w:val="00884942"/>
    <w:rsid w:val="00887225"/>
    <w:rsid w:val="0088741E"/>
    <w:rsid w:val="008917C1"/>
    <w:rsid w:val="00891E4D"/>
    <w:rsid w:val="00894210"/>
    <w:rsid w:val="008947FC"/>
    <w:rsid w:val="00896306"/>
    <w:rsid w:val="008A0172"/>
    <w:rsid w:val="008A19C6"/>
    <w:rsid w:val="008A1EC3"/>
    <w:rsid w:val="008A5125"/>
    <w:rsid w:val="008A71FB"/>
    <w:rsid w:val="008A728D"/>
    <w:rsid w:val="008A7A1E"/>
    <w:rsid w:val="008B38D8"/>
    <w:rsid w:val="008B3E22"/>
    <w:rsid w:val="008B4ACC"/>
    <w:rsid w:val="008C3BBB"/>
    <w:rsid w:val="008C5715"/>
    <w:rsid w:val="008C60DE"/>
    <w:rsid w:val="008C6947"/>
    <w:rsid w:val="008C7E33"/>
    <w:rsid w:val="008D0130"/>
    <w:rsid w:val="008D474A"/>
    <w:rsid w:val="008E00B0"/>
    <w:rsid w:val="008E4C77"/>
    <w:rsid w:val="008E6425"/>
    <w:rsid w:val="008E7561"/>
    <w:rsid w:val="008F2B7D"/>
    <w:rsid w:val="008F5FCF"/>
    <w:rsid w:val="0090224C"/>
    <w:rsid w:val="0090239E"/>
    <w:rsid w:val="00903DE2"/>
    <w:rsid w:val="00905E41"/>
    <w:rsid w:val="009062AC"/>
    <w:rsid w:val="0090744F"/>
    <w:rsid w:val="009107B5"/>
    <w:rsid w:val="00913563"/>
    <w:rsid w:val="009152D4"/>
    <w:rsid w:val="009156B4"/>
    <w:rsid w:val="009167FC"/>
    <w:rsid w:val="009168D8"/>
    <w:rsid w:val="00916A8C"/>
    <w:rsid w:val="00920A4B"/>
    <w:rsid w:val="00926099"/>
    <w:rsid w:val="009262AF"/>
    <w:rsid w:val="009264F4"/>
    <w:rsid w:val="00931B11"/>
    <w:rsid w:val="00932DB0"/>
    <w:rsid w:val="00933054"/>
    <w:rsid w:val="009348F2"/>
    <w:rsid w:val="00934CBB"/>
    <w:rsid w:val="00936E1D"/>
    <w:rsid w:val="00937425"/>
    <w:rsid w:val="00937993"/>
    <w:rsid w:val="00940974"/>
    <w:rsid w:val="00941372"/>
    <w:rsid w:val="0094158B"/>
    <w:rsid w:val="009443DA"/>
    <w:rsid w:val="009532B6"/>
    <w:rsid w:val="009536B7"/>
    <w:rsid w:val="00962422"/>
    <w:rsid w:val="00963A62"/>
    <w:rsid w:val="009649D2"/>
    <w:rsid w:val="00965504"/>
    <w:rsid w:val="00967962"/>
    <w:rsid w:val="00970C97"/>
    <w:rsid w:val="009714FF"/>
    <w:rsid w:val="00971A3B"/>
    <w:rsid w:val="00973091"/>
    <w:rsid w:val="00975A19"/>
    <w:rsid w:val="00977AA9"/>
    <w:rsid w:val="0098050D"/>
    <w:rsid w:val="00981230"/>
    <w:rsid w:val="00981FFB"/>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9F5CBF"/>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3F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76C0"/>
    <w:rsid w:val="00A70E98"/>
    <w:rsid w:val="00A732BF"/>
    <w:rsid w:val="00A748AD"/>
    <w:rsid w:val="00A74F47"/>
    <w:rsid w:val="00A772C0"/>
    <w:rsid w:val="00A80AD1"/>
    <w:rsid w:val="00A81F8C"/>
    <w:rsid w:val="00A82D65"/>
    <w:rsid w:val="00A832B1"/>
    <w:rsid w:val="00A83BDB"/>
    <w:rsid w:val="00A84C72"/>
    <w:rsid w:val="00A863A6"/>
    <w:rsid w:val="00A86588"/>
    <w:rsid w:val="00A87DC2"/>
    <w:rsid w:val="00A9033B"/>
    <w:rsid w:val="00A908AA"/>
    <w:rsid w:val="00A90CB6"/>
    <w:rsid w:val="00A91A81"/>
    <w:rsid w:val="00A92D87"/>
    <w:rsid w:val="00A937FC"/>
    <w:rsid w:val="00A94CE3"/>
    <w:rsid w:val="00A97790"/>
    <w:rsid w:val="00AA2365"/>
    <w:rsid w:val="00AA382C"/>
    <w:rsid w:val="00AA7978"/>
    <w:rsid w:val="00AB0C84"/>
    <w:rsid w:val="00AB2398"/>
    <w:rsid w:val="00AB44FD"/>
    <w:rsid w:val="00AB71B7"/>
    <w:rsid w:val="00AC3415"/>
    <w:rsid w:val="00AC55B5"/>
    <w:rsid w:val="00AC5D65"/>
    <w:rsid w:val="00AD09E7"/>
    <w:rsid w:val="00AD7374"/>
    <w:rsid w:val="00AD759F"/>
    <w:rsid w:val="00AE24FD"/>
    <w:rsid w:val="00AE29D2"/>
    <w:rsid w:val="00AE5618"/>
    <w:rsid w:val="00AE5E54"/>
    <w:rsid w:val="00AE746D"/>
    <w:rsid w:val="00AE7EDD"/>
    <w:rsid w:val="00AF3CD5"/>
    <w:rsid w:val="00AF5665"/>
    <w:rsid w:val="00AF5E2F"/>
    <w:rsid w:val="00AF6919"/>
    <w:rsid w:val="00AF6A02"/>
    <w:rsid w:val="00AF77CB"/>
    <w:rsid w:val="00AF7C8D"/>
    <w:rsid w:val="00B00249"/>
    <w:rsid w:val="00B0374D"/>
    <w:rsid w:val="00B06F93"/>
    <w:rsid w:val="00B11D2B"/>
    <w:rsid w:val="00B124CC"/>
    <w:rsid w:val="00B128EA"/>
    <w:rsid w:val="00B14519"/>
    <w:rsid w:val="00B20D2A"/>
    <w:rsid w:val="00B25267"/>
    <w:rsid w:val="00B26F87"/>
    <w:rsid w:val="00B334B7"/>
    <w:rsid w:val="00B346BB"/>
    <w:rsid w:val="00B35284"/>
    <w:rsid w:val="00B40F0A"/>
    <w:rsid w:val="00B414EE"/>
    <w:rsid w:val="00B42DF5"/>
    <w:rsid w:val="00B507B6"/>
    <w:rsid w:val="00B53DF2"/>
    <w:rsid w:val="00B56798"/>
    <w:rsid w:val="00B57B82"/>
    <w:rsid w:val="00B6284E"/>
    <w:rsid w:val="00B708BC"/>
    <w:rsid w:val="00B71F95"/>
    <w:rsid w:val="00B72591"/>
    <w:rsid w:val="00B73AEA"/>
    <w:rsid w:val="00B80CDC"/>
    <w:rsid w:val="00B825EA"/>
    <w:rsid w:val="00B83771"/>
    <w:rsid w:val="00B83ADA"/>
    <w:rsid w:val="00B8461E"/>
    <w:rsid w:val="00B85941"/>
    <w:rsid w:val="00B918AE"/>
    <w:rsid w:val="00B93628"/>
    <w:rsid w:val="00B94AC9"/>
    <w:rsid w:val="00B95EE9"/>
    <w:rsid w:val="00B96B48"/>
    <w:rsid w:val="00BA0716"/>
    <w:rsid w:val="00BA46BE"/>
    <w:rsid w:val="00BB2B62"/>
    <w:rsid w:val="00BB2EE0"/>
    <w:rsid w:val="00BB3E7B"/>
    <w:rsid w:val="00BB4574"/>
    <w:rsid w:val="00BB4BF6"/>
    <w:rsid w:val="00BB4D1C"/>
    <w:rsid w:val="00BB4F92"/>
    <w:rsid w:val="00BB6CE3"/>
    <w:rsid w:val="00BB6E4A"/>
    <w:rsid w:val="00BC06B6"/>
    <w:rsid w:val="00BC11AE"/>
    <w:rsid w:val="00BC132C"/>
    <w:rsid w:val="00BC15AD"/>
    <w:rsid w:val="00BC1900"/>
    <w:rsid w:val="00BC2C88"/>
    <w:rsid w:val="00BC3F1A"/>
    <w:rsid w:val="00BC3F22"/>
    <w:rsid w:val="00BC4DFC"/>
    <w:rsid w:val="00BC533B"/>
    <w:rsid w:val="00BD1231"/>
    <w:rsid w:val="00BD28DB"/>
    <w:rsid w:val="00BD3CFB"/>
    <w:rsid w:val="00BD3EFD"/>
    <w:rsid w:val="00BD5BA6"/>
    <w:rsid w:val="00BD5F07"/>
    <w:rsid w:val="00BE14B3"/>
    <w:rsid w:val="00BE1952"/>
    <w:rsid w:val="00BE1BA3"/>
    <w:rsid w:val="00BE4311"/>
    <w:rsid w:val="00BE6287"/>
    <w:rsid w:val="00BE7BFE"/>
    <w:rsid w:val="00BF0805"/>
    <w:rsid w:val="00BF5354"/>
    <w:rsid w:val="00BF5989"/>
    <w:rsid w:val="00BF5D08"/>
    <w:rsid w:val="00C0360B"/>
    <w:rsid w:val="00C103A3"/>
    <w:rsid w:val="00C128ED"/>
    <w:rsid w:val="00C13242"/>
    <w:rsid w:val="00C13341"/>
    <w:rsid w:val="00C14A54"/>
    <w:rsid w:val="00C1565B"/>
    <w:rsid w:val="00C174BE"/>
    <w:rsid w:val="00C20114"/>
    <w:rsid w:val="00C21A5C"/>
    <w:rsid w:val="00C22469"/>
    <w:rsid w:val="00C23080"/>
    <w:rsid w:val="00C250C0"/>
    <w:rsid w:val="00C30537"/>
    <w:rsid w:val="00C311C3"/>
    <w:rsid w:val="00C3283E"/>
    <w:rsid w:val="00C33490"/>
    <w:rsid w:val="00C34DE5"/>
    <w:rsid w:val="00C36923"/>
    <w:rsid w:val="00C40D06"/>
    <w:rsid w:val="00C42DE6"/>
    <w:rsid w:val="00C4331B"/>
    <w:rsid w:val="00C4444C"/>
    <w:rsid w:val="00C463BB"/>
    <w:rsid w:val="00C47C88"/>
    <w:rsid w:val="00C52F56"/>
    <w:rsid w:val="00C602D6"/>
    <w:rsid w:val="00C6048A"/>
    <w:rsid w:val="00C61338"/>
    <w:rsid w:val="00C6170B"/>
    <w:rsid w:val="00C619B2"/>
    <w:rsid w:val="00C61D00"/>
    <w:rsid w:val="00C62953"/>
    <w:rsid w:val="00C63475"/>
    <w:rsid w:val="00C669E8"/>
    <w:rsid w:val="00C701AD"/>
    <w:rsid w:val="00C70BEA"/>
    <w:rsid w:val="00C71FDD"/>
    <w:rsid w:val="00C74589"/>
    <w:rsid w:val="00C74787"/>
    <w:rsid w:val="00C75284"/>
    <w:rsid w:val="00C75315"/>
    <w:rsid w:val="00C75690"/>
    <w:rsid w:val="00C75BC8"/>
    <w:rsid w:val="00C76384"/>
    <w:rsid w:val="00C77353"/>
    <w:rsid w:val="00C83EF1"/>
    <w:rsid w:val="00C8608A"/>
    <w:rsid w:val="00C86CA8"/>
    <w:rsid w:val="00C9506F"/>
    <w:rsid w:val="00C9789D"/>
    <w:rsid w:val="00C97A38"/>
    <w:rsid w:val="00CA1B4A"/>
    <w:rsid w:val="00CA3AF2"/>
    <w:rsid w:val="00CA6D5E"/>
    <w:rsid w:val="00CB106B"/>
    <w:rsid w:val="00CB6AE1"/>
    <w:rsid w:val="00CB6B33"/>
    <w:rsid w:val="00CC10B0"/>
    <w:rsid w:val="00CC12A5"/>
    <w:rsid w:val="00CC1DBD"/>
    <w:rsid w:val="00CC2965"/>
    <w:rsid w:val="00CC463C"/>
    <w:rsid w:val="00CC5F37"/>
    <w:rsid w:val="00CC66C8"/>
    <w:rsid w:val="00CC6D40"/>
    <w:rsid w:val="00CD0D25"/>
    <w:rsid w:val="00CD25D7"/>
    <w:rsid w:val="00CD68F8"/>
    <w:rsid w:val="00CD6945"/>
    <w:rsid w:val="00CE1F2D"/>
    <w:rsid w:val="00CE2094"/>
    <w:rsid w:val="00CE32DE"/>
    <w:rsid w:val="00CE6372"/>
    <w:rsid w:val="00CE7470"/>
    <w:rsid w:val="00CF3A2F"/>
    <w:rsid w:val="00CF6494"/>
    <w:rsid w:val="00CF6D1C"/>
    <w:rsid w:val="00CF753E"/>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2771"/>
    <w:rsid w:val="00D56E77"/>
    <w:rsid w:val="00D5766C"/>
    <w:rsid w:val="00D6042C"/>
    <w:rsid w:val="00D62157"/>
    <w:rsid w:val="00D65B6C"/>
    <w:rsid w:val="00D65C30"/>
    <w:rsid w:val="00D6771D"/>
    <w:rsid w:val="00D70550"/>
    <w:rsid w:val="00D7121F"/>
    <w:rsid w:val="00D71412"/>
    <w:rsid w:val="00D726C4"/>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405"/>
    <w:rsid w:val="00DA7F9D"/>
    <w:rsid w:val="00DB3FDF"/>
    <w:rsid w:val="00DB7A4A"/>
    <w:rsid w:val="00DC1F0C"/>
    <w:rsid w:val="00DD2057"/>
    <w:rsid w:val="00DD20F1"/>
    <w:rsid w:val="00DD2696"/>
    <w:rsid w:val="00DD3AEE"/>
    <w:rsid w:val="00DD3FC2"/>
    <w:rsid w:val="00DD49F0"/>
    <w:rsid w:val="00DD525E"/>
    <w:rsid w:val="00DD5775"/>
    <w:rsid w:val="00DD6E33"/>
    <w:rsid w:val="00DD77BE"/>
    <w:rsid w:val="00DE01F2"/>
    <w:rsid w:val="00DE164D"/>
    <w:rsid w:val="00DE1E51"/>
    <w:rsid w:val="00DE294D"/>
    <w:rsid w:val="00DE2AE6"/>
    <w:rsid w:val="00DE3075"/>
    <w:rsid w:val="00DE4B8C"/>
    <w:rsid w:val="00DE5A9A"/>
    <w:rsid w:val="00DE6905"/>
    <w:rsid w:val="00DF06A6"/>
    <w:rsid w:val="00DF64DE"/>
    <w:rsid w:val="00DF6713"/>
    <w:rsid w:val="00DF7BC9"/>
    <w:rsid w:val="00E008C3"/>
    <w:rsid w:val="00E020F0"/>
    <w:rsid w:val="00E026D4"/>
    <w:rsid w:val="00E02AB6"/>
    <w:rsid w:val="00E033E5"/>
    <w:rsid w:val="00E05AF9"/>
    <w:rsid w:val="00E066E9"/>
    <w:rsid w:val="00E13245"/>
    <w:rsid w:val="00E14DA3"/>
    <w:rsid w:val="00E20EF4"/>
    <w:rsid w:val="00E211D0"/>
    <w:rsid w:val="00E22459"/>
    <w:rsid w:val="00E24545"/>
    <w:rsid w:val="00E26172"/>
    <w:rsid w:val="00E26607"/>
    <w:rsid w:val="00E32C00"/>
    <w:rsid w:val="00E3572D"/>
    <w:rsid w:val="00E40F11"/>
    <w:rsid w:val="00E41B8D"/>
    <w:rsid w:val="00E41D7E"/>
    <w:rsid w:val="00E42221"/>
    <w:rsid w:val="00E42AA7"/>
    <w:rsid w:val="00E43A5F"/>
    <w:rsid w:val="00E45848"/>
    <w:rsid w:val="00E45D3F"/>
    <w:rsid w:val="00E5155C"/>
    <w:rsid w:val="00E51649"/>
    <w:rsid w:val="00E53126"/>
    <w:rsid w:val="00E542EB"/>
    <w:rsid w:val="00E5458F"/>
    <w:rsid w:val="00E60251"/>
    <w:rsid w:val="00E62DA9"/>
    <w:rsid w:val="00E63363"/>
    <w:rsid w:val="00E64DCD"/>
    <w:rsid w:val="00E64F63"/>
    <w:rsid w:val="00E651CC"/>
    <w:rsid w:val="00E65E3D"/>
    <w:rsid w:val="00E679F6"/>
    <w:rsid w:val="00E735A1"/>
    <w:rsid w:val="00E73AE7"/>
    <w:rsid w:val="00E74BF4"/>
    <w:rsid w:val="00E80D97"/>
    <w:rsid w:val="00E8154D"/>
    <w:rsid w:val="00E832B6"/>
    <w:rsid w:val="00E83A77"/>
    <w:rsid w:val="00E84741"/>
    <w:rsid w:val="00E8509A"/>
    <w:rsid w:val="00E8545E"/>
    <w:rsid w:val="00E86487"/>
    <w:rsid w:val="00E87921"/>
    <w:rsid w:val="00E90DBC"/>
    <w:rsid w:val="00E9111A"/>
    <w:rsid w:val="00E9118B"/>
    <w:rsid w:val="00E9127C"/>
    <w:rsid w:val="00E919B4"/>
    <w:rsid w:val="00E92613"/>
    <w:rsid w:val="00E92C27"/>
    <w:rsid w:val="00E93C31"/>
    <w:rsid w:val="00E93DB2"/>
    <w:rsid w:val="00E94828"/>
    <w:rsid w:val="00E97168"/>
    <w:rsid w:val="00E97A04"/>
    <w:rsid w:val="00E97BBF"/>
    <w:rsid w:val="00EA0962"/>
    <w:rsid w:val="00EA1BFA"/>
    <w:rsid w:val="00EA3989"/>
    <w:rsid w:val="00EA3A37"/>
    <w:rsid w:val="00EA70BA"/>
    <w:rsid w:val="00EB11ED"/>
    <w:rsid w:val="00EB13E4"/>
    <w:rsid w:val="00EB3A45"/>
    <w:rsid w:val="00EB4972"/>
    <w:rsid w:val="00EC3025"/>
    <w:rsid w:val="00EC4D34"/>
    <w:rsid w:val="00EC72B5"/>
    <w:rsid w:val="00ED2196"/>
    <w:rsid w:val="00ED7D63"/>
    <w:rsid w:val="00EE01DC"/>
    <w:rsid w:val="00EE0FD6"/>
    <w:rsid w:val="00EE245C"/>
    <w:rsid w:val="00EE266A"/>
    <w:rsid w:val="00EE42CB"/>
    <w:rsid w:val="00EF09B0"/>
    <w:rsid w:val="00EF230C"/>
    <w:rsid w:val="00EF4D26"/>
    <w:rsid w:val="00EF78FD"/>
    <w:rsid w:val="00EF7E09"/>
    <w:rsid w:val="00F0042B"/>
    <w:rsid w:val="00F01D74"/>
    <w:rsid w:val="00F0651C"/>
    <w:rsid w:val="00F06CE1"/>
    <w:rsid w:val="00F1041D"/>
    <w:rsid w:val="00F12E84"/>
    <w:rsid w:val="00F158E0"/>
    <w:rsid w:val="00F17D7C"/>
    <w:rsid w:val="00F20068"/>
    <w:rsid w:val="00F21560"/>
    <w:rsid w:val="00F239F2"/>
    <w:rsid w:val="00F2614D"/>
    <w:rsid w:val="00F2687E"/>
    <w:rsid w:val="00F31784"/>
    <w:rsid w:val="00F327AE"/>
    <w:rsid w:val="00F3321A"/>
    <w:rsid w:val="00F34474"/>
    <w:rsid w:val="00F34503"/>
    <w:rsid w:val="00F35DE6"/>
    <w:rsid w:val="00F367D5"/>
    <w:rsid w:val="00F368DD"/>
    <w:rsid w:val="00F41804"/>
    <w:rsid w:val="00F42F29"/>
    <w:rsid w:val="00F45BC1"/>
    <w:rsid w:val="00F46634"/>
    <w:rsid w:val="00F5189C"/>
    <w:rsid w:val="00F544E0"/>
    <w:rsid w:val="00F553D5"/>
    <w:rsid w:val="00F56B5C"/>
    <w:rsid w:val="00F6000C"/>
    <w:rsid w:val="00F64E2D"/>
    <w:rsid w:val="00F6561D"/>
    <w:rsid w:val="00F659B5"/>
    <w:rsid w:val="00F71206"/>
    <w:rsid w:val="00F71BA5"/>
    <w:rsid w:val="00F72D40"/>
    <w:rsid w:val="00F73557"/>
    <w:rsid w:val="00F742A7"/>
    <w:rsid w:val="00F7786C"/>
    <w:rsid w:val="00F8283D"/>
    <w:rsid w:val="00F83DEC"/>
    <w:rsid w:val="00F85AD0"/>
    <w:rsid w:val="00F86204"/>
    <w:rsid w:val="00F87CB0"/>
    <w:rsid w:val="00F90A03"/>
    <w:rsid w:val="00F942BC"/>
    <w:rsid w:val="00FA2710"/>
    <w:rsid w:val="00FA2BAE"/>
    <w:rsid w:val="00FA4AA2"/>
    <w:rsid w:val="00FA5318"/>
    <w:rsid w:val="00FA5A11"/>
    <w:rsid w:val="00FA72D5"/>
    <w:rsid w:val="00FB0511"/>
    <w:rsid w:val="00FB10A8"/>
    <w:rsid w:val="00FB36DF"/>
    <w:rsid w:val="00FB4792"/>
    <w:rsid w:val="00FB480C"/>
    <w:rsid w:val="00FB4E60"/>
    <w:rsid w:val="00FB5063"/>
    <w:rsid w:val="00FB7619"/>
    <w:rsid w:val="00FB761B"/>
    <w:rsid w:val="00FC0892"/>
    <w:rsid w:val="00FC0B49"/>
    <w:rsid w:val="00FC169C"/>
    <w:rsid w:val="00FC3AF4"/>
    <w:rsid w:val="00FC6345"/>
    <w:rsid w:val="00FD093B"/>
    <w:rsid w:val="00FD19DB"/>
    <w:rsid w:val="00FD1F78"/>
    <w:rsid w:val="00FE095A"/>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0A0F44"/>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CC10B0"/>
    <w:pPr>
      <w:keepNext/>
      <w:keepLines/>
      <w:numPr>
        <w:ilvl w:val="2"/>
        <w:numId w:val="8"/>
      </w:numPr>
      <w:ind w:left="0" w:firstLineChars="0" w:firstLine="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0A0F44"/>
    <w:rPr>
      <w:rFonts w:ascii="Times New Roman" w:eastAsia="宋体" w:hAnsi="Times New Roman" w:cstheme="majorBidi"/>
      <w:b/>
      <w:bCs/>
      <w:szCs w:val="32"/>
    </w:rPr>
  </w:style>
  <w:style w:type="character" w:customStyle="1" w:styleId="30">
    <w:name w:val="标题 3 字符"/>
    <w:basedOn w:val="a0"/>
    <w:link w:val="3"/>
    <w:uiPriority w:val="9"/>
    <w:rsid w:val="00CC10B0"/>
    <w:rPr>
      <w:rFonts w:ascii="Times New Roman" w:eastAsia="宋体" w:hAnsi="Times New Roman"/>
      <w:bCs/>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56"/>
    <w:rsid w:val="001F2E57"/>
    <w:rsid w:val="00BD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5B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09623-0F3B-4F56-8DD9-DBB8FE59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34</Pages>
  <Words>13350</Words>
  <Characters>76095</Characters>
  <Application>Microsoft Office Word</Application>
  <DocSecurity>0</DocSecurity>
  <Lines>634</Lines>
  <Paragraphs>178</Paragraphs>
  <ScaleCrop>false</ScaleCrop>
  <Company/>
  <LinksUpToDate>false</LinksUpToDate>
  <CharactersWithSpaces>89267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163</cp:revision>
  <dcterms:created xsi:type="dcterms:W3CDTF">2022-02-14T08:44:00Z</dcterms:created>
  <dcterms:modified xsi:type="dcterms:W3CDTF">2022-02-23T13:45:00Z</dcterms:modified>
</cp:coreProperties>
</file>