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29040E7D"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0" w:name="OLE_LINK67"/>
      <w:proofErr w:type="spellStart"/>
      <w:r w:rsidR="004C6CDA" w:rsidRPr="00C70BEA">
        <w:rPr>
          <w:rFonts w:cstheme="minorEastAsia"/>
          <w:kern w:val="0"/>
        </w:rPr>
        <w:t>Caramia</w:t>
      </w:r>
      <w:bookmarkEnd w:id="10"/>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w:bookmarkStart w:id="32" w:name="_GoBack"/>
      <m:oMath>
        <m:sSubSup>
          <m:sSubSupPr>
            <m:ctrlPr>
              <w:rPr>
                <w:rFonts w:ascii="Cambria Math" w:hAnsi="Cambria Math"/>
                <w:i/>
              </w:rPr>
            </m:ctrlPr>
          </m:sSubSupPr>
          <m:e>
            <m:r>
              <w:rPr>
                <w:rFonts w:ascii="Cambria Math" w:hAnsi="Cambria Math" w:hint="eastAsia"/>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=Q</m:t>
        </m:r>
      </m:oMath>
      <w:r w:rsidRPr="0027255E">
        <w:t xml:space="preserve">, </w:t>
      </w:r>
      <m:oMath>
        <m:sSubSup>
          <m:sSubSupPr>
            <m:ctrlPr>
              <w:rPr>
                <w:rFonts w:ascii="Cambria Math" w:hAnsi="Cambria Math"/>
                <w:i/>
              </w:rPr>
            </m:ctrlPr>
          </m:sSubSupPr>
          <m:e>
            <m:r>
              <w:rPr>
                <w:rFonts w:ascii="Cambria Math" w:hAnsi="Cambria Math" w:hint="eastAsia"/>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m:t>
        </m:r>
      </m:oMath>
      <w:bookmarkEnd w:id="32"/>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3" w:name="OLE_LINK30"/>
      <w:bookmarkStart w:id="34" w:name="OLE_LINK31"/>
      <w:bookmarkStart w:id="35"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3"/>
      <w:bookmarkEnd w:id="34"/>
      <w:bookmarkEnd w:id="35"/>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8D0E52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6" w:name="OLE_LINK62"/>
      <w:bookmarkStart w:id="37" w:name="OLE_LINK63"/>
      <w:r w:rsidRPr="00A57B74">
        <w:t xml:space="preserve">superstructure </w:t>
      </w:r>
      <w:bookmarkEnd w:id="36"/>
      <w:bookmarkEnd w:id="37"/>
      <w:r w:rsidR="00811358">
        <w:t xml:space="preserve">and substructure. </w:t>
      </w:r>
      <w:r w:rsidR="00811358">
        <w:fldChar w:fldCharType="begin"/>
      </w:r>
      <w:r w:rsidR="00811358">
        <w:instrText xml:space="preserve"> REF _Ref81394402 \h </w:instrText>
      </w:r>
      <w:r w:rsidR="00811358">
        <w:fldChar w:fldCharType="separate"/>
      </w:r>
      <w:r w:rsidR="00972949">
        <w:t xml:space="preserve">Fig. </w:t>
      </w:r>
      <w:r w:rsidR="00972949">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8" w:name="OLE_LINK15"/>
      <w:bookmarkStart w:id="39"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8"/>
      <w:bookmarkEnd w:id="39"/>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377C6D28" w:rsidR="007D716A" w:rsidRPr="00A57B74" w:rsidRDefault="00811358" w:rsidP="00811358">
      <w:pPr>
        <w:pStyle w:val="a4"/>
      </w:pPr>
      <w:bookmarkStart w:id="40" w:name="_Ref81394402"/>
      <w:r>
        <w:t xml:space="preserve">Fig. </w:t>
      </w:r>
      <w:fldSimple w:instr=" SEQ Fig. \* ARABIC ">
        <w:r w:rsidR="00972949">
          <w:rPr>
            <w:noProof/>
          </w:rPr>
          <w:t>1</w:t>
        </w:r>
      </w:fldSimple>
      <w:bookmarkEnd w:id="40"/>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1" w:name="OLE_LINK39"/>
      <w:r w:rsidRPr="00A57B74">
        <w:t>Nonlinear integer programming model</w:t>
      </w:r>
    </w:p>
    <w:bookmarkEnd w:id="41"/>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12A1B6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2" w:name="OLE_LINK38"/>
                  <w:bookmarkStart w:id="43"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2"/>
                  <w:bookmarkEnd w:id="43"/>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4326D1B3" w:rsidR="007D716A" w:rsidRPr="003F5742" w:rsidRDefault="007D716A" w:rsidP="004E4939">
            <w:pPr>
              <w:tabs>
                <w:tab w:val="center" w:pos="4320"/>
                <w:tab w:val="right" w:pos="8640"/>
              </w:tabs>
              <w:spacing w:line="240" w:lineRule="auto"/>
              <w:ind w:firstLineChars="0" w:firstLine="0"/>
            </w:pPr>
            <w:bookmarkStart w:id="44"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2</w:t>
            </w:r>
            <w:r w:rsidRPr="003F5742">
              <w:fldChar w:fldCharType="end"/>
            </w:r>
            <w:r w:rsidRPr="003F5742">
              <w:rPr>
                <w:rFonts w:hint="eastAsia"/>
              </w:rPr>
              <w:t>)</w:t>
            </w:r>
            <w:bookmarkEnd w:id="44"/>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DC5285"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4A898426" w:rsidR="007D716A" w:rsidRPr="003F5742" w:rsidRDefault="007D716A" w:rsidP="004E4939">
            <w:pPr>
              <w:tabs>
                <w:tab w:val="center" w:pos="4320"/>
                <w:tab w:val="right" w:pos="8640"/>
              </w:tabs>
              <w:spacing w:line="240" w:lineRule="auto"/>
              <w:ind w:firstLineChars="0" w:firstLine="0"/>
            </w:pPr>
            <w:bookmarkStart w:id="45"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3</w:t>
            </w:r>
            <w:r w:rsidRPr="003F5742">
              <w:fldChar w:fldCharType="end"/>
            </w:r>
            <w:r w:rsidRPr="003F5742">
              <w:rPr>
                <w:rFonts w:hint="eastAsia"/>
              </w:rPr>
              <w:t>)</w:t>
            </w:r>
            <w:bookmarkEnd w:id="45"/>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47B7B5" w:rsidR="007D716A" w:rsidRPr="003F5742" w:rsidRDefault="007D716A" w:rsidP="004E4939">
            <w:pPr>
              <w:tabs>
                <w:tab w:val="center" w:pos="4320"/>
                <w:tab w:val="right" w:pos="8640"/>
              </w:tabs>
              <w:spacing w:line="240" w:lineRule="auto"/>
              <w:ind w:firstLineChars="0" w:firstLine="0"/>
            </w:pPr>
            <w:bookmarkStart w:id="46"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4</w:t>
            </w:r>
            <w:r w:rsidRPr="003F5742">
              <w:fldChar w:fldCharType="end"/>
            </w:r>
            <w:r w:rsidRPr="003F5742">
              <w:rPr>
                <w:rFonts w:hint="eastAsia"/>
              </w:rPr>
              <w:t>)</w:t>
            </w:r>
            <w:bookmarkEnd w:id="46"/>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DC5285"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24142A82" w:rsidR="007D716A" w:rsidRPr="003F5742" w:rsidRDefault="007D716A" w:rsidP="004E4939">
            <w:pPr>
              <w:tabs>
                <w:tab w:val="center" w:pos="4320"/>
                <w:tab w:val="right" w:pos="8640"/>
              </w:tabs>
              <w:spacing w:line="240" w:lineRule="auto"/>
              <w:ind w:firstLineChars="0" w:firstLine="0"/>
            </w:pPr>
            <w:bookmarkStart w:id="4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5</w:t>
            </w:r>
            <w:r w:rsidRPr="003F5742">
              <w:fldChar w:fldCharType="end"/>
            </w:r>
            <w:r w:rsidRPr="003F5742">
              <w:rPr>
                <w:rFonts w:hint="eastAsia"/>
              </w:rPr>
              <w:t>)</w:t>
            </w:r>
            <w:bookmarkEnd w:id="4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EAF20C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DC5285"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6E61917E"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DC5285"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51B9387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8" w:name="OLE_LINK42"/>
      <w:bookmarkStart w:id="49" w:name="OLE_LINK43"/>
      <w:r w:rsidRPr="00A57B74">
        <w:rPr>
          <w:szCs w:val="22"/>
        </w:rPr>
        <w:t xml:space="preserve"> minimizes the resource usage</w:t>
      </w:r>
      <w:bookmarkEnd w:id="48"/>
      <w:bookmarkEnd w:id="49"/>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50"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50"/>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1" w:name="OLE_LINK33"/>
      <w:bookmarkStart w:id="52"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1"/>
      <w:bookmarkEnd w:id="52"/>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3559"/>
        <w:gridCol w:w="1276"/>
        <w:gridCol w:w="1559"/>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0917B85F" w:rsidR="007D716A" w:rsidRPr="00FB1B5D" w:rsidRDefault="007D716A" w:rsidP="004E6957">
            <w:pPr>
              <w:spacing w:line="240" w:lineRule="auto"/>
              <w:ind w:firstLineChars="400" w:firstLine="840"/>
              <w:jc w:val="center"/>
            </w:pPr>
            <w:bookmarkStart w:id="53"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972949">
              <w:rPr>
                <w:noProof/>
              </w:rPr>
              <w:t>9</w:t>
            </w:r>
            <w:r w:rsidRPr="00FB1B5D">
              <w:fldChar w:fldCharType="end"/>
            </w:r>
            <w:r w:rsidRPr="00FB1B5D">
              <w:t>)</w:t>
            </w:r>
            <w:bookmarkEnd w:id="53"/>
          </w:p>
        </w:tc>
      </w:tr>
      <w:tr w:rsidR="007D716A" w:rsidRPr="00FB1B5D" w14:paraId="49327B49" w14:textId="77777777" w:rsidTr="00047A8D">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835"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1559"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047A8D">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835"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1559"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047A8D" w:rsidRPr="00FB1B5D" w14:paraId="3F1E9DAB" w14:textId="77777777" w:rsidTr="00047A8D">
        <w:trPr>
          <w:jc w:val="center"/>
        </w:trPr>
        <w:tc>
          <w:tcPr>
            <w:tcW w:w="694" w:type="dxa"/>
            <w:vAlign w:val="center"/>
          </w:tcPr>
          <w:p w14:paraId="4C479179" w14:textId="77777777" w:rsidR="00047A8D" w:rsidRPr="00FB1B5D" w:rsidRDefault="00047A8D" w:rsidP="00047A8D">
            <w:pPr>
              <w:spacing w:line="240" w:lineRule="auto"/>
              <w:ind w:firstLineChars="0" w:firstLine="0"/>
            </w:pPr>
          </w:p>
        </w:tc>
        <w:tc>
          <w:tcPr>
            <w:tcW w:w="4835" w:type="dxa"/>
            <w:gridSpan w:val="2"/>
            <w:vAlign w:val="center"/>
          </w:tcPr>
          <w:p w14:paraId="70A4A532" w14:textId="28533F20" w:rsidR="00047A8D" w:rsidRPr="00FB1B5D" w:rsidRDefault="00DC5285" w:rsidP="00047A8D">
            <w:pPr>
              <w:spacing w:line="240" w:lineRule="auto"/>
              <w:ind w:firstLineChars="86" w:firstLine="181"/>
            </w:pPr>
            <m:oMath>
              <m:nary>
                <m:naryPr>
                  <m:chr m:val="∑"/>
                  <m:limLoc m:val="subSup"/>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w:bookmarkStart w:id="54" w:name="OLE_LINK22"/>
                  <w:bookmarkStart w:id="55" w:name="OLE_LINK68"/>
                  <m:sSub>
                    <m:sSubPr>
                      <m:ctrlPr>
                        <w:rPr>
                          <w:rFonts w:ascii="Cambria Math" w:hAnsi="Cambria Math"/>
                        </w:rPr>
                      </m:ctrlPr>
                    </m:sSubPr>
                    <m:e>
                      <m:r>
                        <w:rPr>
                          <w:rFonts w:ascii="Cambria Math" w:hAnsi="Cambria Math"/>
                        </w:rPr>
                        <m:t>y</m:t>
                      </m:r>
                    </m:e>
                    <m:sub>
                      <m:r>
                        <w:rPr>
                          <w:rFonts w:ascii="Cambria Math" w:hAnsi="Cambria Math"/>
                        </w:rPr>
                        <m:t>kth</m:t>
                      </m:r>
                    </m:sub>
                  </m:sSub>
                  <w:bookmarkEnd w:id="54"/>
                  <w:bookmarkEnd w:id="55"/>
                  <m:r>
                    <m:rPr>
                      <m:sty m:val="p"/>
                    </m:rPr>
                    <w:rPr>
                      <w:rFonts w:ascii="Cambria Math" w:hAnsi="Cambria Math" w:hint="eastAsia"/>
                    </w:rPr>
                    <m:t>≥</m:t>
                  </m:r>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t>
                          </m:r>
                          <m:r>
                            <m:rPr>
                              <m:sty m:val="p"/>
                            </m:rPr>
                            <w:rPr>
                              <w:rFonts w:ascii="Cambria Math" w:hAnsi="Cambria Math"/>
                            </w:rPr>
                            <m:t>max⁡{</m:t>
                          </m:r>
                          <m:sSub>
                            <m:sSubPr>
                              <m:ctrlPr>
                                <w:rPr>
                                  <w:rFonts w:ascii="Cambria Math" w:hAnsi="Cambria Math"/>
                                </w:rPr>
                              </m:ctrlPr>
                            </m:sSubPr>
                            <m:e>
                              <m:r>
                                <w:rPr>
                                  <w:rFonts w:ascii="Cambria Math" w:hAnsi="Cambria Math"/>
                                </w:rPr>
                                <m:t>es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e>
              </m:nary>
            </m:oMath>
            <w:r w:rsidR="00047A8D" w:rsidRPr="00FB1B5D">
              <w:t xml:space="preserve"> </w:t>
            </w:r>
            <w:r w:rsidR="00047A8D">
              <w:t xml:space="preserve"> </w:t>
            </w:r>
          </w:p>
        </w:tc>
        <w:tc>
          <w:tcPr>
            <w:tcW w:w="2409" w:type="dxa"/>
            <w:gridSpan w:val="2"/>
            <w:vAlign w:val="center"/>
          </w:tcPr>
          <w:p w14:paraId="776271FC" w14:textId="1CA97403" w:rsidR="00047A8D" w:rsidRPr="00FB1B5D" w:rsidRDefault="00047A8D" w:rsidP="00047A8D">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16BBD672" w14:textId="694137FE" w:rsidR="00047A8D" w:rsidRPr="00FB1B5D" w:rsidRDefault="00047A8D" w:rsidP="00047A8D">
            <w:pPr>
              <w:spacing w:line="240" w:lineRule="auto"/>
              <w:ind w:firstLineChars="0" w:firstLine="0"/>
              <w:jc w:val="center"/>
            </w:pPr>
            <w:bookmarkStart w:id="5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72949">
              <w:rPr>
                <w:noProof/>
              </w:rPr>
              <w:t>10</w:t>
            </w:r>
            <w:r w:rsidRPr="00075BA5">
              <w:fldChar w:fldCharType="end"/>
            </w:r>
            <w:r w:rsidRPr="00075BA5">
              <w:rPr>
                <w:rFonts w:hint="eastAsia"/>
              </w:rPr>
              <w:t>)</w:t>
            </w:r>
            <w:bookmarkEnd w:id="56"/>
          </w:p>
        </w:tc>
      </w:tr>
      <w:tr w:rsidR="007D716A" w:rsidRPr="00FB1B5D" w14:paraId="4544F918" w14:textId="77777777" w:rsidTr="00047A8D">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3559" w:type="dxa"/>
            <w:vAlign w:val="center"/>
          </w:tcPr>
          <w:p w14:paraId="259BF98C" w14:textId="77777777" w:rsidR="007D716A" w:rsidRPr="00FB1B5D" w:rsidRDefault="00DC5285"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3685"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3E9E3219" w:rsidR="007D716A" w:rsidRPr="00FB1B5D" w:rsidRDefault="007E0A62" w:rsidP="004E6957">
            <w:pPr>
              <w:spacing w:line="240" w:lineRule="auto"/>
              <w:ind w:firstLineChars="0" w:firstLine="0"/>
              <w:jc w:val="center"/>
            </w:pPr>
            <w:bookmarkStart w:id="57"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972949">
              <w:rPr>
                <w:noProof/>
              </w:rPr>
              <w:t>11</w:t>
            </w:r>
            <w:r w:rsidR="007D716A" w:rsidRPr="00FB1B5D">
              <w:fldChar w:fldCharType="end"/>
            </w:r>
            <w:r w:rsidR="007D716A" w:rsidRPr="00FB1B5D">
              <w:t>)</w:t>
            </w:r>
            <w:bookmarkEnd w:id="57"/>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DC5285"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015273BE"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972949">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DC5285"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6F06F61"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8" w:name="OLE_LINK70"/>
      <w:bookmarkStart w:id="59" w:name="OLE_LINK73"/>
      <w:r w:rsidRPr="00A57B74">
        <w:t xml:space="preserve">a </w:t>
      </w:r>
      <w:r w:rsidR="008A1EC3" w:rsidRPr="004E6957">
        <w:rPr>
          <w:color w:val="0070C0"/>
        </w:rPr>
        <w:t>customized</w:t>
      </w:r>
      <w:r w:rsidR="008A1EC3">
        <w:t xml:space="preserve"> </w:t>
      </w:r>
      <w:r w:rsidRPr="00A57B74">
        <w:t>genetic algorithm</w:t>
      </w:r>
      <w:bookmarkEnd w:id="58"/>
      <w:bookmarkEnd w:id="59"/>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510C8A6F" w:rsidR="007D716A" w:rsidRPr="00A57B74" w:rsidRDefault="00253CF5" w:rsidP="00253CF5">
      <w:pPr>
        <w:pStyle w:val="a4"/>
      </w:pPr>
      <w:r>
        <w:t xml:space="preserve">Fig. </w:t>
      </w:r>
      <w:fldSimple w:instr=" SEQ Fig. \* ARABIC ">
        <w:r w:rsidR="00972949">
          <w:rPr>
            <w:noProof/>
          </w:rPr>
          <w:t>2</w:t>
        </w:r>
      </w:fldSimple>
      <w:r>
        <w:t xml:space="preserve"> </w:t>
      </w:r>
      <w:r w:rsidRPr="00A57B74">
        <w:t>Project network</w:t>
      </w:r>
    </w:p>
    <w:p w14:paraId="4D1966FF" w14:textId="0FB3C06A" w:rsidR="007D716A" w:rsidRPr="00A57B74" w:rsidRDefault="007D716A" w:rsidP="001F1E24">
      <w:pPr>
        <w:pStyle w:val="a4"/>
        <w:keepNext/>
      </w:pPr>
      <w:r w:rsidRPr="00A57B74">
        <w:t xml:space="preserve">Table </w:t>
      </w:r>
      <w:fldSimple w:instr=" SEQ Table \* ARABIC ">
        <w:r w:rsidR="00972949">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DC5285"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DC5285"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60" w:name="OLE_LINK44"/>
      <w:bookmarkStart w:id="61"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3E3B987E" w:rsidR="00E64DCD" w:rsidRDefault="00FF18F5" w:rsidP="004E6957">
      <w:pPr>
        <w:pStyle w:val="a4"/>
      </w:pPr>
      <w:bookmarkStart w:id="62" w:name="_Ref88297098"/>
      <w:r>
        <w:t xml:space="preserve">Fig. </w:t>
      </w:r>
      <w:fldSimple w:instr=" SEQ Fig. \* ARABIC ">
        <w:r w:rsidR="00972949">
          <w:rPr>
            <w:noProof/>
          </w:rPr>
          <w:t>3</w:t>
        </w:r>
      </w:fldSimple>
      <w:bookmarkEnd w:id="62"/>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3" w:name="OLE_LINK98"/>
      <w:r w:rsidR="009B40FA">
        <w:rPr>
          <w:color w:val="0070C0"/>
        </w:rPr>
        <w:t xml:space="preserve">. </w:t>
      </w:r>
      <w:bookmarkEnd w:id="63"/>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4" w:name="OLE_LINK74"/>
      <w:bookmarkStart w:id="65"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60"/>
    <w:bookmarkEnd w:id="61"/>
    <w:bookmarkEnd w:id="64"/>
    <w:bookmarkEnd w:id="65"/>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6" w:name="OLE_LINK47"/>
      <w:bookmarkStart w:id="67"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6"/>
      <w:bookmarkEnd w:id="67"/>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8" w:name="OLE_LINK54"/>
      <w:bookmarkStart w:id="69" w:name="OLE_LINK55"/>
      <w:r w:rsidRPr="00A57B74">
        <w:t>The path is a sequence of different activitie</w:t>
      </w:r>
      <w:bookmarkEnd w:id="68"/>
      <w:bookmarkEnd w:id="69"/>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70" w:name="OLE_LINK49"/>
      <w:bookmarkStart w:id="71" w:name="OLE_LINK50"/>
      <w:bookmarkStart w:id="72"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70"/>
        <w:bookmarkEnd w:id="71"/>
        <w:bookmarkEnd w:id="72"/>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3" w:name="OLE_LINK25"/>
      <w:bookmarkStart w:id="74" w:name="OLE_LINK26"/>
      <w:r w:rsidRPr="00A57B74">
        <w:t xml:space="preserve">. </w:t>
      </w:r>
      <w:bookmarkEnd w:id="73"/>
      <w:bookmarkEnd w:id="74"/>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5" w:name="OLE_LINK23"/>
      <w:bookmarkStart w:id="76"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5"/>
      <w:bookmarkEnd w:id="76"/>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DC5285"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DC5285"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DC5285"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60B7737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972949" w:rsidRPr="0055401E">
        <w:t xml:space="preserve">Fig. </w:t>
      </w:r>
      <w:r w:rsidR="00972949">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F139836" w:rsidR="007D716A" w:rsidRPr="0055401E" w:rsidRDefault="0055401E" w:rsidP="0055401E">
      <w:pPr>
        <w:pStyle w:val="a4"/>
      </w:pPr>
      <w:bookmarkStart w:id="77" w:name="_Ref81395044"/>
      <w:r w:rsidRPr="0055401E">
        <w:t xml:space="preserve">Fig. </w:t>
      </w:r>
      <w:fldSimple w:instr=" SEQ Fig. \* ARABIC ">
        <w:r w:rsidR="00972949">
          <w:rPr>
            <w:noProof/>
          </w:rPr>
          <w:t>4</w:t>
        </w:r>
      </w:fldSimple>
      <w:bookmarkEnd w:id="77"/>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5FE6F3A"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972949">
        <w:t xml:space="preserve">Fig. </w:t>
      </w:r>
      <w:r w:rsidR="00972949">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8"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8"/>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AFBEF99" w:rsidR="007D716A" w:rsidRPr="00A57B74" w:rsidRDefault="000D0AFA" w:rsidP="000D0AFA">
      <w:pPr>
        <w:pStyle w:val="a4"/>
      </w:pPr>
      <w:bookmarkStart w:id="79" w:name="_Ref81394905"/>
      <w:r>
        <w:t xml:space="preserve">Fig. </w:t>
      </w:r>
      <w:fldSimple w:instr=" SEQ Fig. \* ARABIC ">
        <w:r w:rsidR="00972949">
          <w:rPr>
            <w:noProof/>
          </w:rPr>
          <w:t>5</w:t>
        </w:r>
      </w:fldSimple>
      <w:bookmarkEnd w:id="79"/>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DC5285"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DC5285"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DC5285"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80" w:name="OLE_LINK64"/>
      <w:bookmarkStart w:id="81"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80"/>
      <w:bookmarkEnd w:id="81"/>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2"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2"/>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3" w:name="OLE_LINK7"/>
      <w:bookmarkStart w:id="84" w:name="OLE_LINK18"/>
      <w:r w:rsidRPr="00A57B74">
        <w:t>the scarceness</w:t>
      </w:r>
      <w:r w:rsidRPr="00A57B74" w:rsidDel="00723FAF">
        <w:t xml:space="preserve"> </w:t>
      </w:r>
      <w:r w:rsidRPr="00A57B74">
        <w:t xml:space="preserve">of resource capabilities </w:t>
      </w:r>
      <w:bookmarkEnd w:id="83"/>
      <w:bookmarkEnd w:id="84"/>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257EDE36" w:rsidR="007D716A" w:rsidRPr="00A57B74" w:rsidRDefault="007D716A" w:rsidP="001F1E24">
      <w:pPr>
        <w:pStyle w:val="a4"/>
        <w:keepNext/>
        <w:ind w:firstLine="420"/>
      </w:pPr>
      <w:r w:rsidRPr="00A57B74">
        <w:t xml:space="preserve">Table </w:t>
      </w:r>
      <w:fldSimple w:instr=" SEQ Table \* ARABIC ">
        <w:r w:rsidR="00972949">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DC5285"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1B884C8E" w14:textId="48864168" w:rsidR="00E86487" w:rsidRDefault="007D716A" w:rsidP="00E83A77">
      <w:pPr>
        <w:ind w:firstLine="420"/>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rPr>
          <m:t>1560</m:t>
        </m:r>
        <m:r>
          <m:rPr>
            <m:sty m:val="p"/>
          </m:rPr>
          <w:rPr>
            <w:rFonts w:ascii="Cambria Math" w:hAnsi="Cambria Math"/>
            <w:kern w:val="0"/>
          </w:rPr>
          <m:t>×2=3120</m:t>
        </m:r>
      </m:oMath>
      <w:r w:rsidRPr="00A57B74">
        <w:rPr>
          <w:kern w:val="0"/>
        </w:rPr>
        <w:t xml:space="preserve"> </w:t>
      </w:r>
      <w:r w:rsidRPr="00A57B74">
        <w:t>instances.</w:t>
      </w:r>
    </w:p>
    <w:p w14:paraId="5D2AAD16" w14:textId="43DB02E3" w:rsidR="007D716A" w:rsidRPr="00A57B74" w:rsidRDefault="007D716A" w:rsidP="001F1E24">
      <w:pPr>
        <w:pStyle w:val="2"/>
        <w:spacing w:before="156" w:after="156"/>
      </w:pPr>
      <w:r w:rsidRPr="00A57B74">
        <w:t>Performance measures</w:t>
      </w:r>
    </w:p>
    <w:p w14:paraId="493F10AA" w14:textId="45CFA0F3" w:rsidR="007D716A" w:rsidRPr="00A57B74" w:rsidRDefault="007D716A" w:rsidP="001F1E24">
      <w:pPr>
        <w:ind w:firstLine="420"/>
      </w:pPr>
      <w:r w:rsidRPr="00A57B74">
        <w:t xml:space="preserve">The following </w:t>
      </w:r>
      <w:r w:rsidR="002B4D50">
        <w:rPr>
          <w:rFonts w:hint="eastAsia"/>
        </w:rPr>
        <w:t>five</w:t>
      </w:r>
      <w:r w:rsidR="002B4D50">
        <w:t xml:space="preserve"> </w:t>
      </w:r>
      <w:r w:rsidRPr="00A57B74">
        <w:t xml:space="preserve">performance measures are used to evaluate the performance of the TSHA and the </w:t>
      </w:r>
      <w:r w:rsidR="00C75690" w:rsidRPr="004E6957">
        <w:rPr>
          <w:color w:val="0070C0"/>
        </w:rPr>
        <w:t>C</w:t>
      </w:r>
      <w:r w:rsidRPr="004E6957">
        <w:rPr>
          <w:color w:val="0070C0"/>
        </w:rPr>
        <w:t>GA</w:t>
      </w:r>
      <w:r w:rsidRPr="00A57B74">
        <w:t>:</w:t>
      </w:r>
    </w:p>
    <w:p w14:paraId="136F2446" w14:textId="7AE40156" w:rsidR="007D716A" w:rsidRPr="000E08FC" w:rsidRDefault="007D716A" w:rsidP="001F1E24">
      <w:pPr>
        <w:ind w:firstLine="420"/>
        <w:rPr>
          <w:color w:val="0070C0"/>
        </w:rPr>
      </w:pPr>
      <w:r w:rsidRPr="000E08FC">
        <w:t>(1) Average relative deviation (</w:t>
      </w:r>
      <m:oMath>
        <m:r>
          <m:rPr>
            <m:sty m:val="p"/>
          </m:rPr>
          <w:rPr>
            <w:rFonts w:ascii="Cambria Math" w:hAnsi="Cambria Math"/>
          </w:rPr>
          <m:t>ARD</m:t>
        </m:r>
      </m:oMath>
      <w:r w:rsidRPr="000E08FC">
        <w:t>).</w:t>
      </w:r>
      <w:r w:rsidRPr="000E08FC">
        <w:rPr>
          <w:color w:val="0070C0"/>
        </w:rPr>
        <w:t xml:space="preserve"> For an </w:t>
      </w:r>
      <w:proofErr w:type="gramStart"/>
      <w:r w:rsidRPr="000E08FC">
        <w:rPr>
          <w:color w:val="0070C0"/>
        </w:rPr>
        <w:t xml:space="preserve">algorithm </w:t>
      </w:r>
      <w:proofErr w:type="gramEnd"/>
      <m:oMath>
        <m:r>
          <w:rPr>
            <w:rFonts w:ascii="Cambria Math" w:hAnsi="Cambria Math" w:hint="eastAsia"/>
            <w:color w:val="0070C0"/>
            <w:kern w:val="0"/>
          </w:rPr>
          <m:t>ALG</m:t>
        </m:r>
      </m:oMath>
      <w:r w:rsidR="00805A09">
        <w:rPr>
          <w:rFonts w:hint="eastAsia"/>
          <w:color w:val="0070C0"/>
          <w:kern w:val="0"/>
        </w:rPr>
        <w:t>,</w:t>
      </w:r>
      <w:r w:rsidR="00580CA6">
        <w:rPr>
          <w:color w:val="0070C0"/>
          <w:kern w:val="0"/>
        </w:rPr>
        <w:t xml:space="preserve"> </w:t>
      </w:r>
      <w:r w:rsidR="00805A09" w:rsidRPr="000E08FC">
        <w:rPr>
          <w:color w:val="0070C0"/>
        </w:rPr>
        <w:t>such as CGA or TSHA</w:t>
      </w:r>
      <w:r w:rsidR="00805A09">
        <w:rPr>
          <w:color w:val="0070C0"/>
        </w:rPr>
        <w:t>,</w:t>
      </w:r>
      <w:r w:rsidR="00805A09">
        <w:rPr>
          <w:color w:val="0070C0"/>
          <w:kern w:val="0"/>
        </w:rPr>
        <w:t xml:space="preserve"> </w:t>
      </w:r>
      <w:r w:rsidR="00580CA6">
        <w:rPr>
          <w:color w:val="0070C0"/>
          <w:kern w:val="0"/>
        </w:rPr>
        <w:t xml:space="preserve">applied to </w:t>
      </w:r>
      <w:r w:rsidR="00805A09">
        <w:rPr>
          <w:color w:val="0070C0"/>
          <w:kern w:val="0"/>
        </w:rPr>
        <w:t xml:space="preserve">the </w:t>
      </w:r>
      <w:r w:rsidR="00621A10">
        <w:rPr>
          <w:rFonts w:hint="eastAsia"/>
          <w:color w:val="0070C0"/>
          <w:kern w:val="0"/>
        </w:rPr>
        <w:t>instance set</w:t>
      </w:r>
      <w:r w:rsidR="00621A10">
        <w:rPr>
          <w:color w:val="0070C0"/>
          <w:kern w:val="0"/>
        </w:rPr>
        <w:t xml:space="preserve">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O</m:t>
            </m:r>
          </m:sub>
        </m:sSub>
      </m:oMath>
      <w:r w:rsidR="00805A09">
        <w:rPr>
          <w:rFonts w:hint="eastAsia"/>
          <w:color w:val="0070C0"/>
        </w:rPr>
        <w:t xml:space="preserve"> </w:t>
      </w:r>
      <w:r w:rsidR="00805A09">
        <w:rPr>
          <w:color w:val="0070C0"/>
        </w:rPr>
        <w:t>containing optimal solution instances</w:t>
      </w:r>
      <w:r w:rsidR="000E08FC" w:rsidRPr="000E08FC">
        <w:rPr>
          <w:color w:val="0070C0"/>
        </w:rPr>
        <w:t>,</w:t>
      </w:r>
      <w:r w:rsidRPr="000E08FC">
        <w:rPr>
          <w:color w:val="0070C0"/>
        </w:rPr>
        <w:t xml:space="preserve"> we use the </w:t>
      </w:r>
      <m:oMath>
        <m:r>
          <m:rPr>
            <m:sty m:val="p"/>
          </m:rPr>
          <w:rPr>
            <w:rFonts w:ascii="Cambria Math" w:hAnsi="Cambria Math"/>
            <w:color w:val="0070C0"/>
          </w:rPr>
          <m:t>ARD</m:t>
        </m:r>
      </m:oMath>
      <w:r w:rsidRPr="000E08FC">
        <w:rPr>
          <w:color w:val="0070C0"/>
        </w:rPr>
        <w:t xml:space="preserve"> to evaluate the algorithm.</w:t>
      </w:r>
      <w:r w:rsidR="000E08FC" w:rsidRPr="000E08FC">
        <w:rPr>
          <w:color w:val="0070C0"/>
        </w:rPr>
        <w:t xml:space="preserve"> </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453076BC" w:rsidR="00270F57" w:rsidRPr="00A57B74" w:rsidRDefault="00270F57" w:rsidP="00B334B7">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den>
                </m:f>
              </m:oMath>
            </m:oMathPara>
          </w:p>
        </w:tc>
        <w:tc>
          <w:tcPr>
            <w:tcW w:w="702" w:type="dxa"/>
            <w:vAlign w:val="center"/>
          </w:tcPr>
          <w:p w14:paraId="12002E06" w14:textId="148790BE"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14</w:t>
            </w:r>
            <w:r w:rsidRPr="00A57B74">
              <w:fldChar w:fldCharType="end"/>
            </w:r>
            <w:r w:rsidRPr="00A57B74">
              <w:t>)</w:t>
            </w:r>
          </w:p>
        </w:tc>
      </w:tr>
    </w:tbl>
    <w:p w14:paraId="2EEE1543" w14:textId="2E2EB145"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p>
    <w:p w14:paraId="0FFA9FCF" w14:textId="325A95CF"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U</m:t>
            </m:r>
          </m:sub>
        </m:sSub>
      </m:oMath>
      <w:r w:rsidRPr="001A396C">
        <w:rPr>
          <w:color w:val="0070C0"/>
        </w:rPr>
        <w:t>,</w:t>
      </w:r>
      <w:r w:rsidRPr="00A57B74">
        <w:t xml:space="preserve"> </w:t>
      </w:r>
      <w:r w:rsidRPr="00A57B74">
        <w:lastRenderedPageBreak/>
        <w:t>which contains instances</w:t>
      </w:r>
      <w:r w:rsidR="0042546D">
        <w:t xml:space="preserve"> with unknown optimal solutions</w:t>
      </w:r>
      <w:r w:rsidR="005B187A">
        <w:t xml:space="preserve">, </w:t>
      </w:r>
      <w:r w:rsidRPr="00A57B74">
        <w:t xml:space="preserve">we use the </w:t>
      </w:r>
      <m:oMath>
        <m:r>
          <m:rPr>
            <m:sty m:val="p"/>
          </m:rPr>
          <w:rPr>
            <w:rFonts w:ascii="Cambria Math" w:hAnsi="Cambria Math"/>
          </w:rPr>
          <m:t>ARI</m:t>
        </m:r>
      </m:oMath>
      <w:r w:rsidRPr="00A57B74">
        <w:t xml:space="preserve"> to compare the relative performances of the two algorithms. </w:t>
      </w:r>
      <w:r w:rsidR="005B187A">
        <w:rPr>
          <w:color w:val="0070C0"/>
        </w:rPr>
        <w:t>N</w:t>
      </w:r>
      <w:r w:rsidR="005B187A" w:rsidRPr="004E6957">
        <w:rPr>
          <w:color w:val="0070C0"/>
        </w:rPr>
        <w:t xml:space="preserve">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U</m:t>
            </m:r>
          </m:sub>
        </m:sSub>
      </m:oMath>
      <w:r w:rsidR="005B187A" w:rsidRPr="004E6957">
        <w:rPr>
          <w:color w:val="0070C0"/>
        </w:rPr>
        <w:t xml:space="preserve"> contains instances where feasible solutions can be obtained and instances where feasible solutions cannot be obtained.</w:t>
      </w:r>
      <w:r w:rsidR="005B187A">
        <w:rPr>
          <w:color w:val="0070C0"/>
        </w:rPr>
        <w:t xml:space="preserve"> </w:t>
      </w:r>
      <w:r w:rsidRPr="00A57B74">
        <w:t xml:space="preserve">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r w:rsidR="00A413FC" w:rsidRPr="00A57B74">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20394198"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den>
                </m:f>
              </m:oMath>
            </m:oMathPara>
          </w:p>
        </w:tc>
        <w:tc>
          <w:tcPr>
            <w:tcW w:w="702" w:type="dxa"/>
            <w:vAlign w:val="center"/>
          </w:tcPr>
          <w:p w14:paraId="2F176444" w14:textId="40A4F63B"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15</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4E672B1A" w:rsidR="007D716A" w:rsidRPr="00A57B74" w:rsidRDefault="00937425" w:rsidP="001F1E24">
      <w:pPr>
        <w:ind w:firstLine="420"/>
      </w:pPr>
      <w:r w:rsidRPr="00A57B74">
        <w:t xml:space="preserve"> </w:t>
      </w:r>
      <w:r w:rsidR="007D716A" w:rsidRPr="00A57B74">
        <w:t>(</w:t>
      </w:r>
      <w:r w:rsidR="00E05AF9">
        <w:t>3</w:t>
      </w:r>
      <w:r w:rsidR="007D716A" w:rsidRPr="00A57B74">
        <w:t xml:space="preserve">) GAP. For an algorithm </w:t>
      </w:r>
      <m:oMath>
        <m:r>
          <w:rPr>
            <w:rFonts w:ascii="Cambria Math" w:hAnsi="Cambria Math" w:hint="eastAsia"/>
            <w:kern w:val="0"/>
          </w:rPr>
          <m:t>ALG</m:t>
        </m:r>
      </m:oMath>
      <w:r w:rsidR="007D716A" w:rsidRPr="00A57B74">
        <w:rPr>
          <w:kern w:val="0"/>
        </w:rPr>
        <w:t xml:space="preserve"> that is applied </w:t>
      </w:r>
      <w:proofErr w:type="gramStart"/>
      <w:r w:rsidR="007D716A" w:rsidRPr="00A57B74">
        <w:rPr>
          <w:kern w:val="0"/>
        </w:rPr>
        <w:t>to</w:t>
      </w:r>
      <w:r w:rsidR="007D716A" w:rsidRPr="00A57B74">
        <w:t xml:space="preserve">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U</m:t>
            </m:r>
          </m:sub>
        </m:sSub>
      </m:oMath>
      <w:r w:rsidR="007D716A" w:rsidRPr="00A57B74">
        <w:rPr>
          <w:rFonts w:hint="eastAsia"/>
        </w:rPr>
        <w:t>,</w:t>
      </w:r>
      <w:r w:rsidR="007D716A" w:rsidRPr="00A57B74">
        <w:t xml:space="preserve"> we also compare the gap between the value of objective function (1) obtained by </w:t>
      </w:r>
      <m:oMath>
        <m:r>
          <w:rPr>
            <w:rFonts w:ascii="Cambria Math" w:hAnsi="Cambria Math" w:hint="eastAsia"/>
            <w:kern w:val="0"/>
          </w:rPr>
          <m:t>ALG</m:t>
        </m:r>
      </m:oMath>
      <w:r w:rsidR="007D716A"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19B4FAFD" w:rsidR="007D716A" w:rsidRPr="00A57B74" w:rsidRDefault="007D716A" w:rsidP="00B334B7">
            <w:pPr>
              <w:spacing w:line="240" w:lineRule="auto"/>
              <w:ind w:firstLineChars="0" w:firstLine="0"/>
            </w:pPr>
            <m:oMathPara>
              <m:oMathParaPr>
                <m:jc m:val="center"/>
              </m:oMathParaPr>
              <m:oMath>
                <m:r>
                  <m:rPr>
                    <m:sty m:val="p"/>
                  </m:rPr>
                  <w:rPr>
                    <w:rFonts w:ascii="Cambria Math" w:hAnsi="Cambria Math"/>
                  </w:rPr>
                  <m:t>GAP=</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U</m:t>
                        </m:r>
                      </m:sub>
                    </m:sSub>
                    <m:r>
                      <w:rPr>
                        <w:rFonts w:ascii="Cambria Math" w:hAnsi="Cambria Math"/>
                      </w:rPr>
                      <m:t>|</m:t>
                    </m:r>
                  </m:den>
                </m:f>
              </m:oMath>
            </m:oMathPara>
          </w:p>
        </w:tc>
        <w:tc>
          <w:tcPr>
            <w:tcW w:w="1196" w:type="dxa"/>
            <w:vAlign w:val="center"/>
          </w:tcPr>
          <w:p w14:paraId="2C811D6A" w14:textId="27CDB172"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16</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5" w:name="OLE_LINK19"/>
      <w:bookmarkStart w:id="86"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5"/>
      <w:bookmarkEnd w:id="86"/>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4518B0C2"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17</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7D680042"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18</w:t>
            </w:r>
            <w:r w:rsidRPr="004E6957">
              <w:rPr>
                <w:color w:val="0070C0"/>
              </w:rPr>
              <w:fldChar w:fldCharType="end"/>
            </w:r>
            <w:r w:rsidRPr="004E6957">
              <w:rPr>
                <w:color w:val="0070C0"/>
              </w:rPr>
              <w:t>)</w:t>
            </w:r>
          </w:p>
        </w:tc>
      </w:tr>
    </w:tbl>
    <w:p w14:paraId="113DE1BC" w14:textId="3C9D28A2"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BC536C">
        <w:rPr>
          <w:color w:val="0070C0"/>
        </w:rPr>
        <w:t>18</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 xml:space="preserve">(Bianco </w:t>
      </w:r>
      <w:r w:rsidR="00A70E98">
        <w:rPr>
          <w:noProof/>
          <w:color w:val="0070C0"/>
        </w:rPr>
        <w:lastRenderedPageBreak/>
        <w:t>&amp;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3489E683" w:rsidR="00981230" w:rsidRPr="004E6957" w:rsidRDefault="00981230" w:rsidP="004E0903">
            <w:pPr>
              <w:ind w:firstLineChars="0" w:firstLine="0"/>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19</w:t>
            </w:r>
            <w:r w:rsidRPr="004E6957">
              <w:rPr>
                <w:color w:val="0070C0"/>
              </w:rPr>
              <w:fldChar w:fldCharType="end"/>
            </w:r>
            <w:r w:rsidRPr="004E6957">
              <w:rPr>
                <w:color w:val="0070C0"/>
              </w:rPr>
              <w:t>)</w:t>
            </w:r>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625B2FB2" w:rsidR="006A4D62" w:rsidRDefault="006A4D62" w:rsidP="004E6957">
      <w:pPr>
        <w:ind w:left="420" w:firstLineChars="0" w:firstLine="0"/>
        <w:rPr>
          <w:color w:val="0070C0"/>
          <w:kern w:val="24"/>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18E844D6" w14:textId="16D1AFA5" w:rsidR="00937425" w:rsidRPr="00441372" w:rsidRDefault="00937425" w:rsidP="00937425">
      <w:pPr>
        <w:ind w:firstLine="420"/>
        <w:rPr>
          <w:color w:val="0070C0"/>
        </w:rPr>
      </w:pPr>
      <w:r w:rsidRPr="00E42221">
        <w:rPr>
          <w:rFonts w:hint="eastAsia"/>
          <w:color w:val="0070C0"/>
        </w:rPr>
        <w:t>(</w:t>
      </w:r>
      <w:r w:rsidRPr="00E42221">
        <w:rPr>
          <w:color w:val="0070C0"/>
        </w:rPr>
        <w:t>4</w:t>
      </w:r>
      <w:proofErr w:type="gramStart"/>
      <w:r w:rsidRPr="00E42221">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Pr="00E42221">
        <w:rPr>
          <w:color w:val="0070C0"/>
        </w:rPr>
        <w:t>. F</w:t>
      </w:r>
      <w:r w:rsidRPr="00BF5354">
        <w:rPr>
          <w:color w:val="0070C0"/>
        </w:rPr>
        <w:t xml:space="preserve">or </w:t>
      </w:r>
      <w:r w:rsidR="00621A10">
        <w:rPr>
          <w:color w:val="0070C0"/>
        </w:rPr>
        <w:t>the instance set</w:t>
      </w:r>
      <w:r w:rsidRPr="00BF5354">
        <w:rPr>
          <w:color w:val="0070C0"/>
        </w:rPr>
        <w:t xml:space="preserve">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Sub>
          <m:sSubPr>
            <m:ctrlPr>
              <w:rPr>
                <w:rFonts w:ascii="Cambria Math" w:hAnsi="Cambria Math" w:cs="宋体"/>
                <w:color w:val="0070C0"/>
              </w:rPr>
            </m:ctrlPr>
          </m:sSubPr>
          <m:e>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olor w:val="0070C0"/>
                <w:kern w:val="0"/>
              </w:rPr>
              <m:t>⊆SET</m:t>
            </m:r>
          </m:e>
          <m:sub>
            <m:r>
              <w:rPr>
                <w:rFonts w:ascii="Cambria Math" w:hAnsi="Cambria Math"/>
                <w:color w:val="0070C0"/>
                <w:kern w:val="0"/>
              </w:rPr>
              <m:t>U</m:t>
            </m:r>
          </m:sub>
        </m:sSub>
        <m:r>
          <w:rPr>
            <w:rFonts w:ascii="Cambria Math" w:hAnsi="Cambria Math" w:cs="宋体"/>
            <w:color w:val="0070C0"/>
          </w:rPr>
          <m:t>)</m:t>
        </m:r>
      </m:oMath>
      <w:r w:rsidRPr="00BC536C">
        <w:rPr>
          <w:color w:val="0070C0"/>
        </w:rPr>
        <w:t xml:space="preserve"> wher</w:t>
      </w:r>
      <w:r w:rsidRPr="00BF5354">
        <w:rPr>
          <w:color w:val="0070C0"/>
        </w:rPr>
        <w:t>e feasible solutions can be fo</w:t>
      </w:r>
      <w:r w:rsidRPr="00BC533B">
        <w:rPr>
          <w:color w:val="0070C0"/>
        </w:rPr>
        <w:t xml:space="preserve">und, 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BC533B">
        <w:rPr>
          <w:color w:val="0070C0"/>
        </w:rPr>
        <w:t xml:space="preserve">to measure the gap between the solutions obtained by </w:t>
      </w:r>
      <m:oMath>
        <m:r>
          <w:rPr>
            <w:rFonts w:ascii="Cambria Math" w:hAnsi="Cambria Math" w:hint="eastAsia"/>
            <w:color w:val="0070C0"/>
            <w:kern w:val="0"/>
          </w:rPr>
          <m:t>ALG</m:t>
        </m:r>
      </m:oMath>
      <w:r w:rsidRPr="00BC533B">
        <w:rPr>
          <w:color w:val="0070C0"/>
        </w:rPr>
        <w:t xml:space="preserve"> and the feasible solutions.</w:t>
      </w:r>
      <w:r w:rsidRPr="00441372">
        <w:rPr>
          <w:color w:val="0070C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37425" w:rsidRPr="00441372" w14:paraId="09AD8D31" w14:textId="77777777" w:rsidTr="00362905">
        <w:tc>
          <w:tcPr>
            <w:tcW w:w="7792" w:type="dxa"/>
            <w:vAlign w:val="center"/>
          </w:tcPr>
          <w:p w14:paraId="21A579AB" w14:textId="61B1BC61" w:rsidR="00937425" w:rsidRPr="00441372" w:rsidRDefault="00DC5285" w:rsidP="00362905">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den>
                </m:f>
              </m:oMath>
            </m:oMathPara>
          </w:p>
        </w:tc>
        <w:tc>
          <w:tcPr>
            <w:tcW w:w="702" w:type="dxa"/>
            <w:vAlign w:val="center"/>
          </w:tcPr>
          <w:p w14:paraId="64396A3D" w14:textId="667905CA" w:rsidR="00937425" w:rsidRPr="00441372" w:rsidRDefault="00937425" w:rsidP="00362905">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972949">
              <w:rPr>
                <w:noProof/>
                <w:color w:val="0070C0"/>
              </w:rPr>
              <w:t>20</w:t>
            </w:r>
            <w:r w:rsidRPr="00441372">
              <w:rPr>
                <w:color w:val="0070C0"/>
              </w:rPr>
              <w:fldChar w:fldCharType="end"/>
            </w:r>
            <w:r w:rsidRPr="00441372">
              <w:rPr>
                <w:color w:val="0070C0"/>
              </w:rPr>
              <w:t>)</w:t>
            </w:r>
          </w:p>
        </w:tc>
      </w:tr>
    </w:tbl>
    <w:p w14:paraId="620E3AE9" w14:textId="683E0492" w:rsidR="00937425" w:rsidRPr="00441372" w:rsidRDefault="00937425" w:rsidP="00937425">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oMath>
      <w:r w:rsidRPr="00441372">
        <w:rPr>
          <w:rFonts w:hint="eastAsia"/>
          <w:color w:val="0070C0"/>
        </w:rPr>
        <w:t xml:space="preserve"> </w:t>
      </w:r>
      <w:r>
        <w:rPr>
          <w:color w:val="0070C0"/>
        </w:rPr>
        <w:t>is</w:t>
      </w:r>
      <w:r w:rsidRPr="00441372">
        <w:rPr>
          <w:rFonts w:hint="eastAsia"/>
          <w:color w:val="0070C0"/>
        </w:rPr>
        <w:t xml:space="preserve"> the feasible solution </w:t>
      </w:r>
      <w:r>
        <w:rPr>
          <w:color w:val="0070C0"/>
        </w:rPr>
        <w:t xml:space="preserve">of instance </w:t>
      </w:r>
      <m:oMath>
        <m:r>
          <w:rPr>
            <w:rFonts w:ascii="Cambria Math" w:hAnsi="Cambria Math"/>
            <w:color w:val="0070C0"/>
            <w:kern w:val="0"/>
          </w:rPr>
          <m:t>i</m:t>
        </m:r>
      </m:oMath>
      <w:r w:rsidRPr="00441372">
        <w:rPr>
          <w:rFonts w:hint="eastAsia"/>
          <w:color w:val="0070C0"/>
        </w:rPr>
        <w:t xml:space="preserve"> obtained by </w:t>
      </w:r>
      <w:r>
        <w:rPr>
          <w:color w:val="0070C0"/>
        </w:rPr>
        <w:t>CPLEX.</w:t>
      </w:r>
      <w:r w:rsidRPr="00441372">
        <w:rPr>
          <w:rFonts w:hint="eastAsia"/>
          <w:color w:val="0070C0"/>
        </w:rPr>
        <w:t xml:space="preserve"> </w:t>
      </w:r>
      <w:r w:rsidRPr="00203938">
        <w:rPr>
          <w:color w:val="0070C0"/>
        </w:rPr>
        <w:t xml:space="preserve">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203938">
        <w:rPr>
          <w:color w:val="0070C0"/>
        </w:rPr>
        <w:t xml:space="preserve">is smaller, the solution obtained by </w:t>
      </w:r>
      <w:proofErr w:type="gramStart"/>
      <w:r w:rsidRPr="00203938">
        <w:rPr>
          <w:color w:val="0070C0"/>
        </w:rPr>
        <w:t xml:space="preserve">the </w:t>
      </w:r>
      <m:oMath>
        <m:r>
          <w:rPr>
            <w:rFonts w:ascii="Cambria Math" w:hAnsi="Cambria Math"/>
            <w:color w:val="0070C0"/>
          </w:rPr>
          <m:t>ALG</m:t>
        </m:r>
      </m:oMath>
      <w:r w:rsidRPr="00203938">
        <w:rPr>
          <w:color w:val="0070C0"/>
        </w:rPr>
        <w:t xml:space="preserve"> is</w:t>
      </w:r>
      <w:proofErr w:type="gramEnd"/>
      <w:r w:rsidRPr="00203938">
        <w:rPr>
          <w:color w:val="0070C0"/>
        </w:rPr>
        <w:t xml:space="preserve"> </w:t>
      </w:r>
      <w:r w:rsidRPr="00203938">
        <w:rPr>
          <w:rFonts w:hint="eastAsia"/>
          <w:color w:val="0070C0"/>
        </w:rPr>
        <w:t>closer</w:t>
      </w:r>
      <w:r w:rsidRPr="00203938">
        <w:rPr>
          <w:color w:val="0070C0"/>
        </w:rPr>
        <w:t xml:space="preserve"> to the </w:t>
      </w:r>
      <w:r>
        <w:rPr>
          <w:color w:val="0070C0"/>
        </w:rPr>
        <w:t xml:space="preserve">feasible </w:t>
      </w:r>
      <w:r w:rsidRPr="00203938">
        <w:rPr>
          <w:color w:val="0070C0"/>
        </w:rPr>
        <w:t>solution</w:t>
      </w:r>
      <w:r w:rsidRPr="00E9118B">
        <w:rPr>
          <w:color w:val="0070C0"/>
        </w:rPr>
        <w:t>.</w:t>
      </w:r>
    </w:p>
    <w:p w14:paraId="67E93BF4" w14:textId="67F4C1AF" w:rsidR="007D716A" w:rsidRPr="00A57B74" w:rsidRDefault="007D716A" w:rsidP="00E05AF9">
      <w:pPr>
        <w:ind w:firstLine="420"/>
      </w:pPr>
      <w:r w:rsidRPr="00937425">
        <w:t>(</w:t>
      </w:r>
      <w:r w:rsidR="002C37CC" w:rsidRPr="00937425">
        <w:t>5</w:t>
      </w:r>
      <w:r w:rsidRPr="00937425">
        <w:t>) Computational time (CPU). Average computational t</w:t>
      </w:r>
      <w:r w:rsidRPr="00A57B74">
        <w: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2E87F73E" w:rsidR="007D716A" w:rsidRPr="00A57B74" w:rsidRDefault="007D716A" w:rsidP="001F1E24">
      <w:pPr>
        <w:pStyle w:val="a4"/>
        <w:keepNext/>
      </w:pPr>
      <w:r w:rsidRPr="00A57B74">
        <w:lastRenderedPageBreak/>
        <w:t xml:space="preserve">Table </w:t>
      </w:r>
      <w:fldSimple w:instr=" SEQ Table \* ARABIC ">
        <w:r w:rsidR="00972949">
          <w:rPr>
            <w:noProof/>
          </w:rPr>
          <w:t>3</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41DC64C9" w:rsidR="007D716A" w:rsidRPr="00A57B74" w:rsidRDefault="007D716A" w:rsidP="001F1E24">
      <w:pPr>
        <w:pStyle w:val="a4"/>
        <w:keepNext/>
      </w:pPr>
      <w:r w:rsidRPr="00A57B74">
        <w:t xml:space="preserve">Table </w:t>
      </w:r>
      <w:fldSimple w:instr=" SEQ Table \* ARABIC ">
        <w:r w:rsidR="00972949">
          <w:rPr>
            <w:noProof/>
          </w:rPr>
          <w:t>4</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BD98EEB" w:rsidR="007D716A" w:rsidRPr="00A57B74" w:rsidRDefault="007D716A" w:rsidP="001F1E24">
      <w:pPr>
        <w:pStyle w:val="a4"/>
        <w:keepNext/>
      </w:pPr>
      <w:r w:rsidRPr="00A57B74">
        <w:t xml:space="preserve">Table </w:t>
      </w:r>
      <w:fldSimple w:instr=" SEQ Table \* ARABIC ">
        <w:r w:rsidR="00972949">
          <w:rPr>
            <w:noProof/>
          </w:rPr>
          <w:t>5</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DC528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DC528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the population size is the second-most important factor, and the crossover 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62DA5CBD" w:rsidR="007D716A" w:rsidRDefault="007D716A" w:rsidP="001F1E24">
      <w:pPr>
        <w:pStyle w:val="2"/>
        <w:spacing w:before="156" w:after="156"/>
      </w:pPr>
      <w:r w:rsidRPr="00A57B74">
        <w:lastRenderedPageBreak/>
        <w:t>Experimental results</w:t>
      </w:r>
    </w:p>
    <w:p w14:paraId="03040547" w14:textId="2333913D" w:rsidR="00621148" w:rsidRPr="00E91A36" w:rsidRDefault="003C0936" w:rsidP="00621148">
      <w:pPr>
        <w:pStyle w:val="3"/>
        <w:rPr>
          <w:color w:val="0070C0"/>
        </w:rPr>
      </w:pPr>
      <w:r w:rsidRPr="00E91A36">
        <w:rPr>
          <w:rFonts w:hint="eastAsia"/>
          <w:color w:val="0070C0"/>
        </w:rPr>
        <w:t>Comparison</w:t>
      </w:r>
      <w:r w:rsidRPr="00E91A36">
        <w:rPr>
          <w:color w:val="0070C0"/>
        </w:rPr>
        <w:t xml:space="preserve"> </w:t>
      </w:r>
      <w:r w:rsidRPr="00E91A36">
        <w:rPr>
          <w:rFonts w:hint="eastAsia"/>
          <w:color w:val="0070C0"/>
        </w:rPr>
        <w:t>results</w:t>
      </w:r>
      <w:r w:rsidRPr="00E91A36">
        <w:rPr>
          <w:color w:val="0070C0"/>
        </w:rPr>
        <w:t xml:space="preserve"> </w:t>
      </w:r>
      <w:r w:rsidRPr="00E91A36">
        <w:rPr>
          <w:rFonts w:hint="eastAsia"/>
          <w:color w:val="0070C0"/>
        </w:rPr>
        <w:t>of</w:t>
      </w:r>
      <w:r w:rsidRPr="00E91A36">
        <w:rPr>
          <w:color w:val="0070C0"/>
        </w:rPr>
        <w:t xml:space="preserve"> </w:t>
      </w:r>
      <w:r w:rsidRPr="00E91A36">
        <w:rPr>
          <w:rFonts w:hint="eastAsia"/>
          <w:color w:val="0070C0"/>
        </w:rPr>
        <w:t>M0</w:t>
      </w:r>
      <w:r w:rsidRPr="00E91A36">
        <w:rPr>
          <w:color w:val="0070C0"/>
        </w:rPr>
        <w:t xml:space="preserve"> </w:t>
      </w:r>
      <w:r w:rsidRPr="00E91A36">
        <w:rPr>
          <w:rFonts w:hint="eastAsia"/>
          <w:color w:val="0070C0"/>
        </w:rPr>
        <w:t>and</w:t>
      </w:r>
      <w:r w:rsidRPr="00E91A36">
        <w:rPr>
          <w:color w:val="0070C0"/>
        </w:rPr>
        <w:t xml:space="preserve"> </w:t>
      </w:r>
      <w:r w:rsidRPr="00E91A36">
        <w:rPr>
          <w:rFonts w:hint="eastAsia"/>
          <w:color w:val="0070C0"/>
        </w:rPr>
        <w:t>M</w:t>
      </w:r>
      <w:r w:rsidRPr="00E91A36">
        <w:rPr>
          <w:color w:val="0070C0"/>
        </w:rPr>
        <w:t>1</w:t>
      </w:r>
    </w:p>
    <w:p w14:paraId="6413FBAD" w14:textId="670D0737" w:rsidR="00D51B12" w:rsidRDefault="00F42F29" w:rsidP="005059C9">
      <w:pPr>
        <w:ind w:firstLine="420"/>
        <w:rPr>
          <w:color w:val="0070C0"/>
        </w:rPr>
      </w:pPr>
      <w:r w:rsidRPr="00A57B74">
        <w:t xml:space="preserve">We use CPLEX 12.9 to solve the </w:t>
      </w:r>
      <w:r w:rsidRPr="004E6957">
        <w:rPr>
          <w:color w:val="0070C0"/>
        </w:rPr>
        <w:t>M0 and M1</w:t>
      </w:r>
      <w:r w:rsidRPr="00A57B74">
        <w:t xml:space="preserve"> corresponding to each instance in the bench</w:t>
      </w:r>
      <w:r w:rsidRPr="007A041C">
        <w:t>mark dataset respectively. The time limit for solving each instance is 600 seconds.</w:t>
      </w:r>
      <w:r w:rsidR="00212ADC" w:rsidRPr="00212ADC">
        <w:t xml:space="preserve"> </w:t>
      </w:r>
      <w:r w:rsidR="00212ADC" w:rsidRPr="00212ADC">
        <w:rPr>
          <w:color w:val="0070C0"/>
        </w:rPr>
        <w:fldChar w:fldCharType="begin"/>
      </w:r>
      <w:r w:rsidR="00212ADC" w:rsidRPr="00212ADC">
        <w:rPr>
          <w:color w:val="0070C0"/>
        </w:rPr>
        <w:instrText xml:space="preserve"> REF _Ref96543340 \h </w:instrText>
      </w:r>
      <w:r w:rsidR="00212ADC" w:rsidRPr="00212ADC">
        <w:rPr>
          <w:color w:val="0070C0"/>
        </w:rPr>
      </w:r>
      <w:r w:rsidR="00212ADC" w:rsidRPr="00212ADC">
        <w:rPr>
          <w:color w:val="0070C0"/>
        </w:rPr>
        <w:fldChar w:fldCharType="separate"/>
      </w:r>
      <w:r w:rsidR="00972949" w:rsidRPr="0045465F">
        <w:rPr>
          <w:color w:val="0070C0"/>
        </w:rPr>
        <w:t xml:space="preserve">Fig. </w:t>
      </w:r>
      <w:r w:rsidR="00972949">
        <w:rPr>
          <w:noProof/>
          <w:color w:val="0070C0"/>
        </w:rPr>
        <w:t>6</w:t>
      </w:r>
      <w:r w:rsidR="00212ADC" w:rsidRPr="00212ADC">
        <w:rPr>
          <w:color w:val="0070C0"/>
        </w:rPr>
        <w:fldChar w:fldCharType="end"/>
      </w:r>
      <w:r w:rsidR="00212ADC" w:rsidRPr="00212ADC">
        <w:rPr>
          <w:color w:val="0070C0"/>
        </w:rPr>
        <w:t xml:space="preserve"> shows the number of instances </w:t>
      </w:r>
      <w:r w:rsidR="00212ADC">
        <w:rPr>
          <w:color w:val="0070C0"/>
        </w:rPr>
        <w:t>in which</w:t>
      </w:r>
      <w:r w:rsidR="00212ADC" w:rsidRPr="00212ADC">
        <w:rPr>
          <w:color w:val="0070C0"/>
        </w:rPr>
        <w:t xml:space="preserve"> </w:t>
      </w:r>
      <w:r w:rsidR="00212ADC">
        <w:rPr>
          <w:color w:val="0070C0"/>
        </w:rPr>
        <w:t xml:space="preserve">the </w:t>
      </w:r>
      <w:r w:rsidR="00212ADC" w:rsidRPr="00212ADC">
        <w:rPr>
          <w:color w:val="0070C0"/>
        </w:rPr>
        <w:t xml:space="preserve">optimal solution </w:t>
      </w:r>
      <w:r w:rsidR="00212ADC">
        <w:rPr>
          <w:color w:val="0070C0"/>
        </w:rPr>
        <w:t xml:space="preserve">is </w:t>
      </w:r>
      <w:r w:rsidR="00212ADC" w:rsidRPr="00212ADC">
        <w:rPr>
          <w:color w:val="0070C0"/>
        </w:rPr>
        <w:t>obtained by the two models on the benchmark dataset</w:t>
      </w:r>
      <w:r w:rsidR="00212ADC">
        <w:rPr>
          <w:color w:val="0070C0"/>
        </w:rPr>
        <w:t xml:space="preserve"> </w:t>
      </w:r>
      <w:r w:rsidR="00212ADC" w:rsidRPr="00212ADC">
        <w:rPr>
          <w:color w:val="0070C0"/>
        </w:rPr>
        <w:t>(# OPT), the average computation time to obtain the optimal solution</w:t>
      </w:r>
      <w:r w:rsidR="00212ADC">
        <w:rPr>
          <w:color w:val="0070C0"/>
        </w:rPr>
        <w:t xml:space="preserve"> (CPU)</w:t>
      </w:r>
      <w:r w:rsidR="00212ADC" w:rsidRPr="00212ADC">
        <w:rPr>
          <w:color w:val="0070C0"/>
        </w:rPr>
        <w:t>, and the</w:t>
      </w:r>
      <w:r w:rsidR="00212ADC">
        <w:rPr>
          <w:color w:val="0070C0"/>
        </w:rPr>
        <w:t xml:space="preserve"> gap</w:t>
      </w:r>
      <w:r w:rsidR="00212ADC" w:rsidRPr="00212ADC">
        <w:rPr>
          <w:color w:val="0070C0"/>
        </w:rPr>
        <w:t xml:space="preserve"> between the feasible solutions obtained by the two models</w:t>
      </w:r>
      <w:r w:rsidR="004E5CA4">
        <w:rPr>
          <w:color w:val="0070C0"/>
        </w:rPr>
        <w:t xml:space="preserve"> </w:t>
      </w:r>
      <w:r w:rsidR="004E5CA4" w:rsidRPr="000D63DF">
        <w:rPr>
          <w:rFonts w:hint="eastAsia"/>
          <w:color w:val="0070C0"/>
        </w:rPr>
        <w:t>(</w:t>
      </w:r>
      <m:oMath>
        <m:r>
          <w:rPr>
            <w:rFonts w:ascii="Cambria Math" w:hAnsi="Cambria Math"/>
            <w:color w:val="0070C0"/>
          </w:rPr>
          <m:t>diff</m:t>
        </m:r>
      </m:oMath>
      <w:r w:rsidR="00E61E20">
        <w:rPr>
          <w:rFonts w:hint="eastAsia"/>
          <w:color w:val="0070C0"/>
        </w:rPr>
        <w:t>)</w:t>
      </w:r>
      <w:r w:rsidR="006D418A">
        <w:rPr>
          <w:rFonts w:hint="eastAsia"/>
          <w:color w:val="0070C0"/>
        </w:rPr>
        <w:t>.</w:t>
      </w:r>
      <w:r w:rsidR="00D51B12">
        <w:rPr>
          <w:color w:val="0070C0"/>
        </w:rPr>
        <w:t xml:space="preserve"> The</w:t>
      </w:r>
      <w:r w:rsidR="00275119">
        <w:rPr>
          <w:rFonts w:hint="eastAsia"/>
          <w:color w:val="0070C0"/>
        </w:rPr>
        <w:t xml:space="preserve"> </w:t>
      </w:r>
      <m:oMath>
        <m:r>
          <w:rPr>
            <w:rFonts w:ascii="Cambria Math" w:hAnsi="Cambria Math"/>
            <w:color w:val="0070C0"/>
          </w:rPr>
          <m:t>diff</m:t>
        </m:r>
      </m:oMath>
      <w:r w:rsidR="00275119">
        <w:rPr>
          <w:rFonts w:hint="eastAsia"/>
          <w:color w:val="0070C0"/>
        </w:rPr>
        <w:t xml:space="preserve"> is</w:t>
      </w:r>
      <w:r w:rsidR="00275119">
        <w:rPr>
          <w:color w:val="0070C0"/>
        </w:rPr>
        <w:t xml:space="preserve"> </w:t>
      </w:r>
      <w:r w:rsidR="00275119">
        <w:rPr>
          <w:rFonts w:hint="eastAsia"/>
          <w:color w:val="0070C0"/>
        </w:rPr>
        <w:t>given</w:t>
      </w:r>
      <w:r w:rsidR="00275119">
        <w:rPr>
          <w:color w:val="0070C0"/>
        </w:rPr>
        <w:t xml:space="preserve"> </w:t>
      </w:r>
      <w:r w:rsidR="00275119">
        <w:rPr>
          <w:rFonts w:hint="eastAsia"/>
          <w:color w:val="0070C0"/>
        </w:rPr>
        <w:t>by</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72949" w:rsidRPr="00441372" w14:paraId="38EB0530" w14:textId="77777777" w:rsidTr="000A4504">
        <w:tc>
          <w:tcPr>
            <w:tcW w:w="7792" w:type="dxa"/>
            <w:vAlign w:val="center"/>
          </w:tcPr>
          <w:p w14:paraId="00EFB1E5" w14:textId="4253E7BB" w:rsidR="00972949" w:rsidRPr="00441372" w:rsidRDefault="00972949" w:rsidP="000A4504">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den>
                </m:f>
              </m:oMath>
            </m:oMathPara>
          </w:p>
        </w:tc>
        <w:tc>
          <w:tcPr>
            <w:tcW w:w="702" w:type="dxa"/>
            <w:vAlign w:val="center"/>
          </w:tcPr>
          <w:p w14:paraId="06886082" w14:textId="3E741B9F" w:rsidR="00972949" w:rsidRPr="00441372" w:rsidRDefault="00972949" w:rsidP="000A4504">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Pr>
                <w:noProof/>
                <w:color w:val="0070C0"/>
              </w:rPr>
              <w:t>21</w:t>
            </w:r>
            <w:r w:rsidRPr="00441372">
              <w:rPr>
                <w:color w:val="0070C0"/>
              </w:rPr>
              <w:fldChar w:fldCharType="end"/>
            </w:r>
            <w:r w:rsidRPr="00441372">
              <w:rPr>
                <w:color w:val="0070C0"/>
              </w:rPr>
              <w:t>)</w:t>
            </w:r>
          </w:p>
        </w:tc>
      </w:tr>
    </w:tbl>
    <w:p w14:paraId="2EFE734E" w14:textId="09631A01" w:rsidR="00F42F29" w:rsidRDefault="00AA48E8" w:rsidP="00D51B12">
      <w:pPr>
        <w:ind w:firstLineChars="0" w:firstLine="0"/>
      </w:pPr>
      <w:proofErr w:type="gramStart"/>
      <w:r w:rsidRPr="00972949">
        <w:rPr>
          <w:rFonts w:hint="eastAsia"/>
          <w:color w:val="0070C0"/>
        </w:rPr>
        <w:t>w</w:t>
      </w:r>
      <w:r w:rsidRPr="00972949">
        <w:rPr>
          <w:color w:val="0070C0"/>
        </w:rPr>
        <w:t>here</w:t>
      </w:r>
      <w:proofErr w:type="gramEnd"/>
      <w:r w:rsidRPr="00972949">
        <w:rPr>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4E5CA4" w:rsidRPr="00972949">
        <w:rPr>
          <w:rFonts w:hint="eastAsia"/>
          <w:color w:val="0070C0"/>
        </w:rPr>
        <w:t xml:space="preserve"> </w:t>
      </w:r>
      <w:r w:rsidR="004E5CA4" w:rsidRPr="00972949">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4E5CA4" w:rsidRPr="00972949">
        <w:rPr>
          <w:rFonts w:hint="eastAsia"/>
          <w:color w:val="0070C0"/>
        </w:rPr>
        <w:t xml:space="preserve"> </w:t>
      </w:r>
      <w:r w:rsidR="004E5CA4" w:rsidRPr="00972949">
        <w:rPr>
          <w:color w:val="0070C0"/>
        </w:rPr>
        <w:t>respectively represents the feasible solution obtai</w:t>
      </w:r>
      <w:r w:rsidR="004E5CA4" w:rsidRPr="004E6957">
        <w:rPr>
          <w:color w:val="0070C0"/>
        </w:rPr>
        <w:t>ned</w:t>
      </w:r>
      <w:r w:rsidR="004E5CA4">
        <w:rPr>
          <w:color w:val="0070C0"/>
        </w:rPr>
        <w:t xml:space="preserve"> </w:t>
      </w:r>
      <w:r w:rsidR="004E5CA4" w:rsidRPr="004E6957">
        <w:rPr>
          <w:color w:val="0070C0"/>
        </w:rPr>
        <w:t>by solving the M0 and M1</w:t>
      </w:r>
      <w:r w:rsidR="00CE3428">
        <w:rPr>
          <w:color w:val="0070C0"/>
        </w:rPr>
        <w:t xml:space="preserve"> </w:t>
      </w:r>
      <w:r w:rsidR="004E5CA4" w:rsidRPr="004E6957">
        <w:rPr>
          <w:color w:val="0070C0"/>
        </w:rPr>
        <w:t xml:space="preserve">of instance </w:t>
      </w:r>
      <m:oMath>
        <m:r>
          <w:rPr>
            <w:rFonts w:ascii="Cambria Math" w:hAnsi="Cambria Math"/>
            <w:color w:val="0070C0"/>
          </w:rPr>
          <m:t>i</m:t>
        </m:r>
      </m:oMath>
      <w:r w:rsidR="004E5CA4" w:rsidRPr="004E6957">
        <w:rPr>
          <w:color w:val="0070C0"/>
        </w:rPr>
        <w:t xml:space="preserve"> with CPLEX</w:t>
      </w:r>
      <w:r w:rsidR="004E5CA4">
        <w:rPr>
          <w:color w:val="0070C0"/>
        </w:rPr>
        <w:t>.</w:t>
      </w:r>
      <w:r w:rsidR="004E5CA4" w:rsidRPr="00B85941">
        <w:rPr>
          <w:color w:val="0070C0"/>
        </w:rPr>
        <w:t xml:space="preserve"> </w:t>
      </w:r>
      <w:r w:rsidR="004E5CA4">
        <w:rPr>
          <w:color w:val="0070C0"/>
        </w:rPr>
        <w:t xml:space="preserve">Note </w:t>
      </w:r>
      <w:r w:rsidR="004E5CA4" w:rsidRPr="004E5CA4">
        <w:rPr>
          <w:color w:val="0070C0"/>
        </w:rPr>
        <w:t>the instance</w:t>
      </w:r>
      <w:r w:rsidR="00CE3428">
        <w:rPr>
          <w:color w:val="0070C0"/>
        </w:rPr>
        <w:t>s</w:t>
      </w:r>
      <w:r w:rsidR="004E5CA4" w:rsidRPr="004E5CA4">
        <w:rPr>
          <w:color w:val="0070C0"/>
        </w:rPr>
        <w:t xml:space="preserve"> in the </w:t>
      </w:r>
      <w:proofErr w:type="gramStart"/>
      <w:r w:rsidR="004E5CA4" w:rsidRPr="004E5CA4">
        <w:rPr>
          <w:color w:val="0070C0"/>
        </w:rPr>
        <w:t>dataset</w:t>
      </w:r>
      <w:r w:rsidR="004E5CA4">
        <w:rPr>
          <w:color w:val="0070C0"/>
        </w:rPr>
        <w:t xml:space="preserve"> </w:t>
      </w:r>
      <w:proofErr w:type="gramEnd"/>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4E5CA4" w:rsidRPr="004E5CA4">
        <w:rPr>
          <w:color w:val="0070C0"/>
        </w:rPr>
        <w:t xml:space="preserve">, whose corresponding models M0 and M1 can </w:t>
      </w:r>
      <w:r w:rsidR="00CE3428">
        <w:rPr>
          <w:rFonts w:hint="eastAsia"/>
          <w:color w:val="0070C0"/>
        </w:rPr>
        <w:t>obtain</w:t>
      </w:r>
      <w:r w:rsidR="00CE3428">
        <w:rPr>
          <w:color w:val="0070C0"/>
        </w:rPr>
        <w:t xml:space="preserve"> </w:t>
      </w:r>
      <w:r w:rsidR="00CE3428">
        <w:rPr>
          <w:rFonts w:hint="eastAsia"/>
          <w:color w:val="0070C0"/>
        </w:rPr>
        <w:t>f</w:t>
      </w:r>
      <w:r w:rsidR="00CE3428">
        <w:rPr>
          <w:color w:val="0070C0"/>
        </w:rPr>
        <w:t>easible solutions with</w:t>
      </w:r>
      <w:r w:rsidR="004E5CA4" w:rsidRPr="004E5CA4">
        <w:rPr>
          <w:color w:val="0070C0"/>
        </w:rPr>
        <w:t xml:space="preserve"> CPLEX.</w:t>
      </w:r>
      <w:r w:rsidRPr="00AA48E8">
        <w:rPr>
          <w:color w:val="0070C0"/>
        </w:rPr>
        <w:t xml:space="preserve"> </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00627780">
        <w:rPr>
          <w:rFonts w:hint="eastAsia"/>
          <w:color w:val="0070C0"/>
        </w:rPr>
        <w:t>.</w:t>
      </w:r>
    </w:p>
    <w:p w14:paraId="0384E70A" w14:textId="77777777" w:rsidR="00D6042C" w:rsidRDefault="00FE095A" w:rsidP="001C3D5E">
      <w:pPr>
        <w:keepNext/>
        <w:ind w:firstLineChars="0" w:firstLine="0"/>
      </w:pPr>
      <w:r>
        <w:rPr>
          <w:noProof/>
        </w:rPr>
        <w:drawing>
          <wp:inline distT="0" distB="0" distL="0" distR="0" wp14:anchorId="12DDB616" wp14:editId="62458281">
            <wp:extent cx="5400040" cy="161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和M1折线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619885"/>
                    </a:xfrm>
                    <a:prstGeom prst="rect">
                      <a:avLst/>
                    </a:prstGeom>
                  </pic:spPr>
                </pic:pic>
              </a:graphicData>
            </a:graphic>
          </wp:inline>
        </w:drawing>
      </w:r>
    </w:p>
    <w:p w14:paraId="579EA29C" w14:textId="322ADED6" w:rsidR="00386D0F" w:rsidRPr="00A6546C" w:rsidRDefault="00C6170B" w:rsidP="00386D0F">
      <w:pPr>
        <w:ind w:firstLine="420"/>
        <w:rPr>
          <w:color w:val="0070C0"/>
        </w:rPr>
      </w:pPr>
      <w:r>
        <w:rPr>
          <w:rFonts w:hint="eastAsia"/>
        </w:rPr>
        <w:t xml:space="preserve"> </w:t>
      </w:r>
      <w:r>
        <w:t xml:space="preserve">    </w:t>
      </w:r>
      <w:r w:rsidRPr="00A6546C">
        <w:rPr>
          <w:color w:val="0070C0"/>
        </w:rPr>
        <w:t xml:space="preserve">   </w:t>
      </w:r>
      <w:r w:rsidRPr="00A6546C">
        <w:rPr>
          <w:rFonts w:hint="eastAsia"/>
          <w:color w:val="0070C0"/>
        </w:rPr>
        <w:t>(</w:t>
      </w:r>
      <w:r w:rsidRPr="00A6546C">
        <w:rPr>
          <w:color w:val="0070C0"/>
        </w:rPr>
        <w:t xml:space="preserve">a) </w:t>
      </w:r>
      <m:oMath>
        <m:acc>
          <m:accPr>
            <m:chr m:val="̅"/>
            <m:ctrlPr>
              <w:rPr>
                <w:rFonts w:ascii="Cambria Math" w:hAnsi="Cambria Math"/>
                <w:color w:val="0070C0"/>
                <w:sz w:val="20"/>
              </w:rPr>
            </m:ctrlPr>
          </m:accPr>
          <m:e>
            <m:r>
              <w:rPr>
                <w:rFonts w:ascii="Cambria Math" w:hAnsi="Cambria Math"/>
                <w:color w:val="0070C0"/>
                <w:sz w:val="20"/>
              </w:rPr>
              <m:t>d</m:t>
            </m:r>
          </m:e>
        </m:acc>
        <m:r>
          <w:rPr>
            <w:rFonts w:ascii="Cambria Math" w:hAnsi="Cambria Math"/>
            <w:color w:val="0070C0"/>
            <w:sz w:val="20"/>
          </w:rPr>
          <m:t>=</m:t>
        </m:r>
        <m:r>
          <m:rPr>
            <m:sty m:val="p"/>
          </m:rPr>
          <w:rPr>
            <w:rFonts w:ascii="Cambria Math" w:hAnsi="Cambria Math"/>
            <w:color w:val="0070C0"/>
            <w:sz w:val="20"/>
          </w:rPr>
          <m:t>1.0×</m:t>
        </m:r>
        <m:sSub>
          <m:sSubPr>
            <m:ctrlPr>
              <w:rPr>
                <w:rFonts w:ascii="Cambria Math" w:hAnsi="Cambria Math"/>
                <w:color w:val="0070C0"/>
                <w:sz w:val="20"/>
              </w:rPr>
            </m:ctrlPr>
          </m:sSubPr>
          <m:e>
            <m:r>
              <w:rPr>
                <w:rFonts w:ascii="Cambria Math" w:hAnsi="Cambria Math"/>
                <w:color w:val="0070C0"/>
                <w:sz w:val="20"/>
              </w:rPr>
              <m:t>es</m:t>
            </m:r>
          </m:e>
          <m:sub>
            <m:r>
              <w:rPr>
                <w:rFonts w:ascii="Cambria Math" w:hAnsi="Cambria Math"/>
                <w:color w:val="0070C0"/>
                <w:sz w:val="20"/>
              </w:rPr>
              <m:t>n</m:t>
            </m:r>
            <m:r>
              <m:rPr>
                <m:sty m:val="p"/>
              </m:rPr>
              <w:rPr>
                <w:rFonts w:ascii="Cambria Math" w:hAnsi="Cambria Math"/>
                <w:color w:val="0070C0"/>
                <w:sz w:val="20"/>
              </w:rPr>
              <m:t>+1</m:t>
            </m:r>
          </m:sub>
        </m:sSub>
      </m:oMath>
      <w:r w:rsidRPr="00A6546C">
        <w:rPr>
          <w:rFonts w:hint="eastAsia"/>
          <w:color w:val="0070C0"/>
          <w:sz w:val="20"/>
        </w:rPr>
        <w:t xml:space="preserve"> </w:t>
      </w:r>
      <w:r w:rsidRPr="00A6546C">
        <w:rPr>
          <w:color w:val="0070C0"/>
          <w:sz w:val="20"/>
        </w:rPr>
        <w:t xml:space="preserve">                </w:t>
      </w:r>
      <w:r w:rsidR="00020650" w:rsidRPr="00A6546C">
        <w:rPr>
          <w:color w:val="0070C0"/>
          <w:sz w:val="20"/>
        </w:rPr>
        <w:t xml:space="preserve">  </w:t>
      </w:r>
      <w:r w:rsidRPr="00A6546C">
        <w:rPr>
          <w:color w:val="0070C0"/>
          <w:sz w:val="20"/>
        </w:rPr>
        <w:t xml:space="preserve"> </w:t>
      </w:r>
      <w:r w:rsidR="00020650" w:rsidRPr="00A6546C">
        <w:rPr>
          <w:color w:val="0070C0"/>
          <w:sz w:val="20"/>
        </w:rPr>
        <w:t xml:space="preserve"> </w:t>
      </w:r>
      <w:r w:rsidRPr="00A6546C">
        <w:rPr>
          <w:color w:val="0070C0"/>
          <w:sz w:val="20"/>
        </w:rPr>
        <w:t xml:space="preserve">   </w:t>
      </w:r>
      <w:r w:rsidRPr="00A6546C">
        <w:rPr>
          <w:color w:val="0070C0"/>
        </w:rPr>
        <w:t xml:space="preserve"> </w:t>
      </w:r>
      <w:r w:rsidRPr="00A6546C">
        <w:rPr>
          <w:rFonts w:hint="eastAsia"/>
          <w:color w:val="0070C0"/>
        </w:rPr>
        <w:t>(</w:t>
      </w:r>
      <w:proofErr w:type="gramStart"/>
      <w:r w:rsidRPr="00A6546C">
        <w:rPr>
          <w:color w:val="0070C0"/>
        </w:rPr>
        <w:t>b</w:t>
      </w:r>
      <w:proofErr w:type="gramEnd"/>
      <w:r w:rsidRPr="00A6546C">
        <w:rPr>
          <w:color w:val="0070C0"/>
        </w:rPr>
        <w:t xml:space="preserve">) </w:t>
      </w:r>
      <m:oMath>
        <m:acc>
          <m:accPr>
            <m:chr m:val="̅"/>
            <m:ctrlPr>
              <w:rPr>
                <w:rFonts w:ascii="Cambria Math" w:hAnsi="Cambria Math"/>
                <w:color w:val="0070C0"/>
                <w:sz w:val="20"/>
              </w:rPr>
            </m:ctrlPr>
          </m:accPr>
          <m:e>
            <m:r>
              <w:rPr>
                <w:rFonts w:ascii="Cambria Math" w:hAnsi="Cambria Math"/>
                <w:color w:val="0070C0"/>
                <w:sz w:val="20"/>
              </w:rPr>
              <m:t>d</m:t>
            </m:r>
          </m:e>
        </m:acc>
        <m:r>
          <w:rPr>
            <w:rFonts w:ascii="Cambria Math" w:hAnsi="Cambria Math"/>
            <w:color w:val="0070C0"/>
            <w:sz w:val="20"/>
          </w:rPr>
          <m:t>=</m:t>
        </m:r>
        <m:r>
          <m:rPr>
            <m:sty m:val="p"/>
          </m:rPr>
          <w:rPr>
            <w:rFonts w:ascii="Cambria Math" w:hAnsi="Cambria Math"/>
            <w:color w:val="0070C0"/>
            <w:sz w:val="20"/>
          </w:rPr>
          <m:t>1.2×</m:t>
        </m:r>
        <m:sSub>
          <m:sSubPr>
            <m:ctrlPr>
              <w:rPr>
                <w:rFonts w:ascii="Cambria Math" w:hAnsi="Cambria Math"/>
                <w:color w:val="0070C0"/>
                <w:sz w:val="20"/>
              </w:rPr>
            </m:ctrlPr>
          </m:sSubPr>
          <m:e>
            <m:r>
              <w:rPr>
                <w:rFonts w:ascii="Cambria Math" w:hAnsi="Cambria Math"/>
                <w:color w:val="0070C0"/>
                <w:sz w:val="20"/>
              </w:rPr>
              <m:t>es</m:t>
            </m:r>
          </m:e>
          <m:sub>
            <m:r>
              <w:rPr>
                <w:rFonts w:ascii="Cambria Math" w:hAnsi="Cambria Math"/>
                <w:color w:val="0070C0"/>
                <w:sz w:val="20"/>
              </w:rPr>
              <m:t>n</m:t>
            </m:r>
            <m:r>
              <m:rPr>
                <m:sty m:val="p"/>
              </m:rPr>
              <w:rPr>
                <w:rFonts w:ascii="Cambria Math" w:hAnsi="Cambria Math"/>
                <w:color w:val="0070C0"/>
                <w:sz w:val="20"/>
              </w:rPr>
              <m:t>+1</m:t>
            </m:r>
          </m:sub>
        </m:sSub>
      </m:oMath>
    </w:p>
    <w:p w14:paraId="00D16838" w14:textId="4F988E6A" w:rsidR="00212ADC" w:rsidRPr="00A6546C" w:rsidRDefault="00212ADC" w:rsidP="00212ADC">
      <w:pPr>
        <w:pStyle w:val="a4"/>
        <w:rPr>
          <w:color w:val="0070C0"/>
        </w:rPr>
      </w:pPr>
      <w:bookmarkStart w:id="87" w:name="_Ref96543340"/>
      <w:r w:rsidRPr="00A6546C">
        <w:rPr>
          <w:color w:val="0070C0"/>
        </w:rPr>
        <w:t xml:space="preserve">Fig. </w:t>
      </w:r>
      <w:r w:rsidR="00362905" w:rsidRPr="00A6546C">
        <w:rPr>
          <w:color w:val="0070C0"/>
        </w:rPr>
        <w:fldChar w:fldCharType="begin"/>
      </w:r>
      <w:r w:rsidR="00362905" w:rsidRPr="00A6546C">
        <w:rPr>
          <w:color w:val="0070C0"/>
        </w:rPr>
        <w:instrText xml:space="preserve"> SEQ Fig. \* ARABIC </w:instrText>
      </w:r>
      <w:r w:rsidR="00362905" w:rsidRPr="00A6546C">
        <w:rPr>
          <w:color w:val="0070C0"/>
        </w:rPr>
        <w:fldChar w:fldCharType="separate"/>
      </w:r>
      <w:r w:rsidR="00972949" w:rsidRPr="00A6546C">
        <w:rPr>
          <w:noProof/>
          <w:color w:val="0070C0"/>
        </w:rPr>
        <w:t>6</w:t>
      </w:r>
      <w:r w:rsidR="00362905" w:rsidRPr="00A6546C">
        <w:rPr>
          <w:noProof/>
          <w:color w:val="0070C0"/>
        </w:rPr>
        <w:fldChar w:fldCharType="end"/>
      </w:r>
      <w:bookmarkEnd w:id="87"/>
      <w:r w:rsidRPr="00A6546C">
        <w:rPr>
          <w:color w:val="0070C0"/>
        </w:rPr>
        <w:t xml:space="preserve"> </w:t>
      </w:r>
      <w:r w:rsidRPr="00A6546C">
        <w:rPr>
          <w:rFonts w:hint="eastAsia"/>
          <w:color w:val="0070C0"/>
        </w:rPr>
        <w:t>Solution</w:t>
      </w:r>
      <w:r w:rsidRPr="00A6546C">
        <w:rPr>
          <w:color w:val="0070C0"/>
        </w:rPr>
        <w:t xml:space="preserve"> results of </w:t>
      </w:r>
      <w:r w:rsidR="0045465F" w:rsidRPr="00A6546C">
        <w:rPr>
          <w:color w:val="0070C0"/>
        </w:rPr>
        <w:t xml:space="preserve">the </w:t>
      </w:r>
      <w:r w:rsidRPr="00A6546C">
        <w:rPr>
          <w:color w:val="0070C0"/>
        </w:rPr>
        <w:t>benchmark dataset</w:t>
      </w:r>
    </w:p>
    <w:p w14:paraId="36F62F41" w14:textId="5F49F358" w:rsidR="00F42F29" w:rsidRPr="00F42F29" w:rsidRDefault="00362905" w:rsidP="00CA1380">
      <w:pPr>
        <w:ind w:firstLine="420"/>
      </w:pPr>
      <w:r w:rsidRPr="00CA1380">
        <w:rPr>
          <w:rFonts w:hint="eastAsia"/>
          <w:color w:val="0070C0"/>
        </w:rPr>
        <w:t>I</w:t>
      </w:r>
      <w:r w:rsidR="0045465F" w:rsidRPr="00CA1380">
        <w:rPr>
          <w:color w:val="0070C0"/>
        </w:rPr>
        <w:t xml:space="preserve">t can be seen from </w:t>
      </w:r>
      <w:r w:rsidR="0045465F" w:rsidRPr="00CA1380">
        <w:rPr>
          <w:color w:val="0070C0"/>
        </w:rPr>
        <w:fldChar w:fldCharType="begin"/>
      </w:r>
      <w:r w:rsidR="0045465F" w:rsidRPr="00CA1380">
        <w:rPr>
          <w:color w:val="0070C0"/>
        </w:rPr>
        <w:instrText xml:space="preserve"> REF _Ref96543340 \h </w:instrText>
      </w:r>
      <w:r w:rsidR="00CA1380" w:rsidRPr="00CA1380">
        <w:rPr>
          <w:color w:val="0070C0"/>
        </w:rPr>
        <w:instrText xml:space="preserve"> \* MERGEFORMAT </w:instrText>
      </w:r>
      <w:r w:rsidR="0045465F" w:rsidRPr="00CA1380">
        <w:rPr>
          <w:color w:val="0070C0"/>
        </w:rPr>
      </w:r>
      <w:r w:rsidR="0045465F" w:rsidRPr="00CA1380">
        <w:rPr>
          <w:color w:val="0070C0"/>
        </w:rPr>
        <w:fldChar w:fldCharType="separate"/>
      </w:r>
      <w:r w:rsidR="00972949" w:rsidRPr="00CA1380">
        <w:rPr>
          <w:color w:val="0070C0"/>
        </w:rPr>
        <w:t xml:space="preserve">Fig. </w:t>
      </w:r>
      <w:r w:rsidR="00972949" w:rsidRPr="00CA1380">
        <w:rPr>
          <w:noProof/>
          <w:color w:val="0070C0"/>
        </w:rPr>
        <w:t>6</w:t>
      </w:r>
      <w:r w:rsidR="0045465F" w:rsidRPr="00CA1380">
        <w:rPr>
          <w:color w:val="0070C0"/>
        </w:rPr>
        <w:fldChar w:fldCharType="end"/>
      </w:r>
      <w:r w:rsidRPr="00CA1380">
        <w:rPr>
          <w:color w:val="0070C0"/>
        </w:rPr>
        <w:t xml:space="preserve"> that </w:t>
      </w:r>
      <w:r w:rsidR="001F24FA" w:rsidRPr="00CA1380">
        <w:rPr>
          <w:rFonts w:hint="eastAsia"/>
          <w:color w:val="0070C0"/>
        </w:rPr>
        <w:t>model</w:t>
      </w:r>
      <w:r w:rsidR="001D1D9B" w:rsidRPr="00CA1380">
        <w:rPr>
          <w:color w:val="0070C0"/>
        </w:rPr>
        <w:t xml:space="preserve"> M1 performs better than M0 </w:t>
      </w:r>
      <w:r w:rsidR="00CA1380">
        <w:rPr>
          <w:color w:val="0070C0"/>
        </w:rPr>
        <w:t>on # OPT and CPU.</w:t>
      </w:r>
      <w:r w:rsidR="00CE6C64" w:rsidRPr="00CA1380">
        <w:rPr>
          <w:color w:val="0070C0"/>
        </w:rPr>
        <w:t xml:space="preserve"> </w:t>
      </w:r>
      <w:r w:rsidR="00CE6C64" w:rsidRPr="00CA1380">
        <w:rPr>
          <w:rFonts w:hint="eastAsia"/>
          <w:color w:val="0070C0"/>
        </w:rPr>
        <w:t>In</w:t>
      </w:r>
      <w:r w:rsidR="00CE6C64" w:rsidRPr="00CA1380">
        <w:rPr>
          <w:color w:val="0070C0"/>
        </w:rPr>
        <w:t xml:space="preserve"> terms of the quality of obtaining the feasible solution, for small-scale instances, using CPLEX to solve the M0 of the instance can produce better feasible solution. </w:t>
      </w:r>
      <w:r w:rsidR="009C7751" w:rsidRPr="00CA1380">
        <w:rPr>
          <w:color w:val="0070C0"/>
        </w:rPr>
        <w:t>However, f</w:t>
      </w:r>
      <w:r w:rsidR="00CE6C64" w:rsidRPr="00CA1380">
        <w:rPr>
          <w:color w:val="0070C0"/>
        </w:rPr>
        <w:t xml:space="preserve">or medium and large-scale instances, better feasible solutions can be produced by </w:t>
      </w:r>
      <w:r w:rsidR="009C7751" w:rsidRPr="00CA1380">
        <w:rPr>
          <w:rFonts w:hint="eastAsia"/>
          <w:color w:val="0070C0"/>
        </w:rPr>
        <w:t>solving</w:t>
      </w:r>
      <w:r w:rsidR="009C7751" w:rsidRPr="00CA1380">
        <w:rPr>
          <w:color w:val="0070C0"/>
        </w:rPr>
        <w:t xml:space="preserve"> M1. </w:t>
      </w:r>
      <w:r w:rsidR="00F42F29" w:rsidRPr="00CA1380">
        <w:rPr>
          <w:color w:val="0070C0"/>
        </w:rPr>
        <w:t xml:space="preserve">It should be noted that </w:t>
      </w:r>
      <w:r w:rsidR="009C7751" w:rsidRPr="00CA1380">
        <w:rPr>
          <w:color w:val="0070C0"/>
        </w:rPr>
        <w:t>M1 performs poorly for</w:t>
      </w:r>
      <w:r w:rsidR="00805A09" w:rsidRPr="00CA1380">
        <w:rPr>
          <w:color w:val="0070C0"/>
        </w:rPr>
        <w:t xml:space="preserve"> large-scale instances with loose</w:t>
      </w:r>
      <w:r w:rsidR="009C7751" w:rsidRPr="00CA1380">
        <w:rPr>
          <w:color w:val="0070C0"/>
        </w:rPr>
        <w:t xml:space="preserve"> deadlines. Based on the above results, M1 performs better, so we use the solution obtained by solving M1 as a benchmark to measure the performance of the </w:t>
      </w:r>
      <w:r w:rsidR="00DC5285">
        <w:rPr>
          <w:rFonts w:hint="eastAsia"/>
          <w:color w:val="0070C0"/>
        </w:rPr>
        <w:t>proposed</w:t>
      </w:r>
      <w:r w:rsidR="00DC5285">
        <w:rPr>
          <w:color w:val="0070C0"/>
        </w:rPr>
        <w:t xml:space="preserve"> </w:t>
      </w:r>
      <w:r w:rsidR="009C7751" w:rsidRPr="00CA1380">
        <w:rPr>
          <w:color w:val="0070C0"/>
        </w:rPr>
        <w:t>algorithm.</w:t>
      </w:r>
      <w:r w:rsidR="009C7751" w:rsidRPr="00F42F29">
        <w:t xml:space="preserve"> </w:t>
      </w:r>
    </w:p>
    <w:p w14:paraId="0018142F" w14:textId="64177F9C" w:rsidR="00CC10B0" w:rsidRPr="00E93DB2" w:rsidRDefault="00E91A36" w:rsidP="00E93DB2">
      <w:pPr>
        <w:pStyle w:val="3"/>
        <w:rPr>
          <w:color w:val="0070C0"/>
        </w:rPr>
      </w:pPr>
      <w:r>
        <w:rPr>
          <w:rFonts w:hint="eastAsia"/>
          <w:color w:val="0070C0"/>
        </w:rPr>
        <w:t>Performance</w:t>
      </w:r>
      <w:r>
        <w:rPr>
          <w:color w:val="0070C0"/>
        </w:rPr>
        <w:t xml:space="preserve"> </w:t>
      </w:r>
      <w:r>
        <w:rPr>
          <w:rFonts w:hint="eastAsia"/>
          <w:color w:val="0070C0"/>
        </w:rPr>
        <w:t>evaluation</w:t>
      </w:r>
      <w:r>
        <w:rPr>
          <w:color w:val="0070C0"/>
        </w:rPr>
        <w:t xml:space="preserve"> of </w:t>
      </w:r>
      <w:r w:rsidR="00B1649B">
        <w:rPr>
          <w:color w:val="0070C0"/>
        </w:rPr>
        <w:t xml:space="preserve">the </w:t>
      </w:r>
      <w:r w:rsidR="00B1649B">
        <w:rPr>
          <w:rFonts w:hint="eastAsia"/>
          <w:color w:val="0070C0"/>
        </w:rPr>
        <w:t>proposed</w:t>
      </w:r>
      <w:r w:rsidR="00B1649B">
        <w:rPr>
          <w:color w:val="0070C0"/>
        </w:rPr>
        <w:t xml:space="preserve"> </w:t>
      </w:r>
      <w:r w:rsidR="00E93DB2" w:rsidRPr="00E93DB2">
        <w:rPr>
          <w:color w:val="0070C0"/>
        </w:rPr>
        <w:t>algorithm</w:t>
      </w:r>
    </w:p>
    <w:p w14:paraId="5960C89A" w14:textId="10B8C0A2" w:rsidR="007D716A" w:rsidRPr="00A57B74" w:rsidRDefault="00FA1C3B" w:rsidP="001F1E24">
      <w:pPr>
        <w:ind w:firstLine="420"/>
      </w:pPr>
      <w:r>
        <w:rPr>
          <w:color w:val="0070C0"/>
        </w:rPr>
        <w:t xml:space="preserve">Based on the benchmark dataset, we show the solution effect and efficiency of TSHA and GA. </w:t>
      </w:r>
      <w:r w:rsidR="00F0651C" w:rsidRPr="00FA1C3B">
        <w:rPr>
          <w:rFonts w:hint="eastAsia"/>
          <w:color w:val="0070C0"/>
        </w:rPr>
        <w:lastRenderedPageBreak/>
        <w:t>First,</w:t>
      </w:r>
      <w:r w:rsidR="00F0651C">
        <w:t xml:space="preserve"> </w:t>
      </w:r>
      <w:r w:rsidR="00971A3B" w:rsidRPr="007A041C">
        <w:t>the benchmark dataset is divided into two subsets according to the solution results</w:t>
      </w:r>
      <w:r w:rsidR="005D546C">
        <w:t xml:space="preserve"> </w:t>
      </w:r>
      <w:r w:rsidR="005D546C" w:rsidRPr="005D546C">
        <w:rPr>
          <w:rFonts w:hint="eastAsia"/>
          <w:color w:val="0070C0"/>
        </w:rPr>
        <w:t>of</w:t>
      </w:r>
      <w:r w:rsidR="005D546C" w:rsidRPr="005D546C">
        <w:rPr>
          <w:color w:val="0070C0"/>
        </w:rPr>
        <w:t xml:space="preserve"> </w:t>
      </w:r>
      <w:r w:rsidR="005D546C" w:rsidRPr="005D546C">
        <w:rPr>
          <w:rFonts w:hint="eastAsia"/>
          <w:color w:val="0070C0"/>
        </w:rPr>
        <w:t>M</w:t>
      </w:r>
      <w:r w:rsidR="005D546C" w:rsidRPr="005D546C">
        <w:rPr>
          <w:color w:val="0070C0"/>
        </w:rPr>
        <w:t>1</w:t>
      </w:r>
      <w:r w:rsidR="00971A3B" w:rsidRPr="007A041C">
        <w:t xml:space="preserve">: the instance </w:t>
      </w:r>
      <w:proofErr w:type="gramStart"/>
      <w:r w:rsidR="00971A3B" w:rsidRPr="007A041C">
        <w:t xml:space="preserve">set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971A3B" w:rsidRPr="007A041C">
        <w:t xml:space="preserve">, in which the optimal solutions are obtained, and 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971A3B" w:rsidRPr="007A041C">
        <w:t>, in which the optimal solutions are not obtaine</w:t>
      </w:r>
      <w:r w:rsidR="00971A3B" w:rsidRPr="0066773D">
        <w:t>d</w:t>
      </w:r>
      <w:r w:rsidR="00971A3B" w:rsidRPr="007041A3">
        <w:t>.</w:t>
      </w:r>
      <w:r w:rsidR="00B1649B" w:rsidRPr="007041A3">
        <w:t xml:space="preserve"> </w:t>
      </w:r>
      <w:r w:rsidR="00F0651C" w:rsidRPr="00FA1C3B">
        <w:rPr>
          <w:color w:val="0070C0"/>
        </w:rPr>
        <w:t xml:space="preserve">Next, </w:t>
      </w:r>
      <w:r w:rsidR="00F0651C">
        <w:t>w</w:t>
      </w:r>
      <w:r w:rsidR="007D716A" w:rsidRPr="00A57B74">
        <w:t xml:space="preserve">e use the TSHA and the </w:t>
      </w:r>
      <w:r w:rsidR="004267A3" w:rsidRPr="004E6957">
        <w:rPr>
          <w:color w:val="0070C0"/>
        </w:rPr>
        <w:t>CGA</w:t>
      </w:r>
      <w:r w:rsidR="007D716A" w:rsidRPr="00A57B74">
        <w:t xml:space="preserve"> to solve the benchmark dataset. For the </w:t>
      </w:r>
      <w:r w:rsidR="004267A3">
        <w:t>CGA</w:t>
      </w:r>
      <w:r w:rsidR="007D716A" w:rsidRPr="00A57B74">
        <w:t xml:space="preserve">, three termination conditions are adopted, i.e., generating 1000, 3000, and 5000 schedules at most. This leads to three variants of the </w:t>
      </w:r>
      <w:r w:rsidR="004267A3">
        <w:t>CGA</w:t>
      </w:r>
      <w:r w:rsidR="007D716A" w:rsidRPr="00A57B74">
        <w:t xml:space="preserve">: </w:t>
      </w:r>
      <w:r w:rsidR="004267A3">
        <w:t>CGA</w:t>
      </w:r>
      <w:r w:rsidR="007D716A" w:rsidRPr="00A57B74">
        <w:t xml:space="preserve">-1K, </w:t>
      </w:r>
      <w:r w:rsidR="004267A3">
        <w:t>CGA</w:t>
      </w:r>
      <w:r w:rsidR="007D716A" w:rsidRPr="00A57B74">
        <w:t xml:space="preserve">-3K and </w:t>
      </w:r>
      <w:r w:rsidR="004267A3">
        <w:t>CGA</w:t>
      </w:r>
      <w:r w:rsidR="007D716A" w:rsidRPr="00A57B74">
        <w:t>-5K.</w:t>
      </w:r>
    </w:p>
    <w:p w14:paraId="70FC91CF" w14:textId="0F5AC2B7" w:rsidR="007D716A" w:rsidRPr="00A57B74" w:rsidRDefault="00FA5A11" w:rsidP="001F1E24">
      <w:pPr>
        <w:ind w:firstLine="420"/>
      </w:pP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shows the computational results </w:t>
      </w:r>
      <w:proofErr w:type="gramStart"/>
      <w:r w:rsidR="007D716A"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t xml:space="preserve">. From </w:t>
      </w: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we can find that the solution quality of the </w:t>
      </w:r>
      <w:r w:rsidR="004267A3">
        <w:t>CGA</w:t>
      </w:r>
      <w:r w:rsidR="007D716A" w:rsidRPr="00A57B74">
        <w:t xml:space="preserve"> is acceptable for small and medium-</w:t>
      </w:r>
      <w:r w:rsidR="008131E4">
        <w:t>scale</w:t>
      </w:r>
      <w:r w:rsidR="007D716A" w:rsidRPr="00A57B74">
        <w:t xml:space="preserve"> </w:t>
      </w:r>
      <w:r w:rsidR="007D716A" w:rsidRPr="00A57B74">
        <w:rPr>
          <w:rFonts w:cs="Times New Roman"/>
        </w:rPr>
        <w:t>instances</w:t>
      </w:r>
      <w:r w:rsidR="007D716A" w:rsidRPr="00A57B74">
        <w:t xml:space="preserve">. In terms of the objective function values, the deviation between the objective values obtained by the </w:t>
      </w:r>
      <w:r w:rsidR="004267A3">
        <w:t>CGA</w:t>
      </w:r>
      <w:r w:rsidR="007D716A" w:rsidRPr="00A57B74">
        <w:t xml:space="preserve"> and the optimal values is between 1.19% and 5.83%. </w:t>
      </w:r>
      <w:r w:rsidR="007D716A" w:rsidRPr="00A57B74">
        <w:rPr>
          <w:rFonts w:cs="Times New Roman"/>
        </w:rPr>
        <w:t>For</w:t>
      </w:r>
      <w:r w:rsidR="007D716A" w:rsidRPr="00A57B74">
        <w:t xml:space="preserve"> the TSHA, this value is between 7.06% and 16.36%, indicating that the </w:t>
      </w:r>
      <w:r w:rsidR="004267A3">
        <w:t>CGA</w:t>
      </w:r>
      <w:r w:rsidR="007D716A" w:rsidRPr="00A57B74">
        <w:t xml:space="preserve"> outperforms the TSHA. For the running speed, the CPU time of the TSHA is significantly shorter than those of the </w:t>
      </w:r>
      <w:r w:rsidR="004267A3">
        <w:t>CGA</w:t>
      </w:r>
      <w:r w:rsidR="007D716A" w:rsidRPr="00A57B74">
        <w:t xml:space="preserve"> and CPLEX. The CPU time of the </w:t>
      </w:r>
      <w:r w:rsidR="004267A3">
        <w:t>CGA</w:t>
      </w:r>
      <w:r w:rsidR="007D716A" w:rsidRPr="00A57B74">
        <w:t xml:space="preserve"> increases with the </w:t>
      </w:r>
      <w:r w:rsidR="007D716A" w:rsidRPr="00A57B74">
        <w:rPr>
          <w:rFonts w:cs="Times New Roman"/>
        </w:rPr>
        <w:t>increase</w:t>
      </w:r>
      <w:r w:rsidR="007D716A" w:rsidRPr="00A57B74">
        <w:t xml:space="preserve"> of the number of schedules and the number of activities. In addition, the </w:t>
      </w:r>
      <w:r w:rsidR="004267A3">
        <w:t>CGA</w:t>
      </w:r>
      <w:r w:rsidR="007D716A" w:rsidRPr="00A57B74">
        <w:t xml:space="preserve"> can obtain higher quality solutions for instances with tight </w:t>
      </w:r>
      <w:r w:rsidR="007D716A" w:rsidRPr="00A57B74">
        <w:rPr>
          <w:rFonts w:hint="eastAsia"/>
        </w:rPr>
        <w:t>pr</w:t>
      </w:r>
      <w:r w:rsidR="007D716A" w:rsidRPr="00A57B74">
        <w:t xml:space="preserve">oject deadlines. </w:t>
      </w:r>
    </w:p>
    <w:p w14:paraId="2472B88C" w14:textId="09BDF881" w:rsidR="007D716A" w:rsidRPr="00A57B74" w:rsidRDefault="007D716A" w:rsidP="001F1E24">
      <w:pPr>
        <w:pStyle w:val="a4"/>
        <w:keepNext/>
      </w:pPr>
      <w:bookmarkStart w:id="88" w:name="_Ref96538195"/>
      <w:r w:rsidRPr="00A57B74">
        <w:t xml:space="preserve">Table </w:t>
      </w:r>
      <w:fldSimple w:instr=" SEQ Table \* ARABIC ">
        <w:r w:rsidR="00972949">
          <w:rPr>
            <w:noProof/>
          </w:rPr>
          <w:t>6</w:t>
        </w:r>
      </w:fldSimple>
      <w:bookmarkEnd w:id="88"/>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204"/>
        <w:gridCol w:w="990"/>
        <w:gridCol w:w="990"/>
        <w:gridCol w:w="1043"/>
        <w:gridCol w:w="835"/>
        <w:gridCol w:w="236"/>
        <w:gridCol w:w="1013"/>
        <w:gridCol w:w="992"/>
        <w:gridCol w:w="992"/>
        <w:gridCol w:w="850"/>
        <w:gridCol w:w="852"/>
      </w:tblGrid>
      <w:tr w:rsidR="00F2687E" w:rsidRPr="00A57B74" w14:paraId="6488F3E0" w14:textId="2C3DC0E2" w:rsidTr="00F2687E">
        <w:trPr>
          <w:trHeight w:val="20"/>
          <w:jc w:val="center"/>
        </w:trPr>
        <w:tc>
          <w:tcPr>
            <w:tcW w:w="235" w:type="pct"/>
            <w:vAlign w:val="center"/>
          </w:tcPr>
          <w:p w14:paraId="601EA08F" w14:textId="77777777" w:rsidR="00AB2398" w:rsidRPr="004E6957" w:rsidRDefault="00AB2398" w:rsidP="001F1E24">
            <w:pPr>
              <w:pStyle w:val="af"/>
              <w:rPr>
                <w:sz w:val="20"/>
              </w:rPr>
            </w:pPr>
          </w:p>
        </w:tc>
        <w:tc>
          <w:tcPr>
            <w:tcW w:w="574" w:type="pct"/>
            <w:vAlign w:val="center"/>
          </w:tcPr>
          <w:p w14:paraId="120275A7" w14:textId="77777777" w:rsidR="00AB2398" w:rsidRPr="004E6957" w:rsidRDefault="00AB2398" w:rsidP="001F1E24">
            <w:pPr>
              <w:pStyle w:val="af"/>
              <w:rPr>
                <w:sz w:val="20"/>
              </w:rPr>
            </w:pPr>
          </w:p>
        </w:tc>
        <w:tc>
          <w:tcPr>
            <w:tcW w:w="1839" w:type="pct"/>
            <w:gridSpan w:val="4"/>
            <w:tcBorders>
              <w:top w:val="single" w:sz="4" w:space="0" w:color="auto"/>
              <w:bottom w:val="single" w:sz="4" w:space="0" w:color="auto"/>
            </w:tcBorders>
            <w:vAlign w:val="center"/>
          </w:tcPr>
          <w:p w14:paraId="03684A22" w14:textId="685AE5CB" w:rsidR="00AB2398" w:rsidRPr="004E6957" w:rsidRDefault="00AB2398" w:rsidP="004D0228">
            <w:pPr>
              <w:pStyle w:val="af"/>
              <w:rPr>
                <w:sz w:val="20"/>
              </w:rPr>
            </w:pPr>
            <w:r w:rsidRPr="004E6957">
              <w:rPr>
                <w:sz w:val="20"/>
              </w:rPr>
              <w:t>ARD</w:t>
            </w:r>
          </w:p>
        </w:tc>
        <w:tc>
          <w:tcPr>
            <w:tcW w:w="112" w:type="pct"/>
            <w:vAlign w:val="center"/>
          </w:tcPr>
          <w:p w14:paraId="52F0B23F" w14:textId="52BBF803" w:rsidR="00AB2398" w:rsidRPr="004E6957" w:rsidRDefault="00AB2398" w:rsidP="001F1E24">
            <w:pPr>
              <w:pStyle w:val="af"/>
              <w:rPr>
                <w:sz w:val="20"/>
              </w:rPr>
            </w:pPr>
          </w:p>
        </w:tc>
        <w:tc>
          <w:tcPr>
            <w:tcW w:w="2240" w:type="pct"/>
            <w:gridSpan w:val="5"/>
            <w:tcBorders>
              <w:top w:val="single" w:sz="4" w:space="0" w:color="auto"/>
              <w:bottom w:val="single" w:sz="4" w:space="0" w:color="auto"/>
            </w:tcBorders>
            <w:vAlign w:val="center"/>
          </w:tcPr>
          <w:p w14:paraId="10B65752" w14:textId="671377B0" w:rsidR="00AB2398" w:rsidRPr="004E6957" w:rsidRDefault="00AB2398" w:rsidP="001F1E24">
            <w:pPr>
              <w:pStyle w:val="af"/>
              <w:rPr>
                <w:sz w:val="20"/>
              </w:rPr>
            </w:pPr>
            <w:r w:rsidRPr="004E6957">
              <w:rPr>
                <w:sz w:val="20"/>
              </w:rPr>
              <w:t>CPU (s)</w:t>
            </w:r>
          </w:p>
        </w:tc>
      </w:tr>
      <w:tr w:rsidR="00F2687E" w:rsidRPr="00A57B74" w14:paraId="0E30FCF8" w14:textId="7A648EB0" w:rsidTr="00F2687E">
        <w:trPr>
          <w:trHeight w:val="20"/>
          <w:jc w:val="center"/>
        </w:trPr>
        <w:tc>
          <w:tcPr>
            <w:tcW w:w="235" w:type="pct"/>
            <w:tcBorders>
              <w:bottom w:val="single" w:sz="4" w:space="0" w:color="auto"/>
            </w:tcBorders>
            <w:vAlign w:val="center"/>
          </w:tcPr>
          <w:p w14:paraId="7500BCB3" w14:textId="77777777" w:rsidR="00AB2398" w:rsidRPr="004E6957" w:rsidRDefault="00AB2398" w:rsidP="00F35DE6">
            <w:pPr>
              <w:pStyle w:val="af"/>
              <w:rPr>
                <w:sz w:val="20"/>
              </w:rPr>
            </w:pPr>
            <m:oMathPara>
              <m:oMath>
                <m:r>
                  <w:rPr>
                    <w:rFonts w:ascii="Cambria Math" w:hAnsi="Cambria Math"/>
                    <w:sz w:val="20"/>
                  </w:rPr>
                  <m:t>|N|</m:t>
                </m:r>
              </m:oMath>
            </m:oMathPara>
          </w:p>
        </w:tc>
        <w:tc>
          <w:tcPr>
            <w:tcW w:w="574" w:type="pct"/>
            <w:tcBorders>
              <w:bottom w:val="single" w:sz="4" w:space="0" w:color="auto"/>
            </w:tcBorders>
            <w:vAlign w:val="center"/>
          </w:tcPr>
          <w:p w14:paraId="3854278C" w14:textId="77777777" w:rsidR="00AB2398" w:rsidRPr="004E6957" w:rsidRDefault="00DC5285"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2" w:type="pct"/>
            <w:tcBorders>
              <w:top w:val="single" w:sz="4" w:space="0" w:color="auto"/>
              <w:bottom w:val="single" w:sz="4" w:space="0" w:color="auto"/>
            </w:tcBorders>
            <w:vAlign w:val="center"/>
          </w:tcPr>
          <w:p w14:paraId="0F7DFDE7" w14:textId="00EB8179" w:rsidR="00AB2398" w:rsidRPr="004E6957" w:rsidRDefault="00AB2398" w:rsidP="00F35DE6">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AB2398" w:rsidRPr="004E6957" w:rsidRDefault="00AB2398" w:rsidP="00F35DE6">
            <w:pPr>
              <w:pStyle w:val="af"/>
              <w:rPr>
                <w:sz w:val="20"/>
              </w:rPr>
            </w:pPr>
            <w:r w:rsidRPr="004E6957">
              <w:rPr>
                <w:iCs/>
                <w:sz w:val="20"/>
              </w:rPr>
              <w:t>CGA-3K</w:t>
            </w:r>
          </w:p>
        </w:tc>
        <w:tc>
          <w:tcPr>
            <w:tcW w:w="497" w:type="pct"/>
            <w:tcBorders>
              <w:top w:val="single" w:sz="4" w:space="0" w:color="auto"/>
              <w:bottom w:val="single" w:sz="4" w:space="0" w:color="auto"/>
            </w:tcBorders>
            <w:vAlign w:val="center"/>
          </w:tcPr>
          <w:p w14:paraId="747C8A0A" w14:textId="617B4252" w:rsidR="00AB2398" w:rsidRPr="004E6957" w:rsidRDefault="00AB2398" w:rsidP="00F35DE6">
            <w:pPr>
              <w:pStyle w:val="af"/>
              <w:rPr>
                <w:sz w:val="20"/>
              </w:rPr>
            </w:pPr>
            <w:r w:rsidRPr="004E6957">
              <w:rPr>
                <w:iCs/>
                <w:sz w:val="20"/>
              </w:rPr>
              <w:t>CGA-5K</w:t>
            </w:r>
          </w:p>
        </w:tc>
        <w:tc>
          <w:tcPr>
            <w:tcW w:w="398" w:type="pct"/>
            <w:tcBorders>
              <w:top w:val="single" w:sz="4" w:space="0" w:color="auto"/>
              <w:bottom w:val="single" w:sz="4" w:space="0" w:color="auto"/>
            </w:tcBorders>
            <w:vAlign w:val="center"/>
          </w:tcPr>
          <w:p w14:paraId="68C88D4D" w14:textId="77777777" w:rsidR="00AB2398" w:rsidRPr="004E6957" w:rsidRDefault="00AB2398" w:rsidP="00F35DE6">
            <w:pPr>
              <w:pStyle w:val="af"/>
              <w:rPr>
                <w:sz w:val="20"/>
              </w:rPr>
            </w:pPr>
            <w:r w:rsidRPr="004E6957">
              <w:rPr>
                <w:sz w:val="20"/>
              </w:rPr>
              <w:t>TSHA</w:t>
            </w:r>
          </w:p>
        </w:tc>
        <w:tc>
          <w:tcPr>
            <w:tcW w:w="112" w:type="pct"/>
            <w:tcBorders>
              <w:bottom w:val="single" w:sz="4" w:space="0" w:color="auto"/>
            </w:tcBorders>
            <w:vAlign w:val="center"/>
          </w:tcPr>
          <w:p w14:paraId="70E1C3EC" w14:textId="2E7333AF" w:rsidR="00AB2398" w:rsidRPr="004E6957" w:rsidRDefault="00AB2398" w:rsidP="00F35DE6">
            <w:pPr>
              <w:pStyle w:val="af"/>
              <w:rPr>
                <w:sz w:val="20"/>
              </w:rPr>
            </w:pPr>
          </w:p>
        </w:tc>
        <w:tc>
          <w:tcPr>
            <w:tcW w:w="483" w:type="pct"/>
            <w:tcBorders>
              <w:top w:val="single" w:sz="4" w:space="0" w:color="auto"/>
              <w:bottom w:val="single" w:sz="4" w:space="0" w:color="auto"/>
            </w:tcBorders>
            <w:vAlign w:val="center"/>
          </w:tcPr>
          <w:p w14:paraId="202625BA" w14:textId="50AC2917" w:rsidR="00AB2398" w:rsidRPr="004E6957" w:rsidRDefault="00AB2398" w:rsidP="00F35DE6">
            <w:pPr>
              <w:pStyle w:val="af"/>
              <w:rPr>
                <w:sz w:val="20"/>
              </w:rPr>
            </w:pPr>
            <w:r w:rsidRPr="004E6957">
              <w:rPr>
                <w:iCs/>
                <w:sz w:val="20"/>
              </w:rPr>
              <w:t>CGA-1K</w:t>
            </w:r>
          </w:p>
        </w:tc>
        <w:tc>
          <w:tcPr>
            <w:tcW w:w="473" w:type="pct"/>
            <w:tcBorders>
              <w:top w:val="single" w:sz="4" w:space="0" w:color="auto"/>
              <w:bottom w:val="single" w:sz="4" w:space="0" w:color="auto"/>
            </w:tcBorders>
            <w:vAlign w:val="center"/>
          </w:tcPr>
          <w:p w14:paraId="7282271C" w14:textId="77B1475F" w:rsidR="00AB2398" w:rsidRPr="004E6957" w:rsidRDefault="00AB2398" w:rsidP="00F35DE6">
            <w:pPr>
              <w:pStyle w:val="af"/>
              <w:rPr>
                <w:sz w:val="20"/>
              </w:rPr>
            </w:pPr>
            <w:r w:rsidRPr="004E6957">
              <w:rPr>
                <w:iCs/>
                <w:sz w:val="20"/>
              </w:rPr>
              <w:t>CGA-3K</w:t>
            </w:r>
          </w:p>
        </w:tc>
        <w:tc>
          <w:tcPr>
            <w:tcW w:w="473" w:type="pct"/>
            <w:tcBorders>
              <w:top w:val="single" w:sz="4" w:space="0" w:color="auto"/>
              <w:bottom w:val="single" w:sz="4" w:space="0" w:color="auto"/>
            </w:tcBorders>
            <w:vAlign w:val="center"/>
          </w:tcPr>
          <w:p w14:paraId="06235583" w14:textId="670BF68E" w:rsidR="00AB2398" w:rsidRPr="004E6957" w:rsidRDefault="00AB2398" w:rsidP="00F35DE6">
            <w:pPr>
              <w:pStyle w:val="af"/>
              <w:rPr>
                <w:sz w:val="20"/>
              </w:rPr>
            </w:pPr>
            <w:r w:rsidRPr="004E6957">
              <w:rPr>
                <w:iCs/>
                <w:sz w:val="20"/>
              </w:rPr>
              <w:t>CGA-5K</w:t>
            </w:r>
          </w:p>
        </w:tc>
        <w:tc>
          <w:tcPr>
            <w:tcW w:w="405" w:type="pct"/>
            <w:tcBorders>
              <w:top w:val="single" w:sz="4" w:space="0" w:color="auto"/>
              <w:bottom w:val="single" w:sz="4" w:space="0" w:color="auto"/>
            </w:tcBorders>
            <w:vAlign w:val="center"/>
          </w:tcPr>
          <w:p w14:paraId="14942B47" w14:textId="77777777" w:rsidR="00AB2398" w:rsidRPr="004E6957" w:rsidRDefault="00AB2398" w:rsidP="00F35DE6">
            <w:pPr>
              <w:pStyle w:val="af"/>
              <w:rPr>
                <w:sz w:val="20"/>
              </w:rPr>
            </w:pPr>
            <w:r w:rsidRPr="004E6957">
              <w:rPr>
                <w:sz w:val="20"/>
              </w:rPr>
              <w:t>TSHA</w:t>
            </w:r>
          </w:p>
        </w:tc>
        <w:tc>
          <w:tcPr>
            <w:tcW w:w="406" w:type="pct"/>
            <w:tcBorders>
              <w:top w:val="single" w:sz="4" w:space="0" w:color="auto"/>
              <w:bottom w:val="single" w:sz="4" w:space="0" w:color="auto"/>
            </w:tcBorders>
            <w:vAlign w:val="center"/>
          </w:tcPr>
          <w:p w14:paraId="134D0E79" w14:textId="35FB40AA" w:rsidR="00AB2398" w:rsidRPr="004E6957" w:rsidRDefault="00AB2398" w:rsidP="004D0228">
            <w:pPr>
              <w:pStyle w:val="af"/>
              <w:rPr>
                <w:sz w:val="20"/>
              </w:rPr>
            </w:pPr>
            <w:r w:rsidRPr="004E6957">
              <w:rPr>
                <w:sz w:val="20"/>
              </w:rPr>
              <w:t>CPLEX</w:t>
            </w:r>
          </w:p>
        </w:tc>
      </w:tr>
      <w:tr w:rsidR="00F2687E" w:rsidRPr="00A57B74" w14:paraId="6BA106ED" w14:textId="1A078234" w:rsidTr="00F2687E">
        <w:trPr>
          <w:jc w:val="center"/>
        </w:trPr>
        <w:tc>
          <w:tcPr>
            <w:tcW w:w="235" w:type="pct"/>
            <w:vMerge w:val="restart"/>
            <w:tcBorders>
              <w:top w:val="single" w:sz="4" w:space="0" w:color="auto"/>
            </w:tcBorders>
            <w:vAlign w:val="center"/>
          </w:tcPr>
          <w:p w14:paraId="086574BD" w14:textId="50FE86EB" w:rsidR="00AB2398" w:rsidRPr="004E6957" w:rsidRDefault="00AB2398" w:rsidP="001A156C">
            <w:pPr>
              <w:pStyle w:val="af"/>
              <w:rPr>
                <w:color w:val="0070C0"/>
                <w:sz w:val="20"/>
              </w:rPr>
            </w:pPr>
            <w:r w:rsidRPr="004E6957">
              <w:rPr>
                <w:color w:val="0070C0"/>
                <w:sz w:val="20"/>
              </w:rPr>
              <w:t>32</w:t>
            </w:r>
          </w:p>
        </w:tc>
        <w:tc>
          <w:tcPr>
            <w:tcW w:w="574" w:type="pct"/>
            <w:tcBorders>
              <w:top w:val="single" w:sz="4" w:space="0" w:color="auto"/>
            </w:tcBorders>
            <w:vAlign w:val="center"/>
          </w:tcPr>
          <w:p w14:paraId="373C2471"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tcBorders>
              <w:top w:val="single" w:sz="4" w:space="0" w:color="auto"/>
            </w:tcBorders>
            <w:vAlign w:val="center"/>
          </w:tcPr>
          <w:p w14:paraId="194EDC38" w14:textId="77777777" w:rsidR="00AB2398" w:rsidRPr="004E6957" w:rsidRDefault="00AB2398" w:rsidP="001A156C">
            <w:pPr>
              <w:pStyle w:val="af"/>
              <w:rPr>
                <w:sz w:val="20"/>
              </w:rPr>
            </w:pPr>
            <w:r w:rsidRPr="004E6957">
              <w:rPr>
                <w:sz w:val="20"/>
              </w:rPr>
              <w:t>1.86%</w:t>
            </w:r>
          </w:p>
        </w:tc>
        <w:tc>
          <w:tcPr>
            <w:tcW w:w="472" w:type="pct"/>
            <w:tcBorders>
              <w:top w:val="single" w:sz="4" w:space="0" w:color="auto"/>
            </w:tcBorders>
            <w:vAlign w:val="center"/>
          </w:tcPr>
          <w:p w14:paraId="016309AB" w14:textId="77777777" w:rsidR="00AB2398" w:rsidRPr="004E6957" w:rsidRDefault="00AB2398" w:rsidP="001A156C">
            <w:pPr>
              <w:pStyle w:val="af"/>
              <w:rPr>
                <w:sz w:val="20"/>
              </w:rPr>
            </w:pPr>
            <w:r w:rsidRPr="004E6957">
              <w:rPr>
                <w:sz w:val="20"/>
              </w:rPr>
              <w:t>1.35%</w:t>
            </w:r>
          </w:p>
        </w:tc>
        <w:tc>
          <w:tcPr>
            <w:tcW w:w="497" w:type="pct"/>
            <w:tcBorders>
              <w:top w:val="single" w:sz="4" w:space="0" w:color="auto"/>
            </w:tcBorders>
            <w:vAlign w:val="center"/>
          </w:tcPr>
          <w:p w14:paraId="4F7696DF" w14:textId="77777777" w:rsidR="00AB2398" w:rsidRPr="004E6957" w:rsidRDefault="00AB2398" w:rsidP="001A156C">
            <w:pPr>
              <w:pStyle w:val="af"/>
              <w:rPr>
                <w:sz w:val="20"/>
              </w:rPr>
            </w:pPr>
            <w:r w:rsidRPr="004E6957">
              <w:rPr>
                <w:sz w:val="20"/>
              </w:rPr>
              <w:t>1.19%</w:t>
            </w:r>
          </w:p>
        </w:tc>
        <w:tc>
          <w:tcPr>
            <w:tcW w:w="398" w:type="pct"/>
            <w:tcBorders>
              <w:top w:val="single" w:sz="4" w:space="0" w:color="auto"/>
            </w:tcBorders>
            <w:vAlign w:val="center"/>
          </w:tcPr>
          <w:p w14:paraId="1386DA3C" w14:textId="77777777" w:rsidR="00AB2398" w:rsidRPr="004E6957" w:rsidRDefault="00AB2398" w:rsidP="001A156C">
            <w:pPr>
              <w:pStyle w:val="af"/>
              <w:rPr>
                <w:sz w:val="20"/>
              </w:rPr>
            </w:pPr>
            <w:r w:rsidRPr="004E6957">
              <w:rPr>
                <w:sz w:val="20"/>
              </w:rPr>
              <w:t>8.85%</w:t>
            </w:r>
          </w:p>
        </w:tc>
        <w:tc>
          <w:tcPr>
            <w:tcW w:w="112" w:type="pct"/>
            <w:tcBorders>
              <w:top w:val="single" w:sz="4" w:space="0" w:color="auto"/>
            </w:tcBorders>
            <w:vAlign w:val="center"/>
          </w:tcPr>
          <w:p w14:paraId="376ED9FB" w14:textId="538610DB" w:rsidR="00AB2398" w:rsidRPr="004E6957" w:rsidRDefault="00AB2398" w:rsidP="001A156C">
            <w:pPr>
              <w:pStyle w:val="af"/>
              <w:rPr>
                <w:sz w:val="20"/>
              </w:rPr>
            </w:pPr>
          </w:p>
        </w:tc>
        <w:tc>
          <w:tcPr>
            <w:tcW w:w="483" w:type="pct"/>
            <w:tcBorders>
              <w:top w:val="single" w:sz="4" w:space="0" w:color="auto"/>
            </w:tcBorders>
            <w:vAlign w:val="center"/>
          </w:tcPr>
          <w:p w14:paraId="32AD5624" w14:textId="77777777" w:rsidR="00AB2398" w:rsidRPr="004E6957" w:rsidRDefault="00AB2398" w:rsidP="001A156C">
            <w:pPr>
              <w:pStyle w:val="af"/>
              <w:rPr>
                <w:sz w:val="20"/>
              </w:rPr>
            </w:pPr>
            <w:r w:rsidRPr="004E6957">
              <w:rPr>
                <w:sz w:val="20"/>
              </w:rPr>
              <w:t xml:space="preserve">1.02 </w:t>
            </w:r>
          </w:p>
        </w:tc>
        <w:tc>
          <w:tcPr>
            <w:tcW w:w="473" w:type="pct"/>
            <w:tcBorders>
              <w:top w:val="single" w:sz="4" w:space="0" w:color="auto"/>
            </w:tcBorders>
            <w:vAlign w:val="center"/>
          </w:tcPr>
          <w:p w14:paraId="3ECE6265" w14:textId="77777777" w:rsidR="00AB2398" w:rsidRPr="004E6957" w:rsidRDefault="00AB2398" w:rsidP="001A156C">
            <w:pPr>
              <w:pStyle w:val="af"/>
              <w:rPr>
                <w:sz w:val="20"/>
              </w:rPr>
            </w:pPr>
            <w:r w:rsidRPr="004E6957">
              <w:rPr>
                <w:sz w:val="20"/>
              </w:rPr>
              <w:t xml:space="preserve">3.16 </w:t>
            </w:r>
          </w:p>
        </w:tc>
        <w:tc>
          <w:tcPr>
            <w:tcW w:w="473" w:type="pct"/>
            <w:tcBorders>
              <w:top w:val="single" w:sz="4" w:space="0" w:color="auto"/>
            </w:tcBorders>
            <w:vAlign w:val="center"/>
          </w:tcPr>
          <w:p w14:paraId="0EA182D4" w14:textId="77777777" w:rsidR="00AB2398" w:rsidRPr="004E6957" w:rsidRDefault="00AB2398" w:rsidP="001A156C">
            <w:pPr>
              <w:pStyle w:val="af"/>
              <w:rPr>
                <w:sz w:val="20"/>
              </w:rPr>
            </w:pPr>
            <w:r w:rsidRPr="004E6957">
              <w:rPr>
                <w:sz w:val="20"/>
              </w:rPr>
              <w:t xml:space="preserve">5.31 </w:t>
            </w:r>
          </w:p>
        </w:tc>
        <w:tc>
          <w:tcPr>
            <w:tcW w:w="405" w:type="pct"/>
            <w:tcBorders>
              <w:top w:val="single" w:sz="4" w:space="0" w:color="auto"/>
            </w:tcBorders>
            <w:vAlign w:val="center"/>
          </w:tcPr>
          <w:p w14:paraId="6524B317" w14:textId="77777777" w:rsidR="00AB2398" w:rsidRPr="004E6957" w:rsidRDefault="00AB2398" w:rsidP="001A156C">
            <w:pPr>
              <w:pStyle w:val="af"/>
              <w:rPr>
                <w:sz w:val="20"/>
              </w:rPr>
            </w:pPr>
            <w:r w:rsidRPr="004E6957">
              <w:rPr>
                <w:sz w:val="20"/>
              </w:rPr>
              <w:t xml:space="preserve">0.01 </w:t>
            </w:r>
          </w:p>
        </w:tc>
        <w:tc>
          <w:tcPr>
            <w:tcW w:w="406" w:type="pct"/>
            <w:tcBorders>
              <w:top w:val="single" w:sz="4" w:space="0" w:color="auto"/>
            </w:tcBorders>
            <w:vAlign w:val="center"/>
          </w:tcPr>
          <w:p w14:paraId="4BF75C69" w14:textId="77777777" w:rsidR="00AB2398" w:rsidRPr="004E6957" w:rsidRDefault="00AB2398" w:rsidP="001A156C">
            <w:pPr>
              <w:pStyle w:val="af"/>
              <w:rPr>
                <w:sz w:val="20"/>
              </w:rPr>
            </w:pPr>
            <w:r w:rsidRPr="004E6957">
              <w:rPr>
                <w:iCs/>
                <w:sz w:val="20"/>
              </w:rPr>
              <w:t>83.00</w:t>
            </w:r>
          </w:p>
        </w:tc>
      </w:tr>
      <w:tr w:rsidR="00F2687E" w:rsidRPr="00A57B74" w14:paraId="4F2CF42C" w14:textId="792A9143" w:rsidTr="00F2687E">
        <w:trPr>
          <w:jc w:val="center"/>
        </w:trPr>
        <w:tc>
          <w:tcPr>
            <w:tcW w:w="235" w:type="pct"/>
            <w:vMerge/>
            <w:vAlign w:val="center"/>
          </w:tcPr>
          <w:p w14:paraId="1B93A9B0" w14:textId="77777777" w:rsidR="00AB2398" w:rsidRPr="004E6957" w:rsidRDefault="00AB2398" w:rsidP="001A156C">
            <w:pPr>
              <w:pStyle w:val="af"/>
              <w:rPr>
                <w:color w:val="0070C0"/>
                <w:sz w:val="20"/>
              </w:rPr>
            </w:pPr>
          </w:p>
        </w:tc>
        <w:tc>
          <w:tcPr>
            <w:tcW w:w="574" w:type="pct"/>
            <w:vAlign w:val="center"/>
          </w:tcPr>
          <w:p w14:paraId="0AE17485" w14:textId="77777777" w:rsidR="00AB2398" w:rsidRPr="004E6957" w:rsidRDefault="00AB2398"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063FD2E9" w14:textId="77777777" w:rsidR="00AB2398" w:rsidRPr="004E6957" w:rsidRDefault="00AB2398" w:rsidP="001A156C">
            <w:pPr>
              <w:pStyle w:val="af"/>
              <w:rPr>
                <w:sz w:val="20"/>
              </w:rPr>
            </w:pPr>
            <w:r w:rsidRPr="004E6957">
              <w:rPr>
                <w:sz w:val="20"/>
              </w:rPr>
              <w:t>2.68%</w:t>
            </w:r>
          </w:p>
        </w:tc>
        <w:tc>
          <w:tcPr>
            <w:tcW w:w="472" w:type="pct"/>
            <w:vAlign w:val="center"/>
          </w:tcPr>
          <w:p w14:paraId="598AD7C9" w14:textId="77777777" w:rsidR="00AB2398" w:rsidRPr="004E6957" w:rsidRDefault="00AB2398" w:rsidP="001A156C">
            <w:pPr>
              <w:pStyle w:val="af"/>
              <w:rPr>
                <w:sz w:val="20"/>
              </w:rPr>
            </w:pPr>
            <w:r w:rsidRPr="004E6957">
              <w:rPr>
                <w:sz w:val="20"/>
              </w:rPr>
              <w:t>1.48%</w:t>
            </w:r>
          </w:p>
        </w:tc>
        <w:tc>
          <w:tcPr>
            <w:tcW w:w="497" w:type="pct"/>
            <w:vAlign w:val="center"/>
          </w:tcPr>
          <w:p w14:paraId="3E851B21" w14:textId="77777777" w:rsidR="00AB2398" w:rsidRPr="004E6957" w:rsidRDefault="00AB2398" w:rsidP="001A156C">
            <w:pPr>
              <w:pStyle w:val="af"/>
              <w:rPr>
                <w:sz w:val="20"/>
              </w:rPr>
            </w:pPr>
            <w:r w:rsidRPr="004E6957">
              <w:rPr>
                <w:sz w:val="20"/>
              </w:rPr>
              <w:t>1.25%</w:t>
            </w:r>
          </w:p>
        </w:tc>
        <w:tc>
          <w:tcPr>
            <w:tcW w:w="398" w:type="pct"/>
            <w:vAlign w:val="center"/>
          </w:tcPr>
          <w:p w14:paraId="136E840D" w14:textId="77777777" w:rsidR="00AB2398" w:rsidRPr="004E6957" w:rsidRDefault="00AB2398" w:rsidP="001A156C">
            <w:pPr>
              <w:pStyle w:val="af"/>
              <w:rPr>
                <w:sz w:val="20"/>
              </w:rPr>
            </w:pPr>
            <w:r w:rsidRPr="004E6957">
              <w:rPr>
                <w:sz w:val="20"/>
              </w:rPr>
              <w:t>7.06%</w:t>
            </w:r>
          </w:p>
        </w:tc>
        <w:tc>
          <w:tcPr>
            <w:tcW w:w="112" w:type="pct"/>
            <w:vAlign w:val="center"/>
          </w:tcPr>
          <w:p w14:paraId="11CCB001" w14:textId="42ABACC2" w:rsidR="00AB2398" w:rsidRPr="004E6957" w:rsidRDefault="00AB2398" w:rsidP="001A156C">
            <w:pPr>
              <w:pStyle w:val="af"/>
              <w:rPr>
                <w:sz w:val="20"/>
              </w:rPr>
            </w:pPr>
          </w:p>
        </w:tc>
        <w:tc>
          <w:tcPr>
            <w:tcW w:w="483" w:type="pct"/>
            <w:vAlign w:val="center"/>
          </w:tcPr>
          <w:p w14:paraId="7488E290" w14:textId="77777777" w:rsidR="00AB2398" w:rsidRPr="004E6957" w:rsidRDefault="00AB2398" w:rsidP="001A156C">
            <w:pPr>
              <w:pStyle w:val="af"/>
              <w:rPr>
                <w:sz w:val="20"/>
              </w:rPr>
            </w:pPr>
            <w:r w:rsidRPr="004E6957">
              <w:rPr>
                <w:sz w:val="20"/>
              </w:rPr>
              <w:t xml:space="preserve">1.01 </w:t>
            </w:r>
          </w:p>
        </w:tc>
        <w:tc>
          <w:tcPr>
            <w:tcW w:w="473" w:type="pct"/>
            <w:vAlign w:val="center"/>
          </w:tcPr>
          <w:p w14:paraId="4268A41A" w14:textId="77777777" w:rsidR="00AB2398" w:rsidRPr="004E6957" w:rsidRDefault="00AB2398" w:rsidP="001A156C">
            <w:pPr>
              <w:pStyle w:val="af"/>
              <w:rPr>
                <w:sz w:val="20"/>
              </w:rPr>
            </w:pPr>
            <w:r w:rsidRPr="004E6957">
              <w:rPr>
                <w:sz w:val="20"/>
              </w:rPr>
              <w:t xml:space="preserve">3.17 </w:t>
            </w:r>
          </w:p>
        </w:tc>
        <w:tc>
          <w:tcPr>
            <w:tcW w:w="473" w:type="pct"/>
            <w:vAlign w:val="center"/>
          </w:tcPr>
          <w:p w14:paraId="436C419A" w14:textId="77777777" w:rsidR="00AB2398" w:rsidRPr="004E6957" w:rsidRDefault="00AB2398" w:rsidP="001A156C">
            <w:pPr>
              <w:pStyle w:val="af"/>
              <w:rPr>
                <w:sz w:val="20"/>
              </w:rPr>
            </w:pPr>
            <w:r w:rsidRPr="004E6957">
              <w:rPr>
                <w:sz w:val="20"/>
              </w:rPr>
              <w:t xml:space="preserve">5.31 </w:t>
            </w:r>
          </w:p>
        </w:tc>
        <w:tc>
          <w:tcPr>
            <w:tcW w:w="405" w:type="pct"/>
            <w:vAlign w:val="center"/>
          </w:tcPr>
          <w:p w14:paraId="2B1D87B7" w14:textId="77777777" w:rsidR="00AB2398" w:rsidRPr="004E6957" w:rsidRDefault="00AB2398" w:rsidP="001A156C">
            <w:pPr>
              <w:pStyle w:val="af"/>
              <w:rPr>
                <w:sz w:val="20"/>
              </w:rPr>
            </w:pPr>
            <w:r w:rsidRPr="004E6957">
              <w:rPr>
                <w:sz w:val="20"/>
              </w:rPr>
              <w:t xml:space="preserve">0.02 </w:t>
            </w:r>
          </w:p>
        </w:tc>
        <w:tc>
          <w:tcPr>
            <w:tcW w:w="406" w:type="pct"/>
            <w:vAlign w:val="center"/>
          </w:tcPr>
          <w:p w14:paraId="26EC37FF" w14:textId="77777777" w:rsidR="00AB2398" w:rsidRPr="004E6957" w:rsidRDefault="00AB2398" w:rsidP="001A156C">
            <w:pPr>
              <w:pStyle w:val="af"/>
              <w:rPr>
                <w:sz w:val="20"/>
              </w:rPr>
            </w:pPr>
            <w:r w:rsidRPr="004E6957">
              <w:rPr>
                <w:iCs/>
                <w:sz w:val="20"/>
              </w:rPr>
              <w:t>121.29</w:t>
            </w:r>
          </w:p>
        </w:tc>
      </w:tr>
      <w:tr w:rsidR="00F2687E" w:rsidRPr="00A57B74" w14:paraId="00029198" w14:textId="18870E82" w:rsidTr="00F2687E">
        <w:trPr>
          <w:jc w:val="center"/>
        </w:trPr>
        <w:tc>
          <w:tcPr>
            <w:tcW w:w="235" w:type="pct"/>
            <w:vMerge w:val="restart"/>
            <w:vAlign w:val="center"/>
          </w:tcPr>
          <w:p w14:paraId="0AA02137" w14:textId="4F8ABD56" w:rsidR="00AB2398" w:rsidRPr="004E6957" w:rsidRDefault="00AB2398" w:rsidP="001A156C">
            <w:pPr>
              <w:pStyle w:val="af"/>
              <w:rPr>
                <w:color w:val="0070C0"/>
                <w:sz w:val="20"/>
              </w:rPr>
            </w:pPr>
            <w:r w:rsidRPr="004E6957">
              <w:rPr>
                <w:color w:val="0070C0"/>
                <w:sz w:val="20"/>
              </w:rPr>
              <w:t>62</w:t>
            </w:r>
          </w:p>
        </w:tc>
        <w:tc>
          <w:tcPr>
            <w:tcW w:w="574" w:type="pct"/>
            <w:vAlign w:val="center"/>
          </w:tcPr>
          <w:p w14:paraId="3C26FDAB"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3EDE55EC" w14:textId="77777777" w:rsidR="00AB2398" w:rsidRPr="004E6957" w:rsidRDefault="00AB2398" w:rsidP="001A156C">
            <w:pPr>
              <w:pStyle w:val="af"/>
              <w:rPr>
                <w:sz w:val="20"/>
              </w:rPr>
            </w:pPr>
            <w:r w:rsidRPr="004E6957">
              <w:rPr>
                <w:sz w:val="20"/>
              </w:rPr>
              <w:t>5.70%</w:t>
            </w:r>
          </w:p>
        </w:tc>
        <w:tc>
          <w:tcPr>
            <w:tcW w:w="472" w:type="pct"/>
            <w:vAlign w:val="center"/>
          </w:tcPr>
          <w:p w14:paraId="72931F8A" w14:textId="77777777" w:rsidR="00AB2398" w:rsidRPr="004E6957" w:rsidRDefault="00AB2398" w:rsidP="001A156C">
            <w:pPr>
              <w:pStyle w:val="af"/>
              <w:rPr>
                <w:sz w:val="20"/>
              </w:rPr>
            </w:pPr>
            <w:r w:rsidRPr="004E6957">
              <w:rPr>
                <w:sz w:val="20"/>
              </w:rPr>
              <w:t>3.96%</w:t>
            </w:r>
          </w:p>
        </w:tc>
        <w:tc>
          <w:tcPr>
            <w:tcW w:w="497" w:type="pct"/>
            <w:vAlign w:val="center"/>
          </w:tcPr>
          <w:p w14:paraId="112DE50D" w14:textId="77777777" w:rsidR="00AB2398" w:rsidRPr="004E6957" w:rsidRDefault="00AB2398" w:rsidP="001A156C">
            <w:pPr>
              <w:pStyle w:val="af"/>
              <w:rPr>
                <w:sz w:val="20"/>
              </w:rPr>
            </w:pPr>
            <w:r w:rsidRPr="004E6957">
              <w:rPr>
                <w:sz w:val="20"/>
              </w:rPr>
              <w:t>3.51%</w:t>
            </w:r>
          </w:p>
        </w:tc>
        <w:tc>
          <w:tcPr>
            <w:tcW w:w="398" w:type="pct"/>
            <w:vAlign w:val="center"/>
          </w:tcPr>
          <w:p w14:paraId="28B8D733" w14:textId="77777777" w:rsidR="00AB2398" w:rsidRPr="004E6957" w:rsidRDefault="00AB2398" w:rsidP="001A156C">
            <w:pPr>
              <w:pStyle w:val="af"/>
              <w:rPr>
                <w:sz w:val="20"/>
              </w:rPr>
            </w:pPr>
            <w:r w:rsidRPr="004E6957">
              <w:rPr>
                <w:sz w:val="20"/>
              </w:rPr>
              <w:t>16.36%</w:t>
            </w:r>
          </w:p>
        </w:tc>
        <w:tc>
          <w:tcPr>
            <w:tcW w:w="112" w:type="pct"/>
            <w:vAlign w:val="center"/>
          </w:tcPr>
          <w:p w14:paraId="56249133" w14:textId="1CB48204" w:rsidR="00AB2398" w:rsidRPr="004E6957" w:rsidRDefault="00AB2398" w:rsidP="001A156C">
            <w:pPr>
              <w:pStyle w:val="af"/>
              <w:rPr>
                <w:sz w:val="20"/>
              </w:rPr>
            </w:pPr>
          </w:p>
        </w:tc>
        <w:tc>
          <w:tcPr>
            <w:tcW w:w="483" w:type="pct"/>
            <w:vAlign w:val="center"/>
          </w:tcPr>
          <w:p w14:paraId="53E32AEA" w14:textId="77777777" w:rsidR="00AB2398" w:rsidRPr="004E6957" w:rsidRDefault="00AB2398" w:rsidP="001A156C">
            <w:pPr>
              <w:pStyle w:val="af"/>
              <w:rPr>
                <w:sz w:val="20"/>
              </w:rPr>
            </w:pPr>
            <w:r w:rsidRPr="004E6957">
              <w:rPr>
                <w:sz w:val="20"/>
              </w:rPr>
              <w:t xml:space="preserve">3.52 </w:t>
            </w:r>
          </w:p>
        </w:tc>
        <w:tc>
          <w:tcPr>
            <w:tcW w:w="473" w:type="pct"/>
            <w:vAlign w:val="center"/>
          </w:tcPr>
          <w:p w14:paraId="4CF24799" w14:textId="77777777" w:rsidR="00AB2398" w:rsidRPr="004E6957" w:rsidRDefault="00AB2398" w:rsidP="001A156C">
            <w:pPr>
              <w:pStyle w:val="af"/>
              <w:rPr>
                <w:sz w:val="20"/>
              </w:rPr>
            </w:pPr>
            <w:r w:rsidRPr="004E6957">
              <w:rPr>
                <w:sz w:val="20"/>
              </w:rPr>
              <w:t xml:space="preserve">11.00 </w:t>
            </w:r>
          </w:p>
        </w:tc>
        <w:tc>
          <w:tcPr>
            <w:tcW w:w="473" w:type="pct"/>
            <w:vAlign w:val="center"/>
          </w:tcPr>
          <w:p w14:paraId="05B18457" w14:textId="77777777" w:rsidR="00AB2398" w:rsidRPr="004E6957" w:rsidRDefault="00AB2398" w:rsidP="001A156C">
            <w:pPr>
              <w:pStyle w:val="af"/>
              <w:rPr>
                <w:sz w:val="20"/>
              </w:rPr>
            </w:pPr>
            <w:r w:rsidRPr="004E6957">
              <w:rPr>
                <w:sz w:val="20"/>
              </w:rPr>
              <w:t xml:space="preserve">18.48 </w:t>
            </w:r>
          </w:p>
        </w:tc>
        <w:tc>
          <w:tcPr>
            <w:tcW w:w="405" w:type="pct"/>
            <w:vAlign w:val="center"/>
          </w:tcPr>
          <w:p w14:paraId="062EA339" w14:textId="77777777" w:rsidR="00AB2398" w:rsidRPr="004E6957" w:rsidRDefault="00AB2398" w:rsidP="001A156C">
            <w:pPr>
              <w:pStyle w:val="af"/>
              <w:rPr>
                <w:sz w:val="20"/>
              </w:rPr>
            </w:pPr>
            <w:r w:rsidRPr="004E6957">
              <w:rPr>
                <w:sz w:val="20"/>
              </w:rPr>
              <w:t xml:space="preserve">0.06 </w:t>
            </w:r>
          </w:p>
        </w:tc>
        <w:tc>
          <w:tcPr>
            <w:tcW w:w="406" w:type="pct"/>
            <w:vAlign w:val="center"/>
          </w:tcPr>
          <w:p w14:paraId="46387C3A" w14:textId="77777777" w:rsidR="00AB2398" w:rsidRPr="004E6957" w:rsidRDefault="00AB2398" w:rsidP="001A156C">
            <w:pPr>
              <w:pStyle w:val="af"/>
              <w:rPr>
                <w:sz w:val="20"/>
              </w:rPr>
            </w:pPr>
            <w:r w:rsidRPr="004E6957">
              <w:rPr>
                <w:iCs/>
                <w:sz w:val="20"/>
              </w:rPr>
              <w:t>180.11</w:t>
            </w:r>
          </w:p>
        </w:tc>
      </w:tr>
      <w:tr w:rsidR="00F2687E" w:rsidRPr="00A57B74" w14:paraId="763836CA" w14:textId="2A790C1C" w:rsidTr="00F2687E">
        <w:trPr>
          <w:jc w:val="center"/>
        </w:trPr>
        <w:tc>
          <w:tcPr>
            <w:tcW w:w="235" w:type="pct"/>
            <w:vMerge/>
            <w:vAlign w:val="center"/>
          </w:tcPr>
          <w:p w14:paraId="7D98237F" w14:textId="77777777" w:rsidR="00AB2398" w:rsidRPr="004E6957" w:rsidRDefault="00AB2398" w:rsidP="00255640">
            <w:pPr>
              <w:pStyle w:val="af"/>
              <w:rPr>
                <w:sz w:val="20"/>
              </w:rPr>
            </w:pPr>
          </w:p>
        </w:tc>
        <w:tc>
          <w:tcPr>
            <w:tcW w:w="574" w:type="pct"/>
            <w:vAlign w:val="center"/>
          </w:tcPr>
          <w:p w14:paraId="5096B094" w14:textId="77777777" w:rsidR="00AB2398" w:rsidRPr="004E6957" w:rsidRDefault="00AB2398"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400105B1" w14:textId="77777777" w:rsidR="00AB2398" w:rsidRPr="004E6957" w:rsidRDefault="00AB2398" w:rsidP="00255640">
            <w:pPr>
              <w:pStyle w:val="af"/>
              <w:rPr>
                <w:sz w:val="20"/>
              </w:rPr>
            </w:pPr>
            <w:r w:rsidRPr="004E6957">
              <w:rPr>
                <w:sz w:val="20"/>
              </w:rPr>
              <w:t>5.83%</w:t>
            </w:r>
          </w:p>
        </w:tc>
        <w:tc>
          <w:tcPr>
            <w:tcW w:w="472" w:type="pct"/>
            <w:vAlign w:val="center"/>
          </w:tcPr>
          <w:p w14:paraId="02442EAC" w14:textId="77777777" w:rsidR="00AB2398" w:rsidRPr="004E6957" w:rsidRDefault="00AB2398" w:rsidP="00255640">
            <w:pPr>
              <w:pStyle w:val="af"/>
              <w:rPr>
                <w:sz w:val="20"/>
              </w:rPr>
            </w:pPr>
            <w:r w:rsidRPr="004E6957">
              <w:rPr>
                <w:sz w:val="20"/>
              </w:rPr>
              <w:t>4.53%</w:t>
            </w:r>
          </w:p>
        </w:tc>
        <w:tc>
          <w:tcPr>
            <w:tcW w:w="497" w:type="pct"/>
            <w:vAlign w:val="center"/>
          </w:tcPr>
          <w:p w14:paraId="0CBF2805" w14:textId="77777777" w:rsidR="00AB2398" w:rsidRPr="004E6957" w:rsidRDefault="00AB2398" w:rsidP="00255640">
            <w:pPr>
              <w:pStyle w:val="af"/>
              <w:rPr>
                <w:sz w:val="20"/>
              </w:rPr>
            </w:pPr>
            <w:r w:rsidRPr="004E6957">
              <w:rPr>
                <w:sz w:val="20"/>
              </w:rPr>
              <w:t>3.98%</w:t>
            </w:r>
          </w:p>
        </w:tc>
        <w:tc>
          <w:tcPr>
            <w:tcW w:w="398" w:type="pct"/>
            <w:vAlign w:val="center"/>
          </w:tcPr>
          <w:p w14:paraId="1C6F0FC1" w14:textId="77777777" w:rsidR="00AB2398" w:rsidRPr="004E6957" w:rsidRDefault="00AB2398" w:rsidP="00255640">
            <w:pPr>
              <w:pStyle w:val="af"/>
              <w:rPr>
                <w:sz w:val="20"/>
              </w:rPr>
            </w:pPr>
            <w:r w:rsidRPr="004E6957">
              <w:rPr>
                <w:sz w:val="20"/>
              </w:rPr>
              <w:t>10.22%</w:t>
            </w:r>
          </w:p>
        </w:tc>
        <w:tc>
          <w:tcPr>
            <w:tcW w:w="112" w:type="pct"/>
            <w:vAlign w:val="center"/>
          </w:tcPr>
          <w:p w14:paraId="6BBC119A" w14:textId="3468A57A" w:rsidR="00AB2398" w:rsidRPr="004E6957" w:rsidRDefault="00AB2398" w:rsidP="00255640">
            <w:pPr>
              <w:pStyle w:val="af"/>
              <w:rPr>
                <w:sz w:val="20"/>
              </w:rPr>
            </w:pPr>
          </w:p>
        </w:tc>
        <w:tc>
          <w:tcPr>
            <w:tcW w:w="483" w:type="pct"/>
            <w:vAlign w:val="center"/>
          </w:tcPr>
          <w:p w14:paraId="28FC423C" w14:textId="77777777" w:rsidR="00AB2398" w:rsidRPr="004E6957" w:rsidRDefault="00AB2398" w:rsidP="00255640">
            <w:pPr>
              <w:pStyle w:val="af"/>
              <w:rPr>
                <w:sz w:val="20"/>
              </w:rPr>
            </w:pPr>
            <w:r w:rsidRPr="004E6957">
              <w:rPr>
                <w:sz w:val="20"/>
              </w:rPr>
              <w:t xml:space="preserve">2.64 </w:t>
            </w:r>
          </w:p>
        </w:tc>
        <w:tc>
          <w:tcPr>
            <w:tcW w:w="473" w:type="pct"/>
            <w:vAlign w:val="center"/>
          </w:tcPr>
          <w:p w14:paraId="7085CEA3" w14:textId="77777777" w:rsidR="00AB2398" w:rsidRPr="004E6957" w:rsidRDefault="00AB2398" w:rsidP="00255640">
            <w:pPr>
              <w:pStyle w:val="af"/>
              <w:rPr>
                <w:sz w:val="20"/>
              </w:rPr>
            </w:pPr>
            <w:r w:rsidRPr="004E6957">
              <w:rPr>
                <w:sz w:val="20"/>
              </w:rPr>
              <w:t xml:space="preserve">8.26 </w:t>
            </w:r>
          </w:p>
        </w:tc>
        <w:tc>
          <w:tcPr>
            <w:tcW w:w="473" w:type="pct"/>
            <w:vAlign w:val="center"/>
          </w:tcPr>
          <w:p w14:paraId="5855310F" w14:textId="77777777" w:rsidR="00AB2398" w:rsidRPr="004E6957" w:rsidRDefault="00AB2398" w:rsidP="00255640">
            <w:pPr>
              <w:pStyle w:val="af"/>
              <w:rPr>
                <w:sz w:val="20"/>
              </w:rPr>
            </w:pPr>
            <w:r w:rsidRPr="004E6957">
              <w:rPr>
                <w:sz w:val="20"/>
              </w:rPr>
              <w:t xml:space="preserve">13.87 </w:t>
            </w:r>
          </w:p>
        </w:tc>
        <w:tc>
          <w:tcPr>
            <w:tcW w:w="405" w:type="pct"/>
            <w:vAlign w:val="center"/>
          </w:tcPr>
          <w:p w14:paraId="5747F160" w14:textId="77777777" w:rsidR="00AB2398" w:rsidRPr="004E6957" w:rsidRDefault="00AB2398" w:rsidP="00255640">
            <w:pPr>
              <w:pStyle w:val="af"/>
              <w:rPr>
                <w:sz w:val="20"/>
              </w:rPr>
            </w:pPr>
            <w:r w:rsidRPr="004E6957">
              <w:rPr>
                <w:sz w:val="20"/>
              </w:rPr>
              <w:t xml:space="preserve">0.15 </w:t>
            </w:r>
          </w:p>
        </w:tc>
        <w:tc>
          <w:tcPr>
            <w:tcW w:w="406" w:type="pct"/>
            <w:vAlign w:val="center"/>
          </w:tcPr>
          <w:p w14:paraId="7E03E369" w14:textId="77777777" w:rsidR="00AB2398" w:rsidRPr="004E6957" w:rsidRDefault="00AB2398" w:rsidP="00255640">
            <w:pPr>
              <w:pStyle w:val="af"/>
              <w:rPr>
                <w:sz w:val="20"/>
              </w:rPr>
            </w:pPr>
            <w:r w:rsidRPr="004E6957">
              <w:rPr>
                <w:iCs/>
                <w:sz w:val="20"/>
              </w:rPr>
              <w:t>382.30</w:t>
            </w:r>
          </w:p>
        </w:tc>
      </w:tr>
    </w:tbl>
    <w:p w14:paraId="10BA2E52" w14:textId="3E66E35C" w:rsidR="00550853" w:rsidRDefault="007D716A" w:rsidP="000823D7">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 xml:space="preserve">are shown in </w:t>
      </w:r>
      <w:bookmarkStart w:id="89" w:name="OLE_LINK59"/>
      <w:bookmarkStart w:id="90" w:name="OLE_LINK60"/>
      <w:r w:rsidR="00FA5A11">
        <w:fldChar w:fldCharType="begin"/>
      </w:r>
      <w:r w:rsidR="00FA5A11">
        <w:instrText xml:space="preserve"> REF _Ref96538179 \h </w:instrText>
      </w:r>
      <w:r w:rsidR="00FA5A11">
        <w:fldChar w:fldCharType="separate"/>
      </w:r>
      <w:r w:rsidR="00972949">
        <w:t xml:space="preserve">Table </w:t>
      </w:r>
      <w:r w:rsidR="00972949">
        <w:rPr>
          <w:noProof/>
        </w:rPr>
        <w:t>7</w:t>
      </w:r>
      <w:r w:rsidR="00FA5A11">
        <w:fldChar w:fldCharType="end"/>
      </w:r>
      <w:r w:rsidR="00FA5A11">
        <w:rPr>
          <w:rFonts w:hint="eastAsia"/>
        </w:rPr>
        <w:t>.</w:t>
      </w:r>
      <w:r w:rsidR="00FA5A11">
        <w:t xml:space="preserve"> </w:t>
      </w:r>
      <w:r w:rsidRPr="00A57B74">
        <w:rPr>
          <w:rFonts w:hint="eastAsia"/>
        </w:rPr>
        <w:t xml:space="preserve">It can be seen </w:t>
      </w:r>
      <w:bookmarkEnd w:id="89"/>
      <w:bookmarkEnd w:id="90"/>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FB7619">
        <w:rPr>
          <w:rFonts w:cs="Times New Roman"/>
          <w:color w:val="0070C0"/>
          <w:kern w:val="0"/>
        </w:rPr>
        <w:t xml:space="preserve"> It should be </w:t>
      </w:r>
      <w:r w:rsidR="00D6771D">
        <w:rPr>
          <w:rFonts w:cs="Times New Roman"/>
          <w:color w:val="0070C0"/>
          <w:kern w:val="0"/>
        </w:rPr>
        <w:t xml:space="preserve">noted that in order to avoid the long time for </w:t>
      </w:r>
      <w:proofErr w:type="spellStart"/>
      <w:r w:rsidR="00D6771D">
        <w:rPr>
          <w:rFonts w:cs="Times New Roman"/>
          <w:color w:val="0070C0"/>
          <w:kern w:val="0"/>
        </w:rPr>
        <w:t>Lagrangian</w:t>
      </w:r>
      <w:proofErr w:type="spellEnd"/>
      <w:r w:rsidR="00D6771D">
        <w:rPr>
          <w:rFonts w:cs="Times New Roman"/>
          <w:color w:val="0070C0"/>
          <w:kern w:val="0"/>
        </w:rPr>
        <w:t xml:space="preserve"> relaxation to solve J120, we set the upper limit of its solving time to 1800 second</w:t>
      </w:r>
      <w:r w:rsidR="00AE2E75">
        <w:rPr>
          <w:rFonts w:cs="Times New Roman"/>
          <w:color w:val="0070C0"/>
          <w:kern w:val="0"/>
        </w:rPr>
        <w:t>s</w:t>
      </w:r>
      <w:r w:rsidR="00D6771D">
        <w:rPr>
          <w:rFonts w:cs="Times New Roman"/>
          <w:color w:val="0070C0"/>
          <w:kern w:val="0"/>
        </w:rPr>
        <w:t>.</w:t>
      </w:r>
    </w:p>
    <w:p w14:paraId="2F011FAC" w14:textId="33C0EC34" w:rsidR="00A82D65" w:rsidRDefault="00461EFE" w:rsidP="00923D58">
      <w:pPr>
        <w:ind w:firstLine="420"/>
        <w:rPr>
          <w:rFonts w:cs="Times New Roman"/>
          <w:color w:val="0070C0"/>
        </w:rPr>
      </w:pPr>
      <w:r>
        <w:rPr>
          <w:rFonts w:cs="Times New Roman"/>
          <w:color w:val="0070C0"/>
        </w:rPr>
        <w:t xml:space="preserve">Since some instances in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2</m:t>
            </m:r>
          </m:sub>
        </m:sSub>
      </m:oMath>
      <w:r w:rsidR="00820D56">
        <w:rPr>
          <w:rFonts w:cs="Times New Roman" w:hint="eastAsia"/>
          <w:color w:val="0070C0"/>
        </w:rPr>
        <w:t xml:space="preserve"> </w:t>
      </w:r>
      <w:r>
        <w:rPr>
          <w:rFonts w:cs="Times New Roman"/>
          <w:color w:val="0070C0"/>
        </w:rPr>
        <w:t xml:space="preserve">do not obtain feasible solutions, in order to investigate the proposed </w:t>
      </w:r>
      <w:r w:rsidR="0043646C" w:rsidRPr="0043646C">
        <w:rPr>
          <w:rFonts w:cs="Times New Roman"/>
          <w:color w:val="0070C0"/>
        </w:rPr>
        <w:t xml:space="preserve">algorithm </w:t>
      </w:r>
      <w:r>
        <w:rPr>
          <w:rFonts w:cs="Times New Roman"/>
          <w:color w:val="0070C0"/>
        </w:rPr>
        <w:t>and the feasible solutions obtained by CPLEX</w:t>
      </w:r>
      <w:r w:rsidR="00320025">
        <w:rPr>
          <w:rFonts w:cs="Times New Roman"/>
          <w:color w:val="0070C0"/>
        </w:rPr>
        <w:t xml:space="preserve">, we </w:t>
      </w:r>
      <w:r w:rsidR="00320025" w:rsidRPr="00205B2F">
        <w:rPr>
          <w:rFonts w:cs="Times New Roman"/>
          <w:color w:val="0070C0"/>
        </w:rPr>
        <w:t xml:space="preserve">further show the computation results on </w:t>
      </w:r>
      <w:r w:rsidR="00320025">
        <w:rPr>
          <w:rFonts w:cs="Times New Roman"/>
          <w:color w:val="0070C0"/>
        </w:rPr>
        <w:t xml:space="preserve">instances set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2</m:t>
            </m:r>
          </m:sub>
        </m:sSub>
        <m:r>
          <w:rPr>
            <w:rFonts w:ascii="Cambria Math" w:hAnsi="Cambria Math" w:cs="宋体"/>
            <w:color w:val="0070C0"/>
          </w:rPr>
          <m:t>)</m:t>
        </m:r>
      </m:oMath>
      <w:r w:rsidR="00320025">
        <w:rPr>
          <w:rFonts w:cs="Times New Roman"/>
          <w:color w:val="0070C0"/>
        </w:rPr>
        <w:t xml:space="preserve"> where </w:t>
      </w:r>
      <w:r w:rsidR="00820D56">
        <w:rPr>
          <w:rFonts w:cs="Times New Roman"/>
          <w:color w:val="0070C0"/>
        </w:rPr>
        <w:t>feasible solutions can be obtained (</w:t>
      </w:r>
      <w:r w:rsidR="00820D56" w:rsidRPr="008262E2">
        <w:rPr>
          <w:rFonts w:cs="Times New Roman"/>
          <w:color w:val="0070C0"/>
        </w:rPr>
        <w:fldChar w:fldCharType="begin"/>
      </w:r>
      <w:r w:rsidR="00820D56" w:rsidRPr="008262E2">
        <w:rPr>
          <w:rFonts w:cs="Times New Roman"/>
          <w:color w:val="0070C0"/>
        </w:rPr>
        <w:instrText xml:space="preserve"> REF _Ref96538491 \h </w:instrText>
      </w:r>
      <w:r w:rsidR="00820D56" w:rsidRPr="008262E2">
        <w:rPr>
          <w:rFonts w:cs="Times New Roman"/>
          <w:color w:val="0070C0"/>
        </w:rPr>
      </w:r>
      <w:r w:rsidR="00820D56" w:rsidRPr="008262E2">
        <w:rPr>
          <w:rFonts w:cs="Times New Roman"/>
          <w:color w:val="0070C0"/>
        </w:rPr>
        <w:fldChar w:fldCharType="separate"/>
      </w:r>
      <w:r w:rsidR="00820D56" w:rsidRPr="008262E2">
        <w:rPr>
          <w:color w:val="0070C0"/>
        </w:rPr>
        <w:t xml:space="preserve">Table </w:t>
      </w:r>
      <w:r w:rsidR="00820D56" w:rsidRPr="008262E2">
        <w:rPr>
          <w:noProof/>
          <w:color w:val="0070C0"/>
        </w:rPr>
        <w:t>8</w:t>
      </w:r>
      <w:r w:rsidR="00820D56" w:rsidRPr="008262E2">
        <w:rPr>
          <w:rFonts w:cs="Times New Roman"/>
          <w:color w:val="0070C0"/>
        </w:rPr>
        <w:fldChar w:fldCharType="end"/>
      </w:r>
      <w:r w:rsidR="00820D56" w:rsidRPr="008262E2">
        <w:rPr>
          <w:rFonts w:cs="Times New Roman"/>
          <w:color w:val="0070C0"/>
        </w:rPr>
        <w:t>)</w:t>
      </w:r>
      <w:r w:rsidR="00820D56">
        <w:rPr>
          <w:rFonts w:cs="Times New Roman"/>
          <w:color w:val="0070C0"/>
        </w:rPr>
        <w:t>.</w:t>
      </w:r>
      <w:r w:rsidR="009C7751" w:rsidRPr="00205B2F">
        <w:rPr>
          <w:rFonts w:cs="Times New Roman"/>
          <w:color w:val="0070C0"/>
        </w:rPr>
        <w:t xml:space="preserve"> </w:t>
      </w:r>
      <w:r w:rsidR="00923D58" w:rsidRPr="008262E2">
        <w:rPr>
          <w:rFonts w:cs="Times New Roman"/>
          <w:color w:val="0070C0"/>
        </w:rPr>
        <w:t>For</w:t>
      </w:r>
      <w:r w:rsidR="009C7751" w:rsidRPr="008262E2">
        <w:rPr>
          <w:rFonts w:cs="Times New Roman"/>
          <w:color w:val="0070C0"/>
        </w:rPr>
        <w:t xml:space="preserve"> </w:t>
      </w:r>
      <w:r w:rsidR="009C7751" w:rsidRPr="00205B2F">
        <w:rPr>
          <w:rFonts w:cs="Times New Roman"/>
          <w:color w:val="0070C0"/>
        </w:rPr>
        <w:t xml:space="preserve">small and medium-scale instances, the solution </w:t>
      </w:r>
      <w:r w:rsidR="009C7751" w:rsidRPr="00205B2F">
        <w:rPr>
          <w:rFonts w:cs="Times New Roman" w:hint="eastAsia"/>
          <w:color w:val="0070C0"/>
        </w:rPr>
        <w:t>obtained</w:t>
      </w:r>
      <w:r w:rsidR="00AE2E75">
        <w:rPr>
          <w:rFonts w:cs="Times New Roman"/>
          <w:color w:val="0070C0"/>
        </w:rPr>
        <w:t xml:space="preserve"> by CGA is </w:t>
      </w:r>
      <w:r w:rsidR="008262E2" w:rsidRPr="00923D58">
        <w:rPr>
          <w:color w:val="0070C0"/>
        </w:rPr>
        <w:t>c</w:t>
      </w:r>
      <w:r w:rsidR="008262E2">
        <w:rPr>
          <w:color w:val="0070C0"/>
        </w:rPr>
        <w:t>lose to the feasible solution. For</w:t>
      </w:r>
      <w:r w:rsidR="008262E2" w:rsidRPr="00923D58">
        <w:rPr>
          <w:color w:val="0070C0"/>
        </w:rPr>
        <w:t xml:space="preserve"> large-scale instances, CPLEX obtains poor feasible solutions.</w:t>
      </w:r>
    </w:p>
    <w:p w14:paraId="75111F48" w14:textId="77777777" w:rsidR="00923D58" w:rsidRPr="00923D58" w:rsidRDefault="00923D58" w:rsidP="008262E2">
      <w:pPr>
        <w:ind w:firstLineChars="0" w:firstLine="0"/>
        <w:rPr>
          <w:rFonts w:cs="Times New Roman"/>
          <w:color w:val="0070C0"/>
        </w:rPr>
        <w:sectPr w:rsidR="00923D58" w:rsidRPr="00923D58" w:rsidSect="00AB2398">
          <w:footerReference w:type="default" r:id="rId14"/>
          <w:pgSz w:w="11906" w:h="16838"/>
          <w:pgMar w:top="1418" w:right="1701" w:bottom="1418" w:left="1701" w:header="851" w:footer="992" w:gutter="0"/>
          <w:cols w:space="425"/>
          <w:docGrid w:type="lines" w:linePitch="312"/>
        </w:sectPr>
      </w:pPr>
    </w:p>
    <w:p w14:paraId="1FA43746" w14:textId="41819AA6" w:rsidR="00923D58" w:rsidRPr="00923D58" w:rsidRDefault="00923D58" w:rsidP="00923D58">
      <w:pPr>
        <w:ind w:firstLineChars="0" w:firstLine="0"/>
        <w:rPr>
          <w:color w:val="0070C0"/>
        </w:rPr>
      </w:pPr>
      <w:bookmarkStart w:id="91" w:name="_Ref96538179"/>
    </w:p>
    <w:p w14:paraId="13FC821B" w14:textId="3A746DC7" w:rsidR="000D734B" w:rsidRDefault="000D734B" w:rsidP="000D734B">
      <w:pPr>
        <w:pStyle w:val="a4"/>
        <w:keepNext/>
      </w:pPr>
      <w:r>
        <w:t xml:space="preserve">Table </w:t>
      </w:r>
      <w:fldSimple w:instr=" SEQ Table \* ARABIC ">
        <w:r w:rsidR="00972949">
          <w:rPr>
            <w:noProof/>
          </w:rPr>
          <w:t>7</w:t>
        </w:r>
      </w:fldSimple>
      <w:bookmarkEnd w:id="91"/>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DC5285"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470AC0EA" w:rsidR="00D5766C" w:rsidRPr="008033D8" w:rsidRDefault="00AB2398"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AB2398" w:rsidRDefault="00D5766C" w:rsidP="009107B5">
            <w:pPr>
              <w:pStyle w:val="af"/>
              <w:rPr>
                <w:color w:val="0070C0"/>
                <w:sz w:val="18"/>
                <w:szCs w:val="18"/>
              </w:rPr>
            </w:pPr>
            <w:r w:rsidRPr="00AB2398">
              <w:rPr>
                <w:color w:val="0070C0"/>
                <w:sz w:val="18"/>
                <w:szCs w:val="18"/>
              </w:rPr>
              <w:t>27.92%</w:t>
            </w:r>
          </w:p>
        </w:tc>
        <w:tc>
          <w:tcPr>
            <w:tcW w:w="272" w:type="pct"/>
            <w:tcBorders>
              <w:top w:val="single" w:sz="4" w:space="0" w:color="auto"/>
            </w:tcBorders>
            <w:vAlign w:val="center"/>
          </w:tcPr>
          <w:p w14:paraId="4EBBF37E" w14:textId="2F4903E1" w:rsidR="00D5766C" w:rsidRPr="00AB2398" w:rsidRDefault="00D5766C" w:rsidP="009107B5">
            <w:pPr>
              <w:pStyle w:val="af"/>
              <w:rPr>
                <w:color w:val="0070C0"/>
                <w:sz w:val="18"/>
                <w:szCs w:val="18"/>
              </w:rPr>
            </w:pPr>
            <w:r w:rsidRPr="00AB2398">
              <w:rPr>
                <w:color w:val="0070C0"/>
                <w:sz w:val="18"/>
                <w:szCs w:val="18"/>
              </w:rPr>
              <w:t>26.77%</w:t>
            </w:r>
          </w:p>
        </w:tc>
        <w:tc>
          <w:tcPr>
            <w:tcW w:w="272" w:type="pct"/>
            <w:tcBorders>
              <w:top w:val="single" w:sz="4" w:space="0" w:color="auto"/>
            </w:tcBorders>
            <w:vAlign w:val="center"/>
          </w:tcPr>
          <w:p w14:paraId="4F6B325F" w14:textId="1F26A1D6" w:rsidR="00D5766C" w:rsidRPr="00AB2398" w:rsidRDefault="00D5766C" w:rsidP="009107B5">
            <w:pPr>
              <w:pStyle w:val="af"/>
              <w:rPr>
                <w:color w:val="0070C0"/>
                <w:sz w:val="18"/>
                <w:szCs w:val="18"/>
              </w:rPr>
            </w:pPr>
            <w:r w:rsidRPr="00AB2398">
              <w:rPr>
                <w:color w:val="0070C0"/>
                <w:sz w:val="18"/>
                <w:szCs w:val="18"/>
              </w:rPr>
              <w:t>26.50%</w:t>
            </w:r>
          </w:p>
        </w:tc>
        <w:tc>
          <w:tcPr>
            <w:tcW w:w="273" w:type="pct"/>
            <w:tcBorders>
              <w:top w:val="single" w:sz="4" w:space="0" w:color="auto"/>
            </w:tcBorders>
            <w:vAlign w:val="center"/>
          </w:tcPr>
          <w:p w14:paraId="78FD13BC" w14:textId="48755B6D" w:rsidR="00D5766C" w:rsidRPr="00AB2398" w:rsidRDefault="00D5766C" w:rsidP="009107B5">
            <w:pPr>
              <w:pStyle w:val="af"/>
              <w:rPr>
                <w:color w:val="0070C0"/>
                <w:sz w:val="18"/>
                <w:szCs w:val="18"/>
              </w:rPr>
            </w:pPr>
            <w:r w:rsidRPr="00AB2398">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5AEF5A2E" w:rsidR="00D5766C" w:rsidRPr="008033D8" w:rsidRDefault="00AB2398"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AB2398" w:rsidRDefault="00D5766C" w:rsidP="009107B5">
            <w:pPr>
              <w:pStyle w:val="af"/>
              <w:rPr>
                <w:color w:val="0070C0"/>
                <w:sz w:val="18"/>
                <w:szCs w:val="18"/>
              </w:rPr>
            </w:pPr>
            <w:r w:rsidRPr="00AB2398">
              <w:rPr>
                <w:color w:val="0070C0"/>
                <w:sz w:val="18"/>
                <w:szCs w:val="18"/>
              </w:rPr>
              <w:t>33.72%</w:t>
            </w:r>
          </w:p>
        </w:tc>
        <w:tc>
          <w:tcPr>
            <w:tcW w:w="272" w:type="pct"/>
            <w:vAlign w:val="center"/>
          </w:tcPr>
          <w:p w14:paraId="0DE181A4" w14:textId="3B4EF2EB" w:rsidR="00D5766C" w:rsidRPr="00AB2398" w:rsidRDefault="00D5766C" w:rsidP="009107B5">
            <w:pPr>
              <w:pStyle w:val="af"/>
              <w:rPr>
                <w:color w:val="0070C0"/>
                <w:sz w:val="18"/>
                <w:szCs w:val="18"/>
              </w:rPr>
            </w:pPr>
            <w:r w:rsidRPr="00AB2398">
              <w:rPr>
                <w:color w:val="0070C0"/>
                <w:sz w:val="18"/>
                <w:szCs w:val="18"/>
              </w:rPr>
              <w:t>32.25%</w:t>
            </w:r>
          </w:p>
        </w:tc>
        <w:tc>
          <w:tcPr>
            <w:tcW w:w="272" w:type="pct"/>
            <w:vAlign w:val="center"/>
          </w:tcPr>
          <w:p w14:paraId="461B9070" w14:textId="5EC9F43D" w:rsidR="00D5766C" w:rsidRPr="00AB2398" w:rsidRDefault="00D5766C" w:rsidP="009107B5">
            <w:pPr>
              <w:pStyle w:val="af"/>
              <w:rPr>
                <w:color w:val="0070C0"/>
                <w:sz w:val="18"/>
                <w:szCs w:val="18"/>
              </w:rPr>
            </w:pPr>
            <w:r w:rsidRPr="00AB2398">
              <w:rPr>
                <w:color w:val="0070C0"/>
                <w:sz w:val="18"/>
                <w:szCs w:val="18"/>
              </w:rPr>
              <w:t>31.76%</w:t>
            </w:r>
          </w:p>
        </w:tc>
        <w:tc>
          <w:tcPr>
            <w:tcW w:w="273" w:type="pct"/>
            <w:vAlign w:val="center"/>
          </w:tcPr>
          <w:p w14:paraId="1635BFD2" w14:textId="5941373E" w:rsidR="00D5766C" w:rsidRPr="00AB2398" w:rsidRDefault="00D5766C" w:rsidP="009107B5">
            <w:pPr>
              <w:pStyle w:val="af"/>
              <w:rPr>
                <w:color w:val="0070C0"/>
                <w:sz w:val="18"/>
                <w:szCs w:val="18"/>
              </w:rPr>
            </w:pPr>
            <w:r w:rsidRPr="00AB2398">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41B75D35" w:rsidR="00D5766C" w:rsidRPr="008033D8" w:rsidRDefault="00AB2398"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AB2398" w:rsidRDefault="00D5766C" w:rsidP="00442437">
            <w:pPr>
              <w:pStyle w:val="af"/>
              <w:rPr>
                <w:color w:val="0070C0"/>
                <w:sz w:val="18"/>
                <w:szCs w:val="18"/>
              </w:rPr>
            </w:pPr>
            <w:r w:rsidRPr="00AB2398">
              <w:rPr>
                <w:color w:val="0070C0"/>
                <w:sz w:val="18"/>
                <w:szCs w:val="18"/>
              </w:rPr>
              <w:t>19.35%</w:t>
            </w:r>
          </w:p>
        </w:tc>
        <w:tc>
          <w:tcPr>
            <w:tcW w:w="272" w:type="pct"/>
            <w:vAlign w:val="center"/>
          </w:tcPr>
          <w:p w14:paraId="20554B6F" w14:textId="52D130ED" w:rsidR="00D5766C" w:rsidRPr="00AB2398" w:rsidRDefault="00D5766C" w:rsidP="00442437">
            <w:pPr>
              <w:pStyle w:val="af"/>
              <w:rPr>
                <w:color w:val="0070C0"/>
                <w:sz w:val="18"/>
                <w:szCs w:val="18"/>
              </w:rPr>
            </w:pPr>
            <w:r w:rsidRPr="00AB2398">
              <w:rPr>
                <w:color w:val="0070C0"/>
                <w:sz w:val="18"/>
                <w:szCs w:val="18"/>
              </w:rPr>
              <w:t>18.18%</w:t>
            </w:r>
          </w:p>
        </w:tc>
        <w:tc>
          <w:tcPr>
            <w:tcW w:w="272" w:type="pct"/>
            <w:vAlign w:val="center"/>
          </w:tcPr>
          <w:p w14:paraId="2E35CA1D" w14:textId="3E4EC3AC" w:rsidR="00D5766C" w:rsidRPr="00AB2398" w:rsidRDefault="00D5766C" w:rsidP="00442437">
            <w:pPr>
              <w:pStyle w:val="af"/>
              <w:rPr>
                <w:color w:val="0070C0"/>
                <w:sz w:val="18"/>
                <w:szCs w:val="18"/>
              </w:rPr>
            </w:pPr>
            <w:r w:rsidRPr="00AB2398">
              <w:rPr>
                <w:color w:val="0070C0"/>
                <w:sz w:val="18"/>
                <w:szCs w:val="18"/>
              </w:rPr>
              <w:t>17.69%</w:t>
            </w:r>
          </w:p>
        </w:tc>
        <w:tc>
          <w:tcPr>
            <w:tcW w:w="273" w:type="pct"/>
            <w:vAlign w:val="center"/>
          </w:tcPr>
          <w:p w14:paraId="2B238077" w14:textId="7F05ED07" w:rsidR="00D5766C" w:rsidRPr="00AB2398" w:rsidRDefault="00D5766C" w:rsidP="00442437">
            <w:pPr>
              <w:pStyle w:val="af"/>
              <w:rPr>
                <w:color w:val="0070C0"/>
                <w:sz w:val="18"/>
                <w:szCs w:val="18"/>
              </w:rPr>
            </w:pPr>
            <w:r w:rsidRPr="00AB2398">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13636C9A" w:rsidR="00D5766C" w:rsidRPr="008033D8" w:rsidRDefault="00AB2398"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AB2398" w:rsidRDefault="00D5766C" w:rsidP="00442437">
            <w:pPr>
              <w:pStyle w:val="af"/>
              <w:rPr>
                <w:color w:val="0070C0"/>
                <w:sz w:val="18"/>
                <w:szCs w:val="18"/>
              </w:rPr>
            </w:pPr>
            <w:r w:rsidRPr="00AB2398">
              <w:rPr>
                <w:color w:val="0070C0"/>
                <w:sz w:val="18"/>
                <w:szCs w:val="18"/>
              </w:rPr>
              <w:t>27.05%</w:t>
            </w:r>
          </w:p>
        </w:tc>
        <w:tc>
          <w:tcPr>
            <w:tcW w:w="272" w:type="pct"/>
            <w:vAlign w:val="center"/>
          </w:tcPr>
          <w:p w14:paraId="22BF2C01" w14:textId="421FC34A" w:rsidR="00D5766C" w:rsidRPr="00AB2398" w:rsidRDefault="00D5766C" w:rsidP="00442437">
            <w:pPr>
              <w:pStyle w:val="af"/>
              <w:rPr>
                <w:color w:val="0070C0"/>
                <w:sz w:val="18"/>
                <w:szCs w:val="18"/>
              </w:rPr>
            </w:pPr>
            <w:r w:rsidRPr="00AB2398">
              <w:rPr>
                <w:color w:val="0070C0"/>
                <w:sz w:val="18"/>
                <w:szCs w:val="18"/>
              </w:rPr>
              <w:t>25.54%</w:t>
            </w:r>
          </w:p>
        </w:tc>
        <w:tc>
          <w:tcPr>
            <w:tcW w:w="272" w:type="pct"/>
            <w:vAlign w:val="center"/>
          </w:tcPr>
          <w:p w14:paraId="32B971D3" w14:textId="5793D582" w:rsidR="00D5766C" w:rsidRPr="00AB2398" w:rsidRDefault="00D5766C" w:rsidP="00442437">
            <w:pPr>
              <w:pStyle w:val="af"/>
              <w:rPr>
                <w:color w:val="0070C0"/>
                <w:sz w:val="18"/>
                <w:szCs w:val="18"/>
              </w:rPr>
            </w:pPr>
            <w:r w:rsidRPr="00AB2398">
              <w:rPr>
                <w:color w:val="0070C0"/>
                <w:sz w:val="18"/>
                <w:szCs w:val="18"/>
              </w:rPr>
              <w:t>24.91%</w:t>
            </w:r>
          </w:p>
        </w:tc>
        <w:tc>
          <w:tcPr>
            <w:tcW w:w="273" w:type="pct"/>
            <w:vAlign w:val="center"/>
          </w:tcPr>
          <w:p w14:paraId="180A31A7" w14:textId="216320A7" w:rsidR="00D5766C" w:rsidRPr="00AB2398" w:rsidRDefault="00D5766C" w:rsidP="00442437">
            <w:pPr>
              <w:pStyle w:val="af"/>
              <w:rPr>
                <w:color w:val="0070C0"/>
                <w:sz w:val="18"/>
                <w:szCs w:val="18"/>
              </w:rPr>
            </w:pPr>
            <w:r w:rsidRPr="00AB2398">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973091">
        <w:trPr>
          <w:trHeight w:val="66"/>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5132A6FF" w:rsidR="0023287F" w:rsidRPr="008033D8" w:rsidRDefault="00AB2398"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AB2398" w:rsidRDefault="0023287F" w:rsidP="0023287F">
            <w:pPr>
              <w:pStyle w:val="af"/>
              <w:rPr>
                <w:color w:val="0070C0"/>
                <w:sz w:val="18"/>
                <w:szCs w:val="18"/>
              </w:rPr>
            </w:pPr>
            <w:r w:rsidRPr="00AB2398">
              <w:rPr>
                <w:color w:val="0070C0"/>
                <w:sz w:val="18"/>
                <w:szCs w:val="18"/>
              </w:rPr>
              <w:t>13.46%</w:t>
            </w:r>
          </w:p>
        </w:tc>
        <w:tc>
          <w:tcPr>
            <w:tcW w:w="272" w:type="pct"/>
          </w:tcPr>
          <w:p w14:paraId="1A411824" w14:textId="6B81A7FD" w:rsidR="0023287F" w:rsidRPr="00AB2398" w:rsidRDefault="0023287F" w:rsidP="0023287F">
            <w:pPr>
              <w:pStyle w:val="af"/>
              <w:rPr>
                <w:color w:val="0070C0"/>
                <w:sz w:val="18"/>
                <w:szCs w:val="18"/>
              </w:rPr>
            </w:pPr>
            <w:r w:rsidRPr="00AB2398">
              <w:rPr>
                <w:color w:val="0070C0"/>
                <w:sz w:val="18"/>
                <w:szCs w:val="18"/>
              </w:rPr>
              <w:t>12.41%</w:t>
            </w:r>
          </w:p>
        </w:tc>
        <w:tc>
          <w:tcPr>
            <w:tcW w:w="272" w:type="pct"/>
          </w:tcPr>
          <w:p w14:paraId="1BAE6C06" w14:textId="68167BDC" w:rsidR="0023287F" w:rsidRPr="00AB2398" w:rsidRDefault="0023287F" w:rsidP="0023287F">
            <w:pPr>
              <w:pStyle w:val="af"/>
              <w:rPr>
                <w:color w:val="0070C0"/>
                <w:sz w:val="18"/>
                <w:szCs w:val="18"/>
              </w:rPr>
            </w:pPr>
            <w:r w:rsidRPr="00AB2398">
              <w:rPr>
                <w:color w:val="0070C0"/>
                <w:sz w:val="18"/>
                <w:szCs w:val="18"/>
              </w:rPr>
              <w:t>12.04%</w:t>
            </w:r>
          </w:p>
        </w:tc>
        <w:tc>
          <w:tcPr>
            <w:tcW w:w="273" w:type="pct"/>
          </w:tcPr>
          <w:p w14:paraId="08AFAFAD" w14:textId="2B215C62" w:rsidR="0023287F" w:rsidRPr="00AB2398" w:rsidRDefault="0023287F" w:rsidP="0023287F">
            <w:pPr>
              <w:pStyle w:val="af"/>
              <w:rPr>
                <w:color w:val="0070C0"/>
                <w:sz w:val="18"/>
                <w:szCs w:val="18"/>
              </w:rPr>
            </w:pPr>
            <w:r w:rsidRPr="00AB2398">
              <w:rPr>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6875815C" w:rsidR="0023287F" w:rsidRPr="008033D8" w:rsidRDefault="00AB2398"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AB2398" w:rsidRDefault="0023287F" w:rsidP="0023287F">
            <w:pPr>
              <w:pStyle w:val="af"/>
              <w:rPr>
                <w:color w:val="0070C0"/>
                <w:sz w:val="18"/>
                <w:szCs w:val="18"/>
              </w:rPr>
            </w:pPr>
            <w:r w:rsidRPr="00AB2398">
              <w:rPr>
                <w:color w:val="0070C0"/>
                <w:sz w:val="18"/>
                <w:szCs w:val="18"/>
              </w:rPr>
              <w:t>17.05%</w:t>
            </w:r>
          </w:p>
        </w:tc>
        <w:tc>
          <w:tcPr>
            <w:tcW w:w="272" w:type="pct"/>
          </w:tcPr>
          <w:p w14:paraId="35073E86" w14:textId="629D643B" w:rsidR="0023287F" w:rsidRPr="00AB2398" w:rsidRDefault="0023287F" w:rsidP="0023287F">
            <w:pPr>
              <w:pStyle w:val="af"/>
              <w:rPr>
                <w:color w:val="0070C0"/>
                <w:sz w:val="18"/>
                <w:szCs w:val="18"/>
              </w:rPr>
            </w:pPr>
            <w:r w:rsidRPr="00AB2398">
              <w:rPr>
                <w:color w:val="0070C0"/>
                <w:sz w:val="18"/>
                <w:szCs w:val="18"/>
              </w:rPr>
              <w:t>16.28%</w:t>
            </w:r>
          </w:p>
        </w:tc>
        <w:tc>
          <w:tcPr>
            <w:tcW w:w="272" w:type="pct"/>
          </w:tcPr>
          <w:p w14:paraId="08AC6905" w14:textId="4B1B0C9E" w:rsidR="0023287F" w:rsidRPr="00AB2398" w:rsidRDefault="0023287F" w:rsidP="0023287F">
            <w:pPr>
              <w:pStyle w:val="af"/>
              <w:rPr>
                <w:color w:val="0070C0"/>
                <w:sz w:val="18"/>
                <w:szCs w:val="18"/>
              </w:rPr>
            </w:pPr>
            <w:r w:rsidRPr="00AB2398">
              <w:rPr>
                <w:color w:val="0070C0"/>
                <w:sz w:val="18"/>
                <w:szCs w:val="18"/>
              </w:rPr>
              <w:t>15.79%</w:t>
            </w:r>
          </w:p>
        </w:tc>
        <w:tc>
          <w:tcPr>
            <w:tcW w:w="273" w:type="pct"/>
          </w:tcPr>
          <w:p w14:paraId="4935FDA5" w14:textId="39E1E974" w:rsidR="0023287F" w:rsidRPr="00AB2398" w:rsidRDefault="0023287F" w:rsidP="0023287F">
            <w:pPr>
              <w:pStyle w:val="af"/>
              <w:rPr>
                <w:color w:val="0070C0"/>
                <w:sz w:val="18"/>
                <w:szCs w:val="18"/>
              </w:rPr>
            </w:pPr>
            <w:r w:rsidRPr="00AB2398">
              <w:rPr>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555D1EAA" w14:textId="509B71B0" w:rsidR="00BD3EFD" w:rsidRDefault="00BD3EFD" w:rsidP="00774B9B">
      <w:pPr>
        <w:ind w:firstLineChars="0" w:firstLine="0"/>
        <w:rPr>
          <w:rFonts w:cs="Times New Roman"/>
        </w:rPr>
      </w:pPr>
    </w:p>
    <w:p w14:paraId="1F955B25" w14:textId="7B95DDA2" w:rsidR="00BD3EFD" w:rsidRPr="00CE7470" w:rsidRDefault="00CE7470" w:rsidP="00CE7470">
      <w:pPr>
        <w:spacing w:after="120"/>
        <w:ind w:firstLine="420"/>
        <w:rPr>
          <w:rFonts w:cs="Times New Roman"/>
          <w:color w:val="0070C0"/>
        </w:rPr>
      </w:pPr>
      <w:r>
        <w:rPr>
          <w:rFonts w:cs="Times New Roman"/>
          <w:color w:val="0070C0"/>
        </w:rPr>
        <w:t>.</w:t>
      </w:r>
    </w:p>
    <w:p w14:paraId="1FC25FAC" w14:textId="23F93F7E" w:rsidR="00BD3EFD" w:rsidRDefault="00BD3EFD" w:rsidP="00BD3EFD">
      <w:pPr>
        <w:pStyle w:val="a4"/>
        <w:keepNext/>
      </w:pPr>
      <w:bookmarkStart w:id="92" w:name="_Ref96538491"/>
      <w:r>
        <w:t xml:space="preserve">Table </w:t>
      </w:r>
      <w:fldSimple w:instr=" SEQ Table \* ARABIC ">
        <w:r w:rsidR="00972949">
          <w:rPr>
            <w:noProof/>
          </w:rPr>
          <w:t>8</w:t>
        </w:r>
      </w:fldSimple>
      <w:bookmarkEnd w:id="92"/>
      <w:r>
        <w:rPr>
          <w:rFonts w:hint="eastAsia"/>
        </w:rPr>
        <w:t>.</w:t>
      </w:r>
      <w:r>
        <w:t xml:space="preserve"> </w:t>
      </w:r>
      <w:r w:rsidR="00005985"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3</m:t>
            </m:r>
          </m:sub>
        </m:sSub>
      </m:oMath>
    </w:p>
    <w:tbl>
      <w:tblPr>
        <w:tblStyle w:val="a5"/>
        <w:tblW w:w="268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566"/>
        <w:gridCol w:w="1279"/>
        <w:gridCol w:w="1134"/>
        <w:gridCol w:w="1133"/>
        <w:gridCol w:w="1417"/>
      </w:tblGrid>
      <w:tr w:rsidR="00E8509A" w:rsidRPr="009348F2" w14:paraId="7CE07138" w14:textId="77777777" w:rsidTr="00E8509A">
        <w:trPr>
          <w:trHeight w:val="367"/>
          <w:jc w:val="center"/>
        </w:trPr>
        <w:tc>
          <w:tcPr>
            <w:tcW w:w="655" w:type="pct"/>
            <w:vAlign w:val="center"/>
          </w:tcPr>
          <w:p w14:paraId="21E58A24" w14:textId="77777777" w:rsidR="00BD3EFD" w:rsidRPr="004E6957" w:rsidRDefault="00BD3EFD" w:rsidP="00CB6B33">
            <w:pPr>
              <w:pStyle w:val="af"/>
              <w:rPr>
                <w:color w:val="0070C0"/>
                <w:szCs w:val="21"/>
              </w:rPr>
            </w:pPr>
          </w:p>
        </w:tc>
        <w:tc>
          <w:tcPr>
            <w:tcW w:w="1042" w:type="pct"/>
            <w:vAlign w:val="center"/>
          </w:tcPr>
          <w:p w14:paraId="7DF15560" w14:textId="77777777" w:rsidR="00BD3EFD" w:rsidRPr="004E6957" w:rsidRDefault="00BD3EFD" w:rsidP="00CB6B33">
            <w:pPr>
              <w:pStyle w:val="af"/>
              <w:rPr>
                <w:color w:val="0070C0"/>
                <w:szCs w:val="21"/>
              </w:rPr>
            </w:pPr>
          </w:p>
        </w:tc>
        <w:tc>
          <w:tcPr>
            <w:tcW w:w="3303" w:type="pct"/>
            <w:gridSpan w:val="4"/>
            <w:tcBorders>
              <w:top w:val="single" w:sz="4" w:space="0" w:color="auto"/>
              <w:bottom w:val="single" w:sz="4" w:space="0" w:color="auto"/>
            </w:tcBorders>
            <w:vAlign w:val="center"/>
          </w:tcPr>
          <w:p w14:paraId="2E653CF6" w14:textId="0BC7CCF6" w:rsidR="00BD3EFD" w:rsidRPr="009348F2" w:rsidRDefault="00DC5285" w:rsidP="00CB6B33">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stheme="minorBidi"/>
                        <w:color w:val="0070C0"/>
                        <w:kern w:val="2"/>
                        <w:szCs w:val="21"/>
                      </w:rPr>
                      <m:t>F</m:t>
                    </m:r>
                  </m:sub>
                </m:sSub>
              </m:oMath>
            </m:oMathPara>
          </w:p>
        </w:tc>
      </w:tr>
      <w:tr w:rsidR="00E8509A" w:rsidRPr="00B35284" w14:paraId="2A72B406" w14:textId="77777777" w:rsidTr="00E8509A">
        <w:trPr>
          <w:trHeight w:val="433"/>
          <w:jc w:val="center"/>
        </w:trPr>
        <w:tc>
          <w:tcPr>
            <w:tcW w:w="655" w:type="pct"/>
            <w:tcBorders>
              <w:bottom w:val="single" w:sz="4" w:space="0" w:color="auto"/>
            </w:tcBorders>
            <w:vAlign w:val="center"/>
          </w:tcPr>
          <w:p w14:paraId="496478F7" w14:textId="77777777" w:rsidR="00BD3EFD" w:rsidRPr="004E6957" w:rsidRDefault="00BD3EFD" w:rsidP="00CB6B33">
            <w:pPr>
              <w:pStyle w:val="af"/>
              <w:rPr>
                <w:color w:val="0070C0"/>
                <w:szCs w:val="21"/>
              </w:rPr>
            </w:pPr>
            <m:oMathPara>
              <m:oMath>
                <m:r>
                  <w:rPr>
                    <w:rFonts w:ascii="Cambria Math" w:hAnsi="Cambria Math"/>
                    <w:color w:val="0070C0"/>
                    <w:szCs w:val="21"/>
                  </w:rPr>
                  <m:t>|N|</m:t>
                </m:r>
              </m:oMath>
            </m:oMathPara>
          </w:p>
        </w:tc>
        <w:tc>
          <w:tcPr>
            <w:tcW w:w="1042" w:type="pct"/>
            <w:tcBorders>
              <w:bottom w:val="single" w:sz="4" w:space="0" w:color="auto"/>
            </w:tcBorders>
            <w:vAlign w:val="center"/>
          </w:tcPr>
          <w:p w14:paraId="2E816CE1" w14:textId="77777777" w:rsidR="00BD3EFD" w:rsidRPr="004E6957" w:rsidRDefault="00DC5285" w:rsidP="00CB6B33">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851" w:type="pct"/>
            <w:tcBorders>
              <w:top w:val="single" w:sz="4" w:space="0" w:color="auto"/>
              <w:bottom w:val="single" w:sz="4" w:space="0" w:color="auto"/>
            </w:tcBorders>
            <w:vAlign w:val="center"/>
          </w:tcPr>
          <w:p w14:paraId="363AC2B7"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-1K</w:t>
            </w:r>
          </w:p>
        </w:tc>
        <w:tc>
          <w:tcPr>
            <w:tcW w:w="755" w:type="pct"/>
            <w:tcBorders>
              <w:top w:val="single" w:sz="4" w:space="0" w:color="auto"/>
              <w:bottom w:val="single" w:sz="4" w:space="0" w:color="auto"/>
            </w:tcBorders>
            <w:vAlign w:val="center"/>
          </w:tcPr>
          <w:p w14:paraId="074CAB32"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-3K</w:t>
            </w:r>
          </w:p>
        </w:tc>
        <w:tc>
          <w:tcPr>
            <w:tcW w:w="754" w:type="pct"/>
            <w:tcBorders>
              <w:top w:val="single" w:sz="4" w:space="0" w:color="auto"/>
              <w:bottom w:val="single" w:sz="4" w:space="0" w:color="auto"/>
            </w:tcBorders>
            <w:vAlign w:val="center"/>
          </w:tcPr>
          <w:p w14:paraId="23503FEF"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-5K</w:t>
            </w:r>
          </w:p>
        </w:tc>
        <w:tc>
          <w:tcPr>
            <w:tcW w:w="943" w:type="pct"/>
            <w:tcBorders>
              <w:top w:val="single" w:sz="4" w:space="0" w:color="auto"/>
              <w:bottom w:val="single" w:sz="4" w:space="0" w:color="auto"/>
            </w:tcBorders>
            <w:vAlign w:val="center"/>
          </w:tcPr>
          <w:p w14:paraId="58B17217" w14:textId="77777777" w:rsidR="00BD3EFD" w:rsidRPr="00B35284" w:rsidRDefault="00BD3EFD" w:rsidP="00CB6B33">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r>
      <w:tr w:rsidR="00E8509A" w:rsidRPr="008A71FB" w14:paraId="3258CA85" w14:textId="77777777" w:rsidTr="00E8509A">
        <w:trPr>
          <w:trHeight w:val="20"/>
          <w:jc w:val="center"/>
        </w:trPr>
        <w:tc>
          <w:tcPr>
            <w:tcW w:w="655" w:type="pct"/>
            <w:vMerge w:val="restart"/>
            <w:tcBorders>
              <w:top w:val="single" w:sz="4" w:space="0" w:color="auto"/>
            </w:tcBorders>
            <w:vAlign w:val="center"/>
          </w:tcPr>
          <w:p w14:paraId="0D711197" w14:textId="77777777" w:rsidR="00BD3EFD" w:rsidRPr="004E6957" w:rsidRDefault="00BD3EFD" w:rsidP="00CB6B33">
            <w:pPr>
              <w:pStyle w:val="af"/>
              <w:rPr>
                <w:color w:val="0070C0"/>
                <w:szCs w:val="21"/>
              </w:rPr>
            </w:pPr>
            <w:r w:rsidRPr="004E6957">
              <w:rPr>
                <w:color w:val="0070C0"/>
                <w:szCs w:val="21"/>
              </w:rPr>
              <w:t>3</w:t>
            </w:r>
            <w:r>
              <w:rPr>
                <w:color w:val="0070C0"/>
                <w:szCs w:val="21"/>
              </w:rPr>
              <w:t>2</w:t>
            </w:r>
          </w:p>
        </w:tc>
        <w:tc>
          <w:tcPr>
            <w:tcW w:w="1042" w:type="pct"/>
            <w:tcBorders>
              <w:top w:val="single" w:sz="4" w:space="0" w:color="auto"/>
            </w:tcBorders>
            <w:vAlign w:val="center"/>
          </w:tcPr>
          <w:p w14:paraId="45BC854D"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tcBorders>
              <w:top w:val="single" w:sz="4" w:space="0" w:color="auto"/>
            </w:tcBorders>
            <w:vAlign w:val="center"/>
          </w:tcPr>
          <w:p w14:paraId="6C52C4B2" w14:textId="77777777" w:rsidR="00BD3EFD" w:rsidRPr="004E6957" w:rsidRDefault="00BD3EFD" w:rsidP="00CB6B33">
            <w:pPr>
              <w:pStyle w:val="af"/>
              <w:rPr>
                <w:color w:val="0070C0"/>
                <w:szCs w:val="21"/>
              </w:rPr>
            </w:pPr>
            <w:r w:rsidRPr="004E6957">
              <w:rPr>
                <w:color w:val="0070C0"/>
                <w:szCs w:val="21"/>
              </w:rPr>
              <w:t>2.66%</w:t>
            </w:r>
          </w:p>
        </w:tc>
        <w:tc>
          <w:tcPr>
            <w:tcW w:w="755" w:type="pct"/>
            <w:tcBorders>
              <w:top w:val="single" w:sz="4" w:space="0" w:color="auto"/>
            </w:tcBorders>
            <w:vAlign w:val="center"/>
          </w:tcPr>
          <w:p w14:paraId="3E50C5D1" w14:textId="77777777" w:rsidR="00BD3EFD" w:rsidRPr="004E6957" w:rsidRDefault="00BD3EFD" w:rsidP="00CB6B33">
            <w:pPr>
              <w:pStyle w:val="af"/>
              <w:rPr>
                <w:color w:val="0070C0"/>
                <w:szCs w:val="21"/>
              </w:rPr>
            </w:pPr>
            <w:r w:rsidRPr="004E6957">
              <w:rPr>
                <w:color w:val="0070C0"/>
                <w:szCs w:val="21"/>
              </w:rPr>
              <w:t>1.75%</w:t>
            </w:r>
          </w:p>
        </w:tc>
        <w:tc>
          <w:tcPr>
            <w:tcW w:w="754" w:type="pct"/>
            <w:tcBorders>
              <w:top w:val="single" w:sz="4" w:space="0" w:color="auto"/>
            </w:tcBorders>
            <w:vAlign w:val="center"/>
          </w:tcPr>
          <w:p w14:paraId="3BC1C528" w14:textId="77777777" w:rsidR="00BD3EFD" w:rsidRPr="004E6957" w:rsidRDefault="00BD3EFD" w:rsidP="00CB6B33">
            <w:pPr>
              <w:pStyle w:val="af"/>
              <w:rPr>
                <w:color w:val="0070C0"/>
                <w:szCs w:val="21"/>
              </w:rPr>
            </w:pPr>
            <w:r w:rsidRPr="004E6957">
              <w:rPr>
                <w:color w:val="0070C0"/>
                <w:szCs w:val="21"/>
              </w:rPr>
              <w:t>1.52%</w:t>
            </w:r>
          </w:p>
        </w:tc>
        <w:tc>
          <w:tcPr>
            <w:tcW w:w="943" w:type="pct"/>
            <w:tcBorders>
              <w:top w:val="single" w:sz="4" w:space="0" w:color="auto"/>
            </w:tcBorders>
          </w:tcPr>
          <w:p w14:paraId="13B56E65" w14:textId="77777777" w:rsidR="00BD3EFD" w:rsidRPr="008A71FB" w:rsidRDefault="00BD3EFD" w:rsidP="00CB6B33">
            <w:pPr>
              <w:pStyle w:val="af"/>
              <w:rPr>
                <w:color w:val="0070C0"/>
                <w:szCs w:val="21"/>
              </w:rPr>
            </w:pPr>
            <w:r w:rsidRPr="008A71FB">
              <w:rPr>
                <w:color w:val="0070C0"/>
              </w:rPr>
              <w:t>12.58%</w:t>
            </w:r>
          </w:p>
        </w:tc>
      </w:tr>
      <w:tr w:rsidR="00E8509A" w:rsidRPr="008A71FB" w14:paraId="6761559F" w14:textId="77777777" w:rsidTr="00E8509A">
        <w:trPr>
          <w:trHeight w:val="20"/>
          <w:jc w:val="center"/>
        </w:trPr>
        <w:tc>
          <w:tcPr>
            <w:tcW w:w="655" w:type="pct"/>
            <w:vMerge/>
            <w:vAlign w:val="center"/>
          </w:tcPr>
          <w:p w14:paraId="135E2224" w14:textId="77777777" w:rsidR="00BD3EFD" w:rsidRPr="004E6957" w:rsidRDefault="00BD3EFD" w:rsidP="00CB6B33">
            <w:pPr>
              <w:pStyle w:val="af"/>
              <w:rPr>
                <w:color w:val="0070C0"/>
                <w:szCs w:val="21"/>
              </w:rPr>
            </w:pPr>
          </w:p>
        </w:tc>
        <w:tc>
          <w:tcPr>
            <w:tcW w:w="1042" w:type="pct"/>
            <w:vAlign w:val="center"/>
          </w:tcPr>
          <w:p w14:paraId="1D50800B"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44CEBFB" w14:textId="77777777" w:rsidR="00BD3EFD" w:rsidRPr="004E6957" w:rsidRDefault="00BD3EFD" w:rsidP="00CB6B33">
            <w:pPr>
              <w:pStyle w:val="af"/>
              <w:rPr>
                <w:color w:val="0070C0"/>
                <w:szCs w:val="21"/>
              </w:rPr>
            </w:pPr>
            <w:r w:rsidRPr="004E6957">
              <w:rPr>
                <w:color w:val="0070C0"/>
                <w:szCs w:val="21"/>
              </w:rPr>
              <w:t>2.99%</w:t>
            </w:r>
          </w:p>
        </w:tc>
        <w:tc>
          <w:tcPr>
            <w:tcW w:w="755" w:type="pct"/>
            <w:vAlign w:val="center"/>
          </w:tcPr>
          <w:p w14:paraId="0605C8B0" w14:textId="77777777" w:rsidR="00BD3EFD" w:rsidRPr="004E6957" w:rsidRDefault="00BD3EFD" w:rsidP="00CB6B33">
            <w:pPr>
              <w:pStyle w:val="af"/>
              <w:rPr>
                <w:color w:val="0070C0"/>
                <w:szCs w:val="21"/>
              </w:rPr>
            </w:pPr>
            <w:r w:rsidRPr="004E6957">
              <w:rPr>
                <w:color w:val="0070C0"/>
                <w:szCs w:val="21"/>
              </w:rPr>
              <w:t>1.87%</w:t>
            </w:r>
          </w:p>
        </w:tc>
        <w:tc>
          <w:tcPr>
            <w:tcW w:w="754" w:type="pct"/>
            <w:vAlign w:val="center"/>
          </w:tcPr>
          <w:p w14:paraId="26F0CCE0" w14:textId="77777777" w:rsidR="00BD3EFD" w:rsidRPr="004E6957" w:rsidRDefault="00BD3EFD" w:rsidP="00CB6B33">
            <w:pPr>
              <w:pStyle w:val="af"/>
              <w:rPr>
                <w:color w:val="0070C0"/>
                <w:szCs w:val="21"/>
              </w:rPr>
            </w:pPr>
            <w:r w:rsidRPr="004E6957">
              <w:rPr>
                <w:color w:val="0070C0"/>
                <w:szCs w:val="21"/>
              </w:rPr>
              <w:t>1.49%</w:t>
            </w:r>
          </w:p>
        </w:tc>
        <w:tc>
          <w:tcPr>
            <w:tcW w:w="943" w:type="pct"/>
          </w:tcPr>
          <w:p w14:paraId="7EF0650B" w14:textId="77777777" w:rsidR="00BD3EFD" w:rsidRPr="008A71FB" w:rsidRDefault="00BD3EFD" w:rsidP="00CB6B33">
            <w:pPr>
              <w:pStyle w:val="af"/>
              <w:rPr>
                <w:color w:val="0070C0"/>
                <w:szCs w:val="21"/>
              </w:rPr>
            </w:pPr>
            <w:r w:rsidRPr="008A71FB">
              <w:rPr>
                <w:color w:val="0070C0"/>
              </w:rPr>
              <w:t>15.21%</w:t>
            </w:r>
          </w:p>
        </w:tc>
      </w:tr>
      <w:tr w:rsidR="00E8509A" w:rsidRPr="008A71FB" w14:paraId="71384262" w14:textId="77777777" w:rsidTr="00E8509A">
        <w:trPr>
          <w:trHeight w:val="20"/>
          <w:jc w:val="center"/>
        </w:trPr>
        <w:tc>
          <w:tcPr>
            <w:tcW w:w="655" w:type="pct"/>
            <w:vMerge w:val="restart"/>
            <w:vAlign w:val="center"/>
          </w:tcPr>
          <w:p w14:paraId="1C1EB411" w14:textId="77777777" w:rsidR="00BD3EFD" w:rsidRPr="004E6957" w:rsidRDefault="00BD3EFD" w:rsidP="00CB6B33">
            <w:pPr>
              <w:pStyle w:val="af"/>
              <w:rPr>
                <w:color w:val="0070C0"/>
                <w:szCs w:val="21"/>
              </w:rPr>
            </w:pPr>
            <w:r w:rsidRPr="004E6957">
              <w:rPr>
                <w:color w:val="0070C0"/>
                <w:szCs w:val="21"/>
              </w:rPr>
              <w:t>6</w:t>
            </w:r>
            <w:r>
              <w:rPr>
                <w:color w:val="0070C0"/>
                <w:szCs w:val="21"/>
              </w:rPr>
              <w:t>2</w:t>
            </w:r>
          </w:p>
        </w:tc>
        <w:tc>
          <w:tcPr>
            <w:tcW w:w="1042" w:type="pct"/>
            <w:vAlign w:val="center"/>
          </w:tcPr>
          <w:p w14:paraId="60EEBAF4"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4187071F" w14:textId="77777777" w:rsidR="00BD3EFD" w:rsidRPr="004E6957" w:rsidRDefault="00BD3EFD" w:rsidP="00CB6B33">
            <w:pPr>
              <w:pStyle w:val="af"/>
              <w:rPr>
                <w:color w:val="0070C0"/>
                <w:szCs w:val="21"/>
              </w:rPr>
            </w:pPr>
            <w:r w:rsidRPr="004E6957">
              <w:rPr>
                <w:color w:val="0070C0"/>
                <w:szCs w:val="21"/>
              </w:rPr>
              <w:t>3.25%</w:t>
            </w:r>
          </w:p>
        </w:tc>
        <w:tc>
          <w:tcPr>
            <w:tcW w:w="755" w:type="pct"/>
            <w:vAlign w:val="center"/>
          </w:tcPr>
          <w:p w14:paraId="7428F9FD" w14:textId="77777777" w:rsidR="00BD3EFD" w:rsidRPr="008A71FB" w:rsidRDefault="00BD3EFD" w:rsidP="00CB6B33">
            <w:pPr>
              <w:pStyle w:val="af"/>
              <w:rPr>
                <w:color w:val="0070C0"/>
                <w:szCs w:val="21"/>
              </w:rPr>
            </w:pPr>
            <w:r w:rsidRPr="008A71FB">
              <w:rPr>
                <w:color w:val="0070C0"/>
                <w:szCs w:val="21"/>
              </w:rPr>
              <w:t>2.28%</w:t>
            </w:r>
          </w:p>
        </w:tc>
        <w:tc>
          <w:tcPr>
            <w:tcW w:w="754" w:type="pct"/>
            <w:vAlign w:val="center"/>
          </w:tcPr>
          <w:p w14:paraId="630B54EC" w14:textId="77777777" w:rsidR="00BD3EFD" w:rsidRPr="008A71FB" w:rsidRDefault="00BD3EFD" w:rsidP="00CB6B33">
            <w:pPr>
              <w:pStyle w:val="af"/>
              <w:rPr>
                <w:color w:val="0070C0"/>
                <w:szCs w:val="21"/>
              </w:rPr>
            </w:pPr>
            <w:r w:rsidRPr="008A71FB">
              <w:rPr>
                <w:color w:val="0070C0"/>
                <w:szCs w:val="21"/>
              </w:rPr>
              <w:t>1.86%</w:t>
            </w:r>
          </w:p>
        </w:tc>
        <w:tc>
          <w:tcPr>
            <w:tcW w:w="943" w:type="pct"/>
          </w:tcPr>
          <w:p w14:paraId="44C5BEDF" w14:textId="77777777" w:rsidR="00BD3EFD" w:rsidRPr="008A71FB" w:rsidRDefault="00BD3EFD" w:rsidP="00CB6B33">
            <w:pPr>
              <w:pStyle w:val="af"/>
              <w:rPr>
                <w:color w:val="0070C0"/>
                <w:szCs w:val="21"/>
              </w:rPr>
            </w:pPr>
            <w:r w:rsidRPr="008A71FB">
              <w:rPr>
                <w:color w:val="0070C0"/>
              </w:rPr>
              <w:t>11.96%</w:t>
            </w:r>
          </w:p>
        </w:tc>
      </w:tr>
      <w:tr w:rsidR="00E8509A" w:rsidRPr="008A71FB" w14:paraId="6E6BCFA5" w14:textId="77777777" w:rsidTr="00E8509A">
        <w:trPr>
          <w:trHeight w:val="20"/>
          <w:jc w:val="center"/>
        </w:trPr>
        <w:tc>
          <w:tcPr>
            <w:tcW w:w="655" w:type="pct"/>
            <w:vMerge/>
            <w:vAlign w:val="center"/>
          </w:tcPr>
          <w:p w14:paraId="16578D7C" w14:textId="77777777" w:rsidR="00BD3EFD" w:rsidRPr="004E6957" w:rsidRDefault="00BD3EFD" w:rsidP="00CB6B33">
            <w:pPr>
              <w:pStyle w:val="af"/>
              <w:rPr>
                <w:color w:val="0070C0"/>
                <w:szCs w:val="21"/>
              </w:rPr>
            </w:pPr>
          </w:p>
        </w:tc>
        <w:tc>
          <w:tcPr>
            <w:tcW w:w="1042" w:type="pct"/>
            <w:vAlign w:val="center"/>
          </w:tcPr>
          <w:p w14:paraId="37DB867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7BC27AD0" w14:textId="77777777" w:rsidR="00BD3EFD" w:rsidRPr="004E6957" w:rsidRDefault="00BD3EFD" w:rsidP="00CB6B33">
            <w:pPr>
              <w:pStyle w:val="af"/>
              <w:rPr>
                <w:color w:val="0070C0"/>
                <w:szCs w:val="21"/>
              </w:rPr>
            </w:pPr>
            <w:r w:rsidRPr="004E6957">
              <w:rPr>
                <w:color w:val="0070C0"/>
                <w:szCs w:val="21"/>
              </w:rPr>
              <w:t>3.43%</w:t>
            </w:r>
          </w:p>
        </w:tc>
        <w:tc>
          <w:tcPr>
            <w:tcW w:w="755" w:type="pct"/>
            <w:vAlign w:val="center"/>
          </w:tcPr>
          <w:p w14:paraId="6EEE79DE" w14:textId="77777777" w:rsidR="00BD3EFD" w:rsidRPr="008A71FB" w:rsidRDefault="00BD3EFD" w:rsidP="00CB6B33">
            <w:pPr>
              <w:pStyle w:val="af"/>
              <w:rPr>
                <w:color w:val="0070C0"/>
                <w:szCs w:val="21"/>
              </w:rPr>
            </w:pPr>
            <w:r w:rsidRPr="008A71FB">
              <w:rPr>
                <w:color w:val="0070C0"/>
                <w:szCs w:val="21"/>
              </w:rPr>
              <w:t>2.23%</w:t>
            </w:r>
          </w:p>
        </w:tc>
        <w:tc>
          <w:tcPr>
            <w:tcW w:w="754" w:type="pct"/>
            <w:vAlign w:val="center"/>
          </w:tcPr>
          <w:p w14:paraId="4DC620AD" w14:textId="77777777" w:rsidR="00BD3EFD" w:rsidRPr="008A71FB" w:rsidRDefault="00BD3EFD" w:rsidP="00CB6B33">
            <w:pPr>
              <w:pStyle w:val="af"/>
              <w:rPr>
                <w:color w:val="0070C0"/>
                <w:szCs w:val="21"/>
              </w:rPr>
            </w:pPr>
            <w:r w:rsidRPr="008A71FB">
              <w:rPr>
                <w:color w:val="0070C0"/>
                <w:szCs w:val="21"/>
              </w:rPr>
              <w:t>1.73%</w:t>
            </w:r>
          </w:p>
        </w:tc>
        <w:tc>
          <w:tcPr>
            <w:tcW w:w="943" w:type="pct"/>
          </w:tcPr>
          <w:p w14:paraId="44E05D65" w14:textId="77777777" w:rsidR="00BD3EFD" w:rsidRPr="008A71FB" w:rsidRDefault="00BD3EFD" w:rsidP="00CB6B33">
            <w:pPr>
              <w:pStyle w:val="af"/>
              <w:rPr>
                <w:color w:val="0070C0"/>
                <w:szCs w:val="21"/>
              </w:rPr>
            </w:pPr>
            <w:r w:rsidRPr="008A71FB">
              <w:rPr>
                <w:color w:val="0070C0"/>
              </w:rPr>
              <w:t>15.44%</w:t>
            </w:r>
          </w:p>
        </w:tc>
      </w:tr>
      <w:tr w:rsidR="00E8509A" w:rsidRPr="009348F2" w14:paraId="1466CD17" w14:textId="77777777" w:rsidTr="00E8509A">
        <w:trPr>
          <w:trHeight w:val="20"/>
          <w:jc w:val="center"/>
        </w:trPr>
        <w:tc>
          <w:tcPr>
            <w:tcW w:w="655" w:type="pct"/>
            <w:vMerge w:val="restart"/>
            <w:vAlign w:val="center"/>
          </w:tcPr>
          <w:p w14:paraId="3909D29F" w14:textId="77777777" w:rsidR="00BD3EFD" w:rsidRPr="004E6957" w:rsidRDefault="00BD3EFD" w:rsidP="00CB6B33">
            <w:pPr>
              <w:pStyle w:val="af"/>
              <w:rPr>
                <w:color w:val="0070C0"/>
                <w:szCs w:val="21"/>
              </w:rPr>
            </w:pPr>
            <w:r w:rsidRPr="004E6957">
              <w:rPr>
                <w:color w:val="0070C0"/>
                <w:szCs w:val="21"/>
              </w:rPr>
              <w:t>12</w:t>
            </w:r>
            <w:r>
              <w:rPr>
                <w:color w:val="0070C0"/>
                <w:szCs w:val="21"/>
              </w:rPr>
              <w:t>2</w:t>
            </w:r>
          </w:p>
        </w:tc>
        <w:tc>
          <w:tcPr>
            <w:tcW w:w="1042" w:type="pct"/>
            <w:vAlign w:val="center"/>
          </w:tcPr>
          <w:p w14:paraId="48E1E3F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1CF38281" w14:textId="77777777" w:rsidR="00BD3EFD" w:rsidRPr="004E6957" w:rsidRDefault="00BD3EFD" w:rsidP="00CB6B33">
            <w:pPr>
              <w:pStyle w:val="af"/>
              <w:rPr>
                <w:color w:val="0070C0"/>
                <w:szCs w:val="21"/>
              </w:rPr>
            </w:pPr>
            <w:r w:rsidRPr="004E6957">
              <w:rPr>
                <w:color w:val="0070C0"/>
                <w:szCs w:val="21"/>
              </w:rPr>
              <w:t>-6.09%</w:t>
            </w:r>
          </w:p>
        </w:tc>
        <w:tc>
          <w:tcPr>
            <w:tcW w:w="755" w:type="pct"/>
            <w:vAlign w:val="center"/>
          </w:tcPr>
          <w:p w14:paraId="44E2476F" w14:textId="77777777" w:rsidR="00BD3EFD" w:rsidRPr="004E6957" w:rsidRDefault="00BD3EFD" w:rsidP="00CB6B33">
            <w:pPr>
              <w:pStyle w:val="af"/>
              <w:rPr>
                <w:color w:val="0070C0"/>
                <w:szCs w:val="21"/>
              </w:rPr>
            </w:pPr>
            <w:r w:rsidRPr="004E6957">
              <w:rPr>
                <w:color w:val="0070C0"/>
                <w:szCs w:val="21"/>
              </w:rPr>
              <w:t>-6.95%</w:t>
            </w:r>
          </w:p>
        </w:tc>
        <w:tc>
          <w:tcPr>
            <w:tcW w:w="754" w:type="pct"/>
            <w:vAlign w:val="center"/>
          </w:tcPr>
          <w:p w14:paraId="37DB4C7C" w14:textId="77777777" w:rsidR="00BD3EFD" w:rsidRPr="004E6957" w:rsidRDefault="00BD3EFD" w:rsidP="00CB6B33">
            <w:pPr>
              <w:pStyle w:val="af"/>
              <w:rPr>
                <w:color w:val="0070C0"/>
                <w:szCs w:val="21"/>
              </w:rPr>
            </w:pPr>
            <w:r w:rsidRPr="004E6957">
              <w:rPr>
                <w:color w:val="0070C0"/>
                <w:szCs w:val="21"/>
              </w:rPr>
              <w:t>-7.28%</w:t>
            </w:r>
          </w:p>
        </w:tc>
        <w:tc>
          <w:tcPr>
            <w:tcW w:w="943" w:type="pct"/>
          </w:tcPr>
          <w:p w14:paraId="7311FEBF" w14:textId="77777777" w:rsidR="00BD3EFD" w:rsidRPr="009348F2" w:rsidRDefault="00BD3EFD" w:rsidP="00CB6B33">
            <w:pPr>
              <w:pStyle w:val="af"/>
              <w:rPr>
                <w:color w:val="0070C0"/>
                <w:szCs w:val="21"/>
              </w:rPr>
            </w:pPr>
            <w:r w:rsidRPr="004E6957">
              <w:rPr>
                <w:color w:val="0070C0"/>
              </w:rPr>
              <w:t>5.74%</w:t>
            </w:r>
          </w:p>
        </w:tc>
      </w:tr>
      <w:tr w:rsidR="00E8509A" w:rsidRPr="009348F2" w14:paraId="60B4B9F0" w14:textId="77777777" w:rsidTr="00E8509A">
        <w:trPr>
          <w:trHeight w:val="20"/>
          <w:jc w:val="center"/>
        </w:trPr>
        <w:tc>
          <w:tcPr>
            <w:tcW w:w="655" w:type="pct"/>
            <w:vMerge/>
            <w:vAlign w:val="center"/>
          </w:tcPr>
          <w:p w14:paraId="46D6ADD1" w14:textId="77777777" w:rsidR="00BD3EFD" w:rsidRPr="004E6957" w:rsidRDefault="00BD3EFD" w:rsidP="00CB6B33">
            <w:pPr>
              <w:pStyle w:val="af"/>
              <w:rPr>
                <w:color w:val="0070C0"/>
                <w:szCs w:val="21"/>
              </w:rPr>
            </w:pPr>
          </w:p>
        </w:tc>
        <w:tc>
          <w:tcPr>
            <w:tcW w:w="1042" w:type="pct"/>
            <w:vAlign w:val="center"/>
          </w:tcPr>
          <w:p w14:paraId="34D70930"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8883D3F" w14:textId="77777777" w:rsidR="00BD3EFD" w:rsidRPr="004E6957" w:rsidRDefault="00BD3EFD" w:rsidP="00CB6B33">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755" w:type="pct"/>
            <w:vAlign w:val="center"/>
          </w:tcPr>
          <w:p w14:paraId="5DA26650"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754" w:type="pct"/>
            <w:vAlign w:val="center"/>
          </w:tcPr>
          <w:p w14:paraId="3A3BEF64"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943" w:type="pct"/>
          </w:tcPr>
          <w:p w14:paraId="285BB17C" w14:textId="77777777" w:rsidR="00BD3EFD" w:rsidRPr="009348F2" w:rsidRDefault="00BD3EFD" w:rsidP="00CB6B33">
            <w:pPr>
              <w:pStyle w:val="af"/>
              <w:rPr>
                <w:color w:val="0070C0"/>
                <w:szCs w:val="21"/>
              </w:rPr>
            </w:pPr>
            <w:r w:rsidRPr="004E6957">
              <w:rPr>
                <w:color w:val="0070C0"/>
              </w:rPr>
              <w:t>-33.85%</w:t>
            </w:r>
          </w:p>
        </w:tc>
      </w:tr>
    </w:tbl>
    <w:p w14:paraId="03BBB8EF" w14:textId="77777777" w:rsidR="006940CC" w:rsidRDefault="006940CC" w:rsidP="00774B9B">
      <w:pPr>
        <w:ind w:firstLineChars="0" w:firstLine="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170DA1BE" w14:textId="409DCC9C" w:rsidR="00F06BC8" w:rsidRPr="00F06BC8" w:rsidRDefault="00F06BC8" w:rsidP="006874E8">
      <w:pPr>
        <w:ind w:firstLine="420"/>
        <w:rPr>
          <w:color w:val="0070C0"/>
        </w:rPr>
      </w:pPr>
      <w:r w:rsidRPr="00F06BC8">
        <w:rPr>
          <w:color w:val="0070C0"/>
        </w:rPr>
        <w:lastRenderedPageBreak/>
        <w:t>Based on the results of C</w:t>
      </w:r>
      <w:r>
        <w:rPr>
          <w:color w:val="0070C0"/>
        </w:rPr>
        <w:t xml:space="preserve">PLEX solving </w:t>
      </w:r>
      <w:r w:rsidRPr="00F06BC8">
        <w:rPr>
          <w:color w:val="0070C0"/>
        </w:rPr>
        <w:t>M0</w:t>
      </w:r>
      <w:r>
        <w:rPr>
          <w:color w:val="0070C0"/>
        </w:rPr>
        <w:t xml:space="preserve"> </w:t>
      </w:r>
      <w:r>
        <w:rPr>
          <w:rFonts w:hint="eastAsia"/>
          <w:color w:val="0070C0"/>
        </w:rPr>
        <w:t>of</w:t>
      </w:r>
      <w:r>
        <w:rPr>
          <w:color w:val="0070C0"/>
        </w:rPr>
        <w:t xml:space="preserve"> the benchmark data</w:t>
      </w:r>
      <w:r w:rsidR="00B833AF">
        <w:rPr>
          <w:color w:val="0070C0"/>
        </w:rPr>
        <w:t xml:space="preserve">set, we further </w:t>
      </w:r>
      <w:r w:rsidR="00B833AF">
        <w:rPr>
          <w:rFonts w:hint="eastAsia"/>
          <w:color w:val="0070C0"/>
        </w:rPr>
        <w:t>invest</w:t>
      </w:r>
      <w:r w:rsidR="00B833AF">
        <w:rPr>
          <w:color w:val="0070C0"/>
        </w:rPr>
        <w:t>i</w:t>
      </w:r>
      <w:r w:rsidR="00B833AF">
        <w:rPr>
          <w:rFonts w:hint="eastAsia"/>
          <w:color w:val="0070C0"/>
        </w:rPr>
        <w:t>gate</w:t>
      </w:r>
      <w:r w:rsidR="00B833AF">
        <w:rPr>
          <w:color w:val="0070C0"/>
        </w:rPr>
        <w:t xml:space="preserve"> the performance</w:t>
      </w:r>
      <w:r w:rsidRPr="00F06BC8">
        <w:rPr>
          <w:color w:val="0070C0"/>
        </w:rPr>
        <w:t xml:space="preserve"> of the propos</w:t>
      </w:r>
      <w:r>
        <w:rPr>
          <w:color w:val="0070C0"/>
        </w:rPr>
        <w:t xml:space="preserve">ed algorithm on the </w:t>
      </w:r>
      <w:r w:rsidR="00E16D34">
        <w:rPr>
          <w:color w:val="0070C0"/>
        </w:rPr>
        <w:t xml:space="preserve">instance </w:t>
      </w:r>
      <w:r w:rsidRPr="00F06BC8">
        <w:rPr>
          <w:color w:val="0070C0"/>
        </w:rPr>
        <w:t xml:space="preserve">set </w:t>
      </w:r>
      <w:r w:rsidR="00B833AF">
        <w:rPr>
          <w:color w:val="0070C0"/>
        </w:rPr>
        <w:t xml:space="preserve">that obtains </w:t>
      </w:r>
      <w:r w:rsidRPr="00F06BC8">
        <w:rPr>
          <w:color w:val="0070C0"/>
        </w:rPr>
        <w:t>th</w:t>
      </w:r>
      <w:r w:rsidR="00B833AF">
        <w:rPr>
          <w:color w:val="0070C0"/>
        </w:rPr>
        <w:t xml:space="preserve">e optimal solution and the </w:t>
      </w:r>
      <w:r w:rsidR="00E16D34">
        <w:rPr>
          <w:color w:val="0070C0"/>
        </w:rPr>
        <w:t xml:space="preserve">instance </w:t>
      </w:r>
      <w:r w:rsidRPr="00F06BC8">
        <w:rPr>
          <w:color w:val="0070C0"/>
        </w:rPr>
        <w:t xml:space="preserve">set </w:t>
      </w:r>
      <w:r w:rsidR="00B833AF">
        <w:rPr>
          <w:color w:val="0070C0"/>
        </w:rPr>
        <w:t>that</w:t>
      </w:r>
      <w:r w:rsidRPr="00F06BC8">
        <w:rPr>
          <w:color w:val="0070C0"/>
        </w:rPr>
        <w:t xml:space="preserve"> obtain</w:t>
      </w:r>
      <w:r w:rsidR="00B833AF">
        <w:rPr>
          <w:color w:val="0070C0"/>
        </w:rPr>
        <w:t>s the</w:t>
      </w:r>
      <w:r w:rsidRPr="00F06BC8">
        <w:rPr>
          <w:color w:val="0070C0"/>
        </w:rPr>
        <w:t xml:space="preserve"> feasible s</w:t>
      </w:r>
      <w:r w:rsidR="00B125DF">
        <w:rPr>
          <w:color w:val="0070C0"/>
        </w:rPr>
        <w:t xml:space="preserve">olutions, as shown in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00B125DF">
        <w:rPr>
          <w:color w:val="0070C0"/>
        </w:rPr>
        <w:t xml:space="preserve">. </w:t>
      </w:r>
      <w:r w:rsidRPr="00F06BC8">
        <w:rPr>
          <w:color w:val="0070C0"/>
        </w:rPr>
        <w:t xml:space="preserve">As can be seen from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Pr="00F06BC8">
        <w:rPr>
          <w:color w:val="0070C0"/>
        </w:rPr>
        <w:t>, the performance of CGA is competitive.</w:t>
      </w:r>
      <w:r w:rsidR="003572A4">
        <w:rPr>
          <w:color w:val="0070C0"/>
        </w:rPr>
        <w:t xml:space="preserve"> </w:t>
      </w:r>
      <w:r w:rsidR="003572A4">
        <w:rPr>
          <w:rFonts w:hint="eastAsia"/>
          <w:color w:val="0070C0"/>
        </w:rPr>
        <w:t>The</w:t>
      </w:r>
      <w:r w:rsidR="003572A4">
        <w:rPr>
          <w:color w:val="0070C0"/>
        </w:rPr>
        <w:t xml:space="preserve"> </w:t>
      </w:r>
      <w:r w:rsidR="003572A4">
        <w:rPr>
          <w:rFonts w:hint="eastAsia"/>
          <w:color w:val="0070C0"/>
        </w:rPr>
        <w:t>cell</w:t>
      </w:r>
      <w:r w:rsidR="003572A4">
        <w:rPr>
          <w:color w:val="0070C0"/>
        </w:rPr>
        <w:t xml:space="preserve">s in </w:t>
      </w:r>
      <w:r w:rsidR="003572A4">
        <w:fldChar w:fldCharType="begin"/>
      </w:r>
      <w:r w:rsidR="003572A4">
        <w:instrText xml:space="preserve"> </w:instrText>
      </w:r>
      <w:r w:rsidR="003572A4">
        <w:rPr>
          <w:rFonts w:hint="eastAsia"/>
        </w:rPr>
        <w:instrText>REF _Ref96538217 \h</w:instrText>
      </w:r>
      <w:r w:rsidR="003572A4">
        <w:instrText xml:space="preserve"> </w:instrText>
      </w:r>
      <w:r w:rsidR="003572A4">
        <w:fldChar w:fldCharType="separate"/>
      </w:r>
      <w:r w:rsidR="003572A4" w:rsidRPr="004E6957">
        <w:rPr>
          <w:color w:val="0070C0"/>
        </w:rPr>
        <w:t xml:space="preserve">Table </w:t>
      </w:r>
      <w:r w:rsidR="003572A4">
        <w:rPr>
          <w:noProof/>
          <w:color w:val="0070C0"/>
        </w:rPr>
        <w:t>9</w:t>
      </w:r>
      <w:r w:rsidR="003572A4">
        <w:fldChar w:fldCharType="end"/>
      </w:r>
      <w:r w:rsidR="003572A4">
        <w:rPr>
          <w:color w:val="0070C0"/>
        </w:rPr>
        <w:t xml:space="preserve"> are marked with “-”, which means that the optimal solutions are not obtained on these datasets, so the ARD cannot be calculated.</w:t>
      </w:r>
      <w:r w:rsidR="003572A4" w:rsidRPr="00F06BC8">
        <w:rPr>
          <w:color w:val="0070C0"/>
        </w:rPr>
        <w:t xml:space="preserve"> </w:t>
      </w:r>
    </w:p>
    <w:p w14:paraId="7B1E90A9" w14:textId="106D0F1A" w:rsidR="00E651CC" w:rsidRPr="004E6957" w:rsidRDefault="00E651CC" w:rsidP="004E6957">
      <w:pPr>
        <w:pStyle w:val="a4"/>
        <w:keepNext/>
        <w:rPr>
          <w:color w:val="0070C0"/>
        </w:rPr>
      </w:pPr>
      <w:bookmarkStart w:id="93" w:name="_Ref96538217"/>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972949">
        <w:rPr>
          <w:noProof/>
          <w:color w:val="0070C0"/>
        </w:rPr>
        <w:t>9</w:t>
      </w:r>
      <w:r w:rsidRPr="004E6957">
        <w:rPr>
          <w:color w:val="0070C0"/>
        </w:rPr>
        <w:fldChar w:fldCharType="end"/>
      </w:r>
      <w:bookmarkEnd w:id="93"/>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8458F0">
        <w:rPr>
          <w:rFonts w:hint="eastAsia"/>
          <w:color w:val="0070C0"/>
        </w:rPr>
        <w:t>solution</w:t>
      </w:r>
      <w:r w:rsidR="008458F0">
        <w:rPr>
          <w:color w:val="0070C0"/>
        </w:rPr>
        <w:t xml:space="preserve"> </w:t>
      </w:r>
      <w:r w:rsidR="008458F0">
        <w:rPr>
          <w:rFonts w:hint="eastAsia"/>
          <w:color w:val="0070C0"/>
        </w:rPr>
        <w:t>results</w:t>
      </w:r>
      <w:r w:rsidR="008458F0">
        <w:rPr>
          <w:color w:val="0070C0"/>
        </w:rPr>
        <w:t xml:space="preserve"> </w:t>
      </w:r>
      <w:r w:rsidR="008458F0">
        <w:rPr>
          <w:rFonts w:hint="eastAsia"/>
          <w:color w:val="0070C0"/>
        </w:rPr>
        <w:t>based</w:t>
      </w:r>
      <w:r w:rsidR="008458F0">
        <w:rPr>
          <w:color w:val="0070C0"/>
        </w:rPr>
        <w:t xml:space="preserve"> </w:t>
      </w:r>
      <w:r w:rsidR="008458F0">
        <w:rPr>
          <w:rFonts w:hint="eastAsia"/>
          <w:color w:val="0070C0"/>
        </w:rPr>
        <w:t>on</w:t>
      </w:r>
      <w:r w:rsidR="008458F0">
        <w:rPr>
          <w:color w:val="0070C0"/>
        </w:rPr>
        <w:t xml:space="preserve"> </w:t>
      </w:r>
      <w:r w:rsidR="006874E8">
        <w:rPr>
          <w:color w:val="0070C0"/>
        </w:rPr>
        <w:t>M</w:t>
      </w:r>
      <w:r w:rsidR="00B334B7">
        <w:rPr>
          <w:color w:val="0070C0"/>
        </w:rPr>
        <w:t>0</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4"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1DDBCF9A" w:rsidR="007B3439" w:rsidRPr="009348F2" w:rsidRDefault="009F5CBF" w:rsidP="00BB2B62">
            <w:pPr>
              <w:pStyle w:val="af"/>
              <w:rPr>
                <w:color w:val="0070C0"/>
                <w:szCs w:val="21"/>
              </w:rPr>
            </w:pPr>
            <w:r>
              <w:rPr>
                <w:rFonts w:hint="eastAsia"/>
                <w:color w:val="0070C0"/>
                <w:szCs w:val="21"/>
              </w:rPr>
              <w:t>ARD</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3B9238F8" w:rsidR="007B3439" w:rsidRPr="004E6957" w:rsidRDefault="00DC5285"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DC5285"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F5CBF" w:rsidRPr="00D46136" w14:paraId="6A3E6C77" w14:textId="6FAEC1CF" w:rsidTr="00CB6B33">
        <w:trPr>
          <w:trHeight w:val="20"/>
          <w:jc w:val="center"/>
        </w:trPr>
        <w:tc>
          <w:tcPr>
            <w:tcW w:w="341" w:type="pct"/>
            <w:vMerge w:val="restart"/>
            <w:tcBorders>
              <w:top w:val="single" w:sz="4" w:space="0" w:color="auto"/>
            </w:tcBorders>
            <w:vAlign w:val="center"/>
          </w:tcPr>
          <w:p w14:paraId="01B27700" w14:textId="130BDD52" w:rsidR="009F5CBF" w:rsidRPr="004E6957" w:rsidRDefault="009F5CBF" w:rsidP="009F5CBF">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tcPr>
          <w:p w14:paraId="323FC4E0" w14:textId="76EFFB25" w:rsidR="009F5CBF" w:rsidRPr="004E6957" w:rsidRDefault="009F5CBF" w:rsidP="009F5CBF">
            <w:pPr>
              <w:pStyle w:val="af"/>
              <w:rPr>
                <w:color w:val="0070C0"/>
                <w:szCs w:val="21"/>
              </w:rPr>
            </w:pPr>
            <w:r w:rsidRPr="001A156C">
              <w:rPr>
                <w:color w:val="0070C0"/>
              </w:rPr>
              <w:t>1.50%</w:t>
            </w:r>
          </w:p>
        </w:tc>
        <w:tc>
          <w:tcPr>
            <w:tcW w:w="472" w:type="pct"/>
            <w:tcBorders>
              <w:top w:val="single" w:sz="4" w:space="0" w:color="auto"/>
            </w:tcBorders>
          </w:tcPr>
          <w:p w14:paraId="53708643" w14:textId="062DB308" w:rsidR="009F5CBF" w:rsidRPr="004E6957" w:rsidRDefault="009F5CBF" w:rsidP="009F5CBF">
            <w:pPr>
              <w:pStyle w:val="af"/>
              <w:rPr>
                <w:color w:val="0070C0"/>
                <w:szCs w:val="21"/>
              </w:rPr>
            </w:pPr>
            <w:r w:rsidRPr="001A156C">
              <w:rPr>
                <w:color w:val="0070C0"/>
              </w:rPr>
              <w:t>1.04%</w:t>
            </w:r>
          </w:p>
        </w:tc>
        <w:tc>
          <w:tcPr>
            <w:tcW w:w="472" w:type="pct"/>
            <w:tcBorders>
              <w:top w:val="single" w:sz="4" w:space="0" w:color="auto"/>
            </w:tcBorders>
          </w:tcPr>
          <w:p w14:paraId="1EDB9DB8" w14:textId="25D87D4E" w:rsidR="009F5CBF" w:rsidRPr="004E6957" w:rsidRDefault="009F5CBF" w:rsidP="009F5CBF">
            <w:pPr>
              <w:pStyle w:val="af"/>
              <w:rPr>
                <w:color w:val="0070C0"/>
                <w:szCs w:val="21"/>
              </w:rPr>
            </w:pPr>
            <w:r w:rsidRPr="001A156C">
              <w:rPr>
                <w:color w:val="0070C0"/>
              </w:rPr>
              <w:t>0.96%</w:t>
            </w:r>
          </w:p>
        </w:tc>
        <w:tc>
          <w:tcPr>
            <w:tcW w:w="544" w:type="pct"/>
            <w:tcBorders>
              <w:top w:val="single" w:sz="4" w:space="0" w:color="auto"/>
            </w:tcBorders>
          </w:tcPr>
          <w:p w14:paraId="7F162DE8" w14:textId="654F9BEF" w:rsidR="009F5CBF" w:rsidRPr="008A71FB" w:rsidRDefault="009F5CBF" w:rsidP="009F5CBF">
            <w:pPr>
              <w:pStyle w:val="af"/>
              <w:rPr>
                <w:color w:val="0070C0"/>
                <w:szCs w:val="21"/>
              </w:rPr>
            </w:pPr>
            <w:r w:rsidRPr="001A156C">
              <w:rPr>
                <w:color w:val="0070C0"/>
              </w:rPr>
              <w:t>8.60%</w:t>
            </w:r>
          </w:p>
        </w:tc>
        <w:tc>
          <w:tcPr>
            <w:tcW w:w="134" w:type="pct"/>
            <w:tcBorders>
              <w:top w:val="nil"/>
            </w:tcBorders>
          </w:tcPr>
          <w:p w14:paraId="10E543B3" w14:textId="77777777" w:rsidR="009F5CBF" w:rsidRPr="004E6957" w:rsidRDefault="009F5CBF" w:rsidP="009F5CBF">
            <w:pPr>
              <w:pStyle w:val="af"/>
              <w:rPr>
                <w:color w:val="0070C0"/>
              </w:rPr>
            </w:pPr>
          </w:p>
        </w:tc>
        <w:tc>
          <w:tcPr>
            <w:tcW w:w="471" w:type="pct"/>
            <w:tcBorders>
              <w:top w:val="single" w:sz="4" w:space="0" w:color="auto"/>
            </w:tcBorders>
          </w:tcPr>
          <w:p w14:paraId="3DFDC9A1" w14:textId="3254DC21" w:rsidR="009F5CBF" w:rsidRPr="00C13341" w:rsidRDefault="009F5CBF" w:rsidP="009F5CBF">
            <w:pPr>
              <w:pStyle w:val="af"/>
              <w:rPr>
                <w:color w:val="0070C0"/>
              </w:rPr>
            </w:pPr>
            <w:r w:rsidRPr="00C13341">
              <w:rPr>
                <w:color w:val="0070C0"/>
              </w:rPr>
              <w:t>2.55%</w:t>
            </w:r>
          </w:p>
        </w:tc>
        <w:tc>
          <w:tcPr>
            <w:tcW w:w="540" w:type="pct"/>
            <w:tcBorders>
              <w:top w:val="single" w:sz="4" w:space="0" w:color="auto"/>
            </w:tcBorders>
          </w:tcPr>
          <w:p w14:paraId="450707B8" w14:textId="6359571E" w:rsidR="009F5CBF" w:rsidRPr="00C13341" w:rsidRDefault="009F5CBF" w:rsidP="009F5CBF">
            <w:pPr>
              <w:pStyle w:val="af"/>
              <w:rPr>
                <w:color w:val="0070C0"/>
              </w:rPr>
            </w:pPr>
            <w:r w:rsidRPr="00C13341">
              <w:rPr>
                <w:color w:val="0070C0"/>
              </w:rPr>
              <w:t>1.79%</w:t>
            </w:r>
          </w:p>
        </w:tc>
        <w:tc>
          <w:tcPr>
            <w:tcW w:w="473" w:type="pct"/>
            <w:tcBorders>
              <w:top w:val="single" w:sz="4" w:space="0" w:color="auto"/>
            </w:tcBorders>
          </w:tcPr>
          <w:p w14:paraId="22E19500" w14:textId="65C64A39" w:rsidR="009F5CBF" w:rsidRPr="00C13341" w:rsidRDefault="009F5CBF" w:rsidP="009F5CBF">
            <w:pPr>
              <w:pStyle w:val="af"/>
              <w:rPr>
                <w:color w:val="0070C0"/>
              </w:rPr>
            </w:pPr>
            <w:r w:rsidRPr="00C13341">
              <w:rPr>
                <w:color w:val="0070C0"/>
              </w:rPr>
              <w:t>1.57%</w:t>
            </w:r>
          </w:p>
        </w:tc>
        <w:tc>
          <w:tcPr>
            <w:tcW w:w="469" w:type="pct"/>
            <w:tcBorders>
              <w:top w:val="single" w:sz="4" w:space="0" w:color="auto"/>
            </w:tcBorders>
          </w:tcPr>
          <w:p w14:paraId="1E4E12D2" w14:textId="24E599F1" w:rsidR="009F5CBF" w:rsidRPr="009F3DA6" w:rsidRDefault="009F5CBF" w:rsidP="009F5CBF">
            <w:pPr>
              <w:pStyle w:val="af"/>
              <w:rPr>
                <w:color w:val="0070C0"/>
              </w:rPr>
            </w:pPr>
            <w:r w:rsidRPr="009F3DA6">
              <w:rPr>
                <w:color w:val="0070C0"/>
              </w:rPr>
              <w:t>11.19%</w:t>
            </w:r>
          </w:p>
        </w:tc>
      </w:tr>
      <w:tr w:rsidR="009F5CBF" w:rsidRPr="00D46136" w14:paraId="471603BE" w14:textId="3434B611" w:rsidTr="00CB6B33">
        <w:trPr>
          <w:trHeight w:val="20"/>
          <w:jc w:val="center"/>
        </w:trPr>
        <w:tc>
          <w:tcPr>
            <w:tcW w:w="341" w:type="pct"/>
            <w:vMerge/>
            <w:vAlign w:val="center"/>
          </w:tcPr>
          <w:p w14:paraId="77D3FC26" w14:textId="77777777" w:rsidR="009F5CBF" w:rsidRPr="004E6957" w:rsidRDefault="009F5CBF" w:rsidP="009F5CBF">
            <w:pPr>
              <w:pStyle w:val="af"/>
              <w:rPr>
                <w:color w:val="0070C0"/>
                <w:szCs w:val="21"/>
              </w:rPr>
            </w:pPr>
          </w:p>
        </w:tc>
        <w:tc>
          <w:tcPr>
            <w:tcW w:w="611" w:type="pct"/>
            <w:vAlign w:val="center"/>
          </w:tcPr>
          <w:p w14:paraId="1A7D45BA" w14:textId="631C0890"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52E8B73A" w14:textId="2B673BC7" w:rsidR="009F5CBF" w:rsidRPr="004E6957" w:rsidRDefault="009F5CBF" w:rsidP="009F5CBF">
            <w:pPr>
              <w:pStyle w:val="af"/>
              <w:rPr>
                <w:color w:val="0070C0"/>
                <w:szCs w:val="21"/>
              </w:rPr>
            </w:pPr>
            <w:r w:rsidRPr="001A156C">
              <w:rPr>
                <w:color w:val="0070C0"/>
              </w:rPr>
              <w:t>4.15%</w:t>
            </w:r>
          </w:p>
        </w:tc>
        <w:tc>
          <w:tcPr>
            <w:tcW w:w="472" w:type="pct"/>
          </w:tcPr>
          <w:p w14:paraId="44CA10EC" w14:textId="19A93339" w:rsidR="009F5CBF" w:rsidRPr="004E6957" w:rsidRDefault="009F5CBF" w:rsidP="009F5CBF">
            <w:pPr>
              <w:pStyle w:val="af"/>
              <w:rPr>
                <w:color w:val="0070C0"/>
                <w:szCs w:val="21"/>
              </w:rPr>
            </w:pPr>
            <w:r w:rsidRPr="001A156C">
              <w:rPr>
                <w:color w:val="0070C0"/>
              </w:rPr>
              <w:t>1.63%</w:t>
            </w:r>
          </w:p>
        </w:tc>
        <w:tc>
          <w:tcPr>
            <w:tcW w:w="472" w:type="pct"/>
          </w:tcPr>
          <w:p w14:paraId="16F81A4F" w14:textId="38625805" w:rsidR="009F5CBF" w:rsidRPr="004E6957" w:rsidRDefault="009F5CBF" w:rsidP="009F5CBF">
            <w:pPr>
              <w:pStyle w:val="af"/>
              <w:rPr>
                <w:color w:val="0070C0"/>
                <w:szCs w:val="21"/>
              </w:rPr>
            </w:pPr>
            <w:r w:rsidRPr="001A156C">
              <w:rPr>
                <w:color w:val="0070C0"/>
              </w:rPr>
              <w:t>1.82%</w:t>
            </w:r>
          </w:p>
        </w:tc>
        <w:tc>
          <w:tcPr>
            <w:tcW w:w="544" w:type="pct"/>
          </w:tcPr>
          <w:p w14:paraId="4A655020" w14:textId="7BA56F94" w:rsidR="009F5CBF" w:rsidRPr="008A71FB" w:rsidRDefault="009F5CBF" w:rsidP="009F5CBF">
            <w:pPr>
              <w:pStyle w:val="af"/>
              <w:rPr>
                <w:color w:val="0070C0"/>
                <w:szCs w:val="21"/>
              </w:rPr>
            </w:pPr>
            <w:r w:rsidRPr="001A156C">
              <w:rPr>
                <w:color w:val="0070C0"/>
              </w:rPr>
              <w:t>21.16%</w:t>
            </w:r>
          </w:p>
        </w:tc>
        <w:tc>
          <w:tcPr>
            <w:tcW w:w="134" w:type="pct"/>
          </w:tcPr>
          <w:p w14:paraId="584601A4" w14:textId="77777777" w:rsidR="009F5CBF" w:rsidRPr="004E6957" w:rsidRDefault="009F5CBF" w:rsidP="009F5CBF">
            <w:pPr>
              <w:pStyle w:val="af"/>
              <w:rPr>
                <w:color w:val="0070C0"/>
              </w:rPr>
            </w:pPr>
          </w:p>
        </w:tc>
        <w:tc>
          <w:tcPr>
            <w:tcW w:w="471" w:type="pct"/>
          </w:tcPr>
          <w:p w14:paraId="76BBFAA1" w14:textId="6151066F" w:rsidR="009F5CBF" w:rsidRPr="00C13341" w:rsidRDefault="009F5CBF" w:rsidP="009F5CBF">
            <w:pPr>
              <w:pStyle w:val="af"/>
              <w:rPr>
                <w:color w:val="0070C0"/>
              </w:rPr>
            </w:pPr>
            <w:r w:rsidRPr="00C13341">
              <w:rPr>
                <w:color w:val="0070C0"/>
              </w:rPr>
              <w:t>3.13%</w:t>
            </w:r>
          </w:p>
        </w:tc>
        <w:tc>
          <w:tcPr>
            <w:tcW w:w="540" w:type="pct"/>
          </w:tcPr>
          <w:p w14:paraId="16D54BFF" w14:textId="0AC0ED79" w:rsidR="009F5CBF" w:rsidRPr="00C13341" w:rsidRDefault="009F5CBF" w:rsidP="009F5CBF">
            <w:pPr>
              <w:pStyle w:val="af"/>
              <w:rPr>
                <w:color w:val="0070C0"/>
              </w:rPr>
            </w:pPr>
            <w:r w:rsidRPr="00C13341">
              <w:rPr>
                <w:color w:val="0070C0"/>
              </w:rPr>
              <w:t>1.98%</w:t>
            </w:r>
          </w:p>
        </w:tc>
        <w:tc>
          <w:tcPr>
            <w:tcW w:w="473" w:type="pct"/>
          </w:tcPr>
          <w:p w14:paraId="6CAEE3FF" w14:textId="3F3089AA" w:rsidR="009F5CBF" w:rsidRPr="00C13341" w:rsidRDefault="009F5CBF" w:rsidP="009F5CBF">
            <w:pPr>
              <w:pStyle w:val="af"/>
              <w:rPr>
                <w:color w:val="0070C0"/>
              </w:rPr>
            </w:pPr>
            <w:r w:rsidRPr="00C13341">
              <w:rPr>
                <w:color w:val="0070C0"/>
              </w:rPr>
              <w:t>1.63%</w:t>
            </w:r>
          </w:p>
        </w:tc>
        <w:tc>
          <w:tcPr>
            <w:tcW w:w="469" w:type="pct"/>
          </w:tcPr>
          <w:p w14:paraId="6539715B" w14:textId="5265EE75" w:rsidR="009F5CBF" w:rsidRPr="009F3DA6" w:rsidRDefault="009F5CBF" w:rsidP="009F5CBF">
            <w:pPr>
              <w:pStyle w:val="af"/>
              <w:rPr>
                <w:color w:val="0070C0"/>
              </w:rPr>
            </w:pPr>
            <w:r w:rsidRPr="009F3DA6">
              <w:rPr>
                <w:color w:val="0070C0"/>
              </w:rPr>
              <w:t>13.20%</w:t>
            </w:r>
          </w:p>
        </w:tc>
      </w:tr>
      <w:tr w:rsidR="009F5CBF" w:rsidRPr="00D46136" w14:paraId="686E0850" w14:textId="67BE9F53" w:rsidTr="00CB6B33">
        <w:trPr>
          <w:trHeight w:val="20"/>
          <w:jc w:val="center"/>
        </w:trPr>
        <w:tc>
          <w:tcPr>
            <w:tcW w:w="341" w:type="pct"/>
            <w:vMerge w:val="restart"/>
            <w:vAlign w:val="center"/>
          </w:tcPr>
          <w:p w14:paraId="329A6EF5" w14:textId="40A82F98" w:rsidR="009F5CBF" w:rsidRPr="004E6957" w:rsidRDefault="009F5CBF" w:rsidP="009F5CBF">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28D0F4F6" w14:textId="39B4EDE0" w:rsidR="009F5CBF" w:rsidRPr="004E6957" w:rsidRDefault="009F5CBF" w:rsidP="009F5CBF">
            <w:pPr>
              <w:pStyle w:val="af"/>
              <w:rPr>
                <w:color w:val="0070C0"/>
                <w:szCs w:val="21"/>
              </w:rPr>
            </w:pPr>
            <w:r w:rsidRPr="001A156C">
              <w:rPr>
                <w:color w:val="0070C0"/>
              </w:rPr>
              <w:t>1.73%</w:t>
            </w:r>
          </w:p>
        </w:tc>
        <w:tc>
          <w:tcPr>
            <w:tcW w:w="472" w:type="pct"/>
          </w:tcPr>
          <w:p w14:paraId="735242B4" w14:textId="115FC03D" w:rsidR="009F5CBF" w:rsidRPr="008A71FB" w:rsidRDefault="009F5CBF" w:rsidP="009F5CBF">
            <w:pPr>
              <w:pStyle w:val="af"/>
              <w:rPr>
                <w:color w:val="0070C0"/>
                <w:szCs w:val="21"/>
              </w:rPr>
            </w:pPr>
            <w:r w:rsidRPr="001A156C">
              <w:rPr>
                <w:color w:val="0070C0"/>
              </w:rPr>
              <w:t>0.81%</w:t>
            </w:r>
          </w:p>
        </w:tc>
        <w:tc>
          <w:tcPr>
            <w:tcW w:w="472" w:type="pct"/>
          </w:tcPr>
          <w:p w14:paraId="35D5DC37" w14:textId="435F6BBC" w:rsidR="009F5CBF" w:rsidRPr="008A71FB" w:rsidRDefault="009F5CBF" w:rsidP="009F5CBF">
            <w:pPr>
              <w:pStyle w:val="af"/>
              <w:rPr>
                <w:color w:val="0070C0"/>
                <w:szCs w:val="21"/>
              </w:rPr>
            </w:pPr>
            <w:r w:rsidRPr="001A156C">
              <w:rPr>
                <w:color w:val="0070C0"/>
              </w:rPr>
              <w:t>0.77%</w:t>
            </w:r>
          </w:p>
        </w:tc>
        <w:tc>
          <w:tcPr>
            <w:tcW w:w="544" w:type="pct"/>
            <w:vAlign w:val="center"/>
          </w:tcPr>
          <w:p w14:paraId="74C6C638" w14:textId="3BB34DCD" w:rsidR="009F5CBF" w:rsidRPr="008A71FB" w:rsidRDefault="009F5CBF" w:rsidP="009F5CBF">
            <w:pPr>
              <w:pStyle w:val="af"/>
              <w:rPr>
                <w:color w:val="0070C0"/>
                <w:szCs w:val="21"/>
              </w:rPr>
            </w:pPr>
            <w:r w:rsidRPr="001A156C">
              <w:rPr>
                <w:color w:val="0070C0"/>
                <w:sz w:val="20"/>
              </w:rPr>
              <w:t>17.65%</w:t>
            </w:r>
          </w:p>
        </w:tc>
        <w:tc>
          <w:tcPr>
            <w:tcW w:w="134" w:type="pct"/>
          </w:tcPr>
          <w:p w14:paraId="42BF7ABC" w14:textId="77777777" w:rsidR="009F5CBF" w:rsidRPr="004E6957" w:rsidRDefault="009F5CBF" w:rsidP="009F5CBF">
            <w:pPr>
              <w:pStyle w:val="af"/>
              <w:rPr>
                <w:color w:val="0070C0"/>
              </w:rPr>
            </w:pPr>
          </w:p>
        </w:tc>
        <w:tc>
          <w:tcPr>
            <w:tcW w:w="471" w:type="pct"/>
          </w:tcPr>
          <w:p w14:paraId="02EBF246" w14:textId="005B8C61" w:rsidR="009F5CBF" w:rsidRPr="00C13341" w:rsidRDefault="009F5CBF" w:rsidP="009F5CBF">
            <w:pPr>
              <w:pStyle w:val="af"/>
              <w:rPr>
                <w:color w:val="0070C0"/>
              </w:rPr>
            </w:pPr>
            <w:r w:rsidRPr="00C13341">
              <w:rPr>
                <w:color w:val="0070C0"/>
              </w:rPr>
              <w:t>2.88%</w:t>
            </w:r>
          </w:p>
        </w:tc>
        <w:tc>
          <w:tcPr>
            <w:tcW w:w="540" w:type="pct"/>
          </w:tcPr>
          <w:p w14:paraId="672E632D" w14:textId="5370DC4A" w:rsidR="009F5CBF" w:rsidRPr="00C13341" w:rsidRDefault="009F5CBF" w:rsidP="009F5CBF">
            <w:pPr>
              <w:pStyle w:val="af"/>
              <w:rPr>
                <w:color w:val="0070C0"/>
              </w:rPr>
            </w:pPr>
            <w:r w:rsidRPr="00C13341">
              <w:rPr>
                <w:color w:val="0070C0"/>
              </w:rPr>
              <w:t>1.86%</w:t>
            </w:r>
          </w:p>
        </w:tc>
        <w:tc>
          <w:tcPr>
            <w:tcW w:w="473" w:type="pct"/>
          </w:tcPr>
          <w:p w14:paraId="633AAAE3" w14:textId="79D13EE5" w:rsidR="009F5CBF" w:rsidRPr="00C13341" w:rsidRDefault="009F5CBF" w:rsidP="009F5CBF">
            <w:pPr>
              <w:pStyle w:val="af"/>
              <w:rPr>
                <w:color w:val="0070C0"/>
              </w:rPr>
            </w:pPr>
            <w:r w:rsidRPr="00C13341">
              <w:rPr>
                <w:color w:val="0070C0"/>
              </w:rPr>
              <w:t>1.44%</w:t>
            </w:r>
          </w:p>
        </w:tc>
        <w:tc>
          <w:tcPr>
            <w:tcW w:w="469" w:type="pct"/>
          </w:tcPr>
          <w:p w14:paraId="16F3293E" w14:textId="615CA6B7" w:rsidR="009F5CBF" w:rsidRPr="009F3DA6" w:rsidRDefault="009F5CBF" w:rsidP="009F5CBF">
            <w:pPr>
              <w:pStyle w:val="af"/>
              <w:rPr>
                <w:color w:val="0070C0"/>
              </w:rPr>
            </w:pPr>
            <w:r w:rsidRPr="009F3DA6">
              <w:rPr>
                <w:color w:val="0070C0"/>
              </w:rPr>
              <w:t>11.60%</w:t>
            </w:r>
          </w:p>
        </w:tc>
      </w:tr>
      <w:tr w:rsidR="009F5CBF" w:rsidRPr="00D46136" w14:paraId="6EA31105" w14:textId="0981ED31" w:rsidTr="00CB6B33">
        <w:trPr>
          <w:trHeight w:val="20"/>
          <w:jc w:val="center"/>
        </w:trPr>
        <w:tc>
          <w:tcPr>
            <w:tcW w:w="341" w:type="pct"/>
            <w:vMerge/>
            <w:vAlign w:val="center"/>
          </w:tcPr>
          <w:p w14:paraId="6041D933" w14:textId="77777777" w:rsidR="009F5CBF" w:rsidRPr="004E6957" w:rsidRDefault="009F5CBF" w:rsidP="009F5CBF">
            <w:pPr>
              <w:pStyle w:val="af"/>
              <w:rPr>
                <w:color w:val="0070C0"/>
                <w:szCs w:val="21"/>
              </w:rPr>
            </w:pPr>
          </w:p>
        </w:tc>
        <w:tc>
          <w:tcPr>
            <w:tcW w:w="611" w:type="pct"/>
            <w:vAlign w:val="center"/>
          </w:tcPr>
          <w:p w14:paraId="59366832" w14:textId="0B700A15"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5F3F9D2" w:rsidR="009F5CBF" w:rsidRPr="004E6957" w:rsidRDefault="009F5CBF" w:rsidP="009F5CBF">
            <w:pPr>
              <w:pStyle w:val="af"/>
              <w:rPr>
                <w:color w:val="0070C0"/>
                <w:szCs w:val="21"/>
              </w:rPr>
            </w:pPr>
            <w:r>
              <w:rPr>
                <w:rFonts w:hint="eastAsia"/>
                <w:color w:val="0070C0"/>
                <w:sz w:val="20"/>
              </w:rPr>
              <w:t>-</w:t>
            </w:r>
          </w:p>
        </w:tc>
        <w:tc>
          <w:tcPr>
            <w:tcW w:w="472" w:type="pct"/>
            <w:vAlign w:val="center"/>
          </w:tcPr>
          <w:p w14:paraId="46A16548" w14:textId="3D8AB364" w:rsidR="009F5CBF" w:rsidRPr="008A71FB" w:rsidRDefault="009F5CBF" w:rsidP="009F5CBF">
            <w:pPr>
              <w:pStyle w:val="af"/>
              <w:rPr>
                <w:color w:val="0070C0"/>
                <w:szCs w:val="21"/>
              </w:rPr>
            </w:pPr>
            <w:r>
              <w:rPr>
                <w:rFonts w:hint="eastAsia"/>
                <w:color w:val="0070C0"/>
                <w:sz w:val="20"/>
              </w:rPr>
              <w:t>-</w:t>
            </w:r>
          </w:p>
        </w:tc>
        <w:tc>
          <w:tcPr>
            <w:tcW w:w="472" w:type="pct"/>
            <w:vAlign w:val="center"/>
          </w:tcPr>
          <w:p w14:paraId="38B764CE" w14:textId="581BEDA8" w:rsidR="009F5CBF" w:rsidRPr="008A71FB" w:rsidRDefault="009F5CBF" w:rsidP="009F5CBF">
            <w:pPr>
              <w:pStyle w:val="af"/>
              <w:rPr>
                <w:color w:val="0070C0"/>
                <w:szCs w:val="21"/>
              </w:rPr>
            </w:pPr>
            <w:r>
              <w:rPr>
                <w:rFonts w:hint="eastAsia"/>
                <w:color w:val="0070C0"/>
                <w:sz w:val="20"/>
              </w:rPr>
              <w:t>-</w:t>
            </w:r>
          </w:p>
        </w:tc>
        <w:tc>
          <w:tcPr>
            <w:tcW w:w="544" w:type="pct"/>
            <w:vAlign w:val="center"/>
          </w:tcPr>
          <w:p w14:paraId="46A5D1B6" w14:textId="3FD35120" w:rsidR="009F5CBF" w:rsidRPr="008A71FB" w:rsidRDefault="009F5CBF" w:rsidP="009F5CBF">
            <w:pPr>
              <w:pStyle w:val="af"/>
              <w:rPr>
                <w:color w:val="0070C0"/>
                <w:szCs w:val="21"/>
              </w:rPr>
            </w:pPr>
            <w:r>
              <w:rPr>
                <w:rFonts w:hint="eastAsia"/>
                <w:color w:val="0070C0"/>
                <w:sz w:val="20"/>
              </w:rPr>
              <w:t>-</w:t>
            </w:r>
          </w:p>
        </w:tc>
        <w:tc>
          <w:tcPr>
            <w:tcW w:w="134" w:type="pct"/>
          </w:tcPr>
          <w:p w14:paraId="584F2A87" w14:textId="77777777" w:rsidR="009F5CBF" w:rsidRPr="004E6957" w:rsidRDefault="009F5CBF" w:rsidP="009F5CBF">
            <w:pPr>
              <w:pStyle w:val="af"/>
              <w:rPr>
                <w:color w:val="0070C0"/>
              </w:rPr>
            </w:pPr>
          </w:p>
        </w:tc>
        <w:tc>
          <w:tcPr>
            <w:tcW w:w="471" w:type="pct"/>
          </w:tcPr>
          <w:p w14:paraId="6F05E3AF" w14:textId="28563DD7" w:rsidR="009F5CBF" w:rsidRPr="00C13341" w:rsidRDefault="009F5CBF" w:rsidP="009F5CBF">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F5CBF" w:rsidRPr="00C13341" w:rsidRDefault="009F5CBF" w:rsidP="009F5CBF">
            <w:pPr>
              <w:pStyle w:val="af"/>
              <w:rPr>
                <w:color w:val="0070C0"/>
              </w:rPr>
            </w:pPr>
            <w:r w:rsidRPr="00C13341">
              <w:rPr>
                <w:color w:val="0070C0"/>
              </w:rPr>
              <w:t>-1.21%</w:t>
            </w:r>
          </w:p>
        </w:tc>
        <w:tc>
          <w:tcPr>
            <w:tcW w:w="473" w:type="pct"/>
          </w:tcPr>
          <w:p w14:paraId="01C69DEE" w14:textId="41CD70AB" w:rsidR="009F5CBF" w:rsidRPr="00C13341" w:rsidRDefault="009F5CBF" w:rsidP="009F5CBF">
            <w:pPr>
              <w:pStyle w:val="af"/>
              <w:rPr>
                <w:color w:val="0070C0"/>
              </w:rPr>
            </w:pPr>
            <w:r w:rsidRPr="00C13341">
              <w:rPr>
                <w:color w:val="0070C0"/>
              </w:rPr>
              <w:t>-1.70%</w:t>
            </w:r>
          </w:p>
        </w:tc>
        <w:tc>
          <w:tcPr>
            <w:tcW w:w="469" w:type="pct"/>
          </w:tcPr>
          <w:p w14:paraId="58753715" w14:textId="1477B008" w:rsidR="009F5CBF" w:rsidRPr="009F3DA6" w:rsidRDefault="009F5CBF" w:rsidP="009F5CBF">
            <w:pPr>
              <w:pStyle w:val="af"/>
              <w:rPr>
                <w:color w:val="0070C0"/>
              </w:rPr>
            </w:pPr>
            <w:r w:rsidRPr="009F3DA6">
              <w:rPr>
                <w:color w:val="0070C0"/>
              </w:rPr>
              <w:t>11.31%</w:t>
            </w:r>
          </w:p>
        </w:tc>
      </w:tr>
      <w:tr w:rsidR="00EA0962" w:rsidRPr="00D46136" w14:paraId="30B5A75F" w14:textId="23CF0902" w:rsidTr="00362905">
        <w:trPr>
          <w:trHeight w:val="20"/>
          <w:jc w:val="center"/>
        </w:trPr>
        <w:tc>
          <w:tcPr>
            <w:tcW w:w="341" w:type="pct"/>
            <w:vMerge w:val="restart"/>
            <w:vAlign w:val="center"/>
          </w:tcPr>
          <w:p w14:paraId="00D0D306" w14:textId="0548C440" w:rsidR="00EA0962" w:rsidRPr="004E6957" w:rsidRDefault="00EA0962" w:rsidP="00EA096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0402B6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321C19CE" w14:textId="7730C045"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7B16B1F3" w14:textId="244D01EB"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3EBA91BD" w14:textId="394F48BF" w:rsidR="00EA0962" w:rsidRPr="009348F2" w:rsidRDefault="00EA0962" w:rsidP="00EA0962">
            <w:pPr>
              <w:pStyle w:val="af"/>
              <w:rPr>
                <w:color w:val="0070C0"/>
                <w:szCs w:val="21"/>
              </w:rPr>
            </w:pPr>
            <w:r>
              <w:rPr>
                <w:rFonts w:hint="eastAsia"/>
                <w:color w:val="0070C0"/>
                <w:sz w:val="20"/>
              </w:rPr>
              <w:t>-</w:t>
            </w:r>
          </w:p>
        </w:tc>
        <w:tc>
          <w:tcPr>
            <w:tcW w:w="134" w:type="pct"/>
          </w:tcPr>
          <w:p w14:paraId="7F5496C0" w14:textId="77777777" w:rsidR="00EA0962" w:rsidRPr="004E6957" w:rsidRDefault="00EA0962" w:rsidP="00EA0962">
            <w:pPr>
              <w:pStyle w:val="af"/>
              <w:rPr>
                <w:color w:val="0070C0"/>
              </w:rPr>
            </w:pPr>
          </w:p>
        </w:tc>
        <w:tc>
          <w:tcPr>
            <w:tcW w:w="471" w:type="pct"/>
          </w:tcPr>
          <w:p w14:paraId="2C55D132" w14:textId="41FDFF31" w:rsidR="00EA0962" w:rsidRPr="00C13341" w:rsidRDefault="00EA0962" w:rsidP="00EA0962">
            <w:pPr>
              <w:pStyle w:val="af"/>
              <w:rPr>
                <w:color w:val="0070C0"/>
              </w:rPr>
            </w:pPr>
            <w:r w:rsidRPr="00C13341">
              <w:rPr>
                <w:color w:val="0070C0"/>
              </w:rPr>
              <w:t>-4.13%</w:t>
            </w:r>
          </w:p>
        </w:tc>
        <w:tc>
          <w:tcPr>
            <w:tcW w:w="540" w:type="pct"/>
          </w:tcPr>
          <w:p w14:paraId="380F7F19" w14:textId="086B7E01" w:rsidR="00EA0962" w:rsidRPr="00C13341" w:rsidRDefault="00EA0962" w:rsidP="00EA0962">
            <w:pPr>
              <w:pStyle w:val="af"/>
              <w:rPr>
                <w:color w:val="0070C0"/>
              </w:rPr>
            </w:pPr>
            <w:r w:rsidRPr="00C13341">
              <w:rPr>
                <w:color w:val="0070C0"/>
              </w:rPr>
              <w:t>-5.38%</w:t>
            </w:r>
          </w:p>
        </w:tc>
        <w:tc>
          <w:tcPr>
            <w:tcW w:w="473" w:type="pct"/>
          </w:tcPr>
          <w:p w14:paraId="5384B5B2" w14:textId="4F6BC471" w:rsidR="00EA0962" w:rsidRPr="00C13341" w:rsidRDefault="00EA0962" w:rsidP="00EA0962">
            <w:pPr>
              <w:pStyle w:val="af"/>
              <w:rPr>
                <w:color w:val="0070C0"/>
              </w:rPr>
            </w:pPr>
            <w:r w:rsidRPr="00C13341">
              <w:rPr>
                <w:color w:val="0070C0"/>
              </w:rPr>
              <w:t>-5.75%</w:t>
            </w:r>
          </w:p>
        </w:tc>
        <w:tc>
          <w:tcPr>
            <w:tcW w:w="469" w:type="pct"/>
          </w:tcPr>
          <w:p w14:paraId="5899462D" w14:textId="0BB8FDB2" w:rsidR="00EA0962" w:rsidRPr="009F3DA6" w:rsidRDefault="00EA0962" w:rsidP="00EA0962">
            <w:pPr>
              <w:pStyle w:val="af"/>
              <w:rPr>
                <w:color w:val="0070C0"/>
              </w:rPr>
            </w:pPr>
            <w:r w:rsidRPr="009F3DA6">
              <w:rPr>
                <w:color w:val="0070C0"/>
              </w:rPr>
              <w:t>7.89%</w:t>
            </w:r>
          </w:p>
        </w:tc>
      </w:tr>
      <w:tr w:rsidR="00EA0962" w:rsidRPr="00D46136" w14:paraId="7968CBCF" w14:textId="0B260BE3" w:rsidTr="00362905">
        <w:trPr>
          <w:trHeight w:val="20"/>
          <w:jc w:val="center"/>
        </w:trPr>
        <w:tc>
          <w:tcPr>
            <w:tcW w:w="341" w:type="pct"/>
            <w:vMerge/>
            <w:vAlign w:val="center"/>
          </w:tcPr>
          <w:p w14:paraId="43E2B729" w14:textId="77777777" w:rsidR="00EA0962" w:rsidRPr="004E6957" w:rsidRDefault="00EA0962" w:rsidP="00EA0962">
            <w:pPr>
              <w:pStyle w:val="af"/>
              <w:rPr>
                <w:color w:val="0070C0"/>
                <w:szCs w:val="21"/>
              </w:rPr>
            </w:pPr>
          </w:p>
        </w:tc>
        <w:tc>
          <w:tcPr>
            <w:tcW w:w="611" w:type="pct"/>
            <w:vAlign w:val="center"/>
          </w:tcPr>
          <w:p w14:paraId="6B997CF4"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31A69FF4"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254CB6DC" w14:textId="605321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0B0FD4F1" w14:textId="7049ED45"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41373FE8" w14:textId="5F205E49" w:rsidR="00EA0962" w:rsidRPr="009348F2" w:rsidRDefault="00EA0962" w:rsidP="00EA0962">
            <w:pPr>
              <w:pStyle w:val="af"/>
              <w:rPr>
                <w:color w:val="0070C0"/>
                <w:szCs w:val="21"/>
              </w:rPr>
            </w:pPr>
            <w:r>
              <w:rPr>
                <w:rFonts w:hint="eastAsia"/>
                <w:color w:val="0070C0"/>
                <w:sz w:val="20"/>
              </w:rPr>
              <w:t>-</w:t>
            </w:r>
          </w:p>
        </w:tc>
        <w:tc>
          <w:tcPr>
            <w:tcW w:w="134" w:type="pct"/>
          </w:tcPr>
          <w:p w14:paraId="02004230" w14:textId="77777777" w:rsidR="00EA0962" w:rsidRPr="004E6957" w:rsidRDefault="00EA0962" w:rsidP="00EA0962">
            <w:pPr>
              <w:pStyle w:val="af"/>
              <w:rPr>
                <w:color w:val="0070C0"/>
              </w:rPr>
            </w:pPr>
          </w:p>
        </w:tc>
        <w:tc>
          <w:tcPr>
            <w:tcW w:w="471" w:type="pct"/>
          </w:tcPr>
          <w:p w14:paraId="0F1275D7" w14:textId="5D25DF0A" w:rsidR="00EA0962" w:rsidRPr="00C13341" w:rsidRDefault="00EA0962" w:rsidP="00EA0962">
            <w:pPr>
              <w:pStyle w:val="af"/>
              <w:rPr>
                <w:color w:val="0070C0"/>
              </w:rPr>
            </w:pPr>
            <w:r w:rsidRPr="00C13341">
              <w:rPr>
                <w:color w:val="0070C0"/>
              </w:rPr>
              <w:t>-9.88%</w:t>
            </w:r>
          </w:p>
        </w:tc>
        <w:tc>
          <w:tcPr>
            <w:tcW w:w="540" w:type="pct"/>
          </w:tcPr>
          <w:p w14:paraId="1B8D0BBB" w14:textId="0AB95652" w:rsidR="00EA0962" w:rsidRPr="00C13341" w:rsidRDefault="00EA0962" w:rsidP="00EA0962">
            <w:pPr>
              <w:pStyle w:val="af"/>
              <w:rPr>
                <w:color w:val="0070C0"/>
              </w:rPr>
            </w:pPr>
            <w:r w:rsidRPr="00C13341">
              <w:rPr>
                <w:color w:val="0070C0"/>
              </w:rPr>
              <w:t>-10.54%</w:t>
            </w:r>
          </w:p>
        </w:tc>
        <w:tc>
          <w:tcPr>
            <w:tcW w:w="473" w:type="pct"/>
          </w:tcPr>
          <w:p w14:paraId="71C50868" w14:textId="14312091" w:rsidR="00EA0962" w:rsidRPr="00C13341" w:rsidRDefault="00EA0962" w:rsidP="00EA0962">
            <w:pPr>
              <w:pStyle w:val="af"/>
              <w:rPr>
                <w:color w:val="0070C0"/>
              </w:rPr>
            </w:pPr>
            <w:r w:rsidRPr="00C13341">
              <w:rPr>
                <w:color w:val="0070C0"/>
              </w:rPr>
              <w:t>-11.06%</w:t>
            </w:r>
          </w:p>
        </w:tc>
        <w:tc>
          <w:tcPr>
            <w:tcW w:w="469" w:type="pct"/>
          </w:tcPr>
          <w:p w14:paraId="4DA2A748" w14:textId="123D554B" w:rsidR="00EA0962" w:rsidRPr="009F3DA6" w:rsidRDefault="00EA0962" w:rsidP="00EA0962">
            <w:pPr>
              <w:pStyle w:val="af"/>
              <w:rPr>
                <w:color w:val="0070C0"/>
              </w:rPr>
            </w:pPr>
            <w:r w:rsidRPr="009F3DA6">
              <w:rPr>
                <w:color w:val="0070C0"/>
              </w:rPr>
              <w:t>0.13%</w:t>
            </w:r>
          </w:p>
        </w:tc>
      </w:tr>
      <w:bookmarkEnd w:id="94"/>
    </w:tbl>
    <w:p w14:paraId="245A5942" w14:textId="6E4934BA" w:rsidR="00932DB0" w:rsidRDefault="00932DB0" w:rsidP="001F1E24">
      <w:pPr>
        <w:ind w:firstLine="420"/>
        <w:rPr>
          <w:rFonts w:cs="Times New Roman"/>
        </w:rPr>
      </w:pP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07E8E5E3"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w:t>
      </w:r>
      <w:r w:rsidRPr="008F4B87">
        <w:rPr>
          <w:color w:val="0070C0"/>
        </w:rPr>
        <w:t>4.4</w:t>
      </w:r>
      <w:r w:rsidR="008F4B87" w:rsidRPr="008F4B87">
        <w:rPr>
          <w:color w:val="0070C0"/>
        </w:rPr>
        <w:t>.2</w:t>
      </w:r>
      <w:r w:rsidRPr="00A57B74">
        <w:t xml:space="preserve">,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2CFB8EC5"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5" w:name="OLE_LINK46"/>
      <w:bookmarkStart w:id="96"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5"/>
      <w:bookmarkEnd w:id="96"/>
    </w:p>
    <w:p w14:paraId="1B62F0CA" w14:textId="6B877AF7"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w:t>
      </w:r>
      <w:r w:rsidRPr="00A57B74">
        <w:lastRenderedPageBreak/>
        <w:t>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xml:space="preserve">, 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4D9401B6" w:rsidR="007D716A" w:rsidRPr="00867963" w:rsidRDefault="00811358" w:rsidP="00867963">
      <w:pPr>
        <w:pStyle w:val="a4"/>
      </w:pPr>
      <w:bookmarkStart w:id="97" w:name="_Ref81394975"/>
      <w:r w:rsidRPr="00867963">
        <w:t xml:space="preserve">Fig. </w:t>
      </w:r>
      <w:fldSimple w:instr=" SEQ Fig. \* ARABIC ">
        <w:r w:rsidR="00972949">
          <w:rPr>
            <w:noProof/>
          </w:rPr>
          <w:t>7</w:t>
        </w:r>
      </w:fldSimple>
      <w:bookmarkEnd w:id="97"/>
      <w:r w:rsidR="00867963" w:rsidRPr="00867963">
        <w:t xml:space="preserve"> The impacts of PSPLIB parameters on the </w:t>
      </w:r>
      <w:r w:rsidR="004267A3">
        <w:t>CGA</w:t>
      </w:r>
      <w:r w:rsidR="001B7DC5">
        <w:t>-5K</w:t>
      </w:r>
    </w:p>
    <w:p w14:paraId="4623A3EB" w14:textId="00A879AC"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w:t>
      </w:r>
      <w:r w:rsidR="00E62CBE">
        <w:fldChar w:fldCharType="begin"/>
      </w:r>
      <w:r w:rsidR="00E62CBE">
        <w:instrText xml:space="preserve"> REF _Ref73026566 \h </w:instrText>
      </w:r>
      <w:r w:rsidR="00E62CBE">
        <w:fldChar w:fldCharType="separate"/>
      </w:r>
      <w:r w:rsidR="00972949" w:rsidRPr="00A57B74">
        <w:t xml:space="preserve">Table </w:t>
      </w:r>
      <w:r w:rsidR="00972949">
        <w:rPr>
          <w:noProof/>
        </w:rPr>
        <w:t>10</w:t>
      </w:r>
      <w:r w:rsidR="00E62CBE">
        <w:fldChar w:fldCharType="end"/>
      </w:r>
      <w:r w:rsidRPr="00A57B74">
        <w:t xml:space="preserve">. This results in the dataset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4</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w:t>
      </w:r>
      <w:r w:rsidRPr="00A57B74">
        <w:lastRenderedPageBreak/>
        <w:t>shrinking.</w:t>
      </w:r>
    </w:p>
    <w:p w14:paraId="60543ACC" w14:textId="1D875095" w:rsidR="007D716A" w:rsidRPr="00A57B74" w:rsidRDefault="007D716A" w:rsidP="001F1E24">
      <w:pPr>
        <w:pStyle w:val="a4"/>
        <w:keepNext/>
      </w:pPr>
      <w:bookmarkStart w:id="98" w:name="_Ref73026566"/>
      <w:r w:rsidRPr="00A57B74">
        <w:t xml:space="preserve">Table </w:t>
      </w:r>
      <w:fldSimple w:instr=" SEQ Table \* ARABIC ">
        <w:r w:rsidR="00972949">
          <w:rPr>
            <w:noProof/>
          </w:rPr>
          <w:t>10</w:t>
        </w:r>
      </w:fldSimple>
      <w:bookmarkEnd w:id="98"/>
      <w:r w:rsidRPr="00A57B74">
        <w:t xml:space="preserve">. Parameter settings for each instance in </w:t>
      </w:r>
      <m:oMath>
        <m:sSub>
          <m:sSubPr>
            <m:ctrlPr>
              <w:rPr>
                <w:rFonts w:ascii="Cambria Math" w:hAnsi="Cambria Math"/>
                <w:color w:val="0070C0"/>
              </w:rPr>
            </m:ctrlPr>
          </m:sSubPr>
          <m:e>
            <m:r>
              <m:rPr>
                <m:sty m:val="bi"/>
              </m:rPr>
              <w:rPr>
                <w:rFonts w:ascii="Cambria Math" w:hAnsi="Cambria Math"/>
                <w:color w:val="0070C0"/>
              </w:rPr>
              <m:t>SET</m:t>
            </m:r>
          </m:e>
          <m:sub>
            <m:r>
              <m:rPr>
                <m:sty m:val="bi"/>
              </m:rPr>
              <w:rPr>
                <w:rFonts w:ascii="Cambria Math" w:hAnsi="Cambria Math"/>
                <w:color w:val="0070C0"/>
              </w:rPr>
              <m:t>4</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6A03272E" w:rsidR="00254FC4" w:rsidRPr="001B7DC5" w:rsidRDefault="00254FC4" w:rsidP="00254FC4">
      <w:pPr>
        <w:pStyle w:val="a4"/>
        <w:rPr>
          <w:b w:val="0"/>
        </w:rPr>
      </w:pPr>
      <w:r w:rsidRPr="00254FC4">
        <w:rPr>
          <w:b w:val="0"/>
          <w:sz w:val="18"/>
        </w:rPr>
        <w:t>(a) The impact of</w:t>
      </w:r>
      <w:r w:rsidRPr="001B7DC5">
        <w:rPr>
          <w:b w:val="0"/>
          <w:sz w:val="18"/>
        </w:rPr>
        <w:t xml:space="preserve"> </w:t>
      </w:r>
      <m:oMath>
        <m:sSup>
          <m:sSupPr>
            <m:ctrlPr>
              <w:rPr>
                <w:rFonts w:ascii="Cambria Math" w:hAnsi="Cambria Math"/>
                <w:b w:val="0"/>
                <w:sz w:val="18"/>
              </w:rPr>
            </m:ctrlPr>
          </m:sSupPr>
          <m:e>
            <m:r>
              <w:rPr>
                <w:rFonts w:ascii="Cambria Math" w:hAnsi="Cambria Math"/>
                <w:sz w:val="18"/>
              </w:rPr>
              <m:t>N</m:t>
            </m:r>
          </m:e>
          <m:sup>
            <m:r>
              <w:rPr>
                <w:rFonts w:ascii="Cambria Math" w:hAnsi="Cambria Math"/>
                <w:sz w:val="18"/>
              </w:rPr>
              <m:t>E</m:t>
            </m:r>
          </m:sup>
        </m:sSup>
      </m:oMath>
      <w:r w:rsidRPr="001B7DC5">
        <w:rPr>
          <w:b w:val="0"/>
          <w:sz w:val="18"/>
        </w:rPr>
        <w:t xml:space="preserve"> and </w:t>
      </w:r>
      <m:oMath>
        <m:sSup>
          <m:sSupPr>
            <m:ctrlPr>
              <w:rPr>
                <w:rFonts w:ascii="Cambria Math" w:hAnsi="Cambria Math"/>
                <w:b w:val="0"/>
                <w:sz w:val="18"/>
              </w:rPr>
            </m:ctrlPr>
          </m:sSupPr>
          <m:e>
            <m:r>
              <w:rPr>
                <w:rFonts w:ascii="Cambria Math" w:hAnsi="Cambria Math"/>
                <w:sz w:val="18"/>
              </w:rPr>
              <m:t>N</m:t>
            </m:r>
          </m:e>
          <m:sup>
            <m:r>
              <w:rPr>
                <w:rFonts w:ascii="Cambria Math" w:hAnsi="Cambria Math"/>
                <w:sz w:val="18"/>
              </w:rPr>
              <m:t>Q</m:t>
            </m:r>
          </m:sup>
        </m:sSup>
      </m:oMath>
      <w:r w:rsidRPr="001B7DC5">
        <w:rPr>
          <w:b w:val="0"/>
          <w:sz w:val="18"/>
        </w:rPr>
        <w:t xml:space="preserve">  (b) The impact of </w:t>
      </w:r>
      <m:oMath>
        <m:sSup>
          <m:sSupPr>
            <m:ctrlPr>
              <w:rPr>
                <w:rFonts w:ascii="Cambria Math" w:hAnsi="Cambria Math"/>
                <w:b w:val="0"/>
                <w:sz w:val="18"/>
              </w:rPr>
            </m:ctrlPr>
          </m:sSupPr>
          <m:e>
            <m:r>
              <w:rPr>
                <w:rFonts w:ascii="Cambria Math" w:hAnsi="Cambria Math"/>
                <w:sz w:val="18"/>
              </w:rPr>
              <m:t>N</m:t>
            </m:r>
          </m:e>
          <m:sup>
            <m:r>
              <w:rPr>
                <w:rFonts w:ascii="Cambria Math" w:hAnsi="Cambria Math"/>
                <w:sz w:val="18"/>
              </w:rPr>
              <m:t>C</m:t>
            </m:r>
          </m:sup>
        </m:sSup>
      </m:oMath>
      <w:r w:rsidRPr="001B7DC5">
        <w:rPr>
          <w:b w:val="0"/>
          <w:sz w:val="18"/>
        </w:rPr>
        <w:t xml:space="preserve"> and </w:t>
      </w:r>
      <m:oMath>
        <m:sSup>
          <m:sSupPr>
            <m:ctrlPr>
              <w:rPr>
                <w:rFonts w:ascii="Cambria Math" w:hAnsi="Cambria Math"/>
                <w:b w:val="0"/>
                <w:sz w:val="18"/>
              </w:rPr>
            </m:ctrlPr>
          </m:sSupPr>
          <m:e>
            <m:r>
              <w:rPr>
                <w:rFonts w:ascii="Cambria Math" w:hAnsi="Cambria Math"/>
                <w:sz w:val="18"/>
              </w:rPr>
              <m:t>N</m:t>
            </m:r>
          </m:e>
          <m:sup>
            <m:r>
              <w:rPr>
                <w:rFonts w:ascii="Cambria Math" w:hAnsi="Cambria Math"/>
                <w:sz w:val="18"/>
              </w:rPr>
              <m:t>B</m:t>
            </m:r>
          </m:sup>
        </m:sSup>
      </m:oMath>
      <w:r w:rsidRPr="001B7DC5">
        <w:rPr>
          <w:b w:val="0"/>
          <w:sz w:val="18"/>
        </w:rPr>
        <w:t xml:space="preserve">   (c) The impact of </w:t>
      </w:r>
      <m:oMath>
        <m:r>
          <w:rPr>
            <w:rFonts w:ascii="Cambria Math" w:hAnsi="Cambria Math"/>
            <w:sz w:val="18"/>
          </w:rPr>
          <m:t>C</m:t>
        </m:r>
      </m:oMath>
      <w:r w:rsidRPr="001B7DC5">
        <w:rPr>
          <w:b w:val="0"/>
          <w:sz w:val="18"/>
        </w:rPr>
        <w:t xml:space="preserve"> and </w:t>
      </w:r>
      <m:oMath>
        <m:r>
          <w:rPr>
            <w:rFonts w:ascii="Cambria Math" w:hAnsi="Cambria Math"/>
            <w:sz w:val="18"/>
          </w:rPr>
          <m:t>D</m:t>
        </m:r>
      </m:oMath>
    </w:p>
    <w:p w14:paraId="7B9EDA99" w14:textId="3FD5D464" w:rsidR="007D716A" w:rsidRPr="00A57B74" w:rsidRDefault="00254FC4" w:rsidP="00254FC4">
      <w:pPr>
        <w:pStyle w:val="a4"/>
      </w:pPr>
      <w:bookmarkStart w:id="99" w:name="_Ref81395074"/>
      <w:r>
        <w:t xml:space="preserve">Fig. </w:t>
      </w:r>
      <w:fldSimple w:instr=" SEQ Fig. \* ARABIC ">
        <w:r w:rsidR="00972949">
          <w:rPr>
            <w:noProof/>
          </w:rPr>
          <w:t>8</w:t>
        </w:r>
      </w:fldSimple>
      <w:bookmarkEnd w:id="99"/>
      <w:r>
        <w:t xml:space="preserve"> </w:t>
      </w:r>
      <w:r w:rsidRPr="00A57B74">
        <w:rPr>
          <w:rFonts w:hint="eastAsia"/>
        </w:rPr>
        <w:t>T</w:t>
      </w:r>
      <w:r w:rsidRPr="00A57B74">
        <w:t xml:space="preserve">he impacts of flexible structure related parameters on the </w:t>
      </w:r>
      <w:r w:rsidR="004267A3">
        <w:t>CGA</w:t>
      </w:r>
      <w:r w:rsidR="00D96432">
        <w:t>-5K</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w:t>
      </w:r>
      <w:r w:rsidRPr="00A57B74">
        <w:lastRenderedPageBreak/>
        <w:t xml:space="preserve">results. The RLP instance is finally solved by using the AHSA. </w:t>
      </w:r>
    </w:p>
    <w:p w14:paraId="398E75C7" w14:textId="585B7EEF" w:rsidR="007D716A" w:rsidRPr="00A57B74" w:rsidRDefault="007D716A" w:rsidP="001F1E24">
      <w:pPr>
        <w:ind w:firstLine="420"/>
      </w:pPr>
      <w:r w:rsidRPr="00A57B74">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972949" w:rsidRPr="00A57B74">
        <w:t xml:space="preserve">Table </w:t>
      </w:r>
      <w:r w:rsidR="00972949">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001A396C">
        <w:t xml:space="preserve">, the values of ARD, </w:t>
      </w:r>
      <w:r w:rsidR="004267A3">
        <w:t>GA</w:t>
      </w:r>
      <w:r w:rsidRPr="00A57B74">
        <w:t xml:space="preserve">P </w:t>
      </w:r>
      <w:r w:rsidR="001A396C">
        <w:t xml:space="preserve">and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001A396C">
        <w:rPr>
          <w:rFonts w:hint="eastAsia"/>
          <w:color w:val="0070C0"/>
        </w:rPr>
        <w:t xml:space="preserve"> </w:t>
      </w:r>
      <w:r w:rsidRPr="00A57B74">
        <w:t xml:space="preserve">are obtained </w:t>
      </w:r>
      <w:proofErr w:type="gramStart"/>
      <w:r w:rsidRPr="00A57B74">
        <w:t xml:space="preserve">on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1A396C">
        <w:rPr>
          <w:rFonts w:hint="eastAsia"/>
        </w:rPr>
        <w:t>,</w:t>
      </w:r>
      <w:r w:rsidRPr="00A57B74">
        <w:t xml:space="preserve">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1A396C">
        <w:rPr>
          <w:rFonts w:hint="eastAsia"/>
        </w:rPr>
        <w:t xml:space="preserve"> </w:t>
      </w:r>
      <w:r w:rsidR="001A396C">
        <w:t xml:space="preserve">and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3</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Pr="00A57B74">
        <w:t xml:space="preserve"> are marked with “-”.</w:t>
      </w:r>
    </w:p>
    <w:p w14:paraId="2949159B" w14:textId="4D34CBBC" w:rsidR="007D716A" w:rsidRPr="00A57B74" w:rsidRDefault="007D716A" w:rsidP="001F1E24">
      <w:pPr>
        <w:pStyle w:val="a4"/>
        <w:keepNext/>
      </w:pPr>
      <w:bookmarkStart w:id="100" w:name="_Ref73032812"/>
      <w:bookmarkStart w:id="101" w:name="_Ref73032807"/>
      <w:r w:rsidRPr="00A57B74">
        <w:t xml:space="preserve">Table </w:t>
      </w:r>
      <w:fldSimple w:instr=" SEQ Table \* ARABIC ">
        <w:r w:rsidR="00972949">
          <w:rPr>
            <w:noProof/>
          </w:rPr>
          <w:t>11</w:t>
        </w:r>
      </w:fldSimple>
      <w:bookmarkEnd w:id="100"/>
      <w:r w:rsidRPr="00A57B74">
        <w:t>. Comparison results</w:t>
      </w:r>
      <w:bookmarkEnd w:id="101"/>
    </w:p>
    <w:tbl>
      <w:tblPr>
        <w:tblStyle w:val="a5"/>
        <w:tblW w:w="6667"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1314"/>
        <w:gridCol w:w="987"/>
        <w:gridCol w:w="1279"/>
        <w:gridCol w:w="283"/>
        <w:gridCol w:w="993"/>
        <w:gridCol w:w="1136"/>
        <w:gridCol w:w="283"/>
        <w:gridCol w:w="993"/>
        <w:gridCol w:w="1134"/>
        <w:gridCol w:w="283"/>
        <w:gridCol w:w="993"/>
        <w:gridCol w:w="1127"/>
      </w:tblGrid>
      <w:tr w:rsidR="003408FE" w:rsidRPr="00A57B74" w14:paraId="3F26B045" w14:textId="03FD27C8" w:rsidTr="003408FE">
        <w:trPr>
          <w:trHeight w:val="283"/>
          <w:jc w:val="center"/>
        </w:trPr>
        <w:tc>
          <w:tcPr>
            <w:tcW w:w="235" w:type="pct"/>
            <w:tcBorders>
              <w:top w:val="single" w:sz="4" w:space="0" w:color="auto"/>
              <w:bottom w:val="nil"/>
            </w:tcBorders>
            <w:vAlign w:val="center"/>
          </w:tcPr>
          <w:p w14:paraId="73CEABA1" w14:textId="77777777" w:rsidR="003408FE" w:rsidRPr="00A57B74" w:rsidRDefault="003408FE" w:rsidP="006D0A53">
            <w:pPr>
              <w:spacing w:line="240" w:lineRule="auto"/>
              <w:ind w:firstLineChars="0" w:firstLine="0"/>
              <w:jc w:val="center"/>
              <w:rPr>
                <w:rFonts w:cs="Times New Roman"/>
                <w:kern w:val="0"/>
                <w:szCs w:val="20"/>
              </w:rPr>
            </w:pPr>
          </w:p>
        </w:tc>
        <w:tc>
          <w:tcPr>
            <w:tcW w:w="579" w:type="pct"/>
            <w:tcBorders>
              <w:top w:val="single" w:sz="4" w:space="0" w:color="auto"/>
              <w:bottom w:val="nil"/>
            </w:tcBorders>
            <w:vAlign w:val="center"/>
          </w:tcPr>
          <w:p w14:paraId="5A9B34E6" w14:textId="77777777" w:rsidR="003408FE" w:rsidRPr="00A57B74" w:rsidRDefault="003408FE" w:rsidP="006D0A53">
            <w:pPr>
              <w:spacing w:line="240" w:lineRule="auto"/>
              <w:ind w:firstLineChars="0" w:firstLine="0"/>
              <w:jc w:val="center"/>
              <w:rPr>
                <w:rFonts w:cs="Times New Roman"/>
                <w:kern w:val="0"/>
                <w:szCs w:val="20"/>
              </w:rPr>
            </w:pPr>
          </w:p>
        </w:tc>
        <w:tc>
          <w:tcPr>
            <w:tcW w:w="999" w:type="pct"/>
            <w:gridSpan w:val="2"/>
            <w:tcBorders>
              <w:top w:val="single" w:sz="4" w:space="0" w:color="auto"/>
              <w:bottom w:val="single" w:sz="4" w:space="0" w:color="auto"/>
            </w:tcBorders>
            <w:vAlign w:val="center"/>
          </w:tcPr>
          <w:p w14:paraId="0F494DAC" w14:textId="77777777" w:rsidR="003408FE" w:rsidRPr="00A57B74" w:rsidRDefault="003408FE"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25" w:type="pct"/>
            <w:tcBorders>
              <w:top w:val="single" w:sz="4" w:space="0" w:color="auto"/>
              <w:bottom w:val="nil"/>
            </w:tcBorders>
            <w:vAlign w:val="center"/>
          </w:tcPr>
          <w:p w14:paraId="0A358B77" w14:textId="10D96F21" w:rsidR="003408FE" w:rsidRPr="00A57B74" w:rsidRDefault="003408FE" w:rsidP="006D0A53">
            <w:pPr>
              <w:spacing w:line="240" w:lineRule="auto"/>
              <w:ind w:firstLineChars="0" w:firstLine="0"/>
              <w:jc w:val="center"/>
              <w:rPr>
                <w:rFonts w:cs="Times New Roman"/>
                <w:kern w:val="0"/>
                <w:szCs w:val="20"/>
              </w:rPr>
            </w:pPr>
          </w:p>
        </w:tc>
        <w:tc>
          <w:tcPr>
            <w:tcW w:w="939" w:type="pct"/>
            <w:gridSpan w:val="2"/>
            <w:tcBorders>
              <w:top w:val="single" w:sz="4" w:space="0" w:color="auto"/>
              <w:bottom w:val="single" w:sz="4" w:space="0" w:color="auto"/>
            </w:tcBorders>
            <w:vAlign w:val="center"/>
          </w:tcPr>
          <w:p w14:paraId="43340EC0" w14:textId="13FF7222" w:rsidR="003408FE" w:rsidRPr="00A57B74" w:rsidRDefault="003408FE"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25" w:type="pct"/>
            <w:tcBorders>
              <w:top w:val="single" w:sz="4" w:space="0" w:color="auto"/>
              <w:bottom w:val="nil"/>
            </w:tcBorders>
          </w:tcPr>
          <w:p w14:paraId="563856A3" w14:textId="77777777" w:rsidR="003408FE" w:rsidRPr="00A57B74" w:rsidDel="004267A3" w:rsidRDefault="003408FE" w:rsidP="006D0A53">
            <w:pPr>
              <w:spacing w:line="240" w:lineRule="auto"/>
              <w:ind w:firstLineChars="0" w:firstLine="0"/>
              <w:jc w:val="center"/>
              <w:rPr>
                <w:rFonts w:cs="Times New Roman"/>
                <w:kern w:val="0"/>
                <w:szCs w:val="20"/>
              </w:rPr>
            </w:pPr>
          </w:p>
        </w:tc>
        <w:tc>
          <w:tcPr>
            <w:tcW w:w="938" w:type="pct"/>
            <w:gridSpan w:val="2"/>
            <w:tcBorders>
              <w:top w:val="single" w:sz="4" w:space="0" w:color="auto"/>
              <w:bottom w:val="single" w:sz="4" w:space="0" w:color="auto"/>
            </w:tcBorders>
          </w:tcPr>
          <w:p w14:paraId="5B37F7F3" w14:textId="3D51A220" w:rsidR="003408FE" w:rsidRPr="00A57B74" w:rsidDel="004267A3" w:rsidRDefault="003408FE"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c>
          <w:tcPr>
            <w:tcW w:w="125" w:type="pct"/>
            <w:tcBorders>
              <w:top w:val="single" w:sz="4" w:space="0" w:color="auto"/>
              <w:bottom w:val="single" w:sz="4" w:space="0" w:color="auto"/>
            </w:tcBorders>
          </w:tcPr>
          <w:p w14:paraId="590A3397" w14:textId="77777777" w:rsidR="003408FE" w:rsidRPr="004E6957" w:rsidRDefault="003408FE" w:rsidP="006D0A53">
            <w:pPr>
              <w:spacing w:line="240" w:lineRule="auto"/>
              <w:ind w:firstLineChars="0" w:firstLine="0"/>
              <w:jc w:val="center"/>
              <w:rPr>
                <w:rFonts w:cs="Times New Roman"/>
                <w:color w:val="0070C0"/>
                <w:kern w:val="0"/>
                <w:szCs w:val="20"/>
              </w:rPr>
            </w:pPr>
          </w:p>
        </w:tc>
        <w:tc>
          <w:tcPr>
            <w:tcW w:w="935" w:type="pct"/>
            <w:gridSpan w:val="2"/>
            <w:tcBorders>
              <w:top w:val="single" w:sz="4" w:space="0" w:color="auto"/>
              <w:bottom w:val="single" w:sz="4" w:space="0" w:color="auto"/>
            </w:tcBorders>
          </w:tcPr>
          <w:p w14:paraId="21EBCC92" w14:textId="4047026C" w:rsidR="003408FE" w:rsidRPr="004E6957" w:rsidRDefault="00DC5285" w:rsidP="006D0A53">
            <w:pPr>
              <w:spacing w:line="240" w:lineRule="auto"/>
              <w:ind w:firstLineChars="0" w:firstLine="0"/>
              <w:jc w:val="center"/>
              <w:rPr>
                <w:rFonts w:cs="Times New Roman"/>
                <w:color w:val="0070C0"/>
                <w:kern w:val="0"/>
                <w:szCs w:val="20"/>
              </w:rPr>
            </w:pPr>
            <m:oMathPara>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3408FE" w:rsidRPr="00A57B74" w14:paraId="775B647B" w14:textId="6E13B742" w:rsidTr="003408FE">
        <w:trPr>
          <w:trHeight w:val="283"/>
          <w:jc w:val="center"/>
        </w:trPr>
        <w:tc>
          <w:tcPr>
            <w:tcW w:w="235" w:type="pct"/>
            <w:tcBorders>
              <w:top w:val="nil"/>
              <w:bottom w:val="single" w:sz="4" w:space="0" w:color="auto"/>
            </w:tcBorders>
            <w:vAlign w:val="center"/>
          </w:tcPr>
          <w:p w14:paraId="4A451CB6" w14:textId="77777777" w:rsidR="003408FE" w:rsidRPr="00A57B74" w:rsidRDefault="003408FE" w:rsidP="003408FE">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579" w:type="pct"/>
            <w:tcBorders>
              <w:top w:val="nil"/>
              <w:bottom w:val="single" w:sz="4" w:space="0" w:color="auto"/>
            </w:tcBorders>
            <w:vAlign w:val="center"/>
          </w:tcPr>
          <w:p w14:paraId="586B3D32" w14:textId="77777777" w:rsidR="003408FE" w:rsidRPr="00A57B74" w:rsidRDefault="00DC5285" w:rsidP="003408FE">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435" w:type="pct"/>
            <w:tcBorders>
              <w:top w:val="single" w:sz="4" w:space="0" w:color="auto"/>
              <w:bottom w:val="single" w:sz="4" w:space="0" w:color="auto"/>
            </w:tcBorders>
            <w:vAlign w:val="center"/>
          </w:tcPr>
          <w:p w14:paraId="25178128" w14:textId="49CA2BA3"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64" w:type="pct"/>
            <w:tcBorders>
              <w:top w:val="single" w:sz="4" w:space="0" w:color="auto"/>
              <w:bottom w:val="single" w:sz="4" w:space="0" w:color="auto"/>
            </w:tcBorders>
            <w:vAlign w:val="center"/>
          </w:tcPr>
          <w:p w14:paraId="11C294C8"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single" w:sz="4" w:space="0" w:color="auto"/>
            </w:tcBorders>
            <w:vAlign w:val="center"/>
          </w:tcPr>
          <w:p w14:paraId="70D26770" w14:textId="1FF05314"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2D72906" w14:textId="6BF8E946"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1" w:type="pct"/>
            <w:tcBorders>
              <w:top w:val="single" w:sz="4" w:space="0" w:color="auto"/>
              <w:bottom w:val="single" w:sz="4" w:space="0" w:color="auto"/>
            </w:tcBorders>
            <w:vAlign w:val="center"/>
          </w:tcPr>
          <w:p w14:paraId="234DB667"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nil"/>
            </w:tcBorders>
          </w:tcPr>
          <w:p w14:paraId="76753DE1" w14:textId="77777777"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F6DEFCC" w14:textId="521E1D53"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00" w:type="pct"/>
            <w:tcBorders>
              <w:top w:val="single" w:sz="4" w:space="0" w:color="auto"/>
              <w:bottom w:val="single" w:sz="4" w:space="0" w:color="auto"/>
            </w:tcBorders>
            <w:vAlign w:val="center"/>
          </w:tcPr>
          <w:p w14:paraId="05079753" w14:textId="6857E858"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c>
          <w:tcPr>
            <w:tcW w:w="125" w:type="pct"/>
            <w:tcBorders>
              <w:top w:val="single" w:sz="4" w:space="0" w:color="auto"/>
              <w:bottom w:val="single" w:sz="4" w:space="0" w:color="auto"/>
            </w:tcBorders>
          </w:tcPr>
          <w:p w14:paraId="3D64A692" w14:textId="77777777" w:rsidR="003408FE" w:rsidRPr="00740820" w:rsidRDefault="003408FE" w:rsidP="003408FE">
            <w:pPr>
              <w:spacing w:line="240" w:lineRule="auto"/>
              <w:ind w:firstLineChars="0" w:firstLine="0"/>
              <w:jc w:val="center"/>
              <w:rPr>
                <w:rFonts w:cs="Times New Roman"/>
                <w:color w:val="0070C0"/>
                <w:kern w:val="0"/>
                <w:szCs w:val="20"/>
              </w:rPr>
            </w:pPr>
          </w:p>
        </w:tc>
        <w:tc>
          <w:tcPr>
            <w:tcW w:w="438" w:type="pct"/>
            <w:tcBorders>
              <w:top w:val="single" w:sz="4" w:space="0" w:color="auto"/>
              <w:bottom w:val="single" w:sz="4" w:space="0" w:color="auto"/>
            </w:tcBorders>
            <w:vAlign w:val="center"/>
          </w:tcPr>
          <w:p w14:paraId="0948C463" w14:textId="54DCA5CF"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CGA-5K</w:t>
            </w:r>
          </w:p>
        </w:tc>
        <w:tc>
          <w:tcPr>
            <w:tcW w:w="497" w:type="pct"/>
            <w:tcBorders>
              <w:top w:val="single" w:sz="4" w:space="0" w:color="auto"/>
              <w:bottom w:val="single" w:sz="4" w:space="0" w:color="auto"/>
            </w:tcBorders>
            <w:vAlign w:val="center"/>
          </w:tcPr>
          <w:p w14:paraId="056A3DFD" w14:textId="2FD1CCBE"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AHSA-5K</w:t>
            </w:r>
          </w:p>
        </w:tc>
      </w:tr>
      <w:tr w:rsidR="003408FE" w:rsidRPr="00A57B74" w14:paraId="7742CE6F" w14:textId="57D8D2AC" w:rsidTr="003408FE">
        <w:trPr>
          <w:jc w:val="center"/>
        </w:trPr>
        <w:tc>
          <w:tcPr>
            <w:tcW w:w="235" w:type="pct"/>
            <w:vMerge w:val="restart"/>
            <w:tcBorders>
              <w:top w:val="single" w:sz="4" w:space="0" w:color="auto"/>
            </w:tcBorders>
            <w:vAlign w:val="center"/>
          </w:tcPr>
          <w:p w14:paraId="082AC570" w14:textId="471A1332"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579" w:type="pct"/>
            <w:tcBorders>
              <w:top w:val="single" w:sz="4" w:space="0" w:color="auto"/>
            </w:tcBorders>
            <w:vAlign w:val="center"/>
          </w:tcPr>
          <w:p w14:paraId="6BE50BD0"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top w:val="single" w:sz="4" w:space="0" w:color="auto"/>
            </w:tcBorders>
            <w:vAlign w:val="center"/>
          </w:tcPr>
          <w:p w14:paraId="4D03184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1.19% </w:t>
            </w:r>
          </w:p>
        </w:tc>
        <w:tc>
          <w:tcPr>
            <w:tcW w:w="564" w:type="pct"/>
            <w:tcBorders>
              <w:top w:val="single" w:sz="4" w:space="0" w:color="auto"/>
            </w:tcBorders>
            <w:vAlign w:val="center"/>
          </w:tcPr>
          <w:p w14:paraId="0AC672D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5.44% </w:t>
            </w:r>
          </w:p>
        </w:tc>
        <w:tc>
          <w:tcPr>
            <w:tcW w:w="125" w:type="pct"/>
            <w:tcBorders>
              <w:top w:val="single" w:sz="4" w:space="0" w:color="auto"/>
            </w:tcBorders>
            <w:vAlign w:val="center"/>
          </w:tcPr>
          <w:p w14:paraId="7A2FA9C4" w14:textId="368B39CC" w:rsidR="003408FE" w:rsidRPr="00A57B74" w:rsidRDefault="003408FE" w:rsidP="003408FE">
            <w:pPr>
              <w:spacing w:line="240" w:lineRule="auto"/>
              <w:ind w:firstLineChars="0" w:firstLine="0"/>
              <w:jc w:val="center"/>
            </w:pPr>
          </w:p>
        </w:tc>
        <w:tc>
          <w:tcPr>
            <w:tcW w:w="438" w:type="pct"/>
            <w:tcBorders>
              <w:top w:val="single" w:sz="4" w:space="0" w:color="auto"/>
            </w:tcBorders>
            <w:vAlign w:val="center"/>
          </w:tcPr>
          <w:p w14:paraId="1190CF59" w14:textId="77777777" w:rsidR="003408FE" w:rsidRPr="00A57B74" w:rsidRDefault="003408FE" w:rsidP="003408FE">
            <w:pPr>
              <w:spacing w:line="240" w:lineRule="auto"/>
              <w:ind w:firstLineChars="0" w:firstLine="0"/>
              <w:jc w:val="center"/>
            </w:pPr>
            <w:r w:rsidRPr="00A57B74">
              <w:t>25.49%</w:t>
            </w:r>
          </w:p>
        </w:tc>
        <w:tc>
          <w:tcPr>
            <w:tcW w:w="501" w:type="pct"/>
            <w:tcBorders>
              <w:top w:val="single" w:sz="4" w:space="0" w:color="auto"/>
            </w:tcBorders>
            <w:vAlign w:val="center"/>
          </w:tcPr>
          <w:p w14:paraId="7B6F48A5" w14:textId="77777777" w:rsidR="003408FE" w:rsidRPr="00A57B74" w:rsidRDefault="003408FE" w:rsidP="003408FE">
            <w:pPr>
              <w:spacing w:line="240" w:lineRule="auto"/>
              <w:ind w:firstLineChars="0" w:firstLine="0"/>
              <w:jc w:val="center"/>
            </w:pPr>
            <w:r w:rsidRPr="00A57B74">
              <w:t>32.47%</w:t>
            </w:r>
          </w:p>
        </w:tc>
        <w:tc>
          <w:tcPr>
            <w:tcW w:w="125" w:type="pct"/>
            <w:tcBorders>
              <w:top w:val="single" w:sz="4" w:space="0" w:color="auto"/>
            </w:tcBorders>
          </w:tcPr>
          <w:p w14:paraId="7E6923B6" w14:textId="77777777" w:rsidR="003408FE" w:rsidRPr="00A57B74" w:rsidRDefault="003408FE" w:rsidP="003408FE">
            <w:pPr>
              <w:spacing w:line="240" w:lineRule="auto"/>
              <w:ind w:firstLineChars="0" w:firstLine="0"/>
              <w:jc w:val="center"/>
            </w:pPr>
          </w:p>
        </w:tc>
        <w:tc>
          <w:tcPr>
            <w:tcW w:w="438" w:type="pct"/>
            <w:tcBorders>
              <w:top w:val="single" w:sz="4" w:space="0" w:color="auto"/>
            </w:tcBorders>
          </w:tcPr>
          <w:p w14:paraId="5842CC68" w14:textId="610F92E4" w:rsidR="003408FE" w:rsidRPr="00740820" w:rsidRDefault="003408FE" w:rsidP="003408FE">
            <w:pPr>
              <w:spacing w:line="240" w:lineRule="auto"/>
              <w:ind w:firstLineChars="0" w:firstLine="0"/>
              <w:jc w:val="center"/>
              <w:rPr>
                <w:color w:val="0070C0"/>
              </w:rPr>
            </w:pPr>
            <w:r w:rsidRPr="00740820">
              <w:rPr>
                <w:color w:val="0070C0"/>
              </w:rPr>
              <w:t>26.50%</w:t>
            </w:r>
          </w:p>
        </w:tc>
        <w:tc>
          <w:tcPr>
            <w:tcW w:w="500" w:type="pct"/>
            <w:tcBorders>
              <w:top w:val="single" w:sz="4" w:space="0" w:color="auto"/>
            </w:tcBorders>
          </w:tcPr>
          <w:p w14:paraId="6581914E" w14:textId="00B70BA2" w:rsidR="003408FE" w:rsidRPr="00740820" w:rsidRDefault="003408FE" w:rsidP="003408FE">
            <w:pPr>
              <w:spacing w:line="240" w:lineRule="auto"/>
              <w:ind w:firstLineChars="0" w:firstLine="0"/>
              <w:jc w:val="center"/>
              <w:rPr>
                <w:color w:val="0070C0"/>
              </w:rPr>
            </w:pPr>
            <w:r w:rsidRPr="00740820">
              <w:rPr>
                <w:color w:val="0070C0"/>
              </w:rPr>
              <w:t>33.44%</w:t>
            </w:r>
          </w:p>
        </w:tc>
        <w:tc>
          <w:tcPr>
            <w:tcW w:w="125" w:type="pct"/>
            <w:tcBorders>
              <w:top w:val="single" w:sz="4" w:space="0" w:color="auto"/>
            </w:tcBorders>
          </w:tcPr>
          <w:p w14:paraId="7BEDE68B" w14:textId="77777777" w:rsidR="003408FE" w:rsidRPr="00740820" w:rsidRDefault="003408FE" w:rsidP="003408FE">
            <w:pPr>
              <w:spacing w:line="240" w:lineRule="auto"/>
              <w:ind w:firstLineChars="0" w:firstLine="0"/>
              <w:jc w:val="center"/>
              <w:rPr>
                <w:color w:val="0070C0"/>
              </w:rPr>
            </w:pPr>
          </w:p>
        </w:tc>
        <w:tc>
          <w:tcPr>
            <w:tcW w:w="438" w:type="pct"/>
            <w:tcBorders>
              <w:top w:val="single" w:sz="4" w:space="0" w:color="auto"/>
            </w:tcBorders>
            <w:vAlign w:val="center"/>
          </w:tcPr>
          <w:p w14:paraId="4B4452F6" w14:textId="645660BF" w:rsidR="003408FE" w:rsidRPr="00740820" w:rsidRDefault="003408FE" w:rsidP="003408FE">
            <w:pPr>
              <w:spacing w:line="240" w:lineRule="auto"/>
              <w:ind w:firstLineChars="0" w:firstLine="0"/>
              <w:jc w:val="center"/>
              <w:rPr>
                <w:color w:val="0070C0"/>
              </w:rPr>
            </w:pPr>
            <w:r w:rsidRPr="00E9127C">
              <w:rPr>
                <w:color w:val="0070C0"/>
              </w:rPr>
              <w:t>1.52%</w:t>
            </w:r>
          </w:p>
        </w:tc>
        <w:tc>
          <w:tcPr>
            <w:tcW w:w="497" w:type="pct"/>
            <w:tcBorders>
              <w:top w:val="single" w:sz="4" w:space="0" w:color="auto"/>
            </w:tcBorders>
          </w:tcPr>
          <w:p w14:paraId="3417006E" w14:textId="60CA594D" w:rsidR="003408FE" w:rsidRPr="00740820" w:rsidRDefault="003408FE" w:rsidP="003408FE">
            <w:pPr>
              <w:spacing w:line="240" w:lineRule="auto"/>
              <w:ind w:firstLineChars="0" w:firstLine="0"/>
              <w:jc w:val="center"/>
              <w:rPr>
                <w:color w:val="0070C0"/>
              </w:rPr>
            </w:pPr>
            <w:r w:rsidRPr="00E9127C">
              <w:rPr>
                <w:color w:val="0070C0"/>
              </w:rPr>
              <w:t>7.09%</w:t>
            </w:r>
          </w:p>
        </w:tc>
      </w:tr>
      <w:tr w:rsidR="003408FE" w:rsidRPr="00A57B74" w14:paraId="5FF00F44" w14:textId="71783DAC" w:rsidTr="003408FE">
        <w:trPr>
          <w:jc w:val="center"/>
        </w:trPr>
        <w:tc>
          <w:tcPr>
            <w:tcW w:w="235" w:type="pct"/>
            <w:vMerge/>
            <w:tcBorders>
              <w:bottom w:val="nil"/>
            </w:tcBorders>
            <w:vAlign w:val="center"/>
          </w:tcPr>
          <w:p w14:paraId="58F67920"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bottom w:val="nil"/>
            </w:tcBorders>
            <w:vAlign w:val="center"/>
          </w:tcPr>
          <w:p w14:paraId="0291A3C2"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284408DE" w14:textId="77777777" w:rsidR="003408FE" w:rsidRPr="00A57B74" w:rsidRDefault="003408FE" w:rsidP="003408FE">
            <w:pPr>
              <w:spacing w:line="240" w:lineRule="auto"/>
              <w:ind w:firstLineChars="0" w:firstLine="0"/>
              <w:jc w:val="center"/>
              <w:rPr>
                <w:rFonts w:cs="Times New Roman"/>
                <w:kern w:val="0"/>
                <w:szCs w:val="20"/>
              </w:rPr>
            </w:pPr>
            <w:r w:rsidRPr="00A57B74">
              <w:t>1.25%</w:t>
            </w:r>
          </w:p>
        </w:tc>
        <w:tc>
          <w:tcPr>
            <w:tcW w:w="564" w:type="pct"/>
            <w:vAlign w:val="center"/>
          </w:tcPr>
          <w:p w14:paraId="5514F9C0" w14:textId="77777777" w:rsidR="003408FE" w:rsidRPr="00A57B74" w:rsidRDefault="003408FE" w:rsidP="003408FE">
            <w:pPr>
              <w:spacing w:line="240" w:lineRule="auto"/>
              <w:ind w:firstLineChars="0" w:firstLine="0"/>
              <w:jc w:val="center"/>
              <w:rPr>
                <w:rFonts w:cs="Times New Roman"/>
                <w:kern w:val="0"/>
                <w:szCs w:val="20"/>
              </w:rPr>
            </w:pPr>
            <w:r w:rsidRPr="00A57B74">
              <w:t>7.80%</w:t>
            </w:r>
          </w:p>
        </w:tc>
        <w:tc>
          <w:tcPr>
            <w:tcW w:w="125" w:type="pct"/>
            <w:vAlign w:val="center"/>
          </w:tcPr>
          <w:p w14:paraId="20BE2813" w14:textId="0B69A80E" w:rsidR="003408FE" w:rsidRPr="00A57B74" w:rsidRDefault="003408FE" w:rsidP="003408FE">
            <w:pPr>
              <w:spacing w:line="240" w:lineRule="auto"/>
              <w:ind w:firstLineChars="0" w:firstLine="0"/>
              <w:jc w:val="center"/>
            </w:pPr>
          </w:p>
        </w:tc>
        <w:tc>
          <w:tcPr>
            <w:tcW w:w="438" w:type="pct"/>
            <w:vAlign w:val="center"/>
          </w:tcPr>
          <w:p w14:paraId="3A1414E7" w14:textId="77777777" w:rsidR="003408FE" w:rsidRPr="00A57B74" w:rsidRDefault="003408FE" w:rsidP="003408FE">
            <w:pPr>
              <w:spacing w:line="240" w:lineRule="auto"/>
              <w:ind w:firstLineChars="0" w:firstLine="0"/>
              <w:jc w:val="center"/>
            </w:pPr>
            <w:r w:rsidRPr="00A57B74">
              <w:t>32.00%</w:t>
            </w:r>
          </w:p>
        </w:tc>
        <w:tc>
          <w:tcPr>
            <w:tcW w:w="501" w:type="pct"/>
            <w:vAlign w:val="center"/>
          </w:tcPr>
          <w:p w14:paraId="2F72BE02" w14:textId="77777777" w:rsidR="003408FE" w:rsidRPr="00A57B74" w:rsidRDefault="003408FE" w:rsidP="003408FE">
            <w:pPr>
              <w:spacing w:line="240" w:lineRule="auto"/>
              <w:ind w:firstLineChars="0" w:firstLine="0"/>
              <w:jc w:val="center"/>
            </w:pPr>
            <w:r w:rsidRPr="00A57B74">
              <w:t>44.21%</w:t>
            </w:r>
          </w:p>
        </w:tc>
        <w:tc>
          <w:tcPr>
            <w:tcW w:w="125" w:type="pct"/>
          </w:tcPr>
          <w:p w14:paraId="6C37CA80" w14:textId="77777777" w:rsidR="003408FE" w:rsidRPr="00A57B74" w:rsidRDefault="003408FE" w:rsidP="003408FE">
            <w:pPr>
              <w:spacing w:line="240" w:lineRule="auto"/>
              <w:ind w:firstLineChars="0" w:firstLine="0"/>
              <w:jc w:val="center"/>
            </w:pPr>
          </w:p>
        </w:tc>
        <w:tc>
          <w:tcPr>
            <w:tcW w:w="438" w:type="pct"/>
          </w:tcPr>
          <w:p w14:paraId="00F8024C" w14:textId="2D832BAA" w:rsidR="003408FE" w:rsidRPr="00740820" w:rsidRDefault="003408FE" w:rsidP="003408FE">
            <w:pPr>
              <w:spacing w:line="240" w:lineRule="auto"/>
              <w:ind w:firstLineChars="0" w:firstLine="0"/>
              <w:jc w:val="center"/>
              <w:rPr>
                <w:color w:val="0070C0"/>
              </w:rPr>
            </w:pPr>
            <w:r w:rsidRPr="00740820">
              <w:rPr>
                <w:color w:val="0070C0"/>
              </w:rPr>
              <w:t>31.76%</w:t>
            </w:r>
          </w:p>
        </w:tc>
        <w:tc>
          <w:tcPr>
            <w:tcW w:w="500" w:type="pct"/>
          </w:tcPr>
          <w:p w14:paraId="22F3977E" w14:textId="0946071E" w:rsidR="003408FE" w:rsidRPr="00740820" w:rsidRDefault="003408FE" w:rsidP="003408FE">
            <w:pPr>
              <w:spacing w:line="240" w:lineRule="auto"/>
              <w:ind w:firstLineChars="0" w:firstLine="0"/>
              <w:jc w:val="center"/>
              <w:rPr>
                <w:color w:val="0070C0"/>
              </w:rPr>
            </w:pPr>
            <w:r w:rsidRPr="00740820">
              <w:rPr>
                <w:color w:val="0070C0"/>
              </w:rPr>
              <w:t>43.81%</w:t>
            </w:r>
          </w:p>
        </w:tc>
        <w:tc>
          <w:tcPr>
            <w:tcW w:w="125" w:type="pct"/>
          </w:tcPr>
          <w:p w14:paraId="064D811B"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14F55A7F" w14:textId="4DD0CE9E" w:rsidR="003408FE" w:rsidRPr="00740820" w:rsidRDefault="003408FE" w:rsidP="003408FE">
            <w:pPr>
              <w:spacing w:line="240" w:lineRule="auto"/>
              <w:ind w:firstLineChars="0" w:firstLine="0"/>
              <w:jc w:val="center"/>
              <w:rPr>
                <w:color w:val="0070C0"/>
              </w:rPr>
            </w:pPr>
            <w:r w:rsidRPr="00E9127C">
              <w:rPr>
                <w:color w:val="0070C0"/>
              </w:rPr>
              <w:t>1.49%</w:t>
            </w:r>
          </w:p>
        </w:tc>
        <w:tc>
          <w:tcPr>
            <w:tcW w:w="497" w:type="pct"/>
          </w:tcPr>
          <w:p w14:paraId="2CE2D4CA" w14:textId="5E934F99" w:rsidR="003408FE" w:rsidRPr="00740820" w:rsidRDefault="003408FE" w:rsidP="003408FE">
            <w:pPr>
              <w:spacing w:line="240" w:lineRule="auto"/>
              <w:ind w:firstLineChars="0" w:firstLine="0"/>
              <w:jc w:val="center"/>
              <w:rPr>
                <w:color w:val="0070C0"/>
              </w:rPr>
            </w:pPr>
            <w:r w:rsidRPr="00E9127C">
              <w:rPr>
                <w:color w:val="0070C0"/>
              </w:rPr>
              <w:t>10.85%</w:t>
            </w:r>
          </w:p>
        </w:tc>
      </w:tr>
      <w:tr w:rsidR="003408FE" w:rsidRPr="00A57B74" w14:paraId="413728AA" w14:textId="150A130A" w:rsidTr="003408FE">
        <w:trPr>
          <w:jc w:val="center"/>
        </w:trPr>
        <w:tc>
          <w:tcPr>
            <w:tcW w:w="235" w:type="pct"/>
            <w:vMerge w:val="restart"/>
            <w:tcBorders>
              <w:top w:val="nil"/>
              <w:bottom w:val="nil"/>
            </w:tcBorders>
            <w:vAlign w:val="center"/>
          </w:tcPr>
          <w:p w14:paraId="17869AEB" w14:textId="4E5F4D3D"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579" w:type="pct"/>
            <w:tcBorders>
              <w:top w:val="nil"/>
              <w:bottom w:val="nil"/>
            </w:tcBorders>
            <w:vAlign w:val="center"/>
          </w:tcPr>
          <w:p w14:paraId="21F1DC79"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56A3E326" w14:textId="77777777" w:rsidR="003408FE" w:rsidRPr="00A57B74" w:rsidRDefault="003408FE" w:rsidP="003408FE">
            <w:pPr>
              <w:spacing w:line="240" w:lineRule="auto"/>
              <w:ind w:firstLineChars="0" w:firstLine="0"/>
              <w:jc w:val="center"/>
              <w:rPr>
                <w:rFonts w:cs="Times New Roman"/>
                <w:kern w:val="0"/>
                <w:szCs w:val="20"/>
              </w:rPr>
            </w:pPr>
            <w:r w:rsidRPr="00A57B74">
              <w:t>3.51%</w:t>
            </w:r>
          </w:p>
        </w:tc>
        <w:tc>
          <w:tcPr>
            <w:tcW w:w="564" w:type="pct"/>
            <w:vAlign w:val="center"/>
          </w:tcPr>
          <w:p w14:paraId="684E16CC" w14:textId="77777777" w:rsidR="003408FE" w:rsidRPr="00A57B74" w:rsidRDefault="003408FE" w:rsidP="003408FE">
            <w:pPr>
              <w:spacing w:line="240" w:lineRule="auto"/>
              <w:ind w:firstLineChars="0" w:firstLine="0"/>
              <w:jc w:val="center"/>
              <w:rPr>
                <w:rFonts w:cs="Times New Roman"/>
                <w:kern w:val="0"/>
                <w:szCs w:val="20"/>
              </w:rPr>
            </w:pPr>
            <w:r w:rsidRPr="00A57B74">
              <w:t>12.93%</w:t>
            </w:r>
          </w:p>
        </w:tc>
        <w:tc>
          <w:tcPr>
            <w:tcW w:w="125" w:type="pct"/>
            <w:vAlign w:val="center"/>
          </w:tcPr>
          <w:p w14:paraId="16CD82D4" w14:textId="6E96E333" w:rsidR="003408FE" w:rsidRPr="00A57B74" w:rsidRDefault="003408FE" w:rsidP="003408FE">
            <w:pPr>
              <w:spacing w:line="240" w:lineRule="auto"/>
              <w:ind w:firstLineChars="0" w:firstLine="0"/>
              <w:jc w:val="center"/>
            </w:pPr>
          </w:p>
        </w:tc>
        <w:tc>
          <w:tcPr>
            <w:tcW w:w="438" w:type="pct"/>
            <w:vAlign w:val="center"/>
          </w:tcPr>
          <w:p w14:paraId="6520B603" w14:textId="77777777" w:rsidR="003408FE" w:rsidRPr="00A57B74" w:rsidRDefault="003408FE" w:rsidP="003408FE">
            <w:pPr>
              <w:spacing w:line="240" w:lineRule="auto"/>
              <w:ind w:firstLineChars="0" w:firstLine="0"/>
              <w:jc w:val="center"/>
            </w:pPr>
            <w:r w:rsidRPr="00A57B74">
              <w:t>22.62%</w:t>
            </w:r>
          </w:p>
        </w:tc>
        <w:tc>
          <w:tcPr>
            <w:tcW w:w="501" w:type="pct"/>
            <w:vAlign w:val="center"/>
          </w:tcPr>
          <w:p w14:paraId="32F3775E" w14:textId="77777777" w:rsidR="003408FE" w:rsidRPr="00A57B74" w:rsidRDefault="003408FE" w:rsidP="003408FE">
            <w:pPr>
              <w:spacing w:line="240" w:lineRule="auto"/>
              <w:ind w:firstLineChars="0" w:firstLine="0"/>
              <w:jc w:val="center"/>
            </w:pPr>
            <w:r w:rsidRPr="00A57B74">
              <w:t>30.90%</w:t>
            </w:r>
          </w:p>
        </w:tc>
        <w:tc>
          <w:tcPr>
            <w:tcW w:w="125" w:type="pct"/>
          </w:tcPr>
          <w:p w14:paraId="199C46BA" w14:textId="77777777" w:rsidR="003408FE" w:rsidRPr="00A57B74" w:rsidRDefault="003408FE" w:rsidP="003408FE">
            <w:pPr>
              <w:spacing w:line="240" w:lineRule="auto"/>
              <w:ind w:firstLineChars="0" w:firstLine="0"/>
              <w:jc w:val="center"/>
            </w:pPr>
          </w:p>
        </w:tc>
        <w:tc>
          <w:tcPr>
            <w:tcW w:w="438" w:type="pct"/>
          </w:tcPr>
          <w:p w14:paraId="5E4BE33C" w14:textId="1C2EF5BF" w:rsidR="003408FE" w:rsidRPr="00740820" w:rsidRDefault="003408FE" w:rsidP="003408FE">
            <w:pPr>
              <w:spacing w:line="240" w:lineRule="auto"/>
              <w:ind w:firstLineChars="0" w:firstLine="0"/>
              <w:jc w:val="center"/>
              <w:rPr>
                <w:color w:val="0070C0"/>
              </w:rPr>
            </w:pPr>
            <w:r w:rsidRPr="00740820">
              <w:rPr>
                <w:color w:val="0070C0"/>
              </w:rPr>
              <w:t>17.69%</w:t>
            </w:r>
          </w:p>
        </w:tc>
        <w:tc>
          <w:tcPr>
            <w:tcW w:w="500" w:type="pct"/>
          </w:tcPr>
          <w:p w14:paraId="1AD3C619" w14:textId="369A59B5" w:rsidR="003408FE" w:rsidRPr="00740820" w:rsidRDefault="003408FE" w:rsidP="003408FE">
            <w:pPr>
              <w:spacing w:line="240" w:lineRule="auto"/>
              <w:ind w:firstLineChars="0" w:firstLine="0"/>
              <w:jc w:val="center"/>
              <w:rPr>
                <w:color w:val="0070C0"/>
              </w:rPr>
            </w:pPr>
            <w:r w:rsidRPr="00740820">
              <w:rPr>
                <w:color w:val="0070C0"/>
              </w:rPr>
              <w:t>25.49%</w:t>
            </w:r>
          </w:p>
        </w:tc>
        <w:tc>
          <w:tcPr>
            <w:tcW w:w="125" w:type="pct"/>
          </w:tcPr>
          <w:p w14:paraId="5739A735"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6C405226" w14:textId="5461965E" w:rsidR="003408FE" w:rsidRPr="00740820" w:rsidRDefault="003408FE" w:rsidP="003408FE">
            <w:pPr>
              <w:spacing w:line="240" w:lineRule="auto"/>
              <w:ind w:firstLineChars="0" w:firstLine="0"/>
              <w:jc w:val="center"/>
              <w:rPr>
                <w:color w:val="0070C0"/>
              </w:rPr>
            </w:pPr>
            <w:r w:rsidRPr="00C40D06">
              <w:rPr>
                <w:color w:val="0070C0"/>
              </w:rPr>
              <w:t>1.86%</w:t>
            </w:r>
          </w:p>
        </w:tc>
        <w:tc>
          <w:tcPr>
            <w:tcW w:w="497" w:type="pct"/>
          </w:tcPr>
          <w:p w14:paraId="3E892F50" w14:textId="3ED282AB" w:rsidR="003408FE" w:rsidRPr="00740820" w:rsidRDefault="003408FE" w:rsidP="003408FE">
            <w:pPr>
              <w:spacing w:line="240" w:lineRule="auto"/>
              <w:ind w:firstLineChars="0" w:firstLine="0"/>
              <w:jc w:val="center"/>
              <w:rPr>
                <w:color w:val="0070C0"/>
              </w:rPr>
            </w:pPr>
            <w:r w:rsidRPr="00C40D06">
              <w:rPr>
                <w:color w:val="0070C0"/>
              </w:rPr>
              <w:t>8.48%</w:t>
            </w:r>
          </w:p>
        </w:tc>
      </w:tr>
      <w:tr w:rsidR="003408FE" w:rsidRPr="00A57B74" w14:paraId="3724CEFD" w14:textId="2FE8F13F" w:rsidTr="003408FE">
        <w:trPr>
          <w:jc w:val="center"/>
        </w:trPr>
        <w:tc>
          <w:tcPr>
            <w:tcW w:w="235" w:type="pct"/>
            <w:vMerge/>
            <w:tcBorders>
              <w:top w:val="nil"/>
              <w:bottom w:val="nil"/>
            </w:tcBorders>
            <w:vAlign w:val="center"/>
          </w:tcPr>
          <w:p w14:paraId="7C1FE196"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top w:val="nil"/>
              <w:bottom w:val="nil"/>
            </w:tcBorders>
            <w:vAlign w:val="center"/>
          </w:tcPr>
          <w:p w14:paraId="6E1E43E8"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1A200469"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3.98%</w:t>
            </w:r>
          </w:p>
        </w:tc>
        <w:tc>
          <w:tcPr>
            <w:tcW w:w="564" w:type="pct"/>
            <w:vAlign w:val="center"/>
          </w:tcPr>
          <w:p w14:paraId="5955DDA0"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 xml:space="preserve">20.38% </w:t>
            </w:r>
          </w:p>
        </w:tc>
        <w:tc>
          <w:tcPr>
            <w:tcW w:w="125" w:type="pct"/>
            <w:vAlign w:val="center"/>
          </w:tcPr>
          <w:p w14:paraId="4E2426C7" w14:textId="18B3AAD2" w:rsidR="003408FE" w:rsidRPr="00A57B74" w:rsidRDefault="003408FE" w:rsidP="003408FE">
            <w:pPr>
              <w:spacing w:line="240" w:lineRule="auto"/>
              <w:ind w:firstLineChars="0" w:firstLine="0"/>
              <w:jc w:val="center"/>
            </w:pPr>
          </w:p>
        </w:tc>
        <w:tc>
          <w:tcPr>
            <w:tcW w:w="438" w:type="pct"/>
            <w:vAlign w:val="center"/>
          </w:tcPr>
          <w:p w14:paraId="5BF09076" w14:textId="77777777" w:rsidR="003408FE" w:rsidRPr="00A57B74" w:rsidRDefault="003408FE" w:rsidP="003408FE">
            <w:pPr>
              <w:spacing w:line="240" w:lineRule="auto"/>
              <w:ind w:firstLineChars="0" w:firstLine="0"/>
              <w:jc w:val="center"/>
            </w:pPr>
            <w:r w:rsidRPr="00A57B74">
              <w:t>28.56%</w:t>
            </w:r>
          </w:p>
        </w:tc>
        <w:tc>
          <w:tcPr>
            <w:tcW w:w="501" w:type="pct"/>
            <w:vAlign w:val="center"/>
          </w:tcPr>
          <w:p w14:paraId="36E2D57C" w14:textId="77777777" w:rsidR="003408FE" w:rsidRPr="00A57B74" w:rsidRDefault="003408FE" w:rsidP="003408FE">
            <w:pPr>
              <w:spacing w:line="240" w:lineRule="auto"/>
              <w:ind w:firstLineChars="0" w:firstLine="0"/>
              <w:jc w:val="center"/>
            </w:pPr>
            <w:r w:rsidRPr="00A57B74">
              <w:t>45.50%</w:t>
            </w:r>
          </w:p>
        </w:tc>
        <w:tc>
          <w:tcPr>
            <w:tcW w:w="125" w:type="pct"/>
          </w:tcPr>
          <w:p w14:paraId="337DA0DA" w14:textId="77777777" w:rsidR="003408FE" w:rsidRPr="00A57B74" w:rsidRDefault="003408FE" w:rsidP="003408FE">
            <w:pPr>
              <w:spacing w:line="240" w:lineRule="auto"/>
              <w:ind w:firstLineChars="0" w:firstLine="0"/>
              <w:jc w:val="center"/>
            </w:pPr>
          </w:p>
        </w:tc>
        <w:tc>
          <w:tcPr>
            <w:tcW w:w="438" w:type="pct"/>
          </w:tcPr>
          <w:p w14:paraId="212CC6B8" w14:textId="509663D2" w:rsidR="003408FE" w:rsidRPr="00740820" w:rsidRDefault="003408FE" w:rsidP="003408FE">
            <w:pPr>
              <w:spacing w:line="240" w:lineRule="auto"/>
              <w:ind w:firstLineChars="0" w:firstLine="0"/>
              <w:jc w:val="center"/>
              <w:rPr>
                <w:color w:val="0070C0"/>
              </w:rPr>
            </w:pPr>
            <w:r w:rsidRPr="00740820">
              <w:rPr>
                <w:color w:val="0070C0"/>
              </w:rPr>
              <w:t>24.91%</w:t>
            </w:r>
          </w:p>
        </w:tc>
        <w:tc>
          <w:tcPr>
            <w:tcW w:w="500" w:type="pct"/>
          </w:tcPr>
          <w:p w14:paraId="08EE6C69" w14:textId="5A704659" w:rsidR="003408FE" w:rsidRPr="00740820" w:rsidRDefault="003408FE" w:rsidP="003408FE">
            <w:pPr>
              <w:spacing w:line="240" w:lineRule="auto"/>
              <w:ind w:firstLineChars="0" w:firstLine="0"/>
              <w:jc w:val="center"/>
              <w:rPr>
                <w:color w:val="0070C0"/>
              </w:rPr>
            </w:pPr>
            <w:r w:rsidRPr="00740820">
              <w:rPr>
                <w:color w:val="0070C0"/>
              </w:rPr>
              <w:t>41.17%</w:t>
            </w:r>
          </w:p>
        </w:tc>
        <w:tc>
          <w:tcPr>
            <w:tcW w:w="125" w:type="pct"/>
          </w:tcPr>
          <w:p w14:paraId="2E633BFA"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5F067937" w14:textId="2CEBB0E4" w:rsidR="003408FE" w:rsidRPr="00740820" w:rsidRDefault="003408FE" w:rsidP="003408FE">
            <w:pPr>
              <w:spacing w:line="240" w:lineRule="auto"/>
              <w:ind w:firstLineChars="0" w:firstLine="0"/>
              <w:jc w:val="center"/>
              <w:rPr>
                <w:color w:val="0070C0"/>
              </w:rPr>
            </w:pPr>
            <w:r w:rsidRPr="00C40D06">
              <w:rPr>
                <w:color w:val="0070C0"/>
              </w:rPr>
              <w:t>1.73%</w:t>
            </w:r>
          </w:p>
        </w:tc>
        <w:tc>
          <w:tcPr>
            <w:tcW w:w="497" w:type="pct"/>
          </w:tcPr>
          <w:p w14:paraId="167BC7EB" w14:textId="68EDDB57" w:rsidR="003408FE" w:rsidRPr="00740820" w:rsidRDefault="003408FE" w:rsidP="003408FE">
            <w:pPr>
              <w:spacing w:line="240" w:lineRule="auto"/>
              <w:ind w:firstLineChars="0" w:firstLine="0"/>
              <w:jc w:val="center"/>
              <w:rPr>
                <w:color w:val="0070C0"/>
              </w:rPr>
            </w:pPr>
            <w:r w:rsidRPr="00C40D06">
              <w:rPr>
                <w:color w:val="0070C0"/>
              </w:rPr>
              <w:t>14.73%</w:t>
            </w:r>
          </w:p>
        </w:tc>
      </w:tr>
      <w:tr w:rsidR="003408FE" w:rsidRPr="00A57B74" w14:paraId="32444DA0" w14:textId="25B14788" w:rsidTr="003408FE">
        <w:trPr>
          <w:jc w:val="center"/>
        </w:trPr>
        <w:tc>
          <w:tcPr>
            <w:tcW w:w="235" w:type="pct"/>
            <w:vMerge w:val="restart"/>
            <w:tcBorders>
              <w:top w:val="nil"/>
            </w:tcBorders>
            <w:vAlign w:val="center"/>
          </w:tcPr>
          <w:p w14:paraId="1A258AB1" w14:textId="39230277"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579" w:type="pct"/>
            <w:tcBorders>
              <w:top w:val="nil"/>
              <w:bottom w:val="nil"/>
            </w:tcBorders>
            <w:vAlign w:val="center"/>
          </w:tcPr>
          <w:p w14:paraId="2D46666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00D3E09B" w14:textId="77777777" w:rsidR="003408FE" w:rsidRPr="00A57B74" w:rsidRDefault="003408FE" w:rsidP="003408FE">
            <w:pPr>
              <w:spacing w:line="240" w:lineRule="auto"/>
              <w:ind w:firstLineChars="0" w:firstLine="0"/>
              <w:jc w:val="center"/>
            </w:pPr>
            <w:r w:rsidRPr="00A57B74">
              <w:t xml:space="preserve">- </w:t>
            </w:r>
          </w:p>
        </w:tc>
        <w:tc>
          <w:tcPr>
            <w:tcW w:w="564" w:type="pct"/>
            <w:vAlign w:val="center"/>
          </w:tcPr>
          <w:p w14:paraId="5B5C4398"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vAlign w:val="center"/>
          </w:tcPr>
          <w:p w14:paraId="7D99FB47" w14:textId="6BA841A7" w:rsidR="003408FE" w:rsidRPr="00A57B74" w:rsidRDefault="003408FE" w:rsidP="003408FE">
            <w:pPr>
              <w:spacing w:line="240" w:lineRule="auto"/>
              <w:ind w:firstLineChars="0" w:firstLine="0"/>
              <w:jc w:val="center"/>
            </w:pPr>
          </w:p>
        </w:tc>
        <w:tc>
          <w:tcPr>
            <w:tcW w:w="438" w:type="pct"/>
            <w:vAlign w:val="center"/>
          </w:tcPr>
          <w:p w14:paraId="1749CF07" w14:textId="77777777" w:rsidR="003408FE" w:rsidRPr="00A57B74" w:rsidRDefault="003408FE" w:rsidP="003408FE">
            <w:pPr>
              <w:spacing w:line="240" w:lineRule="auto"/>
              <w:ind w:firstLineChars="0" w:firstLine="0"/>
              <w:jc w:val="center"/>
            </w:pPr>
            <w:r w:rsidRPr="00A57B74">
              <w:t>11.85%</w:t>
            </w:r>
          </w:p>
        </w:tc>
        <w:tc>
          <w:tcPr>
            <w:tcW w:w="501" w:type="pct"/>
            <w:vAlign w:val="center"/>
          </w:tcPr>
          <w:p w14:paraId="0597F951" w14:textId="77777777" w:rsidR="003408FE" w:rsidRPr="00A57B74" w:rsidRDefault="003408FE" w:rsidP="003408FE">
            <w:pPr>
              <w:spacing w:line="240" w:lineRule="auto"/>
              <w:ind w:firstLineChars="0" w:firstLine="0"/>
              <w:jc w:val="center"/>
            </w:pPr>
            <w:r w:rsidRPr="00A57B74">
              <w:t>21.16%</w:t>
            </w:r>
          </w:p>
        </w:tc>
        <w:tc>
          <w:tcPr>
            <w:tcW w:w="125" w:type="pct"/>
          </w:tcPr>
          <w:p w14:paraId="481287B6" w14:textId="77777777" w:rsidR="003408FE" w:rsidRPr="00A57B74" w:rsidRDefault="003408FE" w:rsidP="003408FE">
            <w:pPr>
              <w:spacing w:line="240" w:lineRule="auto"/>
              <w:ind w:firstLineChars="0" w:firstLine="0"/>
              <w:jc w:val="center"/>
            </w:pPr>
          </w:p>
        </w:tc>
        <w:tc>
          <w:tcPr>
            <w:tcW w:w="438" w:type="pct"/>
          </w:tcPr>
          <w:p w14:paraId="4B1FF52C" w14:textId="34805B69" w:rsidR="003408FE" w:rsidRPr="00740820" w:rsidRDefault="003408FE" w:rsidP="003408FE">
            <w:pPr>
              <w:spacing w:line="240" w:lineRule="auto"/>
              <w:ind w:firstLineChars="0" w:firstLine="0"/>
              <w:jc w:val="center"/>
              <w:rPr>
                <w:color w:val="0070C0"/>
              </w:rPr>
            </w:pPr>
            <w:r w:rsidRPr="00740820">
              <w:rPr>
                <w:color w:val="0070C0"/>
              </w:rPr>
              <w:t>12.04%</w:t>
            </w:r>
          </w:p>
        </w:tc>
        <w:tc>
          <w:tcPr>
            <w:tcW w:w="500" w:type="pct"/>
          </w:tcPr>
          <w:p w14:paraId="4C76E6B0" w14:textId="27A68F73" w:rsidR="003408FE" w:rsidRPr="00740820" w:rsidRDefault="003408FE" w:rsidP="003408FE">
            <w:pPr>
              <w:spacing w:line="240" w:lineRule="auto"/>
              <w:ind w:firstLineChars="0" w:firstLine="0"/>
              <w:jc w:val="center"/>
              <w:rPr>
                <w:color w:val="0070C0"/>
              </w:rPr>
            </w:pPr>
            <w:r w:rsidRPr="00740820">
              <w:rPr>
                <w:color w:val="0070C0"/>
              </w:rPr>
              <w:t>21.25%</w:t>
            </w:r>
          </w:p>
        </w:tc>
        <w:tc>
          <w:tcPr>
            <w:tcW w:w="125" w:type="pct"/>
          </w:tcPr>
          <w:p w14:paraId="25E85D89"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4010CA49" w14:textId="08048182" w:rsidR="003408FE" w:rsidRPr="00740820" w:rsidRDefault="003408FE" w:rsidP="003408FE">
            <w:pPr>
              <w:spacing w:line="240" w:lineRule="auto"/>
              <w:ind w:firstLineChars="0" w:firstLine="0"/>
              <w:jc w:val="center"/>
              <w:rPr>
                <w:color w:val="0070C0"/>
              </w:rPr>
            </w:pPr>
            <w:r w:rsidRPr="00C40D06">
              <w:rPr>
                <w:color w:val="0070C0"/>
              </w:rPr>
              <w:t>-7.28%</w:t>
            </w:r>
          </w:p>
        </w:tc>
        <w:tc>
          <w:tcPr>
            <w:tcW w:w="497" w:type="pct"/>
          </w:tcPr>
          <w:p w14:paraId="1D11F8FC" w14:textId="2FE91718" w:rsidR="003408FE" w:rsidRPr="00740820" w:rsidRDefault="003408FE" w:rsidP="003408FE">
            <w:pPr>
              <w:spacing w:line="240" w:lineRule="auto"/>
              <w:ind w:firstLineChars="0" w:firstLine="0"/>
              <w:jc w:val="center"/>
              <w:rPr>
                <w:color w:val="0070C0"/>
              </w:rPr>
            </w:pPr>
            <w:r w:rsidRPr="00C40D06">
              <w:rPr>
                <w:color w:val="0070C0"/>
              </w:rPr>
              <w:t>0.31%</w:t>
            </w:r>
          </w:p>
        </w:tc>
      </w:tr>
      <w:tr w:rsidR="003408FE" w:rsidRPr="00A57B74" w14:paraId="2DD1C582" w14:textId="5589A773" w:rsidTr="003408FE">
        <w:trPr>
          <w:jc w:val="center"/>
        </w:trPr>
        <w:tc>
          <w:tcPr>
            <w:tcW w:w="235" w:type="pct"/>
            <w:vMerge/>
            <w:tcBorders>
              <w:bottom w:val="single" w:sz="4" w:space="0" w:color="auto"/>
            </w:tcBorders>
            <w:vAlign w:val="center"/>
          </w:tcPr>
          <w:p w14:paraId="0162CB9F" w14:textId="77777777" w:rsidR="003408FE" w:rsidRPr="00A57B74" w:rsidRDefault="003408FE" w:rsidP="003408FE">
            <w:pPr>
              <w:spacing w:line="240" w:lineRule="auto"/>
              <w:ind w:firstLineChars="0" w:firstLine="0"/>
              <w:jc w:val="center"/>
              <w:rPr>
                <w:rFonts w:cs="Times New Roman"/>
                <w:kern w:val="0"/>
                <w:szCs w:val="20"/>
              </w:rPr>
            </w:pPr>
          </w:p>
        </w:tc>
        <w:tc>
          <w:tcPr>
            <w:tcW w:w="579" w:type="pct"/>
            <w:tcBorders>
              <w:top w:val="nil"/>
              <w:bottom w:val="single" w:sz="4" w:space="0" w:color="auto"/>
            </w:tcBorders>
            <w:vAlign w:val="center"/>
          </w:tcPr>
          <w:p w14:paraId="462A33B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bottom w:val="single" w:sz="4" w:space="0" w:color="auto"/>
            </w:tcBorders>
            <w:vAlign w:val="center"/>
          </w:tcPr>
          <w:p w14:paraId="5C0F63C6"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564" w:type="pct"/>
            <w:tcBorders>
              <w:bottom w:val="single" w:sz="4" w:space="0" w:color="auto"/>
            </w:tcBorders>
            <w:vAlign w:val="center"/>
          </w:tcPr>
          <w:p w14:paraId="55739C3D"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tcBorders>
              <w:bottom w:val="single" w:sz="4" w:space="0" w:color="auto"/>
            </w:tcBorders>
            <w:vAlign w:val="center"/>
          </w:tcPr>
          <w:p w14:paraId="4F3DACEC" w14:textId="58906F7D" w:rsidR="003408FE" w:rsidRPr="00A57B74" w:rsidRDefault="003408FE" w:rsidP="003408FE">
            <w:pPr>
              <w:spacing w:line="240" w:lineRule="auto"/>
              <w:ind w:firstLineChars="0" w:firstLine="0"/>
              <w:jc w:val="center"/>
            </w:pPr>
          </w:p>
        </w:tc>
        <w:tc>
          <w:tcPr>
            <w:tcW w:w="438" w:type="pct"/>
            <w:tcBorders>
              <w:bottom w:val="single" w:sz="4" w:space="0" w:color="auto"/>
            </w:tcBorders>
            <w:vAlign w:val="center"/>
          </w:tcPr>
          <w:p w14:paraId="0C1FAEA2" w14:textId="77777777" w:rsidR="003408FE" w:rsidRPr="00A57B74" w:rsidRDefault="003408FE" w:rsidP="003408FE">
            <w:pPr>
              <w:spacing w:line="240" w:lineRule="auto"/>
              <w:ind w:firstLineChars="0" w:firstLine="0"/>
              <w:jc w:val="center"/>
            </w:pPr>
            <w:r w:rsidRPr="00A57B74">
              <w:t>14.73%</w:t>
            </w:r>
          </w:p>
        </w:tc>
        <w:tc>
          <w:tcPr>
            <w:tcW w:w="501" w:type="pct"/>
            <w:tcBorders>
              <w:bottom w:val="single" w:sz="4" w:space="0" w:color="auto"/>
            </w:tcBorders>
            <w:vAlign w:val="center"/>
          </w:tcPr>
          <w:p w14:paraId="367B289C" w14:textId="77777777" w:rsidR="003408FE" w:rsidRPr="00A57B74" w:rsidRDefault="003408FE" w:rsidP="003408FE">
            <w:pPr>
              <w:spacing w:line="240" w:lineRule="auto"/>
              <w:ind w:firstLineChars="0" w:firstLine="0"/>
              <w:jc w:val="center"/>
            </w:pPr>
            <w:r w:rsidRPr="00A57B74">
              <w:t>31.05%</w:t>
            </w:r>
          </w:p>
        </w:tc>
        <w:tc>
          <w:tcPr>
            <w:tcW w:w="125" w:type="pct"/>
            <w:tcBorders>
              <w:bottom w:val="single" w:sz="4" w:space="0" w:color="auto"/>
            </w:tcBorders>
          </w:tcPr>
          <w:p w14:paraId="693CDA31" w14:textId="77777777" w:rsidR="003408FE" w:rsidRPr="00A57B74" w:rsidRDefault="003408FE" w:rsidP="003408FE">
            <w:pPr>
              <w:spacing w:line="240" w:lineRule="auto"/>
              <w:ind w:firstLineChars="0" w:firstLine="0"/>
              <w:jc w:val="center"/>
            </w:pPr>
          </w:p>
        </w:tc>
        <w:tc>
          <w:tcPr>
            <w:tcW w:w="438" w:type="pct"/>
            <w:tcBorders>
              <w:bottom w:val="single" w:sz="4" w:space="0" w:color="auto"/>
            </w:tcBorders>
          </w:tcPr>
          <w:p w14:paraId="322EC382" w14:textId="3B3FA91B" w:rsidR="003408FE" w:rsidRPr="00740820" w:rsidRDefault="003408FE" w:rsidP="003408FE">
            <w:pPr>
              <w:spacing w:line="240" w:lineRule="auto"/>
              <w:ind w:firstLineChars="0" w:firstLine="0"/>
              <w:jc w:val="center"/>
              <w:rPr>
                <w:color w:val="0070C0"/>
              </w:rPr>
            </w:pPr>
            <w:r w:rsidRPr="00740820">
              <w:rPr>
                <w:color w:val="0070C0"/>
              </w:rPr>
              <w:t>15.79%</w:t>
            </w:r>
          </w:p>
        </w:tc>
        <w:tc>
          <w:tcPr>
            <w:tcW w:w="500" w:type="pct"/>
            <w:tcBorders>
              <w:bottom w:val="single" w:sz="4" w:space="0" w:color="auto"/>
            </w:tcBorders>
          </w:tcPr>
          <w:p w14:paraId="37A6DC58" w14:textId="3BD9F12A" w:rsidR="003408FE" w:rsidRPr="00740820" w:rsidRDefault="003408FE" w:rsidP="003408FE">
            <w:pPr>
              <w:spacing w:line="240" w:lineRule="auto"/>
              <w:ind w:firstLineChars="0" w:firstLine="0"/>
              <w:jc w:val="center"/>
              <w:rPr>
                <w:color w:val="0070C0"/>
              </w:rPr>
            </w:pPr>
            <w:r w:rsidRPr="00740820">
              <w:rPr>
                <w:color w:val="0070C0"/>
              </w:rPr>
              <w:t>32.09%</w:t>
            </w:r>
          </w:p>
        </w:tc>
        <w:tc>
          <w:tcPr>
            <w:tcW w:w="125" w:type="pct"/>
            <w:tcBorders>
              <w:bottom w:val="single" w:sz="4" w:space="0" w:color="auto"/>
            </w:tcBorders>
          </w:tcPr>
          <w:p w14:paraId="1CBC003F" w14:textId="77777777" w:rsidR="003408FE" w:rsidRPr="00740820" w:rsidRDefault="003408FE" w:rsidP="003408FE">
            <w:pPr>
              <w:spacing w:line="240" w:lineRule="auto"/>
              <w:ind w:firstLineChars="0" w:firstLine="0"/>
              <w:jc w:val="center"/>
              <w:rPr>
                <w:color w:val="0070C0"/>
              </w:rPr>
            </w:pPr>
          </w:p>
        </w:tc>
        <w:tc>
          <w:tcPr>
            <w:tcW w:w="438" w:type="pct"/>
            <w:tcBorders>
              <w:bottom w:val="single" w:sz="4" w:space="0" w:color="auto"/>
            </w:tcBorders>
            <w:vAlign w:val="center"/>
          </w:tcPr>
          <w:p w14:paraId="630B9718" w14:textId="1C27B668" w:rsidR="003408FE" w:rsidRPr="00740820" w:rsidRDefault="003408FE" w:rsidP="003408FE">
            <w:pPr>
              <w:spacing w:line="240" w:lineRule="auto"/>
              <w:ind w:firstLineChars="0" w:firstLine="0"/>
              <w:jc w:val="center"/>
              <w:rPr>
                <w:color w:val="0070C0"/>
              </w:rPr>
            </w:pPr>
            <w:r w:rsidRPr="00C40D06">
              <w:rPr>
                <w:rFonts w:hint="eastAsia"/>
                <w:color w:val="0070C0"/>
              </w:rPr>
              <w:t>-</w:t>
            </w:r>
            <w:r w:rsidRPr="00C40D06">
              <w:rPr>
                <w:color w:val="0070C0"/>
              </w:rPr>
              <w:t>42</w:t>
            </w:r>
            <w:r w:rsidRPr="00C40D06">
              <w:rPr>
                <w:rFonts w:hint="eastAsia"/>
                <w:color w:val="0070C0"/>
              </w:rPr>
              <w:t>.</w:t>
            </w:r>
            <w:r w:rsidRPr="00C40D06">
              <w:rPr>
                <w:color w:val="0070C0"/>
              </w:rPr>
              <w:t>49</w:t>
            </w:r>
            <w:r w:rsidRPr="00C40D06">
              <w:rPr>
                <w:rFonts w:hint="eastAsia"/>
                <w:color w:val="0070C0"/>
              </w:rPr>
              <w:t>%</w:t>
            </w:r>
          </w:p>
        </w:tc>
        <w:tc>
          <w:tcPr>
            <w:tcW w:w="497" w:type="pct"/>
            <w:tcBorders>
              <w:bottom w:val="single" w:sz="4" w:space="0" w:color="auto"/>
            </w:tcBorders>
          </w:tcPr>
          <w:p w14:paraId="1CE9C0B2" w14:textId="3A8D8095" w:rsidR="003408FE" w:rsidRPr="00740820" w:rsidRDefault="003408FE" w:rsidP="003408FE">
            <w:pPr>
              <w:spacing w:line="240" w:lineRule="auto"/>
              <w:ind w:firstLineChars="0" w:firstLine="0"/>
              <w:jc w:val="center"/>
              <w:rPr>
                <w:color w:val="0070C0"/>
              </w:rPr>
            </w:pPr>
            <w:r w:rsidRPr="00C40D06">
              <w:rPr>
                <w:color w:val="0070C0"/>
              </w:rPr>
              <w:t>-33.77%</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102" w:name="OLE_LINK90"/>
      <w:bookmarkStart w:id="103"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2"/>
      <w:bookmarkEnd w:id="103"/>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lastRenderedPageBreak/>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4" w:name="OLE_LINK57"/>
      <w:bookmarkStart w:id="105" w:name="OLE_LINK66"/>
      <w:r w:rsidRPr="00FD19DB">
        <w:t>Barták</w:t>
      </w:r>
      <w:bookmarkEnd w:id="104"/>
      <w:bookmarkEnd w:id="105"/>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lastRenderedPageBreak/>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6" w:name="OLE_LINK56"/>
      <w:r w:rsidRPr="00090DCA">
        <w:rPr>
          <w:color w:val="0070C0"/>
        </w:rPr>
        <w:t>Jaskowski, P., &amp; Biruk, S.</w:t>
      </w:r>
      <w:bookmarkEnd w:id="10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 xml:space="preserve">Project scheduling with time windows and scarce </w:t>
      </w:r>
      <w:r w:rsidRPr="00AE0EBE">
        <w:rPr>
          <w:i/>
        </w:rPr>
        <w:lastRenderedPageBreak/>
        <w:t>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 xml:space="preserve">Journal of construction </w:t>
      </w:r>
      <w:r w:rsidRPr="00A70E98">
        <w:rPr>
          <w:i/>
        </w:rPr>
        <w:lastRenderedPageBreak/>
        <w:t>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A0899" w14:textId="77777777" w:rsidR="00AB7628" w:rsidRDefault="00AB7628">
      <w:pPr>
        <w:spacing w:line="240" w:lineRule="auto"/>
        <w:ind w:firstLine="420"/>
      </w:pPr>
      <w:r>
        <w:separator/>
      </w:r>
    </w:p>
  </w:endnote>
  <w:endnote w:type="continuationSeparator" w:id="0">
    <w:p w14:paraId="4CB1C4B8" w14:textId="77777777" w:rsidR="00AB7628" w:rsidRDefault="00AB762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31D20C7E" w:rsidR="008C55B6" w:rsidRDefault="008C55B6" w:rsidP="001F1E24">
        <w:pPr>
          <w:pStyle w:val="ab"/>
        </w:pPr>
        <w:r>
          <w:fldChar w:fldCharType="begin"/>
        </w:r>
        <w:r>
          <w:instrText>PAGE   \* MERGEFORMAT</w:instrText>
        </w:r>
        <w:r>
          <w:fldChar w:fldCharType="separate"/>
        </w:r>
        <w:r w:rsidR="0027255E" w:rsidRPr="0027255E">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5D193" w14:textId="77777777" w:rsidR="00AB7628" w:rsidRDefault="00AB7628">
      <w:pPr>
        <w:spacing w:line="240" w:lineRule="auto"/>
        <w:ind w:firstLine="420"/>
      </w:pPr>
      <w:r>
        <w:separator/>
      </w:r>
    </w:p>
  </w:footnote>
  <w:footnote w:type="continuationSeparator" w:id="0">
    <w:p w14:paraId="1D39E188" w14:textId="77777777" w:rsidR="00AB7628" w:rsidRDefault="00AB762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6sFAIaTv70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5985"/>
    <w:rsid w:val="000066D2"/>
    <w:rsid w:val="00006E95"/>
    <w:rsid w:val="000122F8"/>
    <w:rsid w:val="00015C9B"/>
    <w:rsid w:val="000178F0"/>
    <w:rsid w:val="00020650"/>
    <w:rsid w:val="00025B65"/>
    <w:rsid w:val="000275E7"/>
    <w:rsid w:val="00034923"/>
    <w:rsid w:val="0003646F"/>
    <w:rsid w:val="000373AB"/>
    <w:rsid w:val="00037401"/>
    <w:rsid w:val="00040EB2"/>
    <w:rsid w:val="000415A2"/>
    <w:rsid w:val="0004448C"/>
    <w:rsid w:val="00045A04"/>
    <w:rsid w:val="00047A8D"/>
    <w:rsid w:val="000538CE"/>
    <w:rsid w:val="00056BC8"/>
    <w:rsid w:val="0006129E"/>
    <w:rsid w:val="00062686"/>
    <w:rsid w:val="000627A3"/>
    <w:rsid w:val="00062866"/>
    <w:rsid w:val="00070951"/>
    <w:rsid w:val="00071F6C"/>
    <w:rsid w:val="0007277D"/>
    <w:rsid w:val="000802D7"/>
    <w:rsid w:val="000823D7"/>
    <w:rsid w:val="00090A4D"/>
    <w:rsid w:val="0009126E"/>
    <w:rsid w:val="00091C6F"/>
    <w:rsid w:val="00096623"/>
    <w:rsid w:val="000971F3"/>
    <w:rsid w:val="000971FD"/>
    <w:rsid w:val="000A0F44"/>
    <w:rsid w:val="000A14F2"/>
    <w:rsid w:val="000A18D9"/>
    <w:rsid w:val="000A1930"/>
    <w:rsid w:val="000A239A"/>
    <w:rsid w:val="000A2EB5"/>
    <w:rsid w:val="000A4504"/>
    <w:rsid w:val="000A5123"/>
    <w:rsid w:val="000A671F"/>
    <w:rsid w:val="000B3E2B"/>
    <w:rsid w:val="000B40AF"/>
    <w:rsid w:val="000B6023"/>
    <w:rsid w:val="000B6D0C"/>
    <w:rsid w:val="000C2195"/>
    <w:rsid w:val="000C4644"/>
    <w:rsid w:val="000C6C16"/>
    <w:rsid w:val="000D0AFA"/>
    <w:rsid w:val="000D0C58"/>
    <w:rsid w:val="000D1EF0"/>
    <w:rsid w:val="000D21F2"/>
    <w:rsid w:val="000D63DF"/>
    <w:rsid w:val="000D734B"/>
    <w:rsid w:val="000D7BDF"/>
    <w:rsid w:val="000E08FC"/>
    <w:rsid w:val="000E144F"/>
    <w:rsid w:val="000E2261"/>
    <w:rsid w:val="000E3E9A"/>
    <w:rsid w:val="000E58FA"/>
    <w:rsid w:val="000E5975"/>
    <w:rsid w:val="000F0208"/>
    <w:rsid w:val="000F1108"/>
    <w:rsid w:val="000F2EC3"/>
    <w:rsid w:val="000F3FC6"/>
    <w:rsid w:val="000F4C1C"/>
    <w:rsid w:val="000F682F"/>
    <w:rsid w:val="000F6FF0"/>
    <w:rsid w:val="0010113A"/>
    <w:rsid w:val="00101216"/>
    <w:rsid w:val="00110B90"/>
    <w:rsid w:val="00111E88"/>
    <w:rsid w:val="00113CC1"/>
    <w:rsid w:val="001153EE"/>
    <w:rsid w:val="00120A35"/>
    <w:rsid w:val="001217D6"/>
    <w:rsid w:val="00121B7C"/>
    <w:rsid w:val="00122444"/>
    <w:rsid w:val="0012354A"/>
    <w:rsid w:val="00125FD0"/>
    <w:rsid w:val="00126D72"/>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00C3"/>
    <w:rsid w:val="00182732"/>
    <w:rsid w:val="00186FF1"/>
    <w:rsid w:val="00187E02"/>
    <w:rsid w:val="00191CE4"/>
    <w:rsid w:val="00192CF9"/>
    <w:rsid w:val="001953B4"/>
    <w:rsid w:val="00197929"/>
    <w:rsid w:val="001A156C"/>
    <w:rsid w:val="001A396C"/>
    <w:rsid w:val="001A4732"/>
    <w:rsid w:val="001A4885"/>
    <w:rsid w:val="001A6B39"/>
    <w:rsid w:val="001A7960"/>
    <w:rsid w:val="001B11FF"/>
    <w:rsid w:val="001B1F68"/>
    <w:rsid w:val="001B4830"/>
    <w:rsid w:val="001B4FE4"/>
    <w:rsid w:val="001B7DC5"/>
    <w:rsid w:val="001C00BF"/>
    <w:rsid w:val="001C157E"/>
    <w:rsid w:val="001C25E5"/>
    <w:rsid w:val="001C2CF9"/>
    <w:rsid w:val="001C3D5E"/>
    <w:rsid w:val="001C405A"/>
    <w:rsid w:val="001C7E06"/>
    <w:rsid w:val="001D06A6"/>
    <w:rsid w:val="001D1D9B"/>
    <w:rsid w:val="001D42EA"/>
    <w:rsid w:val="001D4F78"/>
    <w:rsid w:val="001D763C"/>
    <w:rsid w:val="001E3675"/>
    <w:rsid w:val="001E46F8"/>
    <w:rsid w:val="001E5E40"/>
    <w:rsid w:val="001F1E24"/>
    <w:rsid w:val="001F22DC"/>
    <w:rsid w:val="001F24FA"/>
    <w:rsid w:val="001F2774"/>
    <w:rsid w:val="001F4289"/>
    <w:rsid w:val="001F5448"/>
    <w:rsid w:val="001F5500"/>
    <w:rsid w:val="001F68F0"/>
    <w:rsid w:val="0020289F"/>
    <w:rsid w:val="00202CE0"/>
    <w:rsid w:val="00203938"/>
    <w:rsid w:val="002055C2"/>
    <w:rsid w:val="00205B2F"/>
    <w:rsid w:val="00207634"/>
    <w:rsid w:val="002102E6"/>
    <w:rsid w:val="00212ADC"/>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3FFA"/>
    <w:rsid w:val="002664E2"/>
    <w:rsid w:val="00270F57"/>
    <w:rsid w:val="0027233E"/>
    <w:rsid w:val="0027255E"/>
    <w:rsid w:val="00275119"/>
    <w:rsid w:val="00275426"/>
    <w:rsid w:val="002755BE"/>
    <w:rsid w:val="00276660"/>
    <w:rsid w:val="00277699"/>
    <w:rsid w:val="00285A03"/>
    <w:rsid w:val="00287042"/>
    <w:rsid w:val="00291855"/>
    <w:rsid w:val="0029401B"/>
    <w:rsid w:val="0029404C"/>
    <w:rsid w:val="002960E1"/>
    <w:rsid w:val="002961A4"/>
    <w:rsid w:val="002A1CA7"/>
    <w:rsid w:val="002A2194"/>
    <w:rsid w:val="002A2A9D"/>
    <w:rsid w:val="002A3B60"/>
    <w:rsid w:val="002B1DF9"/>
    <w:rsid w:val="002B24E6"/>
    <w:rsid w:val="002B2701"/>
    <w:rsid w:val="002B2F74"/>
    <w:rsid w:val="002B3309"/>
    <w:rsid w:val="002B46EE"/>
    <w:rsid w:val="002B4D50"/>
    <w:rsid w:val="002C0AD0"/>
    <w:rsid w:val="002C1766"/>
    <w:rsid w:val="002C2175"/>
    <w:rsid w:val="002C37CC"/>
    <w:rsid w:val="002C4D18"/>
    <w:rsid w:val="002D114D"/>
    <w:rsid w:val="002D5692"/>
    <w:rsid w:val="002D6C5E"/>
    <w:rsid w:val="002E0958"/>
    <w:rsid w:val="002E51B5"/>
    <w:rsid w:val="002F1585"/>
    <w:rsid w:val="002F6311"/>
    <w:rsid w:val="002F6855"/>
    <w:rsid w:val="002F70F6"/>
    <w:rsid w:val="00302DCC"/>
    <w:rsid w:val="00302ECF"/>
    <w:rsid w:val="0030364D"/>
    <w:rsid w:val="0030643D"/>
    <w:rsid w:val="00310077"/>
    <w:rsid w:val="00310B31"/>
    <w:rsid w:val="003117F4"/>
    <w:rsid w:val="00311B82"/>
    <w:rsid w:val="00314FF1"/>
    <w:rsid w:val="00316B48"/>
    <w:rsid w:val="00320025"/>
    <w:rsid w:val="0032002E"/>
    <w:rsid w:val="00320645"/>
    <w:rsid w:val="0032362B"/>
    <w:rsid w:val="003258E4"/>
    <w:rsid w:val="00327403"/>
    <w:rsid w:val="00327923"/>
    <w:rsid w:val="00334F1D"/>
    <w:rsid w:val="003408FE"/>
    <w:rsid w:val="00343D52"/>
    <w:rsid w:val="003530A0"/>
    <w:rsid w:val="00353DA9"/>
    <w:rsid w:val="00354C87"/>
    <w:rsid w:val="003572A4"/>
    <w:rsid w:val="00362905"/>
    <w:rsid w:val="003657D8"/>
    <w:rsid w:val="0036676B"/>
    <w:rsid w:val="00367AE5"/>
    <w:rsid w:val="00367D08"/>
    <w:rsid w:val="00371AEF"/>
    <w:rsid w:val="003766B4"/>
    <w:rsid w:val="00376C5C"/>
    <w:rsid w:val="003824C9"/>
    <w:rsid w:val="003832B9"/>
    <w:rsid w:val="00383AB8"/>
    <w:rsid w:val="00386057"/>
    <w:rsid w:val="00386D0F"/>
    <w:rsid w:val="00391321"/>
    <w:rsid w:val="00394842"/>
    <w:rsid w:val="0039555B"/>
    <w:rsid w:val="0039712A"/>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0936"/>
    <w:rsid w:val="003C190C"/>
    <w:rsid w:val="003C2ECF"/>
    <w:rsid w:val="003C57D2"/>
    <w:rsid w:val="003C5F73"/>
    <w:rsid w:val="003C6E9D"/>
    <w:rsid w:val="003D0307"/>
    <w:rsid w:val="003D4BCF"/>
    <w:rsid w:val="003E06A6"/>
    <w:rsid w:val="003E0BB6"/>
    <w:rsid w:val="003E0E12"/>
    <w:rsid w:val="003E1663"/>
    <w:rsid w:val="003E2179"/>
    <w:rsid w:val="003E220C"/>
    <w:rsid w:val="003E237B"/>
    <w:rsid w:val="003E3F61"/>
    <w:rsid w:val="003E41EE"/>
    <w:rsid w:val="003E5211"/>
    <w:rsid w:val="003E526D"/>
    <w:rsid w:val="003E54C8"/>
    <w:rsid w:val="003E5C74"/>
    <w:rsid w:val="003E5E86"/>
    <w:rsid w:val="003F015C"/>
    <w:rsid w:val="003F04CE"/>
    <w:rsid w:val="003F2F40"/>
    <w:rsid w:val="003F530D"/>
    <w:rsid w:val="003F54D1"/>
    <w:rsid w:val="00400AC1"/>
    <w:rsid w:val="004019C5"/>
    <w:rsid w:val="004034C9"/>
    <w:rsid w:val="00406220"/>
    <w:rsid w:val="00406416"/>
    <w:rsid w:val="00406FC7"/>
    <w:rsid w:val="004210A2"/>
    <w:rsid w:val="00421365"/>
    <w:rsid w:val="00421E89"/>
    <w:rsid w:val="00422A73"/>
    <w:rsid w:val="0042546D"/>
    <w:rsid w:val="004267A3"/>
    <w:rsid w:val="00427A1D"/>
    <w:rsid w:val="00427CF1"/>
    <w:rsid w:val="00432B83"/>
    <w:rsid w:val="00434C04"/>
    <w:rsid w:val="0043646C"/>
    <w:rsid w:val="00440AE5"/>
    <w:rsid w:val="00441372"/>
    <w:rsid w:val="00441443"/>
    <w:rsid w:val="00442437"/>
    <w:rsid w:val="004426DC"/>
    <w:rsid w:val="0044287C"/>
    <w:rsid w:val="00442F2E"/>
    <w:rsid w:val="004430BE"/>
    <w:rsid w:val="004450FF"/>
    <w:rsid w:val="00445F11"/>
    <w:rsid w:val="00447A4A"/>
    <w:rsid w:val="00447EFC"/>
    <w:rsid w:val="0045218D"/>
    <w:rsid w:val="0045465F"/>
    <w:rsid w:val="00460975"/>
    <w:rsid w:val="00461EFE"/>
    <w:rsid w:val="00465852"/>
    <w:rsid w:val="00465E8C"/>
    <w:rsid w:val="00465F6C"/>
    <w:rsid w:val="00466C45"/>
    <w:rsid w:val="00470014"/>
    <w:rsid w:val="004725D9"/>
    <w:rsid w:val="004727AD"/>
    <w:rsid w:val="0047369A"/>
    <w:rsid w:val="00473BC3"/>
    <w:rsid w:val="004751E9"/>
    <w:rsid w:val="00477C33"/>
    <w:rsid w:val="0048195A"/>
    <w:rsid w:val="004825DA"/>
    <w:rsid w:val="004836AA"/>
    <w:rsid w:val="00483C3C"/>
    <w:rsid w:val="00484D92"/>
    <w:rsid w:val="00484E25"/>
    <w:rsid w:val="00485A8F"/>
    <w:rsid w:val="004871D9"/>
    <w:rsid w:val="00490295"/>
    <w:rsid w:val="00490E19"/>
    <w:rsid w:val="0049143A"/>
    <w:rsid w:val="00493B28"/>
    <w:rsid w:val="00494483"/>
    <w:rsid w:val="00494850"/>
    <w:rsid w:val="004A1DE1"/>
    <w:rsid w:val="004A44BF"/>
    <w:rsid w:val="004A6DB0"/>
    <w:rsid w:val="004B041B"/>
    <w:rsid w:val="004B32BC"/>
    <w:rsid w:val="004B38F3"/>
    <w:rsid w:val="004B3B71"/>
    <w:rsid w:val="004B783B"/>
    <w:rsid w:val="004B7D29"/>
    <w:rsid w:val="004C25C3"/>
    <w:rsid w:val="004C62B7"/>
    <w:rsid w:val="004C6CDA"/>
    <w:rsid w:val="004C7838"/>
    <w:rsid w:val="004C78C6"/>
    <w:rsid w:val="004D0228"/>
    <w:rsid w:val="004D031E"/>
    <w:rsid w:val="004D12F4"/>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5CA4"/>
    <w:rsid w:val="004E6957"/>
    <w:rsid w:val="004F0105"/>
    <w:rsid w:val="004F276B"/>
    <w:rsid w:val="004F44D6"/>
    <w:rsid w:val="004F47E0"/>
    <w:rsid w:val="004F54DE"/>
    <w:rsid w:val="004F635D"/>
    <w:rsid w:val="00501EDB"/>
    <w:rsid w:val="00505971"/>
    <w:rsid w:val="005059C9"/>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55A52"/>
    <w:rsid w:val="00561ECA"/>
    <w:rsid w:val="00564A8C"/>
    <w:rsid w:val="00574201"/>
    <w:rsid w:val="005744FB"/>
    <w:rsid w:val="00576B86"/>
    <w:rsid w:val="00580CA6"/>
    <w:rsid w:val="00581916"/>
    <w:rsid w:val="00581E0F"/>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187A"/>
    <w:rsid w:val="005B2EB6"/>
    <w:rsid w:val="005B4AEA"/>
    <w:rsid w:val="005C0042"/>
    <w:rsid w:val="005C07A9"/>
    <w:rsid w:val="005C2942"/>
    <w:rsid w:val="005C2B99"/>
    <w:rsid w:val="005D19C8"/>
    <w:rsid w:val="005D1CD3"/>
    <w:rsid w:val="005D3AD5"/>
    <w:rsid w:val="005D3CF5"/>
    <w:rsid w:val="005D546C"/>
    <w:rsid w:val="005D5D5F"/>
    <w:rsid w:val="005D6613"/>
    <w:rsid w:val="005E1749"/>
    <w:rsid w:val="005E211D"/>
    <w:rsid w:val="005E2370"/>
    <w:rsid w:val="005E2ED7"/>
    <w:rsid w:val="005E3923"/>
    <w:rsid w:val="005E40A1"/>
    <w:rsid w:val="005E4758"/>
    <w:rsid w:val="005E4C5E"/>
    <w:rsid w:val="005E5C2C"/>
    <w:rsid w:val="005E602E"/>
    <w:rsid w:val="005E643A"/>
    <w:rsid w:val="005F5586"/>
    <w:rsid w:val="005F77C3"/>
    <w:rsid w:val="00600C9C"/>
    <w:rsid w:val="00602211"/>
    <w:rsid w:val="006036C6"/>
    <w:rsid w:val="0060422D"/>
    <w:rsid w:val="00606FA5"/>
    <w:rsid w:val="006102F3"/>
    <w:rsid w:val="00611B82"/>
    <w:rsid w:val="0061200E"/>
    <w:rsid w:val="00612A0A"/>
    <w:rsid w:val="00614211"/>
    <w:rsid w:val="006171FA"/>
    <w:rsid w:val="0062109A"/>
    <w:rsid w:val="00621148"/>
    <w:rsid w:val="00621A10"/>
    <w:rsid w:val="006258A3"/>
    <w:rsid w:val="00627780"/>
    <w:rsid w:val="00631525"/>
    <w:rsid w:val="00631C0E"/>
    <w:rsid w:val="0063460A"/>
    <w:rsid w:val="006363E7"/>
    <w:rsid w:val="0063665F"/>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71917"/>
    <w:rsid w:val="00684995"/>
    <w:rsid w:val="0068541F"/>
    <w:rsid w:val="006874E8"/>
    <w:rsid w:val="006906B7"/>
    <w:rsid w:val="00692251"/>
    <w:rsid w:val="006928D9"/>
    <w:rsid w:val="00693011"/>
    <w:rsid w:val="00693AF5"/>
    <w:rsid w:val="00693D92"/>
    <w:rsid w:val="006940CC"/>
    <w:rsid w:val="00697EF3"/>
    <w:rsid w:val="006A2FC8"/>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418A"/>
    <w:rsid w:val="006D444C"/>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41A3"/>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08A9"/>
    <w:rsid w:val="00743015"/>
    <w:rsid w:val="00746A0D"/>
    <w:rsid w:val="00746CF2"/>
    <w:rsid w:val="00752687"/>
    <w:rsid w:val="00752913"/>
    <w:rsid w:val="00755AB7"/>
    <w:rsid w:val="00756679"/>
    <w:rsid w:val="00760871"/>
    <w:rsid w:val="00763345"/>
    <w:rsid w:val="00764AA1"/>
    <w:rsid w:val="00765189"/>
    <w:rsid w:val="00766255"/>
    <w:rsid w:val="00770634"/>
    <w:rsid w:val="00773821"/>
    <w:rsid w:val="00774B9B"/>
    <w:rsid w:val="00777530"/>
    <w:rsid w:val="007825F4"/>
    <w:rsid w:val="00784818"/>
    <w:rsid w:val="00786047"/>
    <w:rsid w:val="007921ED"/>
    <w:rsid w:val="007966D0"/>
    <w:rsid w:val="0079789F"/>
    <w:rsid w:val="007A0407"/>
    <w:rsid w:val="007A041C"/>
    <w:rsid w:val="007A1AAE"/>
    <w:rsid w:val="007A25B3"/>
    <w:rsid w:val="007A2903"/>
    <w:rsid w:val="007A2A18"/>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17EB"/>
    <w:rsid w:val="007E56F4"/>
    <w:rsid w:val="007E5E24"/>
    <w:rsid w:val="007F06F8"/>
    <w:rsid w:val="007F0BBA"/>
    <w:rsid w:val="007F1456"/>
    <w:rsid w:val="007F19CD"/>
    <w:rsid w:val="007F24BD"/>
    <w:rsid w:val="007F3411"/>
    <w:rsid w:val="007F35E8"/>
    <w:rsid w:val="007F397B"/>
    <w:rsid w:val="007F44DD"/>
    <w:rsid w:val="007F4A14"/>
    <w:rsid w:val="007F53E0"/>
    <w:rsid w:val="007F64AD"/>
    <w:rsid w:val="007F6BD4"/>
    <w:rsid w:val="007F6E5D"/>
    <w:rsid w:val="0080037A"/>
    <w:rsid w:val="00801A8A"/>
    <w:rsid w:val="00802659"/>
    <w:rsid w:val="008056FF"/>
    <w:rsid w:val="00805A09"/>
    <w:rsid w:val="00807109"/>
    <w:rsid w:val="0081052C"/>
    <w:rsid w:val="008107C8"/>
    <w:rsid w:val="00810CB3"/>
    <w:rsid w:val="00811358"/>
    <w:rsid w:val="00811F14"/>
    <w:rsid w:val="00812072"/>
    <w:rsid w:val="008131E4"/>
    <w:rsid w:val="00813FF5"/>
    <w:rsid w:val="008141C7"/>
    <w:rsid w:val="00815E1A"/>
    <w:rsid w:val="00816341"/>
    <w:rsid w:val="008172EF"/>
    <w:rsid w:val="0081753B"/>
    <w:rsid w:val="00820D56"/>
    <w:rsid w:val="008217E1"/>
    <w:rsid w:val="00824734"/>
    <w:rsid w:val="00824B09"/>
    <w:rsid w:val="008262E2"/>
    <w:rsid w:val="008263C1"/>
    <w:rsid w:val="00831181"/>
    <w:rsid w:val="0083183E"/>
    <w:rsid w:val="00835197"/>
    <w:rsid w:val="008363B4"/>
    <w:rsid w:val="0084133A"/>
    <w:rsid w:val="00842D5F"/>
    <w:rsid w:val="008458F0"/>
    <w:rsid w:val="00845BE4"/>
    <w:rsid w:val="00851F06"/>
    <w:rsid w:val="008621C2"/>
    <w:rsid w:val="00862C78"/>
    <w:rsid w:val="0086331F"/>
    <w:rsid w:val="0086525B"/>
    <w:rsid w:val="00866753"/>
    <w:rsid w:val="00866B01"/>
    <w:rsid w:val="00867963"/>
    <w:rsid w:val="008679BC"/>
    <w:rsid w:val="00867B22"/>
    <w:rsid w:val="00873095"/>
    <w:rsid w:val="008730D9"/>
    <w:rsid w:val="00881E71"/>
    <w:rsid w:val="00884555"/>
    <w:rsid w:val="00884942"/>
    <w:rsid w:val="00887225"/>
    <w:rsid w:val="0088741E"/>
    <w:rsid w:val="008917C1"/>
    <w:rsid w:val="00891E4D"/>
    <w:rsid w:val="00894210"/>
    <w:rsid w:val="008947FC"/>
    <w:rsid w:val="00896306"/>
    <w:rsid w:val="008A0172"/>
    <w:rsid w:val="008A19C6"/>
    <w:rsid w:val="008A1EC3"/>
    <w:rsid w:val="008A5125"/>
    <w:rsid w:val="008A71FB"/>
    <w:rsid w:val="008A728D"/>
    <w:rsid w:val="008A7A1E"/>
    <w:rsid w:val="008B1CBC"/>
    <w:rsid w:val="008B38D8"/>
    <w:rsid w:val="008B3E22"/>
    <w:rsid w:val="008B4ACC"/>
    <w:rsid w:val="008C3380"/>
    <w:rsid w:val="008C3BBB"/>
    <w:rsid w:val="008C55B6"/>
    <w:rsid w:val="008C5715"/>
    <w:rsid w:val="008C60DE"/>
    <w:rsid w:val="008C6947"/>
    <w:rsid w:val="008C7E33"/>
    <w:rsid w:val="008D0130"/>
    <w:rsid w:val="008D474A"/>
    <w:rsid w:val="008E00B0"/>
    <w:rsid w:val="008E4C77"/>
    <w:rsid w:val="008E6425"/>
    <w:rsid w:val="008E7561"/>
    <w:rsid w:val="008F2B7D"/>
    <w:rsid w:val="008F4B87"/>
    <w:rsid w:val="008F5FCF"/>
    <w:rsid w:val="00901F1B"/>
    <w:rsid w:val="0090224C"/>
    <w:rsid w:val="0090239E"/>
    <w:rsid w:val="00903DE2"/>
    <w:rsid w:val="00905E41"/>
    <w:rsid w:val="009062AC"/>
    <w:rsid w:val="0090744F"/>
    <w:rsid w:val="009107B5"/>
    <w:rsid w:val="00913563"/>
    <w:rsid w:val="009152D4"/>
    <w:rsid w:val="009156B4"/>
    <w:rsid w:val="009167FC"/>
    <w:rsid w:val="009168D8"/>
    <w:rsid w:val="00916A8C"/>
    <w:rsid w:val="00920A4B"/>
    <w:rsid w:val="00923D58"/>
    <w:rsid w:val="00926099"/>
    <w:rsid w:val="009262AF"/>
    <w:rsid w:val="009264F4"/>
    <w:rsid w:val="00931B11"/>
    <w:rsid w:val="00932DB0"/>
    <w:rsid w:val="00933054"/>
    <w:rsid w:val="009348F2"/>
    <w:rsid w:val="00934CBB"/>
    <w:rsid w:val="00936E1D"/>
    <w:rsid w:val="00937425"/>
    <w:rsid w:val="00937993"/>
    <w:rsid w:val="00940974"/>
    <w:rsid w:val="00941372"/>
    <w:rsid w:val="0094158B"/>
    <w:rsid w:val="009443DA"/>
    <w:rsid w:val="009532B6"/>
    <w:rsid w:val="009536B7"/>
    <w:rsid w:val="00962422"/>
    <w:rsid w:val="00963A62"/>
    <w:rsid w:val="009649D2"/>
    <w:rsid w:val="00965504"/>
    <w:rsid w:val="00967962"/>
    <w:rsid w:val="00970C97"/>
    <w:rsid w:val="009714FF"/>
    <w:rsid w:val="00971A3B"/>
    <w:rsid w:val="00972949"/>
    <w:rsid w:val="00973091"/>
    <w:rsid w:val="00975A19"/>
    <w:rsid w:val="00977AA9"/>
    <w:rsid w:val="0098050D"/>
    <w:rsid w:val="00981230"/>
    <w:rsid w:val="00981FFB"/>
    <w:rsid w:val="00985E9C"/>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C7751"/>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9F5CBF"/>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3F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546C"/>
    <w:rsid w:val="00A676C0"/>
    <w:rsid w:val="00A70E98"/>
    <w:rsid w:val="00A732BF"/>
    <w:rsid w:val="00A748AD"/>
    <w:rsid w:val="00A74F47"/>
    <w:rsid w:val="00A772C0"/>
    <w:rsid w:val="00A80AD1"/>
    <w:rsid w:val="00A81F8C"/>
    <w:rsid w:val="00A82D65"/>
    <w:rsid w:val="00A832B1"/>
    <w:rsid w:val="00A83BDB"/>
    <w:rsid w:val="00A84C72"/>
    <w:rsid w:val="00A863A6"/>
    <w:rsid w:val="00A86588"/>
    <w:rsid w:val="00A87DC2"/>
    <w:rsid w:val="00A9033B"/>
    <w:rsid w:val="00A908AA"/>
    <w:rsid w:val="00A90CB6"/>
    <w:rsid w:val="00A91A81"/>
    <w:rsid w:val="00A92D87"/>
    <w:rsid w:val="00A937FC"/>
    <w:rsid w:val="00A94CE3"/>
    <w:rsid w:val="00A97790"/>
    <w:rsid w:val="00AA2365"/>
    <w:rsid w:val="00AA382C"/>
    <w:rsid w:val="00AA48E8"/>
    <w:rsid w:val="00AA7978"/>
    <w:rsid w:val="00AB0C84"/>
    <w:rsid w:val="00AB2398"/>
    <w:rsid w:val="00AB44FD"/>
    <w:rsid w:val="00AB71B7"/>
    <w:rsid w:val="00AB7628"/>
    <w:rsid w:val="00AC3415"/>
    <w:rsid w:val="00AC55B5"/>
    <w:rsid w:val="00AC5D65"/>
    <w:rsid w:val="00AD09E7"/>
    <w:rsid w:val="00AD7374"/>
    <w:rsid w:val="00AD759F"/>
    <w:rsid w:val="00AE24FD"/>
    <w:rsid w:val="00AE29D2"/>
    <w:rsid w:val="00AE2E75"/>
    <w:rsid w:val="00AE5618"/>
    <w:rsid w:val="00AE5E54"/>
    <w:rsid w:val="00AE746D"/>
    <w:rsid w:val="00AE7EDD"/>
    <w:rsid w:val="00AF3CD5"/>
    <w:rsid w:val="00AF5665"/>
    <w:rsid w:val="00AF5E2F"/>
    <w:rsid w:val="00AF6919"/>
    <w:rsid w:val="00AF6A02"/>
    <w:rsid w:val="00AF77CB"/>
    <w:rsid w:val="00AF7C8D"/>
    <w:rsid w:val="00B00249"/>
    <w:rsid w:val="00B0374D"/>
    <w:rsid w:val="00B06F93"/>
    <w:rsid w:val="00B11D2B"/>
    <w:rsid w:val="00B124CC"/>
    <w:rsid w:val="00B125DF"/>
    <w:rsid w:val="00B128EA"/>
    <w:rsid w:val="00B14519"/>
    <w:rsid w:val="00B1649B"/>
    <w:rsid w:val="00B20D2A"/>
    <w:rsid w:val="00B25267"/>
    <w:rsid w:val="00B26F87"/>
    <w:rsid w:val="00B334B7"/>
    <w:rsid w:val="00B346BB"/>
    <w:rsid w:val="00B35284"/>
    <w:rsid w:val="00B36CE2"/>
    <w:rsid w:val="00B40F0A"/>
    <w:rsid w:val="00B414EE"/>
    <w:rsid w:val="00B42DF5"/>
    <w:rsid w:val="00B507B6"/>
    <w:rsid w:val="00B53DF2"/>
    <w:rsid w:val="00B56798"/>
    <w:rsid w:val="00B57B82"/>
    <w:rsid w:val="00B6284E"/>
    <w:rsid w:val="00B708BC"/>
    <w:rsid w:val="00B71F95"/>
    <w:rsid w:val="00B72591"/>
    <w:rsid w:val="00B73AEA"/>
    <w:rsid w:val="00B80CDC"/>
    <w:rsid w:val="00B825EA"/>
    <w:rsid w:val="00B833AF"/>
    <w:rsid w:val="00B83771"/>
    <w:rsid w:val="00B83ADA"/>
    <w:rsid w:val="00B8461E"/>
    <w:rsid w:val="00B85941"/>
    <w:rsid w:val="00B918AE"/>
    <w:rsid w:val="00B93628"/>
    <w:rsid w:val="00B94AC9"/>
    <w:rsid w:val="00B95EE9"/>
    <w:rsid w:val="00B96B48"/>
    <w:rsid w:val="00BA0716"/>
    <w:rsid w:val="00BA46BE"/>
    <w:rsid w:val="00BB2B62"/>
    <w:rsid w:val="00BB2EE0"/>
    <w:rsid w:val="00BB3E7B"/>
    <w:rsid w:val="00BB4574"/>
    <w:rsid w:val="00BB4BF6"/>
    <w:rsid w:val="00BB4D1C"/>
    <w:rsid w:val="00BB4F92"/>
    <w:rsid w:val="00BB6CE3"/>
    <w:rsid w:val="00BB6E4A"/>
    <w:rsid w:val="00BC06B6"/>
    <w:rsid w:val="00BC11AE"/>
    <w:rsid w:val="00BC132C"/>
    <w:rsid w:val="00BC15AD"/>
    <w:rsid w:val="00BC1900"/>
    <w:rsid w:val="00BC2C88"/>
    <w:rsid w:val="00BC3F1A"/>
    <w:rsid w:val="00BC3F22"/>
    <w:rsid w:val="00BC4DFC"/>
    <w:rsid w:val="00BC533B"/>
    <w:rsid w:val="00BC536C"/>
    <w:rsid w:val="00BD1231"/>
    <w:rsid w:val="00BD28DB"/>
    <w:rsid w:val="00BD3CFB"/>
    <w:rsid w:val="00BD3EFD"/>
    <w:rsid w:val="00BD5BA6"/>
    <w:rsid w:val="00BD5F07"/>
    <w:rsid w:val="00BE14B3"/>
    <w:rsid w:val="00BE1952"/>
    <w:rsid w:val="00BE1BA3"/>
    <w:rsid w:val="00BE4311"/>
    <w:rsid w:val="00BE6287"/>
    <w:rsid w:val="00BE7BFE"/>
    <w:rsid w:val="00BF0805"/>
    <w:rsid w:val="00BF5354"/>
    <w:rsid w:val="00BF5989"/>
    <w:rsid w:val="00BF5D08"/>
    <w:rsid w:val="00C0360B"/>
    <w:rsid w:val="00C103A3"/>
    <w:rsid w:val="00C128ED"/>
    <w:rsid w:val="00C13242"/>
    <w:rsid w:val="00C13341"/>
    <w:rsid w:val="00C14A54"/>
    <w:rsid w:val="00C1565B"/>
    <w:rsid w:val="00C174BE"/>
    <w:rsid w:val="00C20114"/>
    <w:rsid w:val="00C21A5C"/>
    <w:rsid w:val="00C22469"/>
    <w:rsid w:val="00C23080"/>
    <w:rsid w:val="00C250C0"/>
    <w:rsid w:val="00C30537"/>
    <w:rsid w:val="00C311C3"/>
    <w:rsid w:val="00C3283E"/>
    <w:rsid w:val="00C33490"/>
    <w:rsid w:val="00C34DE5"/>
    <w:rsid w:val="00C36923"/>
    <w:rsid w:val="00C40D06"/>
    <w:rsid w:val="00C42DE6"/>
    <w:rsid w:val="00C4331B"/>
    <w:rsid w:val="00C4444C"/>
    <w:rsid w:val="00C463BB"/>
    <w:rsid w:val="00C47C88"/>
    <w:rsid w:val="00C52F56"/>
    <w:rsid w:val="00C602D6"/>
    <w:rsid w:val="00C6048A"/>
    <w:rsid w:val="00C61338"/>
    <w:rsid w:val="00C6170B"/>
    <w:rsid w:val="00C619B2"/>
    <w:rsid w:val="00C61D00"/>
    <w:rsid w:val="00C62953"/>
    <w:rsid w:val="00C63475"/>
    <w:rsid w:val="00C669E8"/>
    <w:rsid w:val="00C701AD"/>
    <w:rsid w:val="00C70BEA"/>
    <w:rsid w:val="00C71FDD"/>
    <w:rsid w:val="00C74589"/>
    <w:rsid w:val="00C74787"/>
    <w:rsid w:val="00C75284"/>
    <w:rsid w:val="00C75315"/>
    <w:rsid w:val="00C75690"/>
    <w:rsid w:val="00C75BC8"/>
    <w:rsid w:val="00C76384"/>
    <w:rsid w:val="00C77353"/>
    <w:rsid w:val="00C83EF1"/>
    <w:rsid w:val="00C8608A"/>
    <w:rsid w:val="00C86CA8"/>
    <w:rsid w:val="00C9506F"/>
    <w:rsid w:val="00C9789D"/>
    <w:rsid w:val="00C97A38"/>
    <w:rsid w:val="00CA1380"/>
    <w:rsid w:val="00CA1B4A"/>
    <w:rsid w:val="00CA3AF2"/>
    <w:rsid w:val="00CA6D5E"/>
    <w:rsid w:val="00CB106B"/>
    <w:rsid w:val="00CB6AE1"/>
    <w:rsid w:val="00CB6B33"/>
    <w:rsid w:val="00CC10B0"/>
    <w:rsid w:val="00CC12A5"/>
    <w:rsid w:val="00CC1DBD"/>
    <w:rsid w:val="00CC2965"/>
    <w:rsid w:val="00CC463C"/>
    <w:rsid w:val="00CC48F3"/>
    <w:rsid w:val="00CC5F37"/>
    <w:rsid w:val="00CC66C8"/>
    <w:rsid w:val="00CC6D40"/>
    <w:rsid w:val="00CD0D25"/>
    <w:rsid w:val="00CD25D7"/>
    <w:rsid w:val="00CD68F8"/>
    <w:rsid w:val="00CD6945"/>
    <w:rsid w:val="00CE1F2D"/>
    <w:rsid w:val="00CE2094"/>
    <w:rsid w:val="00CE32DE"/>
    <w:rsid w:val="00CE3428"/>
    <w:rsid w:val="00CE6372"/>
    <w:rsid w:val="00CE6C64"/>
    <w:rsid w:val="00CE7470"/>
    <w:rsid w:val="00CF3A2F"/>
    <w:rsid w:val="00CF6494"/>
    <w:rsid w:val="00CF6D1C"/>
    <w:rsid w:val="00CF753E"/>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1B12"/>
    <w:rsid w:val="00D52771"/>
    <w:rsid w:val="00D56E77"/>
    <w:rsid w:val="00D5766C"/>
    <w:rsid w:val="00D6042C"/>
    <w:rsid w:val="00D62157"/>
    <w:rsid w:val="00D65B6C"/>
    <w:rsid w:val="00D65C30"/>
    <w:rsid w:val="00D6771D"/>
    <w:rsid w:val="00D70550"/>
    <w:rsid w:val="00D7121F"/>
    <w:rsid w:val="00D71412"/>
    <w:rsid w:val="00D726C4"/>
    <w:rsid w:val="00D729BE"/>
    <w:rsid w:val="00D73ED1"/>
    <w:rsid w:val="00D740FB"/>
    <w:rsid w:val="00D77F1F"/>
    <w:rsid w:val="00D8120E"/>
    <w:rsid w:val="00D85749"/>
    <w:rsid w:val="00D86795"/>
    <w:rsid w:val="00D9285E"/>
    <w:rsid w:val="00D95508"/>
    <w:rsid w:val="00D96432"/>
    <w:rsid w:val="00DA03AF"/>
    <w:rsid w:val="00DA0833"/>
    <w:rsid w:val="00DA0C88"/>
    <w:rsid w:val="00DA22FE"/>
    <w:rsid w:val="00DA4750"/>
    <w:rsid w:val="00DA7405"/>
    <w:rsid w:val="00DA7F9D"/>
    <w:rsid w:val="00DB3FDF"/>
    <w:rsid w:val="00DB7A4A"/>
    <w:rsid w:val="00DC1F0C"/>
    <w:rsid w:val="00DC5285"/>
    <w:rsid w:val="00DD2057"/>
    <w:rsid w:val="00DD20F1"/>
    <w:rsid w:val="00DD2696"/>
    <w:rsid w:val="00DD3AEE"/>
    <w:rsid w:val="00DD3FC2"/>
    <w:rsid w:val="00DD49F0"/>
    <w:rsid w:val="00DD525E"/>
    <w:rsid w:val="00DD5775"/>
    <w:rsid w:val="00DD6E33"/>
    <w:rsid w:val="00DD77BE"/>
    <w:rsid w:val="00DE01F2"/>
    <w:rsid w:val="00DE164D"/>
    <w:rsid w:val="00DE1E51"/>
    <w:rsid w:val="00DE294D"/>
    <w:rsid w:val="00DE2AE6"/>
    <w:rsid w:val="00DE3075"/>
    <w:rsid w:val="00DE4B8C"/>
    <w:rsid w:val="00DE5A9A"/>
    <w:rsid w:val="00DE6905"/>
    <w:rsid w:val="00DE790E"/>
    <w:rsid w:val="00DF06A6"/>
    <w:rsid w:val="00DF64DE"/>
    <w:rsid w:val="00DF6713"/>
    <w:rsid w:val="00DF7BC9"/>
    <w:rsid w:val="00E008C3"/>
    <w:rsid w:val="00E020F0"/>
    <w:rsid w:val="00E026D4"/>
    <w:rsid w:val="00E02AB6"/>
    <w:rsid w:val="00E033E5"/>
    <w:rsid w:val="00E05AF9"/>
    <w:rsid w:val="00E066E9"/>
    <w:rsid w:val="00E13245"/>
    <w:rsid w:val="00E14DA3"/>
    <w:rsid w:val="00E16D34"/>
    <w:rsid w:val="00E20EF4"/>
    <w:rsid w:val="00E211D0"/>
    <w:rsid w:val="00E22459"/>
    <w:rsid w:val="00E24545"/>
    <w:rsid w:val="00E26172"/>
    <w:rsid w:val="00E26607"/>
    <w:rsid w:val="00E32C00"/>
    <w:rsid w:val="00E3572D"/>
    <w:rsid w:val="00E40F11"/>
    <w:rsid w:val="00E41B8D"/>
    <w:rsid w:val="00E41D7E"/>
    <w:rsid w:val="00E42221"/>
    <w:rsid w:val="00E42AA7"/>
    <w:rsid w:val="00E43A5F"/>
    <w:rsid w:val="00E45848"/>
    <w:rsid w:val="00E45D3F"/>
    <w:rsid w:val="00E5155C"/>
    <w:rsid w:val="00E51649"/>
    <w:rsid w:val="00E53126"/>
    <w:rsid w:val="00E542EB"/>
    <w:rsid w:val="00E5458F"/>
    <w:rsid w:val="00E60251"/>
    <w:rsid w:val="00E61E20"/>
    <w:rsid w:val="00E62CBE"/>
    <w:rsid w:val="00E62DA9"/>
    <w:rsid w:val="00E63363"/>
    <w:rsid w:val="00E64DCD"/>
    <w:rsid w:val="00E64F63"/>
    <w:rsid w:val="00E651CC"/>
    <w:rsid w:val="00E65E3D"/>
    <w:rsid w:val="00E679F6"/>
    <w:rsid w:val="00E735A1"/>
    <w:rsid w:val="00E73AE7"/>
    <w:rsid w:val="00E74BF4"/>
    <w:rsid w:val="00E80D97"/>
    <w:rsid w:val="00E8154D"/>
    <w:rsid w:val="00E832B6"/>
    <w:rsid w:val="00E83A77"/>
    <w:rsid w:val="00E84741"/>
    <w:rsid w:val="00E8509A"/>
    <w:rsid w:val="00E8545E"/>
    <w:rsid w:val="00E86487"/>
    <w:rsid w:val="00E87921"/>
    <w:rsid w:val="00E90DBC"/>
    <w:rsid w:val="00E9111A"/>
    <w:rsid w:val="00E9118B"/>
    <w:rsid w:val="00E9127C"/>
    <w:rsid w:val="00E919B4"/>
    <w:rsid w:val="00E91A36"/>
    <w:rsid w:val="00E92613"/>
    <w:rsid w:val="00E92C27"/>
    <w:rsid w:val="00E93C31"/>
    <w:rsid w:val="00E93DB2"/>
    <w:rsid w:val="00E94828"/>
    <w:rsid w:val="00E97168"/>
    <w:rsid w:val="00E97A04"/>
    <w:rsid w:val="00E97BBF"/>
    <w:rsid w:val="00EA0962"/>
    <w:rsid w:val="00EA1BFA"/>
    <w:rsid w:val="00EA3989"/>
    <w:rsid w:val="00EA3A37"/>
    <w:rsid w:val="00EA70BA"/>
    <w:rsid w:val="00EB11ED"/>
    <w:rsid w:val="00EB13E4"/>
    <w:rsid w:val="00EB2E49"/>
    <w:rsid w:val="00EB3A45"/>
    <w:rsid w:val="00EB4972"/>
    <w:rsid w:val="00EC3025"/>
    <w:rsid w:val="00EC4D34"/>
    <w:rsid w:val="00EC72B5"/>
    <w:rsid w:val="00ED13C3"/>
    <w:rsid w:val="00ED2196"/>
    <w:rsid w:val="00ED7D63"/>
    <w:rsid w:val="00EE01DC"/>
    <w:rsid w:val="00EE0FD6"/>
    <w:rsid w:val="00EE245C"/>
    <w:rsid w:val="00EE266A"/>
    <w:rsid w:val="00EE42CB"/>
    <w:rsid w:val="00EF09B0"/>
    <w:rsid w:val="00EF230C"/>
    <w:rsid w:val="00EF4D26"/>
    <w:rsid w:val="00EF78FD"/>
    <w:rsid w:val="00EF7E09"/>
    <w:rsid w:val="00F0042B"/>
    <w:rsid w:val="00F01D74"/>
    <w:rsid w:val="00F0651C"/>
    <w:rsid w:val="00F06BC8"/>
    <w:rsid w:val="00F06CE1"/>
    <w:rsid w:val="00F1041D"/>
    <w:rsid w:val="00F12E84"/>
    <w:rsid w:val="00F158E0"/>
    <w:rsid w:val="00F17D7C"/>
    <w:rsid w:val="00F20068"/>
    <w:rsid w:val="00F2079A"/>
    <w:rsid w:val="00F21560"/>
    <w:rsid w:val="00F239F2"/>
    <w:rsid w:val="00F2614D"/>
    <w:rsid w:val="00F2687E"/>
    <w:rsid w:val="00F31784"/>
    <w:rsid w:val="00F327AE"/>
    <w:rsid w:val="00F3321A"/>
    <w:rsid w:val="00F34474"/>
    <w:rsid w:val="00F34503"/>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2D40"/>
    <w:rsid w:val="00F73557"/>
    <w:rsid w:val="00F742A7"/>
    <w:rsid w:val="00F76652"/>
    <w:rsid w:val="00F7786C"/>
    <w:rsid w:val="00F8283D"/>
    <w:rsid w:val="00F83DEC"/>
    <w:rsid w:val="00F85AD0"/>
    <w:rsid w:val="00F86204"/>
    <w:rsid w:val="00F87CB0"/>
    <w:rsid w:val="00F90A03"/>
    <w:rsid w:val="00F942BC"/>
    <w:rsid w:val="00FA1C3B"/>
    <w:rsid w:val="00FA2710"/>
    <w:rsid w:val="00FA2BAE"/>
    <w:rsid w:val="00FA4AA2"/>
    <w:rsid w:val="00FA5318"/>
    <w:rsid w:val="00FA5A11"/>
    <w:rsid w:val="00FA72D5"/>
    <w:rsid w:val="00FB0511"/>
    <w:rsid w:val="00FB10A8"/>
    <w:rsid w:val="00FB36DF"/>
    <w:rsid w:val="00FB4792"/>
    <w:rsid w:val="00FB480C"/>
    <w:rsid w:val="00FB4E60"/>
    <w:rsid w:val="00FB5063"/>
    <w:rsid w:val="00FB7619"/>
    <w:rsid w:val="00FB761B"/>
    <w:rsid w:val="00FC0892"/>
    <w:rsid w:val="00FC0B49"/>
    <w:rsid w:val="00FC169C"/>
    <w:rsid w:val="00FC3AF4"/>
    <w:rsid w:val="00FC6345"/>
    <w:rsid w:val="00FD093B"/>
    <w:rsid w:val="00FD19DB"/>
    <w:rsid w:val="00FD1F78"/>
    <w:rsid w:val="00FE095A"/>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0A0F44"/>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0A0F44"/>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551E-9EE4-4E72-A0D9-24FCB942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36</Pages>
  <Words>13517</Words>
  <Characters>77051</Characters>
  <Application>Microsoft Office Word</Application>
  <DocSecurity>0</DocSecurity>
  <Lines>642</Lines>
  <Paragraphs>180</Paragraphs>
  <ScaleCrop>false</ScaleCrop>
  <Company/>
  <LinksUpToDate>false</LinksUpToDate>
  <CharactersWithSpaces>90388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214</cp:revision>
  <dcterms:created xsi:type="dcterms:W3CDTF">2022-02-14T08:44:00Z</dcterms:created>
  <dcterms:modified xsi:type="dcterms:W3CDTF">2022-02-25T02:51:00Z</dcterms:modified>
</cp:coreProperties>
</file>