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099" w:rsidRDefault="00D96099" w:rsidP="00D96099">
      <w:pPr>
        <w:pStyle w:val="2"/>
        <w:spacing w:before="240" w:after="120"/>
      </w:pPr>
      <w:bookmarkStart w:id="0" w:name="_Toc373325097"/>
      <w:bookmarkStart w:id="1" w:name="_Toc373325716"/>
      <w:bookmarkStart w:id="2" w:name="_Toc373325903"/>
      <w:bookmarkStart w:id="3" w:name="_Toc373357649"/>
      <w:bookmarkStart w:id="4" w:name="_Toc373357788"/>
      <w:bookmarkStart w:id="5" w:name="_Toc375220155"/>
      <w:r>
        <w:t>格式要求</w:t>
      </w:r>
      <w:r>
        <w:rPr>
          <w:rFonts w:hint="eastAsia"/>
        </w:rPr>
        <w:t>：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论文的格式要求包括：纸张大小、纸张方向、页边距、板式、文档网格、字体与字号、段落和行距等。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建议采用</w:t>
      </w:r>
      <w:r>
        <w:rPr>
          <w:rFonts w:hint="eastAsia"/>
        </w:rPr>
        <w:t>Microsoft Word</w:t>
      </w:r>
      <w:r>
        <w:rPr>
          <w:rFonts w:hint="eastAsia"/>
        </w:rPr>
        <w:t>编排论文。</w:t>
      </w:r>
    </w:p>
    <w:p w:rsidR="00D96099" w:rsidRPr="00EF0151" w:rsidRDefault="00D96099" w:rsidP="00D96099">
      <w:pPr>
        <w:spacing w:line="300" w:lineRule="auto"/>
        <w:ind w:firstLineChars="200" w:firstLine="420"/>
      </w:pPr>
    </w:p>
    <w:p w:rsidR="00D96099" w:rsidRPr="00EF0151" w:rsidRDefault="005B2159" w:rsidP="005B2159">
      <w:pPr>
        <w:ind w:firstLineChars="200" w:firstLine="420"/>
      </w:pPr>
      <w:r>
        <w:t>整个报告不超过</w:t>
      </w:r>
      <w:r>
        <w:rPr>
          <w:rFonts w:hint="eastAsia"/>
        </w:rPr>
        <w:t>4</w:t>
      </w:r>
      <w:r>
        <w:t>0</w:t>
      </w:r>
      <w:r>
        <w:t>页</w:t>
      </w:r>
    </w:p>
    <w:p w:rsidR="00D96099" w:rsidRDefault="00D96099" w:rsidP="00D96099">
      <w:pPr>
        <w:pStyle w:val="2"/>
        <w:spacing w:before="240" w:after="120"/>
      </w:pPr>
      <w:r>
        <w:rPr>
          <w:rFonts w:hint="eastAsia"/>
        </w:rPr>
        <w:t xml:space="preserve">1.1 </w:t>
      </w:r>
      <w:r>
        <w:rPr>
          <w:rFonts w:hint="eastAsia"/>
        </w:rPr>
        <w:t>标题</w:t>
      </w:r>
      <w:bookmarkEnd w:id="0"/>
      <w:bookmarkEnd w:id="1"/>
      <w:bookmarkEnd w:id="2"/>
      <w:bookmarkEnd w:id="3"/>
      <w:bookmarkEnd w:id="4"/>
      <w:r w:rsidRPr="005D35FD">
        <w:rPr>
          <w:rFonts w:ascii="宋体" w:hAnsi="宋体" w:hint="eastAsia"/>
          <w:b w:val="0"/>
          <w:sz w:val="18"/>
          <w:szCs w:val="18"/>
        </w:rPr>
        <w:t>(</w:t>
      </w:r>
      <w:r>
        <w:rPr>
          <w:rFonts w:ascii="宋体" w:hAnsi="宋体" w:hint="eastAsia"/>
          <w:b w:val="0"/>
          <w:sz w:val="18"/>
          <w:szCs w:val="18"/>
        </w:rPr>
        <w:t>二级标题，四</w:t>
      </w:r>
      <w:r w:rsidRPr="005D35FD">
        <w:rPr>
          <w:rFonts w:ascii="宋体" w:hAnsi="宋体" w:hint="eastAsia"/>
          <w:b w:val="0"/>
          <w:sz w:val="18"/>
          <w:szCs w:val="18"/>
        </w:rPr>
        <w:t>号</w:t>
      </w:r>
      <w:r>
        <w:rPr>
          <w:rFonts w:ascii="宋体" w:hAnsi="宋体" w:hint="eastAsia"/>
          <w:b w:val="0"/>
          <w:sz w:val="18"/>
          <w:szCs w:val="18"/>
        </w:rPr>
        <w:t>宋体</w:t>
      </w:r>
      <w:r w:rsidRPr="005D35FD">
        <w:rPr>
          <w:rFonts w:ascii="宋体" w:hAnsi="宋体" w:hint="eastAsia"/>
          <w:b w:val="0"/>
          <w:sz w:val="18"/>
          <w:szCs w:val="18"/>
        </w:rPr>
        <w:t>加粗)</w:t>
      </w:r>
      <w:bookmarkEnd w:id="5"/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示例：标题包括中文标题和外文标题。</w:t>
      </w:r>
    </w:p>
    <w:p w:rsidR="00D96099" w:rsidRDefault="00D96099" w:rsidP="00D96099">
      <w:pPr>
        <w:pStyle w:val="3"/>
        <w:spacing w:before="120"/>
      </w:pPr>
      <w:bookmarkStart w:id="6" w:name="_Toc373325098"/>
      <w:bookmarkStart w:id="7" w:name="_Toc373325717"/>
      <w:bookmarkStart w:id="8" w:name="_Toc373325904"/>
      <w:bookmarkStart w:id="9" w:name="_Toc373357650"/>
      <w:bookmarkStart w:id="10" w:name="_Toc373357789"/>
      <w:bookmarkStart w:id="11" w:name="_Toc375220156"/>
      <w:r>
        <w:rPr>
          <w:rFonts w:hint="eastAsia"/>
        </w:rPr>
        <w:t xml:space="preserve">1.1.1 </w:t>
      </w:r>
      <w:r>
        <w:rPr>
          <w:rFonts w:hint="eastAsia"/>
        </w:rPr>
        <w:t>中文标题</w:t>
      </w:r>
      <w:bookmarkEnd w:id="6"/>
      <w:bookmarkEnd w:id="7"/>
      <w:bookmarkEnd w:id="8"/>
      <w:bookmarkEnd w:id="9"/>
      <w:bookmarkEnd w:id="10"/>
      <w:r w:rsidRPr="005D35FD">
        <w:rPr>
          <w:rFonts w:ascii="宋体" w:hAnsi="宋体" w:hint="eastAsia"/>
          <w:b w:val="0"/>
          <w:sz w:val="18"/>
          <w:szCs w:val="18"/>
        </w:rPr>
        <w:t>(</w:t>
      </w:r>
      <w:r>
        <w:rPr>
          <w:rFonts w:ascii="宋体" w:hAnsi="宋体" w:hint="eastAsia"/>
          <w:b w:val="0"/>
          <w:sz w:val="18"/>
          <w:szCs w:val="18"/>
        </w:rPr>
        <w:t>三级标题，小四</w:t>
      </w:r>
      <w:r w:rsidRPr="005D35FD">
        <w:rPr>
          <w:rFonts w:ascii="宋体" w:hAnsi="宋体" w:hint="eastAsia"/>
          <w:b w:val="0"/>
          <w:sz w:val="18"/>
          <w:szCs w:val="18"/>
        </w:rPr>
        <w:t>号</w:t>
      </w:r>
      <w:r>
        <w:rPr>
          <w:rFonts w:ascii="宋体" w:hAnsi="宋体" w:hint="eastAsia"/>
          <w:b w:val="0"/>
          <w:sz w:val="18"/>
          <w:szCs w:val="18"/>
        </w:rPr>
        <w:t>宋体</w:t>
      </w:r>
      <w:r w:rsidRPr="005D35FD">
        <w:rPr>
          <w:rFonts w:ascii="宋体" w:hAnsi="宋体" w:hint="eastAsia"/>
          <w:b w:val="0"/>
          <w:sz w:val="18"/>
          <w:szCs w:val="18"/>
        </w:rPr>
        <w:t>加粗)</w:t>
      </w:r>
      <w:bookmarkEnd w:id="11"/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示例：中文标题应该简短、明确、有概括性，不宜超过</w:t>
      </w:r>
      <w:r>
        <w:rPr>
          <w:rFonts w:hint="eastAsia"/>
        </w:rPr>
        <w:t>20</w:t>
      </w:r>
      <w:r>
        <w:rPr>
          <w:rFonts w:hint="eastAsia"/>
        </w:rPr>
        <w:t>个汉字。</w:t>
      </w:r>
    </w:p>
    <w:p w:rsidR="00D96099" w:rsidRPr="002121AD" w:rsidRDefault="00D96099" w:rsidP="00D96099">
      <w:pPr>
        <w:ind w:firstLineChars="200" w:firstLine="422"/>
        <w:rPr>
          <w:b/>
        </w:rPr>
      </w:pPr>
      <w:r w:rsidRPr="00EF0151">
        <w:rPr>
          <w:b/>
        </w:rPr>
        <w:t>正文</w:t>
      </w:r>
      <w:r w:rsidRPr="00EF0151">
        <w:rPr>
          <w:rFonts w:hint="eastAsia"/>
          <w:b/>
        </w:rPr>
        <w:t>：五</w:t>
      </w:r>
      <w:r w:rsidRPr="002121AD">
        <w:rPr>
          <w:rFonts w:hint="eastAsia"/>
          <w:b/>
        </w:rPr>
        <w:t>号宋体，</w:t>
      </w:r>
      <w:r w:rsidRPr="002121AD">
        <w:rPr>
          <w:rFonts w:hint="eastAsia"/>
          <w:b/>
        </w:rPr>
        <w:t>1</w:t>
      </w:r>
      <w:r w:rsidRPr="002121AD">
        <w:rPr>
          <w:b/>
        </w:rPr>
        <w:t>.5</w:t>
      </w:r>
      <w:r w:rsidRPr="002121AD">
        <w:rPr>
          <w:b/>
        </w:rPr>
        <w:t>倍行距</w:t>
      </w:r>
    </w:p>
    <w:p w:rsidR="00D96099" w:rsidRDefault="00D96099" w:rsidP="00D96099">
      <w:pPr>
        <w:pStyle w:val="2"/>
        <w:spacing w:before="240" w:after="120"/>
      </w:pPr>
      <w:bookmarkStart w:id="12" w:name="_Toc373325114"/>
      <w:bookmarkStart w:id="13" w:name="_Toc373325733"/>
      <w:bookmarkStart w:id="14" w:name="_Toc373325920"/>
      <w:bookmarkStart w:id="15" w:name="_Toc373357666"/>
      <w:bookmarkStart w:id="16" w:name="_Toc373357805"/>
      <w:bookmarkStart w:id="17" w:name="_Toc375220172"/>
      <w:r>
        <w:rPr>
          <w:rFonts w:hint="eastAsia"/>
        </w:rPr>
        <w:t xml:space="preserve">2.1 </w:t>
      </w:r>
      <w:r>
        <w:rPr>
          <w:rFonts w:hint="eastAsia"/>
        </w:rPr>
        <w:t>页面设置</w:t>
      </w:r>
      <w:bookmarkEnd w:id="12"/>
      <w:bookmarkEnd w:id="13"/>
      <w:bookmarkEnd w:id="14"/>
      <w:bookmarkEnd w:id="15"/>
      <w:bookmarkEnd w:id="16"/>
      <w:bookmarkEnd w:id="17"/>
    </w:p>
    <w:p w:rsidR="00D96099" w:rsidRDefault="00D96099" w:rsidP="00D96099">
      <w:pPr>
        <w:pStyle w:val="3"/>
        <w:spacing w:before="120"/>
      </w:pPr>
      <w:bookmarkStart w:id="18" w:name="_Toc373325115"/>
      <w:bookmarkStart w:id="19" w:name="_Toc373325734"/>
      <w:bookmarkStart w:id="20" w:name="_Toc373325921"/>
      <w:bookmarkStart w:id="21" w:name="_Toc373357667"/>
      <w:bookmarkStart w:id="22" w:name="_Toc373357806"/>
      <w:bookmarkStart w:id="23" w:name="_Toc375220173"/>
      <w:r>
        <w:rPr>
          <w:rFonts w:hint="eastAsia"/>
        </w:rPr>
        <w:t xml:space="preserve">2.1.1 </w:t>
      </w:r>
      <w:r>
        <w:rPr>
          <w:rFonts w:hint="eastAsia"/>
        </w:rPr>
        <w:t>纸张</w:t>
      </w:r>
      <w:bookmarkEnd w:id="18"/>
      <w:bookmarkEnd w:id="19"/>
      <w:bookmarkEnd w:id="20"/>
      <w:bookmarkEnd w:id="21"/>
      <w:bookmarkEnd w:id="22"/>
      <w:bookmarkEnd w:id="23"/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纸张大小：</w:t>
      </w:r>
      <w:r>
        <w:rPr>
          <w:rFonts w:hint="eastAsia"/>
        </w:rPr>
        <w:t>A4</w:t>
      </w:r>
      <w:r>
        <w:rPr>
          <w:rFonts w:hint="eastAsia"/>
        </w:rPr>
        <w:t>。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纸张方向：纵向。</w:t>
      </w:r>
    </w:p>
    <w:p w:rsidR="00D96099" w:rsidRDefault="00D96099" w:rsidP="00D96099">
      <w:pPr>
        <w:pStyle w:val="3"/>
        <w:spacing w:before="120"/>
      </w:pPr>
      <w:bookmarkStart w:id="24" w:name="_Toc373325116"/>
      <w:bookmarkStart w:id="25" w:name="_Toc373325735"/>
      <w:bookmarkStart w:id="26" w:name="_Toc373325922"/>
      <w:bookmarkStart w:id="27" w:name="_Toc373357668"/>
      <w:bookmarkStart w:id="28" w:name="_Toc373357807"/>
      <w:bookmarkStart w:id="29" w:name="_Toc375220174"/>
      <w:r>
        <w:rPr>
          <w:rFonts w:hint="eastAsia"/>
        </w:rPr>
        <w:t xml:space="preserve">2.1.2 </w:t>
      </w:r>
      <w:r>
        <w:rPr>
          <w:rFonts w:hint="eastAsia"/>
        </w:rPr>
        <w:t>页边距</w:t>
      </w:r>
      <w:bookmarkEnd w:id="24"/>
      <w:bookmarkEnd w:id="25"/>
      <w:bookmarkEnd w:id="26"/>
      <w:bookmarkEnd w:id="27"/>
      <w:bookmarkEnd w:id="28"/>
      <w:bookmarkEnd w:id="29"/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页边距：上</w:t>
      </w:r>
      <w:r>
        <w:rPr>
          <w:rFonts w:hint="eastAsia"/>
        </w:rPr>
        <w:t>2.5</w:t>
      </w:r>
      <w:r>
        <w:rPr>
          <w:rFonts w:hint="eastAsia"/>
        </w:rPr>
        <w:t>厘米，下</w:t>
      </w:r>
      <w:r>
        <w:rPr>
          <w:rFonts w:hint="eastAsia"/>
        </w:rPr>
        <w:t>2.5</w:t>
      </w:r>
      <w:r>
        <w:rPr>
          <w:rFonts w:hint="eastAsia"/>
        </w:rPr>
        <w:t>厘米，内侧</w:t>
      </w:r>
      <w:r>
        <w:rPr>
          <w:rFonts w:hint="eastAsia"/>
        </w:rPr>
        <w:t>3</w:t>
      </w:r>
      <w:r>
        <w:rPr>
          <w:rFonts w:hint="eastAsia"/>
        </w:rPr>
        <w:t>厘米，外侧</w:t>
      </w:r>
      <w:r>
        <w:rPr>
          <w:rFonts w:hint="eastAsia"/>
        </w:rPr>
        <w:t>2.5</w:t>
      </w:r>
      <w:r>
        <w:rPr>
          <w:rFonts w:hint="eastAsia"/>
        </w:rPr>
        <w:t>厘米。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页码范围：对称页边距。</w:t>
      </w:r>
    </w:p>
    <w:p w:rsidR="00D96099" w:rsidRDefault="00D96099" w:rsidP="00D96099">
      <w:pPr>
        <w:pStyle w:val="3"/>
        <w:spacing w:before="120"/>
      </w:pPr>
      <w:bookmarkStart w:id="30" w:name="_Toc373325119"/>
      <w:bookmarkStart w:id="31" w:name="_Toc373325738"/>
      <w:bookmarkStart w:id="32" w:name="_Toc373325925"/>
      <w:bookmarkStart w:id="33" w:name="_Toc373357671"/>
      <w:bookmarkStart w:id="34" w:name="_Toc373357810"/>
      <w:bookmarkStart w:id="35" w:name="_Toc375220177"/>
      <w:r>
        <w:rPr>
          <w:rFonts w:hint="eastAsia"/>
        </w:rPr>
        <w:t xml:space="preserve">2.1.5 </w:t>
      </w:r>
      <w:r>
        <w:rPr>
          <w:rFonts w:hint="eastAsia"/>
        </w:rPr>
        <w:t>字体</w:t>
      </w:r>
      <w:bookmarkEnd w:id="30"/>
      <w:bookmarkEnd w:id="31"/>
      <w:bookmarkEnd w:id="32"/>
      <w:bookmarkEnd w:id="33"/>
      <w:bookmarkEnd w:id="34"/>
      <w:bookmarkEnd w:id="35"/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中文字体：宋体。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西文字体：</w:t>
      </w:r>
      <w:r>
        <w:rPr>
          <w:rFonts w:hint="eastAsia"/>
        </w:rPr>
        <w:t>Times New Roman</w:t>
      </w:r>
      <w:r>
        <w:rPr>
          <w:rFonts w:hint="eastAsia"/>
        </w:rPr>
        <w:t>。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字形：常规。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字号：</w:t>
      </w:r>
      <w:r w:rsidR="002121AD">
        <w:rPr>
          <w:rFonts w:hint="eastAsia"/>
        </w:rPr>
        <w:t>五号</w:t>
      </w:r>
      <w:r>
        <w:rPr>
          <w:rFonts w:hint="eastAsia"/>
        </w:rPr>
        <w:t>。</w:t>
      </w:r>
    </w:p>
    <w:p w:rsidR="00D96099" w:rsidRDefault="00D96099" w:rsidP="00D96099">
      <w:pPr>
        <w:pStyle w:val="3"/>
        <w:spacing w:before="120"/>
      </w:pPr>
      <w:bookmarkStart w:id="36" w:name="_Toc373325120"/>
      <w:bookmarkStart w:id="37" w:name="_Toc373325739"/>
      <w:bookmarkStart w:id="38" w:name="_Toc373325926"/>
      <w:bookmarkStart w:id="39" w:name="_Toc373357672"/>
      <w:bookmarkStart w:id="40" w:name="_Toc373357811"/>
      <w:bookmarkStart w:id="41" w:name="_Toc375220178"/>
      <w:r>
        <w:rPr>
          <w:rFonts w:hint="eastAsia"/>
        </w:rPr>
        <w:lastRenderedPageBreak/>
        <w:t xml:space="preserve">2.1.6 </w:t>
      </w:r>
      <w:r>
        <w:rPr>
          <w:rFonts w:hint="eastAsia"/>
        </w:rPr>
        <w:t>段落</w:t>
      </w:r>
      <w:bookmarkEnd w:id="36"/>
      <w:bookmarkEnd w:id="37"/>
      <w:bookmarkEnd w:id="38"/>
      <w:bookmarkEnd w:id="39"/>
      <w:bookmarkEnd w:id="40"/>
      <w:bookmarkEnd w:id="41"/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对齐方式：两端对齐。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首行缩进：</w:t>
      </w:r>
      <w:r>
        <w:rPr>
          <w:rFonts w:hint="eastAsia"/>
        </w:rPr>
        <w:t>2</w:t>
      </w:r>
      <w:r>
        <w:rPr>
          <w:rFonts w:hint="eastAsia"/>
        </w:rPr>
        <w:t>字符。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行距：多倍行距</w:t>
      </w:r>
      <w:r>
        <w:rPr>
          <w:rFonts w:hint="eastAsia"/>
        </w:rPr>
        <w:t>1.25</w:t>
      </w:r>
      <w:r>
        <w:rPr>
          <w:rFonts w:hint="eastAsia"/>
        </w:rPr>
        <w:t>。</w:t>
      </w:r>
    </w:p>
    <w:p w:rsidR="00D96099" w:rsidRPr="009A38D9" w:rsidRDefault="00D96099" w:rsidP="00D96099">
      <w:pPr>
        <w:spacing w:line="300" w:lineRule="auto"/>
        <w:ind w:firstLineChars="200" w:firstLine="420"/>
        <w:rPr>
          <w:rFonts w:ascii="宋体" w:hAnsi="宋体"/>
        </w:rPr>
      </w:pPr>
    </w:p>
    <w:p w:rsidR="00D96099" w:rsidRDefault="00D96099" w:rsidP="00D96099">
      <w:pPr>
        <w:pStyle w:val="2"/>
        <w:spacing w:before="240" w:after="120"/>
      </w:pPr>
      <w:bookmarkStart w:id="42" w:name="_Toc373325139"/>
      <w:bookmarkStart w:id="43" w:name="_Toc373325758"/>
      <w:bookmarkStart w:id="44" w:name="_Toc373325945"/>
      <w:bookmarkStart w:id="45" w:name="_Toc373357691"/>
      <w:bookmarkStart w:id="46" w:name="_Toc373357830"/>
      <w:bookmarkStart w:id="47" w:name="_Toc375220197"/>
      <w:r>
        <w:rPr>
          <w:rFonts w:hint="eastAsia"/>
        </w:rPr>
        <w:t xml:space="preserve">3.8 </w:t>
      </w:r>
      <w:r>
        <w:rPr>
          <w:rFonts w:hint="eastAsia"/>
        </w:rPr>
        <w:t>公式</w:t>
      </w:r>
      <w:bookmarkEnd w:id="42"/>
      <w:bookmarkEnd w:id="43"/>
      <w:bookmarkEnd w:id="44"/>
      <w:bookmarkEnd w:id="45"/>
      <w:bookmarkEnd w:id="46"/>
      <w:bookmarkEnd w:id="47"/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公式居中书写，统一用公式编辑器编辑。公式较长时应在“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rPr>
          <w:rFonts w:hint="eastAsia"/>
        </w:rPr>
        <w:t>”前转行或在“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÷</m:t>
        </m:r>
      </m:oMath>
      <w:r>
        <w:rPr>
          <w:rFonts w:hint="eastAsia"/>
        </w:rPr>
        <w:t>”运算符号处转行，等号或运算符号应在转行后的行首。</w:t>
      </w:r>
      <w:r w:rsidRPr="002121AD">
        <w:rPr>
          <w:rFonts w:hint="eastAsia"/>
          <w:b/>
          <w:color w:val="FF0000"/>
        </w:rPr>
        <w:t>公式的编号</w:t>
      </w:r>
      <w:r>
        <w:rPr>
          <w:rFonts w:hint="eastAsia"/>
        </w:rPr>
        <w:t>用圆括号括起放在公式</w:t>
      </w:r>
      <w:r w:rsidRPr="002121AD">
        <w:rPr>
          <w:rFonts w:hint="eastAsia"/>
          <w:b/>
          <w:color w:val="FF0000"/>
        </w:rPr>
        <w:t>右边行末</w:t>
      </w:r>
      <w:r>
        <w:rPr>
          <w:rFonts w:hint="eastAsia"/>
        </w:rPr>
        <w:t>，公式和编号之间留空。例：</w:t>
      </w:r>
    </w:p>
    <w:p w:rsidR="00D96099" w:rsidRPr="00373487" w:rsidRDefault="00D96099" w:rsidP="00D96099">
      <w:pPr>
        <w:spacing w:line="300" w:lineRule="auto"/>
        <w:jc w:val="right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-jωt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                                               (3.1)</m:t>
          </m:r>
        </m:oMath>
      </m:oMathPara>
    </w:p>
    <w:p w:rsidR="00D96099" w:rsidRDefault="00D96099" w:rsidP="00D96099">
      <w:pPr>
        <w:pStyle w:val="2"/>
        <w:spacing w:before="240" w:after="120"/>
      </w:pPr>
      <w:bookmarkStart w:id="48" w:name="_Toc373325140"/>
      <w:bookmarkStart w:id="49" w:name="_Toc373325759"/>
      <w:bookmarkStart w:id="50" w:name="_Toc373325946"/>
      <w:bookmarkStart w:id="51" w:name="_Toc373357692"/>
      <w:bookmarkStart w:id="52" w:name="_Toc373357831"/>
      <w:bookmarkStart w:id="53" w:name="_Toc375220198"/>
      <w:r>
        <w:rPr>
          <w:rFonts w:hint="eastAsia"/>
        </w:rPr>
        <w:t xml:space="preserve">3.9 </w:t>
      </w:r>
      <w:r>
        <w:rPr>
          <w:rFonts w:hint="eastAsia"/>
        </w:rPr>
        <w:t>表格</w:t>
      </w:r>
      <w:bookmarkEnd w:id="48"/>
      <w:bookmarkEnd w:id="49"/>
      <w:bookmarkEnd w:id="50"/>
      <w:bookmarkEnd w:id="51"/>
      <w:bookmarkEnd w:id="52"/>
      <w:bookmarkEnd w:id="53"/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每个表格应有</w:t>
      </w:r>
      <w:r w:rsidRPr="002121AD">
        <w:rPr>
          <w:rFonts w:hint="eastAsia"/>
          <w:b/>
          <w:color w:val="FF0000"/>
        </w:rPr>
        <w:t>表序</w:t>
      </w:r>
      <w:r>
        <w:rPr>
          <w:rFonts w:hint="eastAsia"/>
        </w:rPr>
        <w:t>和</w:t>
      </w:r>
      <w:r w:rsidRPr="002121AD">
        <w:rPr>
          <w:rFonts w:hint="eastAsia"/>
          <w:b/>
          <w:color w:val="FF0000"/>
        </w:rPr>
        <w:t>表题</w:t>
      </w:r>
      <w:r>
        <w:rPr>
          <w:rFonts w:hint="eastAsia"/>
        </w:rPr>
        <w:t>，表序和表题写在表格上方正中处，表序与表题间空一格。一般情况下表格采用五号宋体。例：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3"/>
        <w:gridCol w:w="1560"/>
        <w:gridCol w:w="2236"/>
      </w:tblGrid>
      <w:tr w:rsidR="00D96099" w:rsidRPr="00E80120" w:rsidTr="004132F6">
        <w:trPr>
          <w:cantSplit/>
          <w:trHeight w:val="454"/>
          <w:jc w:val="center"/>
        </w:trPr>
        <w:tc>
          <w:tcPr>
            <w:tcW w:w="5279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D96099" w:rsidRPr="008F3DF8" w:rsidRDefault="00D96099" w:rsidP="004132F6">
            <w:pPr>
              <w:spacing w:line="300" w:lineRule="auto"/>
              <w:jc w:val="center"/>
              <w:rPr>
                <w:szCs w:val="21"/>
              </w:rPr>
            </w:pPr>
            <w:r w:rsidRPr="008F3DF8">
              <w:rPr>
                <w:rFonts w:hint="eastAsia"/>
                <w:szCs w:val="21"/>
              </w:rPr>
              <w:t>表</w:t>
            </w:r>
            <w:r>
              <w:rPr>
                <w:rFonts w:hint="eastAsia"/>
                <w:szCs w:val="21"/>
              </w:rPr>
              <w:t>3</w:t>
            </w:r>
            <w:r w:rsidRPr="008F3DF8">
              <w:rPr>
                <w:szCs w:val="21"/>
              </w:rPr>
              <w:t>.1 TSP</w:t>
            </w:r>
            <w:r w:rsidRPr="008F3DF8">
              <w:rPr>
                <w:rFonts w:hint="eastAsia"/>
                <w:szCs w:val="21"/>
              </w:rPr>
              <w:t>问题的计算量</w:t>
            </w:r>
            <w:r w:rsidRPr="009A38D9">
              <w:rPr>
                <w:rFonts w:ascii="宋体" w:hAnsi="宋体" w:hint="eastAsia"/>
                <w:szCs w:val="21"/>
              </w:rPr>
              <w:t>(</w:t>
            </w:r>
            <w:r w:rsidRPr="008F3DF8">
              <w:rPr>
                <w:rFonts w:hint="eastAsia"/>
                <w:szCs w:val="21"/>
              </w:rPr>
              <w:t>计算速度：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8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s</m:t>
                  </m:r>
                </m:den>
              </m:f>
            </m:oMath>
            <w:r w:rsidRPr="009A38D9">
              <w:rPr>
                <w:rFonts w:ascii="宋体" w:hAnsi="宋体" w:hint="eastAsia"/>
                <w:szCs w:val="21"/>
              </w:rPr>
              <w:t>)</w:t>
            </w:r>
          </w:p>
        </w:tc>
      </w:tr>
      <w:tr w:rsidR="00D96099" w:rsidRPr="008F3DF8" w:rsidTr="004132F6">
        <w:trPr>
          <w:trHeight w:val="397"/>
          <w:jc w:val="center"/>
        </w:trPr>
        <w:tc>
          <w:tcPr>
            <w:tcW w:w="1483" w:type="dxa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:rsidR="00D96099" w:rsidRPr="008F3DF8" w:rsidRDefault="00D96099" w:rsidP="004132F6">
            <w:pPr>
              <w:jc w:val="center"/>
              <w:rPr>
                <w:szCs w:val="21"/>
              </w:rPr>
            </w:pPr>
            <w:r w:rsidRPr="008F3DF8">
              <w:rPr>
                <w:rFonts w:hint="eastAsia"/>
                <w:szCs w:val="21"/>
              </w:rPr>
              <w:t>城市数目</w:t>
            </w:r>
            <m:oMath>
              <m:r>
                <w:rPr>
                  <w:rFonts w:ascii="Cambria Math" w:hAnsi="Cambria Math"/>
                  <w:szCs w:val="21"/>
                </w:rPr>
                <m:t>n</m:t>
              </m:r>
            </m:oMath>
          </w:p>
        </w:tc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D96099" w:rsidRPr="008F3DF8" w:rsidRDefault="00D96099" w:rsidP="004132F6">
            <w:pPr>
              <w:jc w:val="center"/>
              <w:rPr>
                <w:szCs w:val="21"/>
              </w:rPr>
            </w:pPr>
            <w:r w:rsidRPr="008F3DF8">
              <w:rPr>
                <w:rFonts w:hint="eastAsia"/>
                <w:szCs w:val="21"/>
              </w:rPr>
              <w:t>计算量</w:t>
            </w:r>
          </w:p>
        </w:tc>
        <w:tc>
          <w:tcPr>
            <w:tcW w:w="2236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D96099" w:rsidRPr="008F3DF8" w:rsidRDefault="00D96099" w:rsidP="004132F6">
            <w:pPr>
              <w:ind w:firstLineChars="47" w:firstLine="99"/>
              <w:jc w:val="center"/>
              <w:rPr>
                <w:szCs w:val="21"/>
              </w:rPr>
            </w:pPr>
            <w:r w:rsidRPr="008F3DF8">
              <w:rPr>
                <w:rFonts w:hint="eastAsia"/>
                <w:szCs w:val="21"/>
              </w:rPr>
              <w:t>计算时间</w:t>
            </w:r>
          </w:p>
        </w:tc>
      </w:tr>
      <w:tr w:rsidR="00D96099" w:rsidRPr="008F3DF8" w:rsidTr="004132F6">
        <w:trPr>
          <w:trHeight w:val="340"/>
          <w:jc w:val="center"/>
        </w:trPr>
        <w:tc>
          <w:tcPr>
            <w:tcW w:w="1483" w:type="dxa"/>
            <w:tcBorders>
              <w:top w:val="single" w:sz="8" w:space="0" w:color="auto"/>
              <w:left w:val="nil"/>
            </w:tcBorders>
            <w:vAlign w:val="center"/>
          </w:tcPr>
          <w:p w:rsidR="00D96099" w:rsidRPr="008400A0" w:rsidRDefault="00D96099" w:rsidP="004132F6">
            <w:pPr>
              <w:jc w:val="center"/>
              <w:rPr>
                <w:rFonts w:ascii="Cambria Math" w:hAnsi="Cambria Math"/>
                <w:szCs w:val="21"/>
              </w:rPr>
            </w:pPr>
            <w:r w:rsidRPr="008400A0">
              <w:rPr>
                <w:rFonts w:ascii="Cambria Math" w:hAnsi="Cambria Math"/>
                <w:szCs w:val="21"/>
              </w:rPr>
              <w:t>10</w:t>
            </w:r>
          </w:p>
        </w:tc>
        <w:tc>
          <w:tcPr>
            <w:tcW w:w="1560" w:type="dxa"/>
            <w:tcBorders>
              <w:top w:val="single" w:sz="8" w:space="0" w:color="auto"/>
            </w:tcBorders>
            <w:vAlign w:val="center"/>
          </w:tcPr>
          <w:p w:rsidR="00D96099" w:rsidRPr="008F3DF8" w:rsidRDefault="00D96099" w:rsidP="004132F6">
            <w:pPr>
              <w:jc w:val="center"/>
              <w:rPr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1.8×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236" w:type="dxa"/>
            <w:tcBorders>
              <w:top w:val="single" w:sz="8" w:space="0" w:color="auto"/>
              <w:right w:val="nil"/>
            </w:tcBorders>
            <w:vAlign w:val="center"/>
          </w:tcPr>
          <w:p w:rsidR="00D96099" w:rsidRPr="008F3DF8" w:rsidRDefault="00D96099" w:rsidP="004132F6">
            <w:pPr>
              <w:ind w:firstLineChars="47" w:firstLine="99"/>
              <w:jc w:val="center"/>
              <w:rPr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1.8×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-3</m:t>
                  </m:r>
                </m:sup>
              </m:sSup>
            </m:oMath>
            <w:r>
              <w:rPr>
                <w:rFonts w:hint="eastAsia"/>
                <w:szCs w:val="21"/>
              </w:rPr>
              <w:t xml:space="preserve"> </w:t>
            </w:r>
            <w:r w:rsidRPr="008F3DF8">
              <w:rPr>
                <w:rFonts w:hint="eastAsia"/>
                <w:szCs w:val="21"/>
              </w:rPr>
              <w:t>秒</w:t>
            </w:r>
          </w:p>
        </w:tc>
      </w:tr>
      <w:tr w:rsidR="00D96099" w:rsidRPr="008F3DF8" w:rsidTr="004132F6">
        <w:trPr>
          <w:trHeight w:val="340"/>
          <w:jc w:val="center"/>
        </w:trPr>
        <w:tc>
          <w:tcPr>
            <w:tcW w:w="1483" w:type="dxa"/>
            <w:tcBorders>
              <w:left w:val="nil"/>
            </w:tcBorders>
            <w:vAlign w:val="center"/>
          </w:tcPr>
          <w:p w:rsidR="00D96099" w:rsidRPr="008400A0" w:rsidRDefault="00D96099" w:rsidP="004132F6">
            <w:pPr>
              <w:jc w:val="center"/>
              <w:rPr>
                <w:rFonts w:ascii="Cambria Math" w:hAnsi="Cambria Math"/>
                <w:szCs w:val="21"/>
              </w:rPr>
            </w:pPr>
            <w:r w:rsidRPr="008400A0">
              <w:rPr>
                <w:rFonts w:ascii="Cambria Math" w:hAnsi="Cambria Math"/>
                <w:szCs w:val="21"/>
              </w:rPr>
              <w:t>15</w:t>
            </w:r>
          </w:p>
        </w:tc>
        <w:tc>
          <w:tcPr>
            <w:tcW w:w="1560" w:type="dxa"/>
            <w:vAlign w:val="center"/>
          </w:tcPr>
          <w:p w:rsidR="00D96099" w:rsidRPr="008F3DF8" w:rsidRDefault="00D96099" w:rsidP="004132F6">
            <w:pPr>
              <w:jc w:val="center"/>
              <w:rPr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4.4×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236" w:type="dxa"/>
            <w:tcBorders>
              <w:right w:val="nil"/>
            </w:tcBorders>
            <w:vAlign w:val="center"/>
          </w:tcPr>
          <w:p w:rsidR="00D96099" w:rsidRPr="008F3DF8" w:rsidRDefault="00D96099" w:rsidP="004132F6">
            <w:pPr>
              <w:ind w:firstLineChars="47" w:firstLine="99"/>
              <w:jc w:val="center"/>
              <w:rPr>
                <w:szCs w:val="21"/>
              </w:rPr>
            </w:pPr>
            <w:r w:rsidRPr="008400A0">
              <w:rPr>
                <w:rFonts w:ascii="Cambria Math" w:hAnsi="Cambria Math"/>
                <w:szCs w:val="21"/>
              </w:rPr>
              <w:t>7.3</w:t>
            </w:r>
            <w:r w:rsidRPr="008F3DF8">
              <w:rPr>
                <w:rFonts w:hint="eastAsia"/>
                <w:szCs w:val="21"/>
              </w:rPr>
              <w:t>小时</w:t>
            </w:r>
          </w:p>
        </w:tc>
      </w:tr>
      <w:tr w:rsidR="00D96099" w:rsidRPr="008F3DF8" w:rsidTr="004132F6">
        <w:trPr>
          <w:trHeight w:val="340"/>
          <w:jc w:val="center"/>
        </w:trPr>
        <w:tc>
          <w:tcPr>
            <w:tcW w:w="1483" w:type="dxa"/>
            <w:tcBorders>
              <w:left w:val="nil"/>
            </w:tcBorders>
            <w:vAlign w:val="center"/>
          </w:tcPr>
          <w:p w:rsidR="00D96099" w:rsidRPr="008400A0" w:rsidRDefault="00D96099" w:rsidP="004132F6">
            <w:pPr>
              <w:jc w:val="center"/>
              <w:rPr>
                <w:rFonts w:ascii="Cambria Math" w:hAnsi="Cambria Math"/>
                <w:szCs w:val="21"/>
              </w:rPr>
            </w:pPr>
            <w:r w:rsidRPr="008400A0">
              <w:rPr>
                <w:rFonts w:ascii="Cambria Math" w:hAnsi="Cambria Math"/>
                <w:szCs w:val="21"/>
              </w:rPr>
              <w:t>20</w:t>
            </w:r>
          </w:p>
        </w:tc>
        <w:tc>
          <w:tcPr>
            <w:tcW w:w="1560" w:type="dxa"/>
            <w:vAlign w:val="center"/>
          </w:tcPr>
          <w:p w:rsidR="00D96099" w:rsidRPr="008F3DF8" w:rsidRDefault="00D96099" w:rsidP="004132F6">
            <w:pPr>
              <w:jc w:val="center"/>
              <w:rPr>
                <w:szCs w:val="21"/>
                <w:vertAlign w:val="superscrip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6.0×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2236" w:type="dxa"/>
            <w:tcBorders>
              <w:right w:val="nil"/>
            </w:tcBorders>
            <w:vAlign w:val="center"/>
          </w:tcPr>
          <w:p w:rsidR="00D96099" w:rsidRPr="008F3DF8" w:rsidRDefault="00D96099" w:rsidP="004132F6">
            <w:pPr>
              <w:ind w:firstLineChars="47" w:firstLine="99"/>
              <w:jc w:val="center"/>
              <w:rPr>
                <w:szCs w:val="21"/>
              </w:rPr>
            </w:pPr>
            <w:r w:rsidRPr="008F3DF8">
              <w:rPr>
                <w:szCs w:val="21"/>
              </w:rPr>
              <w:t>19</w:t>
            </w:r>
            <w:r w:rsidRPr="008F3DF8">
              <w:rPr>
                <w:rFonts w:hint="eastAsia"/>
                <w:szCs w:val="21"/>
              </w:rPr>
              <w:t>年</w:t>
            </w:r>
          </w:p>
        </w:tc>
      </w:tr>
      <w:tr w:rsidR="00D96099" w:rsidRPr="008F3DF8" w:rsidTr="004132F6">
        <w:trPr>
          <w:trHeight w:val="340"/>
          <w:jc w:val="center"/>
        </w:trPr>
        <w:tc>
          <w:tcPr>
            <w:tcW w:w="1483" w:type="dxa"/>
            <w:tcBorders>
              <w:left w:val="nil"/>
              <w:bottom w:val="single" w:sz="8" w:space="0" w:color="auto"/>
            </w:tcBorders>
            <w:vAlign w:val="center"/>
          </w:tcPr>
          <w:p w:rsidR="00D96099" w:rsidRPr="008400A0" w:rsidRDefault="00D96099" w:rsidP="004132F6">
            <w:pPr>
              <w:jc w:val="center"/>
              <w:rPr>
                <w:rFonts w:ascii="Cambria Math" w:hAnsi="Cambria Math"/>
                <w:szCs w:val="21"/>
              </w:rPr>
            </w:pPr>
            <w:r w:rsidRPr="008400A0">
              <w:rPr>
                <w:rFonts w:ascii="Cambria Math" w:hAnsi="Cambria Math"/>
                <w:szCs w:val="21"/>
              </w:rPr>
              <w:t>25</w:t>
            </w:r>
          </w:p>
        </w:tc>
        <w:tc>
          <w:tcPr>
            <w:tcW w:w="1560" w:type="dxa"/>
            <w:tcBorders>
              <w:bottom w:val="single" w:sz="8" w:space="0" w:color="auto"/>
            </w:tcBorders>
            <w:vAlign w:val="center"/>
          </w:tcPr>
          <w:p w:rsidR="00D96099" w:rsidRPr="008F3DF8" w:rsidRDefault="00D96099" w:rsidP="004132F6">
            <w:pPr>
              <w:jc w:val="center"/>
              <w:rPr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3.1×</m:t>
                </m:r>
                <m:sSup>
                  <m:sSup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23</m:t>
                    </m:r>
                  </m:sup>
                </m:sSup>
              </m:oMath>
            </m:oMathPara>
          </w:p>
        </w:tc>
        <w:tc>
          <w:tcPr>
            <w:tcW w:w="2236" w:type="dxa"/>
            <w:tcBorders>
              <w:bottom w:val="single" w:sz="8" w:space="0" w:color="auto"/>
              <w:right w:val="nil"/>
            </w:tcBorders>
            <w:vAlign w:val="center"/>
          </w:tcPr>
          <w:p w:rsidR="00D96099" w:rsidRPr="008F3DF8" w:rsidRDefault="00D96099" w:rsidP="004132F6">
            <w:pPr>
              <w:ind w:firstLineChars="47" w:firstLine="99"/>
              <w:jc w:val="center"/>
              <w:rPr>
                <w:szCs w:val="21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1.0×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7</m:t>
                  </m:r>
                </m:sup>
              </m:sSup>
            </m:oMath>
            <w:r>
              <w:rPr>
                <w:rFonts w:hint="eastAsia"/>
                <w:szCs w:val="21"/>
              </w:rPr>
              <w:t xml:space="preserve"> </w:t>
            </w:r>
            <w:r w:rsidRPr="008F3DF8">
              <w:rPr>
                <w:rFonts w:hint="eastAsia"/>
                <w:szCs w:val="21"/>
              </w:rPr>
              <w:t>世纪</w:t>
            </w:r>
          </w:p>
        </w:tc>
      </w:tr>
      <w:tr w:rsidR="00D96099" w:rsidRPr="008F3DF8" w:rsidTr="004132F6">
        <w:trPr>
          <w:cantSplit/>
          <w:trHeight w:val="340"/>
          <w:jc w:val="center"/>
        </w:trPr>
        <w:tc>
          <w:tcPr>
            <w:tcW w:w="5279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D96099" w:rsidRPr="008F3DF8" w:rsidRDefault="00D96099" w:rsidP="004132F6">
            <w:pPr>
              <w:spacing w:line="300" w:lineRule="auto"/>
              <w:ind w:firstLineChars="200" w:firstLine="420"/>
            </w:pPr>
          </w:p>
        </w:tc>
      </w:tr>
    </w:tbl>
    <w:p w:rsidR="00D96099" w:rsidRDefault="00D96099" w:rsidP="00D96099">
      <w:pPr>
        <w:pStyle w:val="2"/>
        <w:spacing w:before="240" w:after="120"/>
      </w:pPr>
      <w:bookmarkStart w:id="54" w:name="_Toc373325141"/>
      <w:bookmarkStart w:id="55" w:name="_Toc373325760"/>
      <w:bookmarkStart w:id="56" w:name="_Toc373325947"/>
      <w:bookmarkStart w:id="57" w:name="_Toc373357693"/>
      <w:bookmarkStart w:id="58" w:name="_Toc373357832"/>
      <w:bookmarkStart w:id="59" w:name="_Toc375220199"/>
      <w:r>
        <w:rPr>
          <w:rFonts w:hint="eastAsia"/>
        </w:rPr>
        <w:t xml:space="preserve">3.10 </w:t>
      </w:r>
      <w:r>
        <w:rPr>
          <w:rFonts w:hint="eastAsia"/>
        </w:rPr>
        <w:t>插图</w:t>
      </w:r>
      <w:bookmarkEnd w:id="54"/>
      <w:bookmarkEnd w:id="55"/>
      <w:bookmarkEnd w:id="56"/>
      <w:bookmarkEnd w:id="57"/>
      <w:bookmarkEnd w:id="58"/>
      <w:bookmarkEnd w:id="59"/>
    </w:p>
    <w:p w:rsidR="00D96099" w:rsidRDefault="00D96099" w:rsidP="00D96099">
      <w:pPr>
        <w:spacing w:line="300" w:lineRule="auto"/>
        <w:ind w:firstLineChars="200" w:firstLine="420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0BB26650" wp14:editId="560BB000">
                <wp:simplePos x="0" y="0"/>
                <wp:positionH relativeFrom="column">
                  <wp:posOffset>471170</wp:posOffset>
                </wp:positionH>
                <wp:positionV relativeFrom="paragraph">
                  <wp:posOffset>625475</wp:posOffset>
                </wp:positionV>
                <wp:extent cx="4611370" cy="694690"/>
                <wp:effectExtent l="0" t="0" r="0" b="0"/>
                <wp:wrapTopAndBottom/>
                <wp:docPr id="1" name="画布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6" name="组合 16"/>
                        <wpg:cNvGrpSpPr/>
                        <wpg:grpSpPr>
                          <a:xfrm>
                            <a:off x="159824" y="61677"/>
                            <a:ext cx="4392000" cy="585027"/>
                            <a:chOff x="508000" y="311150"/>
                            <a:chExt cx="4392000" cy="585027"/>
                          </a:xfrm>
                        </wpg:grpSpPr>
                        <wps:wsp>
                          <wps:cNvPr id="5" name="矩形 5"/>
                          <wps:cNvSpPr/>
                          <wps:spPr>
                            <a:xfrm>
                              <a:off x="508000" y="311150"/>
                              <a:ext cx="648000" cy="288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96099" w:rsidRPr="00101C27" w:rsidRDefault="00D96099" w:rsidP="00D9609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101C27">
                                  <w:rPr>
                                    <w:rFonts w:hint="eastAsia"/>
                                    <w:color w:val="000000" w:themeColor="text1"/>
                                  </w:rPr>
                                  <w:t>发送者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矩形 6"/>
                          <wps:cNvSpPr/>
                          <wps:spPr>
                            <a:xfrm>
                              <a:off x="1444000" y="311150"/>
                              <a:ext cx="648000" cy="288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96099" w:rsidRPr="00101C27" w:rsidRDefault="00D96099" w:rsidP="00D9609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编码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矩形 7"/>
                          <wps:cNvSpPr/>
                          <wps:spPr>
                            <a:xfrm>
                              <a:off x="508000" y="608177"/>
                              <a:ext cx="4392000" cy="288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96099" w:rsidRPr="00101C27" w:rsidRDefault="00D96099" w:rsidP="00D9609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101C27">
                                  <w:rPr>
                                    <w:rFonts w:hint="eastAsia"/>
                                    <w:color w:val="000000" w:themeColor="text1"/>
                                  </w:rPr>
                                  <w:t>图</w:t>
                                </w:r>
                                <w:r w:rsidRPr="00101C27"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3.1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信息传播</w:t>
                                </w:r>
                                <w:r w:rsidRPr="00101C27">
                                  <w:rPr>
                                    <w:rFonts w:hint="eastAsia"/>
                                    <w:color w:val="000000" w:themeColor="text1"/>
                                  </w:rPr>
                                  <w:t>模型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矩形 8"/>
                          <wps:cNvSpPr/>
                          <wps:spPr>
                            <a:xfrm>
                              <a:off x="2380000" y="311150"/>
                              <a:ext cx="648000" cy="288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96099" w:rsidRPr="00101C27" w:rsidRDefault="00D96099" w:rsidP="00D9609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媒介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矩形 10"/>
                          <wps:cNvSpPr/>
                          <wps:spPr>
                            <a:xfrm>
                              <a:off x="3316000" y="311150"/>
                              <a:ext cx="648000" cy="288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96099" w:rsidRPr="00101C27" w:rsidRDefault="00D96099" w:rsidP="00D9609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解码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矩形 11"/>
                          <wps:cNvSpPr/>
                          <wps:spPr>
                            <a:xfrm>
                              <a:off x="4252000" y="311150"/>
                              <a:ext cx="648000" cy="288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96099" w:rsidRPr="00101C27" w:rsidRDefault="00D96099" w:rsidP="00D96099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接收</w:t>
                                </w:r>
                                <w:r w:rsidRPr="00101C27">
                                  <w:rPr>
                                    <w:rFonts w:hint="eastAsia"/>
                                    <w:color w:val="000000" w:themeColor="text1"/>
                                  </w:rPr>
                                  <w:t>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直接箭头连接符 12"/>
                          <wps:cNvCnPr>
                            <a:stCxn id="5" idx="3"/>
                            <a:endCxn id="6" idx="1"/>
                          </wps:cNvCnPr>
                          <wps:spPr>
                            <a:xfrm>
                              <a:off x="1156000" y="455150"/>
                              <a:ext cx="2880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直接箭头连接符 13"/>
                          <wps:cNvCnPr>
                            <a:stCxn id="6" idx="3"/>
                            <a:endCxn id="8" idx="1"/>
                          </wps:cNvCnPr>
                          <wps:spPr>
                            <a:xfrm>
                              <a:off x="2092000" y="455150"/>
                              <a:ext cx="2880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直接箭头连接符 14"/>
                          <wps:cNvCnPr>
                            <a:stCxn id="8" idx="3"/>
                            <a:endCxn id="10" idx="1"/>
                          </wps:cNvCnPr>
                          <wps:spPr>
                            <a:xfrm>
                              <a:off x="3028000" y="455150"/>
                              <a:ext cx="2880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直接箭头连接符 15"/>
                          <wps:cNvCnPr>
                            <a:stCxn id="10" idx="3"/>
                            <a:endCxn id="11" idx="1"/>
                          </wps:cNvCnPr>
                          <wps:spPr>
                            <a:xfrm>
                              <a:off x="3964000" y="455150"/>
                              <a:ext cx="2880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B26650" id="画布 1" o:spid="_x0000_s1026" editas="canvas" style="position:absolute;left:0;text-align:left;margin-left:37.1pt;margin-top:49.25pt;width:363.1pt;height:54.7pt;z-index:251659264;mso-width-relative:margin;mso-height-relative:margin" coordsize="46113,6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113;height:6946;visibility:visible;mso-wrap-style:square">
                  <v:fill o:detectmouseclick="t"/>
                  <v:path o:connecttype="none"/>
                </v:shape>
                <v:group id="组合 16" o:spid="_x0000_s1028" style="position:absolute;left:1598;top:616;width:43920;height:5851" coordorigin="5080,3111" coordsize="43920,5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rect id="矩形 5" o:spid="_x0000_s1029" style="position:absolute;left:5080;top:3111;width:648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tGj8QA&#10;AADaAAAADwAAAGRycy9kb3ducmV2LnhtbESPT2vCQBTE7wW/w/IEb3VTRSkxqxT/FCu9mPbi7Zl9&#10;yQazb0N2G9Nv3y0Uehxm5jdMthlsI3rqfO1YwdM0AUFcOF1zpeDz4/D4DMIHZI2NY1LwTR4269FD&#10;hql2dz5Tn4dKRAj7FBWYENpUSl8YsuinriWOXuk6iyHKrpK6w3uE20bOkmQpLdYcFwy2tDVU3PIv&#10;q6Bsr/P3y/mS5Ne303b/qo3c9UapyXh4WYEINIT/8F/7qBUs4PdKvAF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LRo/EAAAA2gAAAA8AAAAAAAAAAAAAAAAAmAIAAGRycy9k&#10;b3ducmV2LnhtbFBLBQYAAAAABAAEAPUAAACJAwAAAAA=&#10;" filled="f" strokecolor="black [3213]" strokeweight="1.5pt">
                    <v:textbox>
                      <w:txbxContent>
                        <w:p w:rsidR="00D96099" w:rsidRPr="00101C27" w:rsidRDefault="00D96099" w:rsidP="00D96099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101C27">
                            <w:rPr>
                              <w:rFonts w:hint="eastAsia"/>
                              <w:color w:val="000000" w:themeColor="text1"/>
                            </w:rPr>
                            <w:t>发送者</w:t>
                          </w:r>
                        </w:p>
                      </w:txbxContent>
                    </v:textbox>
                  </v:rect>
                  <v:rect id="矩形 6" o:spid="_x0000_s1030" style="position:absolute;left:14440;top:3111;width:648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nY+MQA&#10;AADaAAAADwAAAGRycy9kb3ducmV2LnhtbESPQWvCQBSE70L/w/IK3nTTFkTSrCK2Flu8JPbi7SX7&#10;zAazb0N2jem/7xYKHoeZ+YbJ1qNtxUC9bxwreJonIIgrpxuuFXwfd7MlCB+QNbaOScEPeVivHiYZ&#10;ptrdOKehCLWIEPYpKjAhdKmUvjJk0c9dRxy9s+sthij7WuoebxFuW/mcJAtpseG4YLCjraHqUlyt&#10;gnNXvhxO+Skpys+v7fuHNvJtMEpNH8fNK4hAY7iH/9t7rWABf1fiD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Z2PjEAAAA2gAAAA8AAAAAAAAAAAAAAAAAmAIAAGRycy9k&#10;b3ducmV2LnhtbFBLBQYAAAAABAAEAPUAAACJAwAAAAA=&#10;" filled="f" strokecolor="black [3213]" strokeweight="1.5pt">
                    <v:textbox>
                      <w:txbxContent>
                        <w:p w:rsidR="00D96099" w:rsidRPr="00101C27" w:rsidRDefault="00D96099" w:rsidP="00D96099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编码</w:t>
                          </w:r>
                        </w:p>
                      </w:txbxContent>
                    </v:textbox>
                  </v:rect>
                  <v:rect id="矩形 7" o:spid="_x0000_s1031" style="position:absolute;left:5080;top:6081;width:4392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pUqsUA&#10;AADaAAAADwAAAGRycy9kb3ducmV2LnhtbESPT2vCQBTE74LfYXmF3nRTD62NriJC/9CDRVsP3h7Z&#10;ZxLNvg3ZpyZ+elco9DjMzG+Y6bx1lTpTE0rPBp6GCSjizNuScwO/P2+DMaggyBYrz2SgowDzWb83&#10;xdT6C6/pvJFcRQiHFA0UInWqdcgKchiGviaO3t43DiXKJte2wUuEu0qPkuRZOyw5LhRY07Kg7Lg5&#10;OQO73ft18dF9yVhOq8Nru+++R9vOmMeHdjEBJdTKf/iv/WkNvMD9SrwBen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6lSqxQAAANoAAAAPAAAAAAAAAAAAAAAAAJgCAABkcnMv&#10;ZG93bnJldi54bWxQSwUGAAAAAAQABAD1AAAAigMAAAAA&#10;" filled="f" stroked="f" strokeweight="1.5pt">
                    <v:textbox>
                      <w:txbxContent>
                        <w:p w:rsidR="00D96099" w:rsidRPr="00101C27" w:rsidRDefault="00D96099" w:rsidP="00D96099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101C27">
                            <w:rPr>
                              <w:rFonts w:hint="eastAsia"/>
                              <w:color w:val="000000" w:themeColor="text1"/>
                            </w:rPr>
                            <w:t>图</w:t>
                          </w:r>
                          <w:r w:rsidRPr="00101C27">
                            <w:rPr>
                              <w:rFonts w:hint="eastAsia"/>
                              <w:color w:val="000000" w:themeColor="text1"/>
                            </w:rPr>
                            <w:t xml:space="preserve">3.1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>信息传播</w:t>
                          </w:r>
                          <w:r w:rsidRPr="00101C27">
                            <w:rPr>
                              <w:rFonts w:hint="eastAsia"/>
                              <w:color w:val="000000" w:themeColor="text1"/>
                            </w:rPr>
                            <w:t>模型</w:t>
                          </w:r>
                        </w:p>
                      </w:txbxContent>
                    </v:textbox>
                  </v:rect>
                  <v:rect id="矩形 8" o:spid="_x0000_s1032" style="position:absolute;left:23800;top:3111;width:648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rpEb8A&#10;AADaAAAADwAAAGRycy9kb3ducmV2LnhtbERPy4rCMBTdC/5DuII7TUdBpGOUwRc6uLG6cXdtrk2Z&#10;5qY0sda/nywGZnk478Wqs5VoqfGlYwUf4wQEce50yYWC62U3moPwAVlj5ZgUvMnDatnvLTDV7sVn&#10;arNQiBjCPkUFJoQ6ldLnhiz6sauJI/dwjcUQYVNI3eArhttKTpJkJi2WHBsM1rQ2lP9kT6vgUd+n&#10;p9v5lmT34/d6u9dGblqj1HDQfX2CCNSFf/Gf+6AVxK3xSrwBcvk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ySukRvwAAANoAAAAPAAAAAAAAAAAAAAAAAJgCAABkcnMvZG93bnJl&#10;di54bWxQSwUGAAAAAAQABAD1AAAAhAMAAAAA&#10;" filled="f" strokecolor="black [3213]" strokeweight="1.5pt">
                    <v:textbox>
                      <w:txbxContent>
                        <w:p w:rsidR="00D96099" w:rsidRPr="00101C27" w:rsidRDefault="00D96099" w:rsidP="00D96099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媒介</w:t>
                          </w:r>
                        </w:p>
                      </w:txbxContent>
                    </v:textbox>
                  </v:rect>
                  <v:rect id="矩形 10" o:spid="_x0000_s1033" style="position:absolute;left:33160;top:3111;width:648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gMVsUA&#10;AADbAAAADwAAAGRycy9kb3ducmV2LnhtbESPT2/CMAzF75P4DpGRuI10IE1TR0AT/8SmXeh24WYa&#10;01RrnKoJpXz7+TBpN1vv+b2fF6vBN6qnLtaBDTxNM1DEZbA1Vwa+v3aPL6BiQrbYBCYDd4qwWo4e&#10;FpjbcOMj9UWqlIRwzNGAS6nNtY6lI49xGlpi0S6h85hk7SptO7xJuG/0LMuetceapcFhS2tH5U9x&#10;9QYu7Xn+eTqesuL8/rHe7q3Tm94ZMxkPb6+gEg3p3/x3fbCCL/Tyiwy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6AxWxQAAANsAAAAPAAAAAAAAAAAAAAAAAJgCAABkcnMv&#10;ZG93bnJldi54bWxQSwUGAAAAAAQABAD1AAAAigMAAAAA&#10;" filled="f" strokecolor="black [3213]" strokeweight="1.5pt">
                    <v:textbox>
                      <w:txbxContent>
                        <w:p w:rsidR="00D96099" w:rsidRPr="00101C27" w:rsidRDefault="00D96099" w:rsidP="00D96099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解码</w:t>
                          </w:r>
                        </w:p>
                      </w:txbxContent>
                    </v:textbox>
                  </v:rect>
                  <v:rect id="矩形 11" o:spid="_x0000_s1034" style="position:absolute;left:42520;top:3111;width:6480;height:2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SpzcIA&#10;AADbAAAADwAAAGRycy9kb3ducmV2LnhtbERPTWvCQBC9F/wPywje6sYKpcSsImrFll5MvXibZMds&#10;MDsbsmuM/75bKPQ2j/c52Wqwjeip87VjBbNpAoK4dLrmSsHp+/35DYQPyBobx6TgQR5Wy9FThql2&#10;dz5Sn4dKxBD2KSowIbSplL40ZNFPXUscuYvrLIYIu0rqDu8x3DbyJUlepcWaY4PBljaGymt+swou&#10;bTH/Oh/PSV58fG52e23ktjdKTcbDegEi0BD+xX/ug47zZ/D7SzxAL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pKnNwgAAANsAAAAPAAAAAAAAAAAAAAAAAJgCAABkcnMvZG93&#10;bnJldi54bWxQSwUGAAAAAAQABAD1AAAAhwMAAAAA&#10;" filled="f" strokecolor="black [3213]" strokeweight="1.5pt">
                    <v:textbox>
                      <w:txbxContent>
                        <w:p w:rsidR="00D96099" w:rsidRPr="00101C27" w:rsidRDefault="00D96099" w:rsidP="00D96099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接收</w:t>
                          </w:r>
                          <w:r w:rsidRPr="00101C27">
                            <w:rPr>
                              <w:rFonts w:hint="eastAsia"/>
                              <w:color w:val="000000" w:themeColor="text1"/>
                            </w:rPr>
                            <w:t>者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12" o:spid="_x0000_s1035" type="#_x0000_t32" style="position:absolute;left:11560;top:4551;width:28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TVEcIAAADbAAAADwAAAGRycy9kb3ducmV2LnhtbERPS2vCQBC+F/wPywi91Y0KfURXEUFq&#10;8WJTqXobsmOymJ0N2dXEf+8Khd7m43vOdN7ZSlyp8caxguEgAUGcO224ULD7Wb28g/ABWWPlmBTc&#10;yMN81nuaYqpdy990zUIhYgj7FBWUIdSplD4vyaIfuJo4cifXWAwRNoXUDbYx3FZylCSv0qLh2FBi&#10;TcuS8nN2sQry3WH/QVvzq9uxefusN8fNOPtS6rnfLSYgAnXhX/znXus4fwSPX+IBcn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6TVEcIAAADbAAAADwAAAAAAAAAAAAAA&#10;AAChAgAAZHJzL2Rvd25yZXYueG1sUEsFBgAAAAAEAAQA+QAAAJADAAAAAA==&#10;" strokecolor="black [3213]" strokeweight=".5pt">
                    <v:stroke endarrow="block" joinstyle="miter"/>
                  </v:shape>
                  <v:shape id="直接箭头连接符 13" o:spid="_x0000_s1036" type="#_x0000_t32" style="position:absolute;left:20920;top:4551;width:28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OhwisMAAADbAAAADwAAAGRycy9kb3ducmV2LnhtbERPTWvCQBC9C/0PyxR6000NaE1dRQRp&#10;xYtG0fY2ZKfJ0uxsyG5N+u+7gtDbPN7nzJe9rcWVWm8cK3geJSCIC6cNlwpOx83wBYQPyBprx6Tg&#10;lzwsFw+DOWbadXygax5KEUPYZ6igCqHJpPRFRRb9yDXEkftyrcUQYVtK3WIXw20tx0kykRYNx4YK&#10;G1pXVHznP1ZBcfq4zGhvzrpLzfSt2X3u0nyr1NNjv3oFEagP/+K7+13H+SncfokH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ocIrDAAAA2wAAAA8AAAAAAAAAAAAA&#10;AAAAoQIAAGRycy9kb3ducmV2LnhtbFBLBQYAAAAABAAEAPkAAACRAwAAAAA=&#10;" strokecolor="black [3213]" strokeweight=".5pt">
                    <v:stroke endarrow="block" joinstyle="miter"/>
                  </v:shape>
                  <v:shape id="直接箭头连接符 14" o:spid="_x0000_s1037" type="#_x0000_t32" style="position:absolute;left:30280;top:4551;width:28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Ho/sMAAADbAAAADwAAAGRycy9kb3ducmV2LnhtbERPTWvCQBC9F/oflil40021WI2uIoLY&#10;4kVT0fY2ZMdkaXY2ZLcm/fddQehtHu9z5svOVuJKjTeOFTwPEhDEudOGCwXHj01/AsIHZI2VY1Lw&#10;Sx6Wi8eHOabatXygaxYKEUPYp6igDKFOpfR5SRb9wNXEkbu4xmKIsCmkbrCN4baSwyQZS4uGY0OJ&#10;Na1Lyr+zH6sgP36ep7Q3J92OzOu23n3tRtm7Ur2nbjUDEagL/+K7+03H+S9w+yUeIB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MB6P7DAAAA2wAAAA8AAAAAAAAAAAAA&#10;AAAAoQIAAGRycy9kb3ducmV2LnhtbFBLBQYAAAAABAAEAPkAAACRAwAAAAA=&#10;" strokecolor="black [3213]" strokeweight=".5pt">
                    <v:stroke endarrow="block" joinstyle="miter"/>
                  </v:shape>
                  <v:shape id="直接箭头连接符 15" o:spid="_x0000_s1038" type="#_x0000_t32" style="position:absolute;left:39640;top:4551;width:28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1NZcMAAADbAAAADwAAAGRycy9kb3ducmV2LnhtbERPTWvCQBC9F/oflil4002VWo2uIoLY&#10;4kVT0fY2ZMdkaXY2ZLcm/fddQehtHu9z5svOVuJKjTeOFTwPEhDEudOGCwXHj01/AsIHZI2VY1Lw&#10;Sx6Wi8eHOabatXygaxYKEUPYp6igDKFOpfR5SRb9wNXEkbu4xmKIsCmkbrCN4baSwyQZS4uGY0OJ&#10;Na1Lyr+zH6sgP36ep7Q3J92OzOu23n3tRtm7Ur2nbjUDEagL/+K7+03H+S9w+yUeIB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NTWXDAAAA2wAAAA8AAAAAAAAAAAAA&#10;AAAAoQIAAGRycy9kb3ducmV2LnhtbFBLBQYAAAAABAAEAPkAAACRAwAAAAA=&#10;" strokecolor="black [3213]" strokeweight=".5pt">
                    <v:stroke endarrow="block" joinstyle="miter"/>
                  </v:shape>
                </v:group>
                <w10:wrap type="topAndBottom"/>
              </v:group>
            </w:pict>
          </mc:Fallback>
        </mc:AlternateContent>
      </w:r>
      <w:r>
        <w:rPr>
          <w:rFonts w:hint="eastAsia"/>
        </w:rPr>
        <w:t>每幅插图应有</w:t>
      </w:r>
      <w:r w:rsidRPr="002121AD">
        <w:rPr>
          <w:rFonts w:hint="eastAsia"/>
          <w:b/>
          <w:color w:val="FF0000"/>
        </w:rPr>
        <w:t>图序</w:t>
      </w:r>
      <w:r>
        <w:rPr>
          <w:rFonts w:hint="eastAsia"/>
        </w:rPr>
        <w:t>和</w:t>
      </w:r>
      <w:r w:rsidRPr="002121AD">
        <w:rPr>
          <w:rFonts w:hint="eastAsia"/>
          <w:b/>
          <w:color w:val="FF0000"/>
        </w:rPr>
        <w:t>图题</w:t>
      </w:r>
      <w:r>
        <w:rPr>
          <w:rFonts w:hint="eastAsia"/>
        </w:rPr>
        <w:t>，图序和图题放在图下方居中处。可将图和图题组合，方便论文编排。一般情况下插图采用五号宋体。例：</w:t>
      </w:r>
    </w:p>
    <w:p w:rsidR="00D96099" w:rsidRDefault="00D96099" w:rsidP="00D96099">
      <w:pPr>
        <w:pStyle w:val="2"/>
        <w:spacing w:before="240" w:after="120"/>
      </w:pPr>
      <w:bookmarkStart w:id="60" w:name="_Toc373325142"/>
      <w:bookmarkStart w:id="61" w:name="_Toc373325761"/>
      <w:bookmarkStart w:id="62" w:name="_Toc373325948"/>
      <w:bookmarkStart w:id="63" w:name="_Toc373357694"/>
      <w:bookmarkStart w:id="64" w:name="_Toc373357833"/>
      <w:bookmarkStart w:id="65" w:name="_Toc375220200"/>
      <w:r>
        <w:rPr>
          <w:rFonts w:hint="eastAsia"/>
        </w:rPr>
        <w:lastRenderedPageBreak/>
        <w:t xml:space="preserve">3.11 </w:t>
      </w:r>
      <w:r>
        <w:rPr>
          <w:rFonts w:hint="eastAsia"/>
        </w:rPr>
        <w:t>参考文献</w:t>
      </w:r>
      <w:bookmarkEnd w:id="60"/>
      <w:bookmarkEnd w:id="61"/>
      <w:bookmarkEnd w:id="62"/>
      <w:bookmarkEnd w:id="63"/>
      <w:bookmarkEnd w:id="64"/>
      <w:bookmarkEnd w:id="65"/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参考文献是毕业设计</w:t>
      </w:r>
      <w:r w:rsidRPr="00982EFD">
        <w:rPr>
          <w:rFonts w:ascii="宋体" w:hAnsi="宋体" w:hint="eastAsia"/>
        </w:rPr>
        <w:t>(论文)</w:t>
      </w:r>
      <w:r>
        <w:rPr>
          <w:rFonts w:hint="eastAsia"/>
        </w:rPr>
        <w:t>中引用文献出处的目录表，一律放在文后。书写格式按国家标准</w:t>
      </w:r>
      <w:r w:rsidRPr="002121AD">
        <w:rPr>
          <w:rFonts w:hint="eastAsia"/>
          <w:b/>
          <w:color w:val="FF0000"/>
        </w:rPr>
        <w:t>GB7714-87</w:t>
      </w:r>
      <w:r>
        <w:rPr>
          <w:rFonts w:hint="eastAsia"/>
        </w:rPr>
        <w:t>规定。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参考文献按正文中出现的先后统一用阿拉伯数字进行自然编号，序码用</w:t>
      </w:r>
      <w:r w:rsidRPr="002121AD">
        <w:rPr>
          <w:rFonts w:hint="eastAsia"/>
          <w:b/>
          <w:color w:val="FF0000"/>
        </w:rPr>
        <w:t>方括号</w:t>
      </w:r>
      <w:r>
        <w:rPr>
          <w:rFonts w:hint="eastAsia"/>
        </w:rPr>
        <w:t>括起。且在正文引用处最后一个字的右上角，用方括号标明此序号</w:t>
      </w:r>
      <w:r w:rsidRPr="00982EFD">
        <w:rPr>
          <w:rFonts w:ascii="宋体" w:hAnsi="宋体" w:hint="eastAsia"/>
        </w:rPr>
        <w:t>(</w:t>
      </w:r>
      <w:r>
        <w:rPr>
          <w:rFonts w:hint="eastAsia"/>
        </w:rPr>
        <w:t>如×××</w:t>
      </w:r>
      <w:r w:rsidRPr="00E17F90">
        <w:rPr>
          <w:rFonts w:hint="eastAsia"/>
          <w:vertAlign w:val="superscript"/>
        </w:rPr>
        <w:t>[2]</w:t>
      </w:r>
      <w:r>
        <w:rPr>
          <w:rFonts w:hint="eastAsia"/>
        </w:rPr>
        <w:t>，以便查找</w:t>
      </w:r>
      <w:r w:rsidRPr="00982EFD">
        <w:rPr>
          <w:rFonts w:ascii="宋体" w:hAnsi="宋体" w:hint="eastAsia"/>
        </w:rPr>
        <w:t>)</w:t>
      </w:r>
      <w:r>
        <w:rPr>
          <w:rFonts w:hint="eastAsia"/>
        </w:rPr>
        <w:t>。一篇论著在论文中多处被引用时，在参考文献目录表中只应出现一次，序号以第一次出现的位置为准。</w:t>
      </w:r>
    </w:p>
    <w:p w:rsidR="00D96099" w:rsidRDefault="00D96099" w:rsidP="00D96099">
      <w:pPr>
        <w:spacing w:line="300" w:lineRule="auto"/>
        <w:ind w:firstLineChars="200" w:firstLine="420"/>
      </w:pPr>
      <w:r>
        <w:rPr>
          <w:rFonts w:hint="eastAsia"/>
        </w:rPr>
        <w:t>具体参考文献的标注格式可参考正规出版的论文杂志</w:t>
      </w:r>
      <w:r w:rsidRPr="00982EFD">
        <w:rPr>
          <w:rFonts w:ascii="宋体" w:hAnsi="宋体" w:hint="eastAsia"/>
        </w:rPr>
        <w:t>(</w:t>
      </w:r>
      <w:r>
        <w:rPr>
          <w:rFonts w:hint="eastAsia"/>
        </w:rPr>
        <w:t>集</w:t>
      </w:r>
      <w:r w:rsidRPr="00982EFD">
        <w:rPr>
          <w:rFonts w:ascii="宋体" w:hAnsi="宋体" w:hint="eastAsia"/>
        </w:rPr>
        <w:t>)</w:t>
      </w:r>
      <w:r>
        <w:rPr>
          <w:rFonts w:hint="eastAsia"/>
        </w:rPr>
        <w:t>。</w:t>
      </w:r>
    </w:p>
    <w:p w:rsidR="004F46FF" w:rsidRPr="004F46FF" w:rsidRDefault="004F46FF" w:rsidP="00D96099">
      <w:pPr>
        <w:spacing w:line="300" w:lineRule="auto"/>
        <w:ind w:firstLineChars="200" w:firstLine="420"/>
        <w:rPr>
          <w:color w:val="FF0000"/>
        </w:rPr>
      </w:pPr>
      <w:r w:rsidRPr="004F46FF">
        <w:rPr>
          <w:rFonts w:hint="eastAsia"/>
          <w:color w:val="FF0000"/>
        </w:rPr>
        <w:t>参考文献不少于</w:t>
      </w:r>
      <w:r w:rsidRPr="004F46FF">
        <w:rPr>
          <w:rFonts w:hint="eastAsia"/>
          <w:color w:val="FF0000"/>
        </w:rPr>
        <w:t>5</w:t>
      </w:r>
      <w:r w:rsidRPr="004F46FF">
        <w:rPr>
          <w:rFonts w:hint="eastAsia"/>
          <w:color w:val="FF0000"/>
        </w:rPr>
        <w:t>篇，其中含一篇英文文献。</w:t>
      </w:r>
    </w:p>
    <w:p w:rsidR="00D96099" w:rsidRDefault="00D96099" w:rsidP="00D96099">
      <w:pPr>
        <w:ind w:firstLineChars="200" w:firstLine="361"/>
        <w:rPr>
          <w:rFonts w:ascii="宋体" w:hAnsi="宋体"/>
          <w:b/>
          <w:sz w:val="18"/>
          <w:szCs w:val="18"/>
        </w:rPr>
      </w:pPr>
      <w:r>
        <w:rPr>
          <w:rFonts w:ascii="宋体" w:hAnsi="宋体"/>
          <w:b/>
          <w:sz w:val="18"/>
          <w:szCs w:val="18"/>
        </w:rPr>
        <w:t>例如</w:t>
      </w:r>
      <w:r>
        <w:rPr>
          <w:rFonts w:ascii="宋体" w:hAnsi="宋体" w:hint="eastAsia"/>
          <w:b/>
          <w:sz w:val="18"/>
          <w:szCs w:val="18"/>
        </w:rPr>
        <w:t>：</w:t>
      </w:r>
    </w:p>
    <w:p w:rsidR="00D96099" w:rsidRPr="006F4C88" w:rsidRDefault="00D96099" w:rsidP="00D96099">
      <w:pPr>
        <w:numPr>
          <w:ilvl w:val="0"/>
          <w:numId w:val="1"/>
        </w:numPr>
        <w:spacing w:beforeLines="50" w:before="156" w:line="300" w:lineRule="auto"/>
        <w:ind w:left="567" w:hanging="142"/>
        <w:rPr>
          <w:szCs w:val="21"/>
        </w:rPr>
      </w:pPr>
      <w:r w:rsidRPr="006F4C88">
        <w:rPr>
          <w:rFonts w:hint="eastAsia"/>
          <w:szCs w:val="21"/>
        </w:rPr>
        <w:t>卢开澄</w:t>
      </w:r>
      <w:r w:rsidRPr="006F4C88">
        <w:rPr>
          <w:rFonts w:hint="eastAsia"/>
          <w:szCs w:val="21"/>
        </w:rPr>
        <w:t xml:space="preserve">. </w:t>
      </w:r>
      <w:r w:rsidRPr="006F4C88">
        <w:rPr>
          <w:rFonts w:hint="eastAsia"/>
          <w:szCs w:val="21"/>
        </w:rPr>
        <w:t>单目标、多目标与整数规划</w:t>
      </w:r>
      <w:r>
        <w:rPr>
          <w:rFonts w:hint="eastAsia"/>
          <w:szCs w:val="21"/>
        </w:rPr>
        <w:t>[M]</w:t>
      </w:r>
      <w:r w:rsidRPr="006F4C88">
        <w:rPr>
          <w:rFonts w:hint="eastAsia"/>
          <w:szCs w:val="21"/>
        </w:rPr>
        <w:t xml:space="preserve">. </w:t>
      </w:r>
      <w:r w:rsidRPr="006F4C88">
        <w:rPr>
          <w:rFonts w:hint="eastAsia"/>
          <w:szCs w:val="21"/>
        </w:rPr>
        <w:t>北京</w:t>
      </w:r>
      <w:r w:rsidRPr="006F4C88">
        <w:rPr>
          <w:rFonts w:hint="eastAsia"/>
          <w:szCs w:val="21"/>
        </w:rPr>
        <w:t xml:space="preserve">: </w:t>
      </w:r>
      <w:r w:rsidRPr="006F4C88">
        <w:rPr>
          <w:rFonts w:hint="eastAsia"/>
          <w:szCs w:val="21"/>
        </w:rPr>
        <w:t>清华大学出版社</w:t>
      </w:r>
      <w:r w:rsidRPr="006F4C88">
        <w:rPr>
          <w:rFonts w:hint="eastAsia"/>
          <w:szCs w:val="21"/>
        </w:rPr>
        <w:t>, 1999</w:t>
      </w:r>
    </w:p>
    <w:p w:rsidR="00D96099" w:rsidRPr="006F4C88" w:rsidRDefault="00D96099" w:rsidP="00D96099">
      <w:pPr>
        <w:numPr>
          <w:ilvl w:val="0"/>
          <w:numId w:val="1"/>
        </w:numPr>
        <w:spacing w:beforeLines="50" w:before="156" w:line="300" w:lineRule="auto"/>
        <w:ind w:left="567" w:hanging="142"/>
        <w:rPr>
          <w:szCs w:val="21"/>
        </w:rPr>
      </w:pPr>
      <w:r w:rsidRPr="006F4C88">
        <w:rPr>
          <w:rFonts w:hint="eastAsia"/>
          <w:bCs/>
          <w:szCs w:val="21"/>
        </w:rPr>
        <w:t xml:space="preserve">Axelrod R. </w:t>
      </w:r>
      <w:r w:rsidRPr="006F4C88">
        <w:rPr>
          <w:rFonts w:hint="eastAsia"/>
          <w:bCs/>
          <w:iCs/>
          <w:szCs w:val="21"/>
        </w:rPr>
        <w:t>The evolution of strategies in the iterated prisoner</w:t>
      </w:r>
      <w:r w:rsidRPr="006F4C88">
        <w:rPr>
          <w:bCs/>
          <w:iCs/>
          <w:szCs w:val="21"/>
        </w:rPr>
        <w:t>’</w:t>
      </w:r>
      <w:r w:rsidRPr="006F4C88">
        <w:rPr>
          <w:rFonts w:hint="eastAsia"/>
          <w:bCs/>
          <w:iCs/>
          <w:szCs w:val="21"/>
        </w:rPr>
        <w:t>s dilemma</w:t>
      </w:r>
      <w:r>
        <w:rPr>
          <w:rFonts w:hint="eastAsia"/>
          <w:bCs/>
          <w:iCs/>
          <w:szCs w:val="21"/>
        </w:rPr>
        <w:t xml:space="preserve"> [M]</w:t>
      </w:r>
      <w:r w:rsidRPr="006F4C88">
        <w:rPr>
          <w:rFonts w:hint="eastAsia"/>
          <w:bCs/>
          <w:szCs w:val="21"/>
        </w:rPr>
        <w:t xml:space="preserve">. Genetic Algorithms and Simulated Annealing. London: Pitman, </w:t>
      </w:r>
      <w:r w:rsidRPr="006F4C88">
        <w:rPr>
          <w:bCs/>
          <w:szCs w:val="21"/>
        </w:rPr>
        <w:t xml:space="preserve">1987, </w:t>
      </w:r>
      <w:r w:rsidRPr="006F4C88">
        <w:rPr>
          <w:rFonts w:hint="eastAsia"/>
          <w:bCs/>
          <w:szCs w:val="21"/>
        </w:rPr>
        <w:t>32</w:t>
      </w:r>
      <w:r w:rsidRPr="006F4C88">
        <w:rPr>
          <w:szCs w:val="21"/>
        </w:rPr>
        <w:t>-</w:t>
      </w:r>
      <w:r w:rsidRPr="006F4C88">
        <w:rPr>
          <w:rFonts w:hint="eastAsia"/>
          <w:bCs/>
          <w:szCs w:val="21"/>
        </w:rPr>
        <w:t>41</w:t>
      </w:r>
    </w:p>
    <w:p w:rsidR="008B3050" w:rsidRDefault="008B3050"/>
    <w:p w:rsidR="004F46FF" w:rsidRDefault="004F46FF"/>
    <w:p w:rsidR="004F46FF" w:rsidRDefault="004F46FF"/>
    <w:p w:rsidR="004F46FF" w:rsidRDefault="004F46FF">
      <w:r>
        <w:t>报告必须包含的几项内容如下</w:t>
      </w:r>
      <w:r>
        <w:rPr>
          <w:rFonts w:hint="eastAsia"/>
        </w:rPr>
        <w:t>：</w:t>
      </w:r>
    </w:p>
    <w:p w:rsidR="004F46FF" w:rsidRPr="008D2C13" w:rsidRDefault="004F46FF" w:rsidP="004F46FF">
      <w:pPr>
        <w:pStyle w:val="1"/>
        <w:jc w:val="center"/>
        <w:rPr>
          <w:rFonts w:asciiTheme="majorHAnsi" w:eastAsiaTheme="majorEastAsia" w:hAnsiTheme="majorHAnsi" w:cstheme="majorBidi"/>
          <w:kern w:val="2"/>
          <w:sz w:val="32"/>
          <w:szCs w:val="32"/>
        </w:rPr>
      </w:pPr>
      <w:r w:rsidRPr="008D2C13">
        <w:rPr>
          <w:rFonts w:asciiTheme="majorHAnsi" w:eastAsiaTheme="majorEastAsia" w:hAnsiTheme="majorHAnsi" w:cstheme="majorBidi" w:hint="eastAsia"/>
          <w:kern w:val="2"/>
          <w:sz w:val="32"/>
          <w:szCs w:val="32"/>
        </w:rPr>
        <w:t>项目题目</w:t>
      </w:r>
    </w:p>
    <w:p w:rsidR="004F46FF" w:rsidRPr="00696C5D" w:rsidRDefault="004F46FF" w:rsidP="004F46FF">
      <w:pPr>
        <w:snapToGrid w:val="0"/>
        <w:spacing w:line="742" w:lineRule="atLeast"/>
        <w:rPr>
          <w:rFonts w:ascii="宋体" w:hAnsi="宋体"/>
          <w:b/>
          <w:bCs/>
          <w:sz w:val="28"/>
          <w:szCs w:val="28"/>
        </w:rPr>
      </w:pPr>
      <w:r w:rsidRPr="00696C5D">
        <w:rPr>
          <w:rFonts w:ascii="宋体" w:hAnsi="宋体" w:hint="eastAsia"/>
          <w:b/>
          <w:sz w:val="28"/>
          <w:szCs w:val="28"/>
        </w:rPr>
        <w:t>一、项目背景(</w:t>
      </w:r>
      <w:r>
        <w:rPr>
          <w:rFonts w:ascii="宋体" w:hAnsi="宋体" w:hint="eastAsia"/>
          <w:b/>
          <w:sz w:val="28"/>
          <w:szCs w:val="28"/>
        </w:rPr>
        <w:t>选题背景和意义</w:t>
      </w:r>
      <w:r w:rsidRPr="00696C5D">
        <w:rPr>
          <w:rFonts w:ascii="宋体" w:hAnsi="宋体" w:hint="eastAsia"/>
          <w:b/>
          <w:sz w:val="28"/>
          <w:szCs w:val="28"/>
        </w:rPr>
        <w:t>等)</w:t>
      </w:r>
      <w:r w:rsidRPr="00696C5D">
        <w:rPr>
          <w:rFonts w:ascii="宋体" w:hAnsi="宋体"/>
          <w:b/>
          <w:bCs/>
          <w:sz w:val="28"/>
          <w:szCs w:val="28"/>
        </w:rPr>
        <w:t xml:space="preserve">    </w:t>
      </w:r>
    </w:p>
    <w:p w:rsidR="004F46FF" w:rsidRDefault="004F46FF" w:rsidP="004F46FF">
      <w:pPr>
        <w:snapToGrid w:val="0"/>
        <w:spacing w:line="742" w:lineRule="atLeast"/>
        <w:rPr>
          <w:rFonts w:ascii="宋体" w:hAnsi="宋体"/>
          <w:b/>
          <w:sz w:val="28"/>
          <w:szCs w:val="28"/>
        </w:rPr>
      </w:pPr>
      <w:r w:rsidRPr="00696C5D">
        <w:rPr>
          <w:rFonts w:ascii="宋体" w:hAnsi="宋体" w:hint="eastAsia"/>
          <w:b/>
          <w:sz w:val="28"/>
          <w:szCs w:val="28"/>
        </w:rPr>
        <w:t>二、需求分析（</w:t>
      </w:r>
      <w:r>
        <w:rPr>
          <w:rFonts w:ascii="宋体" w:hAnsi="宋体" w:hint="eastAsia"/>
          <w:b/>
          <w:sz w:val="28"/>
          <w:szCs w:val="28"/>
        </w:rPr>
        <w:t>功能性需求</w:t>
      </w:r>
      <w:r w:rsidRPr="00696C5D">
        <w:rPr>
          <w:rFonts w:ascii="宋体" w:hAnsi="宋体" w:hint="eastAsia"/>
          <w:b/>
          <w:sz w:val="28"/>
          <w:szCs w:val="28"/>
        </w:rPr>
        <w:t>与</w:t>
      </w:r>
      <w:r>
        <w:rPr>
          <w:rFonts w:ascii="宋体" w:hAnsi="宋体" w:hint="eastAsia"/>
          <w:b/>
          <w:sz w:val="28"/>
          <w:szCs w:val="28"/>
        </w:rPr>
        <w:t>非功能性需</w:t>
      </w:r>
      <w:r w:rsidRPr="00696C5D">
        <w:rPr>
          <w:rFonts w:ascii="宋体" w:hAnsi="宋体" w:hint="eastAsia"/>
          <w:b/>
          <w:sz w:val="28"/>
          <w:szCs w:val="28"/>
        </w:rPr>
        <w:t>求</w:t>
      </w:r>
      <w:r>
        <w:rPr>
          <w:rFonts w:ascii="宋体" w:hAnsi="宋体" w:hint="eastAsia"/>
          <w:b/>
          <w:sz w:val="28"/>
          <w:szCs w:val="28"/>
        </w:rPr>
        <w:t>、用户分类、用例图和数据流图</w:t>
      </w:r>
      <w:r w:rsidRPr="00696C5D">
        <w:rPr>
          <w:rFonts w:ascii="宋体" w:hAnsi="宋体" w:hint="eastAsia"/>
          <w:b/>
          <w:sz w:val="28"/>
          <w:szCs w:val="28"/>
        </w:rPr>
        <w:t>等</w:t>
      </w:r>
      <w:r>
        <w:rPr>
          <w:rFonts w:ascii="宋体" w:hAnsi="宋体" w:hint="eastAsia"/>
          <w:b/>
          <w:sz w:val="28"/>
          <w:szCs w:val="28"/>
        </w:rPr>
        <w:t>，如果有机器学习算法，要分析机器学习模型的原理和数据方面的需求，如训练集和测试集</w:t>
      </w:r>
      <w:r w:rsidRPr="00696C5D">
        <w:rPr>
          <w:rFonts w:ascii="宋体" w:hAnsi="宋体" w:hint="eastAsia"/>
          <w:b/>
          <w:sz w:val="28"/>
          <w:szCs w:val="28"/>
        </w:rPr>
        <w:t>）</w:t>
      </w:r>
    </w:p>
    <w:p w:rsidR="004F46FF" w:rsidRPr="00696C5D" w:rsidRDefault="004F46FF" w:rsidP="004F46FF">
      <w:pPr>
        <w:snapToGrid w:val="0"/>
        <w:spacing w:line="742" w:lineRule="atLeast"/>
        <w:rPr>
          <w:rFonts w:ascii="宋体" w:hAnsi="宋体"/>
          <w:b/>
        </w:rPr>
      </w:pPr>
      <w:r w:rsidRPr="00696C5D">
        <w:rPr>
          <w:rFonts w:ascii="宋体" w:hAnsi="宋体" w:hint="eastAsia"/>
          <w:b/>
          <w:sz w:val="28"/>
          <w:szCs w:val="28"/>
        </w:rPr>
        <w:t>三、总体设计（</w:t>
      </w:r>
      <w:r>
        <w:rPr>
          <w:rFonts w:ascii="宋体" w:hAnsi="宋体" w:hint="eastAsia"/>
          <w:b/>
          <w:sz w:val="28"/>
          <w:szCs w:val="28"/>
        </w:rPr>
        <w:t>系统总体功能模块图，主要子系统或</w:t>
      </w:r>
      <w:r w:rsidRPr="004F46FF">
        <w:rPr>
          <w:rFonts w:ascii="宋体" w:hAnsi="宋体"/>
          <w:b/>
          <w:sz w:val="28"/>
          <w:szCs w:val="28"/>
        </w:rPr>
        <w:t>功能模块</w:t>
      </w:r>
      <w:r>
        <w:rPr>
          <w:rFonts w:ascii="宋体" w:hAnsi="宋体" w:hint="eastAsia"/>
          <w:b/>
          <w:sz w:val="28"/>
          <w:szCs w:val="28"/>
        </w:rPr>
        <w:t>的说明，系统</w:t>
      </w:r>
      <w:r w:rsidRPr="00696C5D">
        <w:rPr>
          <w:rFonts w:ascii="宋体" w:hAnsi="宋体" w:hint="eastAsia"/>
          <w:b/>
          <w:sz w:val="28"/>
          <w:szCs w:val="28"/>
        </w:rPr>
        <w:t>体系结构，</w:t>
      </w:r>
      <w:r>
        <w:rPr>
          <w:rFonts w:ascii="宋体" w:hAnsi="宋体" w:hint="eastAsia"/>
          <w:b/>
          <w:sz w:val="28"/>
          <w:szCs w:val="28"/>
        </w:rPr>
        <w:t>核心</w:t>
      </w:r>
      <w:r w:rsidRPr="00696C5D">
        <w:rPr>
          <w:rFonts w:ascii="宋体" w:hAnsi="宋体" w:hint="eastAsia"/>
          <w:b/>
          <w:sz w:val="28"/>
          <w:szCs w:val="28"/>
        </w:rPr>
        <w:t>业务流程</w:t>
      </w:r>
      <w:r>
        <w:rPr>
          <w:rFonts w:ascii="宋体" w:hAnsi="宋体" w:hint="eastAsia"/>
          <w:b/>
          <w:sz w:val="28"/>
          <w:szCs w:val="28"/>
        </w:rPr>
        <w:t>或处理逻辑</w:t>
      </w:r>
      <w:r w:rsidRPr="00696C5D">
        <w:rPr>
          <w:rFonts w:ascii="宋体" w:hAnsi="宋体" w:hint="eastAsia"/>
          <w:b/>
          <w:sz w:val="28"/>
          <w:szCs w:val="28"/>
        </w:rPr>
        <w:t>等）</w:t>
      </w:r>
    </w:p>
    <w:p w:rsidR="004F46FF" w:rsidRPr="00696C5D" w:rsidRDefault="004F46FF" w:rsidP="004F46FF">
      <w:pPr>
        <w:snapToGrid w:val="0"/>
        <w:spacing w:line="742" w:lineRule="atLeast"/>
        <w:rPr>
          <w:rFonts w:ascii="宋体" w:hAnsi="宋体"/>
        </w:rPr>
      </w:pPr>
      <w:r w:rsidRPr="00696C5D">
        <w:rPr>
          <w:rFonts w:ascii="宋体" w:hAnsi="宋体" w:hint="eastAsia"/>
          <w:b/>
          <w:sz w:val="28"/>
          <w:szCs w:val="28"/>
        </w:rPr>
        <w:t>四、详细设计（</w:t>
      </w:r>
      <w:r>
        <w:rPr>
          <w:rFonts w:ascii="宋体" w:hAnsi="宋体" w:hint="eastAsia"/>
          <w:b/>
          <w:sz w:val="28"/>
          <w:szCs w:val="28"/>
        </w:rPr>
        <w:t>用户界面</w:t>
      </w:r>
      <w:r w:rsidRPr="00696C5D">
        <w:rPr>
          <w:rFonts w:ascii="宋体" w:hAnsi="宋体" w:hint="eastAsia"/>
          <w:b/>
          <w:sz w:val="28"/>
          <w:szCs w:val="28"/>
        </w:rPr>
        <w:t>设计</w:t>
      </w:r>
      <w:r>
        <w:rPr>
          <w:rFonts w:ascii="宋体" w:hAnsi="宋体" w:hint="eastAsia"/>
          <w:b/>
          <w:sz w:val="28"/>
          <w:szCs w:val="28"/>
        </w:rPr>
        <w:t>、输入输出设计</w:t>
      </w:r>
      <w:r w:rsidRPr="00696C5D">
        <w:rPr>
          <w:rFonts w:ascii="宋体" w:hAnsi="宋体" w:hint="eastAsia"/>
          <w:b/>
          <w:sz w:val="28"/>
          <w:szCs w:val="28"/>
        </w:rPr>
        <w:t>等</w:t>
      </w:r>
      <w:r>
        <w:rPr>
          <w:rFonts w:ascii="宋体" w:hAnsi="宋体" w:hint="eastAsia"/>
          <w:b/>
          <w:sz w:val="28"/>
          <w:szCs w:val="28"/>
        </w:rPr>
        <w:t>、接口设计，W</w:t>
      </w:r>
      <w:r>
        <w:rPr>
          <w:rFonts w:ascii="宋体" w:hAnsi="宋体"/>
          <w:b/>
          <w:sz w:val="28"/>
          <w:szCs w:val="28"/>
        </w:rPr>
        <w:t>EB系</w:t>
      </w:r>
      <w:r>
        <w:rPr>
          <w:rFonts w:ascii="宋体" w:hAnsi="宋体"/>
          <w:b/>
          <w:sz w:val="28"/>
          <w:szCs w:val="28"/>
        </w:rPr>
        <w:lastRenderedPageBreak/>
        <w:t>统的前端与后端的设计等</w:t>
      </w:r>
      <w:r w:rsidRPr="00696C5D">
        <w:rPr>
          <w:rFonts w:ascii="宋体" w:hAnsi="宋体" w:hint="eastAsia"/>
          <w:b/>
          <w:sz w:val="28"/>
          <w:szCs w:val="28"/>
        </w:rPr>
        <w:t>）</w:t>
      </w:r>
    </w:p>
    <w:p w:rsidR="004F46FF" w:rsidRPr="00696C5D" w:rsidRDefault="004F46FF" w:rsidP="004F46FF">
      <w:pPr>
        <w:snapToGrid w:val="0"/>
        <w:spacing w:line="742" w:lineRule="atLeast"/>
        <w:rPr>
          <w:rFonts w:ascii="宋体" w:hAnsi="宋体"/>
        </w:rPr>
      </w:pPr>
      <w:r w:rsidRPr="00696C5D">
        <w:rPr>
          <w:rFonts w:ascii="宋体" w:hAnsi="宋体" w:hint="eastAsia"/>
          <w:b/>
          <w:sz w:val="28"/>
          <w:szCs w:val="28"/>
        </w:rPr>
        <w:t>五、数据库设计（数据流图，E</w:t>
      </w:r>
      <w:r>
        <w:rPr>
          <w:rFonts w:ascii="宋体" w:hAnsi="宋体" w:hint="eastAsia"/>
          <w:b/>
          <w:sz w:val="28"/>
          <w:szCs w:val="28"/>
        </w:rPr>
        <w:t>-</w:t>
      </w:r>
      <w:r w:rsidRPr="00696C5D">
        <w:rPr>
          <w:rFonts w:ascii="宋体" w:hAnsi="宋体" w:hint="eastAsia"/>
          <w:b/>
          <w:sz w:val="28"/>
          <w:szCs w:val="28"/>
        </w:rPr>
        <w:t>R图，关系表等</w:t>
      </w:r>
      <w:r>
        <w:rPr>
          <w:rFonts w:ascii="宋体" w:hAnsi="宋体" w:hint="eastAsia"/>
          <w:b/>
          <w:sz w:val="28"/>
          <w:szCs w:val="28"/>
        </w:rPr>
        <w:t>，如果没有数据库可以忽略此内容</w:t>
      </w:r>
      <w:r w:rsidRPr="00696C5D">
        <w:rPr>
          <w:rFonts w:ascii="宋体" w:hAnsi="宋体" w:hint="eastAsia"/>
          <w:b/>
          <w:sz w:val="28"/>
          <w:szCs w:val="28"/>
        </w:rPr>
        <w:t>）</w:t>
      </w:r>
    </w:p>
    <w:p w:rsidR="00553AD5" w:rsidRDefault="004F46FF" w:rsidP="004F46FF">
      <w:pPr>
        <w:snapToGrid w:val="0"/>
        <w:spacing w:line="742" w:lineRule="atLeast"/>
        <w:rPr>
          <w:rFonts w:ascii="宋体" w:hAnsi="宋体"/>
          <w:b/>
          <w:sz w:val="28"/>
          <w:szCs w:val="28"/>
        </w:rPr>
      </w:pPr>
      <w:r w:rsidRPr="00696C5D">
        <w:rPr>
          <w:rFonts w:ascii="宋体" w:hAnsi="宋体" w:hint="eastAsia"/>
          <w:b/>
          <w:sz w:val="28"/>
          <w:szCs w:val="28"/>
        </w:rPr>
        <w:t>六、系统实现（开发工具</w:t>
      </w:r>
      <w:r>
        <w:rPr>
          <w:rFonts w:ascii="宋体" w:hAnsi="宋体" w:hint="eastAsia"/>
          <w:b/>
          <w:sz w:val="28"/>
          <w:szCs w:val="28"/>
        </w:rPr>
        <w:t>或环境</w:t>
      </w:r>
      <w:r w:rsidRPr="00696C5D">
        <w:rPr>
          <w:rFonts w:ascii="宋体" w:hAnsi="宋体" w:hint="eastAsia"/>
          <w:b/>
          <w:sz w:val="28"/>
          <w:szCs w:val="28"/>
        </w:rPr>
        <w:t>，关键</w:t>
      </w:r>
      <w:r>
        <w:rPr>
          <w:rFonts w:ascii="宋体" w:hAnsi="宋体" w:hint="eastAsia"/>
          <w:b/>
          <w:sz w:val="28"/>
          <w:szCs w:val="28"/>
        </w:rPr>
        <w:t>开发</w:t>
      </w:r>
      <w:r w:rsidRPr="00696C5D">
        <w:rPr>
          <w:rFonts w:ascii="宋体" w:hAnsi="宋体" w:hint="eastAsia"/>
          <w:b/>
          <w:sz w:val="28"/>
          <w:szCs w:val="28"/>
        </w:rPr>
        <w:t>技术</w:t>
      </w:r>
      <w:r>
        <w:rPr>
          <w:rFonts w:ascii="宋体" w:hAnsi="宋体" w:hint="eastAsia"/>
          <w:b/>
          <w:sz w:val="28"/>
          <w:szCs w:val="28"/>
        </w:rPr>
        <w:t>（含前端技术、后端技术和数据库实现技术）</w:t>
      </w:r>
      <w:r w:rsidRPr="00696C5D">
        <w:rPr>
          <w:rFonts w:ascii="宋体" w:hAnsi="宋体" w:hint="eastAsia"/>
          <w:b/>
          <w:sz w:val="28"/>
          <w:szCs w:val="28"/>
        </w:rPr>
        <w:t>，开发模式，</w:t>
      </w:r>
      <w:r>
        <w:rPr>
          <w:rFonts w:ascii="宋体" w:hAnsi="宋体" w:hint="eastAsia"/>
          <w:b/>
          <w:sz w:val="28"/>
          <w:szCs w:val="28"/>
        </w:rPr>
        <w:t>系统</w:t>
      </w:r>
      <w:r w:rsidRPr="00567A72">
        <w:rPr>
          <w:rFonts w:ascii="宋体" w:hAnsi="宋体" w:hint="eastAsia"/>
          <w:b/>
          <w:sz w:val="28"/>
          <w:szCs w:val="28"/>
        </w:rPr>
        <w:t>界面截图</w:t>
      </w:r>
      <w:r w:rsidR="00553AD5">
        <w:rPr>
          <w:rFonts w:ascii="宋体" w:hAnsi="宋体" w:hint="eastAsia"/>
          <w:b/>
          <w:sz w:val="28"/>
          <w:szCs w:val="28"/>
        </w:rPr>
        <w:t>和关键模块或子系统运行流程描述、项目</w:t>
      </w:r>
      <w:r w:rsidR="00553AD5" w:rsidRPr="00696C5D">
        <w:rPr>
          <w:rFonts w:ascii="宋体" w:hAnsi="宋体" w:hint="eastAsia"/>
          <w:b/>
          <w:sz w:val="28"/>
          <w:szCs w:val="28"/>
        </w:rPr>
        <w:t>安装</w:t>
      </w:r>
      <w:r w:rsidR="00553AD5">
        <w:rPr>
          <w:rFonts w:ascii="宋体" w:hAnsi="宋体" w:hint="eastAsia"/>
          <w:b/>
          <w:sz w:val="28"/>
          <w:szCs w:val="28"/>
        </w:rPr>
        <w:t>、配置和</w:t>
      </w:r>
      <w:r w:rsidR="00553AD5" w:rsidRPr="00696C5D">
        <w:rPr>
          <w:rFonts w:ascii="宋体" w:hAnsi="宋体" w:hint="eastAsia"/>
          <w:b/>
          <w:sz w:val="28"/>
          <w:szCs w:val="28"/>
        </w:rPr>
        <w:t>使用说明等</w:t>
      </w:r>
      <w:r w:rsidR="00553AD5">
        <w:rPr>
          <w:rFonts w:ascii="宋体" w:hAnsi="宋体" w:hint="eastAsia"/>
          <w:b/>
          <w:sz w:val="28"/>
          <w:szCs w:val="28"/>
        </w:rPr>
        <w:t>）</w:t>
      </w:r>
    </w:p>
    <w:p w:rsidR="004F46FF" w:rsidRDefault="004F46FF" w:rsidP="004F46FF">
      <w:pPr>
        <w:snapToGrid w:val="0"/>
        <w:spacing w:line="742" w:lineRule="atLeas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七、</w:t>
      </w:r>
      <w:r w:rsidRPr="00696C5D">
        <w:rPr>
          <w:rFonts w:ascii="宋体" w:hAnsi="宋体" w:hint="eastAsia"/>
          <w:b/>
          <w:sz w:val="28"/>
          <w:szCs w:val="28"/>
        </w:rPr>
        <w:t>系统测试</w:t>
      </w:r>
      <w:r w:rsidR="00553AD5">
        <w:rPr>
          <w:rFonts w:ascii="宋体" w:hAnsi="宋体" w:hint="eastAsia"/>
          <w:b/>
          <w:sz w:val="28"/>
          <w:szCs w:val="28"/>
        </w:rPr>
        <w:t>（</w:t>
      </w:r>
      <w:r w:rsidR="00553AD5" w:rsidRPr="00696C5D">
        <w:rPr>
          <w:rFonts w:ascii="宋体" w:hAnsi="宋体" w:hint="eastAsia"/>
          <w:b/>
          <w:sz w:val="28"/>
          <w:szCs w:val="28"/>
        </w:rPr>
        <w:t>测试方法</w:t>
      </w:r>
      <w:r w:rsidR="00553AD5">
        <w:rPr>
          <w:rFonts w:ascii="宋体" w:hAnsi="宋体" w:hint="eastAsia"/>
          <w:b/>
          <w:sz w:val="28"/>
          <w:szCs w:val="28"/>
        </w:rPr>
        <w:t>、</w:t>
      </w:r>
      <w:r w:rsidR="00553AD5" w:rsidRPr="00696C5D">
        <w:rPr>
          <w:rFonts w:ascii="宋体" w:hAnsi="宋体" w:hint="eastAsia"/>
          <w:b/>
          <w:sz w:val="28"/>
          <w:szCs w:val="28"/>
        </w:rPr>
        <w:t>测试工具和</w:t>
      </w:r>
      <w:r w:rsidR="00553AD5">
        <w:rPr>
          <w:rFonts w:ascii="宋体" w:hAnsi="宋体" w:hint="eastAsia"/>
          <w:b/>
          <w:sz w:val="28"/>
          <w:szCs w:val="28"/>
        </w:rPr>
        <w:t>测试用例</w:t>
      </w:r>
      <w:r w:rsidR="00553AD5" w:rsidRPr="00696C5D">
        <w:rPr>
          <w:rFonts w:ascii="宋体" w:hAnsi="宋体" w:hint="eastAsia"/>
          <w:b/>
          <w:sz w:val="28"/>
          <w:szCs w:val="28"/>
        </w:rPr>
        <w:t>，）</w:t>
      </w:r>
    </w:p>
    <w:p w:rsidR="002121AD" w:rsidRPr="00696C5D" w:rsidRDefault="002121AD" w:rsidP="004F46FF">
      <w:pPr>
        <w:snapToGrid w:val="0"/>
        <w:spacing w:line="742" w:lineRule="atLeast"/>
        <w:rPr>
          <w:rFonts w:ascii="宋体" w:hAnsi="宋体" w:hint="eastAsia"/>
          <w:b/>
        </w:rPr>
      </w:pPr>
      <w:r>
        <w:rPr>
          <w:rFonts w:ascii="宋体" w:hAnsi="宋体" w:hint="eastAsia"/>
          <w:b/>
          <w:sz w:val="28"/>
          <w:szCs w:val="28"/>
        </w:rPr>
        <w:t>八</w:t>
      </w:r>
      <w:r w:rsidRPr="00696C5D">
        <w:rPr>
          <w:rFonts w:ascii="宋体" w:hAnsi="宋体" w:hint="eastAsia"/>
          <w:b/>
          <w:sz w:val="28"/>
          <w:szCs w:val="28"/>
        </w:rPr>
        <w:t>、</w:t>
      </w:r>
      <w:r>
        <w:rPr>
          <w:rFonts w:ascii="宋体" w:hAnsi="宋体" w:hint="eastAsia"/>
          <w:b/>
          <w:sz w:val="28"/>
          <w:szCs w:val="28"/>
        </w:rPr>
        <w:t>A</w:t>
      </w:r>
      <w:r>
        <w:rPr>
          <w:rFonts w:ascii="宋体" w:hAnsi="宋体"/>
          <w:b/>
          <w:sz w:val="28"/>
          <w:szCs w:val="28"/>
        </w:rPr>
        <w:t>I工具使用情况说明</w:t>
      </w:r>
      <w:bookmarkStart w:id="66" w:name="_GoBack"/>
      <w:bookmarkEnd w:id="66"/>
    </w:p>
    <w:p w:rsidR="004F46FF" w:rsidRPr="00696C5D" w:rsidRDefault="002121AD" w:rsidP="004F46FF">
      <w:pPr>
        <w:snapToGrid w:val="0"/>
        <w:spacing w:line="742" w:lineRule="atLeast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九</w:t>
      </w:r>
      <w:r w:rsidR="004F46FF" w:rsidRPr="00696C5D">
        <w:rPr>
          <w:rFonts w:ascii="宋体" w:hAnsi="宋体" w:hint="eastAsia"/>
          <w:b/>
          <w:sz w:val="28"/>
          <w:szCs w:val="28"/>
        </w:rPr>
        <w:t>、总结（项目收获，系统待改进之处等）</w:t>
      </w:r>
    </w:p>
    <w:p w:rsidR="004F46FF" w:rsidRPr="00696C5D" w:rsidRDefault="004F46FF" w:rsidP="004F46FF">
      <w:pPr>
        <w:pStyle w:val="1"/>
        <w:rPr>
          <w:rFonts w:ascii="宋体" w:hAnsi="宋体"/>
        </w:rPr>
      </w:pPr>
    </w:p>
    <w:p w:rsidR="004F46FF" w:rsidRPr="00D73ACE" w:rsidRDefault="004F46FF" w:rsidP="004F46FF"/>
    <w:p w:rsidR="004F46FF" w:rsidRPr="004F46FF" w:rsidRDefault="004F46FF"/>
    <w:sectPr w:rsidR="004F46FF" w:rsidRPr="004F46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3BE" w:rsidRDefault="00E243BE" w:rsidP="004F46FF">
      <w:r>
        <w:separator/>
      </w:r>
    </w:p>
  </w:endnote>
  <w:endnote w:type="continuationSeparator" w:id="0">
    <w:p w:rsidR="00E243BE" w:rsidRDefault="00E243BE" w:rsidP="004F4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3BE" w:rsidRDefault="00E243BE" w:rsidP="004F46FF">
      <w:r>
        <w:separator/>
      </w:r>
    </w:p>
  </w:footnote>
  <w:footnote w:type="continuationSeparator" w:id="0">
    <w:p w:rsidR="00E243BE" w:rsidRDefault="00E243BE" w:rsidP="004F46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F1CAE"/>
    <w:multiLevelType w:val="multilevel"/>
    <w:tmpl w:val="C49AD2C8"/>
    <w:lvl w:ilvl="0">
      <w:start w:val="1"/>
      <w:numFmt w:val="decimal"/>
      <w:lvlText w:val="[%1]"/>
      <w:lvlJc w:val="right"/>
      <w:pPr>
        <w:ind w:left="1843" w:firstLine="142"/>
      </w:pPr>
      <w:rPr>
        <w:rFonts w:ascii="Times New Roman" w:eastAsia="宋体" w:hAnsi="Times New Roman" w:hint="default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099"/>
    <w:rsid w:val="002121AD"/>
    <w:rsid w:val="00401353"/>
    <w:rsid w:val="004F46FF"/>
    <w:rsid w:val="00553AD5"/>
    <w:rsid w:val="005B2159"/>
    <w:rsid w:val="008B3050"/>
    <w:rsid w:val="00D96099"/>
    <w:rsid w:val="00E2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D09137-85D9-417A-88DF-BD20558E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09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Heading 0,H1,章,h1,Header 1,Header1,1 标题 1,章节,第一层,Level 1 Topic Heading,H11,H12,H111,H13,H112,Level 1 Head,PIM 1,Section Head,l1,1st level,H14,H15,H16,H17,LN,heading 1,Arial 14 Fett,Arial 14 Fett1,Arial 14 Fett2,Head1,标书1,L1,boc,1.,Huvudrubrik,12332"/>
    <w:basedOn w:val="a"/>
    <w:next w:val="a"/>
    <w:link w:val="1Char"/>
    <w:qFormat/>
    <w:rsid w:val="004F46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60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60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semiHidden/>
    <w:rsid w:val="00D9609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D96099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4F46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F46FF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F46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F46FF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aliases w:val="Heading 0 Char,H1 Char,章 Char,h1 Char,Header 1 Char,Header1 Char,1 标题 1 Char,章节 Char,第一层 Char,Level 1 Topic Heading Char,H11 Char,H12 Char,H111 Char,H13 Char,H112 Char,Level 1 Head Char,PIM 1 Char,Section Head Char,l1 Char,1st level Char"/>
    <w:basedOn w:val="a0"/>
    <w:link w:val="1"/>
    <w:rsid w:val="004F46FF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253</Words>
  <Characters>1444</Characters>
  <Application>Microsoft Office Word</Application>
  <DocSecurity>0</DocSecurity>
  <Lines>12</Lines>
  <Paragraphs>3</Paragraphs>
  <ScaleCrop>false</ScaleCrop>
  <Company>Microsoft</Company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zhang</dc:creator>
  <cp:keywords/>
  <dc:description/>
  <cp:lastModifiedBy>yan zhang</cp:lastModifiedBy>
  <cp:revision>4</cp:revision>
  <dcterms:created xsi:type="dcterms:W3CDTF">2024-06-18T14:11:00Z</dcterms:created>
  <dcterms:modified xsi:type="dcterms:W3CDTF">2026-09-17T14:11:00Z</dcterms:modified>
</cp:coreProperties>
</file>