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CONTRATO [pro.contrato]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CONTRATISTA: [pro.nombreContratista]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la ciudad de Medellín, en las instalaciones de la sede principal del Tecnológico de Antioquia, situada en la Calle 78 B N° 72 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220, se reunieron las siguientes personas con el fin de dar inicio a la ejecución del Contrato arriba citado, que se describirá más adelante,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[pro.nomsupervisor]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con cédula de ciudadanía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N°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[pro.identificacionSup]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Supervisor del Tecnológico de Antioquia y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[pro.nombreContratista]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con cédula de ciudadanía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N° [pro.usuario]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570" w:leader="none"/>
          <w:tab w:val="left" w:pos="6840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OBJETO DEL CONTRATO: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El Contratista de manera independiente, es decir, sin que exista subordinación de índole laboral, se obliga a prestar sus servicios como [pro.objetoContratar]. </w:t>
      </w:r>
    </w:p>
    <w:p>
      <w:pPr>
        <w:tabs>
          <w:tab w:val="left" w:pos="3570" w:leader="none"/>
          <w:tab w:val="left" w:pos="6840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</w:pPr>
    </w:p>
    <w:p>
      <w:pPr>
        <w:tabs>
          <w:tab w:val="left" w:pos="3570" w:leader="none"/>
          <w:tab w:val="left" w:pos="6840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VALOR DEL CONTRATO: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El valor total del contrato asciende a la suma [pro.contratoLetras] de pesos m/l ($[pro.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valorContrato]) </w:t>
      </w:r>
    </w:p>
    <w:p>
      <w:pPr>
        <w:tabs>
          <w:tab w:val="left" w:pos="3570" w:leader="none"/>
          <w:tab w:val="left" w:pos="6840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</w:pPr>
    </w:p>
    <w:p>
      <w:pPr>
        <w:tabs>
          <w:tab w:val="left" w:pos="3570" w:leader="none"/>
          <w:tab w:val="left" w:pos="6840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PLAZO DEL CONTRATO: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El plazo de ejecución del presente contrato será por un término de [pro.plazo]  días contados a partir de la suscripción del acta de inicio, sin que exceda del [pro.fechafinal]</w:t>
      </w:r>
    </w:p>
    <w:p>
      <w:pPr>
        <w:spacing w:before="0" w:after="0" w:line="276"/>
        <w:ind w:right="66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FORMA DE PAGO: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El Tecnológico de Antioquia pagará al contratista en mensualidades iguales vencidas la suma de 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[pro.honorariosLetras]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de pesos m/l 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($[pro.honorarios])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y proporcional por fracción de mes, previo informe de actividades recibidas a satisfacción de la supervisión del contrato designada por el Tecnológico de Antioquia. Además, contará con gastos de desplazamiento para el cumplimiento de sus obligaciones contractuales en caso de requerirlos y deberá legalizarlos de acuerdo al procedimiento institucional.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[pro.desplazamiento]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Teniendo en cuenta que existe registro presupuestal, disponibilidad presupuestal y firma del contrato se suscribe la presente acta.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Medellín,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[pro.nomsupervisor]</w:t>
        <w:tab/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3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[pro.nombreContratista]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Supervisor                                                   </w:t>
        <w:tab/>
        <w:t xml:space="preserve">Contratista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