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1173" w:rsidRPr="00AC1173" w:rsidRDefault="00AC1173" w:rsidP="00AC1173">
      <w:pPr>
        <w:pStyle w:val="Sinespaciado"/>
        <w:jc w:val="center"/>
      </w:pPr>
      <w:sdt>
        <w:sdtPr>
          <w:id w:val="-1540197397"/>
          <w:docPartObj>
            <w:docPartGallery w:val="Cover Pages"/>
            <w:docPartUnique/>
          </w:docPartObj>
        </w:sdtPr>
        <w:sdtContent>
          <w:r>
            <w:rPr>
              <w:noProof/>
            </w:rPr>
            <mc:AlternateContent>
              <mc:Choice Requires="wpg">
                <w:drawing>
                  <wp:anchor distT="0" distB="0" distL="114300" distR="114300" simplePos="0" relativeHeight="251659264" behindDoc="1" locked="0" layoutInCell="1" allowOverlap="1" wp14:anchorId="6D3D0DE9" wp14:editId="5A4B862D">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33600" cy="9125712"/>
                    <wp:effectExtent l="0" t="0" r="19050" b="7620"/>
                    <wp:wrapNone/>
                    <wp:docPr id="2" name="Grupo 2"/>
                    <wp:cNvGraphicFramePr/>
                    <a:graphic xmlns:a="http://schemas.openxmlformats.org/drawingml/2006/main">
                      <a:graphicData uri="http://schemas.microsoft.com/office/word/2010/wordprocessingGroup">
                        <wpg:wgp>
                          <wpg:cNvGrpSpPr/>
                          <wpg:grpSpPr>
                            <a:xfrm>
                              <a:off x="0" y="0"/>
                              <a:ext cx="2133600" cy="9125712"/>
                              <a:chOff x="0" y="0"/>
                              <a:chExt cx="2133600" cy="9125712"/>
                            </a:xfrm>
                          </wpg:grpSpPr>
                          <wps:wsp>
                            <wps:cNvPr id="3" name="Rectá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b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b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b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b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b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b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b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b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b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b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b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b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b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b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b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b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b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b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b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b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b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b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b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95000</wp14:pctHeight>
                    </wp14:sizeRelV>
                  </wp:anchor>
                </w:drawing>
              </mc:Choice>
              <mc:Fallback>
                <w:pict>
                  <v:group w14:anchorId="707A8DD8" id="Grupo 2" o:spid="_x0000_s1026" style="position:absolute;margin-left:0;margin-top:0;width:168pt;height:718.55pt;z-index:-251657216;mso-height-percent:950;mso-left-percent:40;mso-position-horizontal-relative:page;mso-position-vertical:center;mso-position-vertical-relative:page;mso-height-percent:950;mso-left-percent:40" coordsize="21336,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mwGHCQAACgBAQAOAAAAZHJzL2Uyb0RvYy54bWzsXduOIzeSfV9g/0GoxwXWpbwoJRWmPTB8&#10;wwKeGWNci3lWq1StwqokraTuau/f7Lfsj+2JCDIVFINMdUvtsbvTD051KXSSjGRGnAgGyT/9+f3z&#10;avBusds/bdavboqvhjeDxXq+eXhav3l185/3P/z75GawP8zWD7PVZr14dfPrYn/z56//9V/+9LK9&#10;W5Sb5Wb1sNgNALLe371sX90sD4ft3e3tfr5cPM/2X222izW+fNzsnmcH/HP35vZhN3sB+vPqthwO&#10;m9uXze5hu9vMF/s9/vqdfHnzNeM/Pi7mh789Pu4Xh8Hq1Q3aduD/7/j/r+n/t1//aXb3ZjfbLp/m&#10;rhmzj2jF8+xpjZu2UN/NDrPB291TBPX8NN9t9pvHw1fzzfPt5vHxab7gPqA3xfCkNz/uNm+33Jc3&#10;dy9vtq2aoNoTPX007Pyv737eDZ4eXt2UN4P17BmP6Mfd2+1mUJJqXrZv7iDx4277y/bnnfvDG/kX&#10;9fb94+6ZrujH4D0r9ddWqYv3h8EcfyyLqmqG0P0c302LcjQuGHt2N1/i2US/my+/7/jlrb/xLbWv&#10;bc7LFkNof9TS/jIt/bKcbRes/D3pwGmp8lr6O4bW//3v+s3b1WZQia5YrlXU/m4PnZ2rpWJaj6pR&#10;pKS2q7O77W5/+HGxeR7Qh1c3O9yfR9zs3U/7Ax4NRL0I3XS/WT09/PC0WvE/6HVafLvaDd7N8CIc&#10;3vMTwC8CqdWaZNcb+pUA0l+gZN8V/nT4dbUgudX674tHjBx6xNwQfmePN5nN54v1oZCvlrOHhdx7&#10;NMR/pC+6u28W/4sBCfkR92+xHYCXFBCPLTBOnn664Fe+/fEw1zD5cfsLvvNmfWh//Py03uwsgBV6&#10;5e4s8l5JohrS0uvNw68YMbuNGJz9dv7DEx7bT7P94efZDhYG7wOsJr5dbnb/czN4gQV6dbP/77ez&#10;3eJmsPqPNQbvtKhrMln8j3o0LvGPnf7mtf5m/fb52w2ebQF7u53zR5I/rPzHx93m+R8wlt/QXfHV&#10;bD3HvV/dzA87/49vD2IZYW7ni2++YTGYqe3s8NP6l+2cwElLNMzu3/9jttu6sXjAu/7XjX9hZncn&#10;Q1Jk6ZfrzTdvD5vHJx6vRz05/eHlFZPDr3Rrfdybh5dD26eRvHMfZJ/GDVzGzQB2qC6L4XDkzH9r&#10;qYajce0tVT0thlU5obsoSzUZNjUaIgjF5GjJvM0qqmFTjmElyNpVBW5TNm6wiLE8tVnOgJ32tgl7&#10;yxihNaZ2saJ+2sz/az9Yb75dztZvFt/st7AM9KhoiJ7+JDCY3oy29ruoC7Q+7p5XUDGsx2No7bRz&#10;SkEpiKNVT4G0pu5UQ7+BVadXSwbXD8Q0Bqun17vFAH+FDmmYwv6TXSeV77esb1Gu+oZtI2QGr1/+&#10;snmAG51hpPPrcuIkq2baOCU3ZdFMSh7JMF3O6xXTqhk7T9BMJ7CXwfiBrt+KI6DW+DcNQ+EBboDH&#10;xIPryj069fi8grH5t9vBcPAyKErneN+0IrAWSmQ5IIvDI/4ogvHQilRTGwbjvZUpRuXABKqV0KS2&#10;gdDvFqga1jYQ3o1WCH2ykcZKqC7GNhLIaTfSVAlBPzZSoZU9buw2FVrdMBQJqHM0XgQqn6RapXWe&#10;apTW+ahKtEnrPDWWtMpVg/Bit4NzthSyglH8fu0GLD7BGYHTirfebvbECWn0woTee1cLKRrdCWEx&#10;WvdMxHC/vDCUQsj83nUKo+MkPHYvYR4Z44mEp2cJ05DhHp7XRfgaET+vk4XrZXFeNwvXzyLoqGjH&#10;PSdinKdh1O5mgDDqtdgM8AR6vPSY6OPgBV4IJmewhL+FXaG/P2/eLe43LHE4Yf641/Hb1VpLVXgF&#10;oSlYFqdY/7W/bhlsIl2G3ciKcZsAB6twnpzYRLTP385f5bZjUR3e5yyc78TE23OP4q+CJmAj/5D9&#10;l/4qQjJyToHmq81+QY5J9N9+4GdCj1I5joD4tzy8IzygJ+oo9YdHF8Qav5vtl3IPvj/pa3aHIHf9&#10;wJ+Wi9nD9+7zYfa0ks+seEcRJaQ6MsdPR6I9PT6ckuMrEmIOrSRUcP1zFPi3oDzwRQblYVt0bcqD&#10;2GXiKc90OJoIpVGUZ1IXnlbW5XhYMe3Gc/fUSY/cD6M8sGs8tI58Rvtg8lJlw+aanJQnTrBZLS2Y&#10;kCuPUQL3O7VhYI5amGps42jnOyXnazQHJqHFaRI42vcWEDKBArpTMB+Ie6bpDhpjIwV0pxgmlBTw&#10;nTSWVnfD5CJuVch3ks0KVJ6CCnQ+SXRQK72wnx38x/HBlKMEkFZ6qkVa52pM4g3omZNBDf8AzCnJ&#10;VAvHEYuAJJJ3bgnxRxEtvDJEtMh8fDzRkra1TfOkw1+FfFQY9qBP0zxFaUQKtijLisi0Epoze+zr&#10;hfqFN4WNOUuuEWpUiFFPwlUiNvWOxt/MX6WncBXUNM+g/Zf+2nMxZER6LvYhMzo+R+oYlkttUpBk&#10;cDGOdq7NxVIJOp9+KvGf52KYkppWV8w/xcmlUzJWlOMoR6XpATvQGEazMfKfFoymBuzQYxhNDMbE&#10;fCwcTQwqIgYxjuYFxSgFpIlBwVmsGEkTg4qzWFaTAjZWJhoVkLEaKSq7e5RmaNmm5PviZgVsrKko&#10;T2e2S+t8xCTRwAq1TslDE0vrfZLqo9b8tCZuZ2IFqh8ypTYappUP/5PSGCWPW40V1cgeE6Ue6khB&#10;ENe32ka24IiGdKM5wko94gkmhaafQFElHgE8nLpn2STR9DMohqme6odQYEYh1Tb9FMaJh1DqhzCt&#10;U+8S+fNWa0himkqr9CMYT1O9rPQTSD3OSj+A9BtQaf2XiYdJ875t49NvZqW1z4n4eMwSN2uh0gYD&#10;AfZRLGF6KF/VQqWtGNpwFEt0sA4VnxgPtdZ7CkmrXVv6PlSys+ifX6iUjKzIDoOu38PSShI0n6sn&#10;Q8viPo7pEMebzOI+GugQx8vK4j786RDHC8niQVSY7KoLX+5h0c7pKlk0QofROkvcdRV26Sxx11XY&#10;nrPEXVdhX84RJ/tCbYcNOUvcdbUOunp5eE3NQHjNHvvj42vpy2nePownYSvR37HXjv/SX10MzkKw&#10;yk4p/lt/dfGrKAN+ICtGZAK3hOfJirkJDDi7rNhIni/8a1ZsIjcFScuKFUN4NDSO+FdekLwoCYJa&#10;5QXdiPLkK5kjAF1yiMhdy9jz6vVXp+ahuzW4TlZwLH0BjcmKYfJHhkD+tq7DXc/DmcWupwtvD+11&#10;DhXRSMe4k2HeMYTtd6Gfw7piIdhnP4eFF8XIm/D7f+28SYXaqIm8v/WkQVjjCmV83mRc1GQvqOwL&#10;MSBmvLzzvGgOq6YYCxVnMD96gkrzaWLBkxHbZC0C09+y9wQKtNeKJFB0+MKhUNwWHbw0FOsZjdGR&#10;S0nzTjGMDlxQMWzjQMFtiwsqIYpxdNRS8kSY0Z4gYWK3J0yXDAu7QWG2xGxQkCsZca7EapHWdKJF&#10;oaYpFLaAtK4TOgomribDhLJppuKobUodxNrGVMFRBq2x2xRmSGykID8yGSX0HWRHKAaOmxSkRibQ&#10;gKmmUus70SKt76SWUN551ADlFY0W6bHd8Nyl8eBQa3oEovDXANLaTg6lIBdCqZAYKMiE1KnBHSRC&#10;OENpIGkjknzfwjSIbdOCLEhRUXbG0FKQBMHLZPYu1HcCSKs7ZSC1vpWF7JMNfbJB6GufbIjqNv8A&#10;yYaL0wGwg5QNIPtkJQPoa/BAH+enyhpPxHxQ6a8u0hesJh9Zkhdi5tkV+7IY7HQ2ABUw+IWslESp&#10;cENZKcGC18tKuWpVeNm8GIw2uun8Qjpy92L5DsC6ExjunYvuHVZXyxirq5tiNLpUJortUr+rB+56&#10;ljS3wyOjI5kgOb+OYZYYsX3Q3gftxvLVRLEDRpoRtPNLePWgvamwBktezbIqCnzmSNoH7WVd136t&#10;zRRrba5YeBpH5KdBe4O5zZO4XgftBU+BxTCacNcU3Rg4OrgpudghxoFdOEZ3CMpNIB3cMNsuYiDN&#10;tktMpptAmm3L/GwMpNl2ycWwRteC0H3MU9AxUhC8V7w6xoIK1Z3QdxC/15zhsLC0yguZ6TXapZU+&#10;wpMxdUUlccdHUyeeXxDEj7iew2qXVjwtzcLMuNEurfqmoLoJAysM4xHsm1hBIA+UBFageylziNsV&#10;xPKjKZXYWu0KdF8kxkRQ5DDi+NLC0rrHGLS7qId83aTUpVUvddtGD7XmK9S1mD0MQvqaSyViqCCo&#10;L1PKCoL6kgtCDChtZJLvdBDVSwWTAaWHPNZ+Jjqo1Z54EYPaBorG3ePro/E+Gu+jcdQXWKso/xnR&#10;+MXhNXkoiq/pBbfi63DqMBVeu9KXOh/ekbui+Khdpu/Db391YThaBDHYwmyw6KZuwV6yYsQ5gQZm&#10;khWjSSaSA+vIy7k5XjCKvBwVYgEPbCEvh4WWJAcm0CEnWjkaYq80f3UT5G7KHR48j4fFqtw+jNpc&#10;SA7tilryzXNLEOBVs2g1vDk6C4+ZFaP8PIl1jAAXbsDTZdHCIezV1QfSfSB9fiCNl8UIpHkUXzuQ&#10;xsYptZv9HqPAxi0KOK7gHJXVBO8Hz34Pp1eMo6VkTU9sR2F0NorGTPLLIAbR/JYn5OJFoDqoKCnW&#10;iVE0tU2gaF7LFDlG0cEE5tjBa6Me6UiC2HEMosMI5sY+3/olLyC8mIhAz8xDLqEhhEG+1D8Qb+v9&#10;VVwkzUd3Sznn0hZmegx/Fazet/j9tz7ZFluffWUV7JbhW5g2Xtu3oFqqGrvhX4yqSiqnjr4FroVy&#10;cOxbUMV4zRwtUbScbxEaryV02orXYES1Wdq1YNX/chCDaNdig2jPwlsOxSCBZ5Gc12l3tGfhfGqM&#10;oj2LDaI9C6+/iUGCnKxkb06bEmRkyUEJSp+7scN2F7veQ20SCPHygYv9GcVXiKuh+48PqzEe4Kja&#10;Yn/vevxVXJAIIezLhXEu2mtHgofwV4FCk3G/jpLp3uX1Lu/sbXUT85KwlobL43zPtV3eCPOSlM7G&#10;wB41kyk2VRR76eclm3LUzktiD8lmeJ1q4mrKccyUUxPaq53GVGNJOGkR7fiSONr3kZE3cLTvq0ZU&#10;6Qq0U2+h3R8WrZpA2v9VBblRA0h7QCwxNYG0Cyx5Y0IDSHvBghdiG30L/GAJZ2m2KXCFeLZ2q4jq&#10;t5OANAVjY2mNlzxxZ7VLKx1bTiawtNZLnlC0sLTei4omJw11BZOTFZaRm5oPKoynqWZp1dfD0oYK&#10;5iYRi5utCqYmay4ON3oY1BhzZajRwXBmksN2C0orngvfLSit94ZnyCyoQO+J97jU470Z02yiBaVH&#10;fGJgBeuuxzWVBxhIwbxk4l0OpiWBkUDSw51THLFVoEi6fSXGzEWtNmmdJ4ZnUGs85ioKC0mrPKGn&#10;YFIyqXFaGdK2nAsyjHEQLLhuuCrfaBSl0lsonjc3oIIF1wipbJ0HC64bYv8WlFa6lD9YrdJKT3kZ&#10;qh5TTU8YvlprHYv0Es3SIx0bzCd6qPVeNIm3Btzy2K4SNSXmWKdNUdrWIx1qt2ukXWmJWgQbS4/2&#10;EvtUmKqnyaT2jgX2z7CxtOrLCVV4GI9xpHWPTZcSWFr3FdyJjaV1n/ITtAy0bXzFxSJWs7TqOVo2&#10;Bhft6XSESo2uRmteja0+xPyQEDO55NylHu+RilERaVocoxLs9v6i7WfT6BhcjO6Tqh2r6yU87Iv1&#10;/4jF+slB4CaVL9sZII3uBjCc1jnjnbwWjUhMJp8l7gZwm9bID2DyPYQO73IOupu+v293Ee5Ad12F&#10;jzgL3XV1dF5X3X4A9+2a8Xxj3AZ+9zDnqjEXZ77I91Dqi9yLlfvi76Fin7FKFZWcyvlclb9KzgqB&#10;LT+wNlftv/ZXJ0bLJ3FT7AsgffVf+6uIIShlMcSdeTkiMoBDTJmXc3sqIF7MyiFSZDzEgnk5ovi4&#10;L+K8rBx2WyQxxHBZMcyUsVjHIhW3FoFOzckqT54E4qqsmFuAAgafFQPzoeeFtz13T7mlYzIYuv5x&#10;+qs8VnmnEcdksUS1iFGyUtKurta7WifEFlkwX60js8zJ9jeglPQ4O4qT6MXjp54flGD6LAcun20c&#10;WDzLgadn5cDQRa5lIF77/upeLmxAQu0Dv87jTcDZSU72Jk5qBayZ5TreGTBiFuvIo6fMTV8o1BcK&#10;nV8ohBFpZLZ5vH/CzHYzxWzu6WQuTn/zu4tWw/G0fYkv2iWD80VsNnTG+jQexBFr9IZrER2Gc/oq&#10;AglCcIqaDRS8yW14yumKCCUIvnkPw7gtcBotSsF5qwhGx928qMVoDJ51C8PLUMSe6l7rmFsW2hs4&#10;QS5bqqii9oSZ7AklOywkrWVkapBTiJECPSPEt5G0piWNFiMFum5oiY3VpkDbnPqKkbS6CySCbSSt&#10;8ASQVvgk0aIggW0//jB9ncLR2rZfjCB3TZkSpyD4tC+5WiwZCtqT8WlxIQpfbqYE4wgx3gWnBtEm&#10;H4jVaFhasZoQZ08nU5GakPAOtiacs2PDezJzYH4dxfquBh8GNcsjXTlgMcnTV1IBsU3xE0m26Rh9&#10;0UbLntz6q5BcV2kBI5ZtmxD6iY+8PYa/OixuWLsdo//SX3Vs4x+R/65nrT1rPZ+1wmsarJWj5Wuz&#10;1mY4Hh/L26cNKCozRV+PUU9xirEvb0eE50PFy1krv2uanJ2yVkTZGdIq8+8RiGZTmNhDSXmEElAp&#10;LpKPUDSTSqBoGsVkIwLRJIq4hrTk86Malzs9PHla8za6wOe5RFyrY294/dWlPDA84Fs6pEIv6xF6&#10;E96b8LNNOJWHxCYcf4VFu7YJVyV1zWQ8aY9m9iYcm394E940dMAu2oB39mILzin5nAFHlUXGgFM4&#10;HEFo8y1H10YY2nxTziHC0Ma7pqKpuB3aeJvt0Laba7hiDB39kgOI2qFjXz70IsYIUg0mSJBoIC8i&#10;IJ+fF0kGldAzTPa9nyvIz6HZAevFHgrDAQ4Kqr84KONRgvZ4r+Kv4p8kKGsfsf/SX0VI4qOOGSfx&#10;Ych3yMvuEfy1j1V2/QFeXz1ffoAX8S7D0TEZvrqjm2CraVhVmAN8GI1QmMP+xTs6vRH1ZOwS8Nfw&#10;dJI8yLm6QiaUtYjORpKPiUECZ8cZ9hhFezvO+8Ywgb/jFHsMox0ep7RjGO3yUAuO3GgMo31eYudY&#10;7fWAYOMEfg9FqJZ2As+XRtJqLuw9f4n9tDMDfM670TWaBm+FeBYiVhElk1oZphYWkNY1+XQDR+ua&#10;09Ci6t6r/2EL9i6mGBglnPnFSLiYZPCETpJkuMxpR/WFy9aiACfHIKjVlKxtx68nGP4qRAM1HOeI&#10;0YsKtLZ4y4P4q4C5pHQHS+qD+M95XRzOj39z92a3/WVLNC74OP/rO3e4KKysUJMfd2+3GwnQSBgS&#10;P9JPfwYHhMemjz9t5v+1H6w33y5x6PLim/12MT9gWPPYP/1Jez/5vY+jN4+Pg/c0V9K4l6Ke4Ghf&#10;f6in5yhFNWxKlFrxom4cNzqaNMzREf4s/xYhNPV0iqofZjnz5ffvD4M53WJcj6komdeFN+Px9CQr&#10;e1QOtZBY2Mt+O3j/vFrj03b/6mZ5OGzvbm/38+Xieba/Bg0EMYhZ4Ccps4CpGTsFjwosIJQ9jI9r&#10;5ovppD2OhAjh9fIdha/oePPgOnt/mrKuffr8KKL5iWxoGcNoflKMKGttAGl+ghM5sT1jDKT5STUk&#10;LmgAaX4CDBtJM5SaT3g3kDQdTCJpQggMu00BIcQBtGbvAkaIPW0TUOdoPKCEBW8+afQv4ISUazJU&#10;HnBCPgbEAtI6J05oAWmVKzX1pPDLJYU0TDjzBLvy8azQ7X0Hy5LlcjhmjtgX7EZWjNsEOViF8+TE&#10;JibpKA5L49vi7c4yTdhaYpodW9rhJSIGmWetn54b0sOarbbL2eDdbEVb5+E/1z32uotvV3DN0Ml+&#10;s3p6+OFptaJfrNaDFyrEp8/BF+1vBO7wXjKRH36H7W5/+G62XwoO34OaNbvbbd6uH/jTcjF7+N59&#10;PsyeVvKZHx9aTGxiz8yJPr3ePPwKstVvNvR8C/r3NF/cvmx2D7dnTxNh6Me06ZPM81dYH4ltHvnl&#10;mExxwCPfRdEmSZgxp6yrBnNKbrh6ejt/uz/8uNg888h+hxInHixt1dyR8ODlanMk7OriNNIpbXIV&#10;7ansGS3GNBItmjWh3nM5MGA0acIiSxNHk6YppeEMHO2/eY290R7tv4txokEBZeJlpgaSpkxojN2k&#10;gDIVIHtm5wLOlMbSnAmVozaUVngxphShoamAM1WpAaB1jr1eE1Ba6ykkrXXey99qk9Z6CkgrXTWo&#10;p19/WPqVnFKERSJDeN9WP/KkIp70ZcWb9CYTW6MRSGbyWJ9pTbcdvw3TW9I21FTm2JDbQmeaz/S5&#10;9WQwRlkwbjf04d4cdvX3G+pB2DIYGdZblxytRyeqhq3tsn0QGubOE03eVaQ6NqnuGV3P6A737/8x&#10;2yEhyCRVqKn7B/Jfv1EijLxyTOnwV7wJxJiRe/SJx71kHekVCb7xFHvw+uUvm4fFq5vZ28OGDYrn&#10;YlGqcTQshhWWEQLrSOlwojVCL8kSTsvhSZIQxu5jGZ3YJs3WTgkddu6SthxpoWYY2ITjZRCjaH4x&#10;LsEJDBhN6HiRTwwTcAs+acbA0dSCaViMo5kFzk+y23PKLGIYzStQtGr2KuByRFBimIDIET9xner5&#10;yYfwk4t9PB4MT9NhgH+8i6djjuAgZW4g6fjoVuRG5V1Kijky4074SooJGMo1ci5ZhE7ZwjUrX0lp&#10;H5626BMjNBjWb5+/3SCbBGv7ue/CTNNbhhvlgp/AWSJRdqkbxZtT+dRIOSzr0xklzNJNKA8rW/xj&#10;Q8Ir5kZk6X3OlTa1mx9MuFIO1mMY7Ut5DzsDJ/Clcj4aT9np5oTOlGaUDCDtTHmZq9tSQANpb1ry&#10;3I0BpL0p5sGQhoh7FvhTPsDbAAocKjbqMpECl4qMmN05GoptQgs0K4EVKFzOpIufXJAcwbBLYGml&#10;yx52Vhe11gsuojK0FWxHOZrwgW1Gu7TiaQbS1pdWfSPnyMVYZKmO+sLebSYWnNpRCr2zdR9sSFmg&#10;4srG0rpvhok+BufeI+RNYAW6l1MmjT5q3eO8ObtZesjX41SztOoltRiP+WBPympKLNIYEcGelO6s&#10;vOiFpoLN9vFUvKmoBaUHPU4yNDsY7EpZMkO2oLSZ4Qo9Y5gG21IWcpRmrHZaGtq2nfN4saqCbSmJ&#10;J7smgRi1yerZ0uevjwkffLJOERNGhIl+oU2cKErmlaA0ELZ7nzrPC0MtJOwn0fLC6DgJ++rxvDBG&#10;FAn7aby8MFlKkm6n3zrEXR8xgX6ORsjgMfp53XTE+L7d7qmjMa6nYR4v/XhcV1tCnUcn40Ntb4vo&#10;O8RdV9tp0Q5x90glasfo7BB3XZWTczvFyRRQ21u+n0f/g56VB50g3Uov+AWxGOwhNNWxr5UbC0Wr&#10;fp8Z9VfJ8Lq16+A32TCLtiTFPauOY+axkRKLyVxdMrIDJ5EudGy8BL7BcmAU2daBS4hcmzHynfRX&#10;V4fpugEmkMeDkaZ+HA2xx/FXh4eKTpYb+kXG/nt/dXIu4h117AzmOD08b7Z5LkkOr5oVc2flwWNm&#10;xchTo6/whlkxV+kKT5cVk7e4j8f7QoV/dlobpsOIx9mQXDseR8km0tViCrCPNIJzekeOeW38BZZJ&#10;wnHsndcyEZ8d/+i8tthFHbRqrkxccsw2QkvAZLWM9IwT98ZE3WMUGNwWpeT9tVmz+kY6LkmgaHYs&#10;+2hFKDokka3Dox5BtW1biGPHWtFh4FErXzjBFkp2ydY/eMXAZjA4Pp7MUEQG7yMDLEkY3Il7HVKU&#10;HSGSkp9i7j1UP/H6+5h4hQ01PBSXIFzbQxVDbKorHB6LUGss6Ag9lD63D8nj63ko2dFVu4VTDyVH&#10;OWsJ7aEk6SWNPeaTYTRaiy/n9nG0rkG0g7JBtH/COgcccxeBBP5JkmanTdH+CXk1C0X7J3KVsU60&#10;f5Jz+6KmBPlhySSdNiXIDpObkw594W4umVyx80gXe0VaXgGvCN1/vFeU8LNjv2ER6tjcjVoDn9iO&#10;BB+Y+qsEqBI+d6yv7B1n7zh/H44TY9pwnGwyr+04UZJUuN3Ea7220a+OxBG3KFpysR3NxLbJ1IuC&#10;Ozo7DevwJXWj3dqp9xyjcRxrHp2jdp9JHO1BOcKLcbQHrRreqCBuD7p+9MQ0H2k0SHtR7HFhd0z7&#10;USynM4G0Iy2n5AQNDWlfikoUGynwpiVPHxpQgUOlI6nMVgXTrTRRbDaL8metpsqyTGBppWPoJbC0&#10;1ukYRLtdWu+F7KERP8BgurWSw+PisUAJzLb1VP5u91HrvuYpc2M4BNOtqS4Gs60yFWlBBWM9MbKC&#10;LZRHqR4Gk60lLbwwBgQVVbRqaORoyVhZqPw9SskOH7He6QiFIxRP5Vsd1HpPNUprfcy7aBtIwVRr&#10;AimYaQWGPa5o6qVteWIkUFjfyox5Q0qrTcFot1UezLOme6dVnupdqHGa3bbapDUu+9fEDy88/k9O&#10;aIvHQXz8nzGkaKljq6kR71xutIomGlopnMtojk7MKh2FcCat3UGaK2mhuBLAapUe6DWvy7ZapbWO&#10;fQISzdJ6r7hwwsLSei9w3qfdRT3WS96f3cCiIuK2iyUvNDL6GB7/x+uxLCyt+RJ78ZjtCo//g7M0&#10;xxadI3Js1yTRR5qkaqWKZLu07itOwVp91Lrngg6ri1r1VZNgHjgT6tgsOeg3HvLB8X9oj62t+Pg/&#10;QeojVbukw45U04Ethixivi93U/ukZlwe+b4l6fkiA3LkpMgvtuIhqUg6JJc00+7pmFdkf/wfFctY&#10;1Vr98X8HKm2jVNl2dljSbgLkxnheCU7BSqHx9xh8vsggtSzRy+WrJBDZ8lBuR7LPjPmrZMhob0Ya&#10;8dj7QarI/Nf+KmKISlmsawkEQk6Rk72S0hNfbk4LAWP2vggVGY+OH8y1D2EgyyHQy8th8wfqLoK4&#10;rJy7bVfFip966LgrxUS4KQKr7E1dKUrTUWUkYAgZsmBOqiUg/nn6qzxX0QYCmSyWPIPz7th01CpR&#10;AMy6yD8of/4fNJx77jj3jx9nu7eU756/SjeRJmaxrg1VXLEeyHz2rqDxjAeinpUDRRc5pAZyvQD9&#10;ZrmiXc/gm++v7i1050OAPGfxQJsZr6PeCpSYxTpOCPX25vSe/WIkPNPZXb9Ly2+4phevu5EhZ1Py&#10;CTPko+mwHp7u0zLCPi1gi7QWCTug0YmC8opflB+nVINMj+WS44XsNqBFdDRPaZQYRCdRCsqhGCg6&#10;jqcoPkYJYnhKNRkoOoLHWgQLBvazTQW4UwT5Ieou6eidE1Zxa3ToXlS8VXKsmiAnLpVhrkrgOLcQ&#10;ZsR5cY7RsSAjzpvYxE0K8uHAsFUULD9C0tzSEU1xtkoqkL4wlU2F+kcpShUbbdLqLjhTbPVOKzwB&#10;pBXuThGMnluQB6dMf9ygMAtOU/pGe4IlR/aLEaTAFUyfcLGjsj7hkopX7SUmFxdNYOhTyEej2wr5&#10;hH57z5EK+ITjSnVNMqISRor5rBzRJAMGf9V1iqBQdBjULJgLuY4nkXmy6q9CWkkFuKd7wZPt9+s6&#10;wEmzPXDxZUfEJVId9Fy6iUgjd8PwEfmu9dwXOuu5L+/n/FvtZ4P3yOC+TGWuzn2xkojcOAXqZYla&#10;kZOyyuAswnrcRt+Xc18OqDULxEva0hvy8Ij4eegduZumvuecRUiULEbR1Lfkwv+oKZqPYa7SQtFk&#10;jClLBIKnaPTn8yMsl7tOPHlaU3iJ56SJfxrDPGbSrkeyJR1SvSPoywR/H2WCiNMMR8DM7+qO4Fgm&#10;iPMRakoFsvX1ZYL6REMcsuDTphf7gThAPzGbkqHVjkK7AcpdRBBBAmQM8x1jaCdgYmgXwBUfMYZ2&#10;AZSJidqhPUBNLi3G0JE4uZEIQ8fhciZAtMAsSHuYIEHS49iQz88XJad7oWe4h4v2Z7jYz2E4wM1h&#10;DHx8gAgIirB4lCS9nAjJWEsKSah5VkjU1hr4mMhfJezr3WXvLn8f7hK20nCXPN99dXeJkkI319gU&#10;FXnM0F2OsWkBXAjvX3bVjUAlHaLd4Wnc5Gbutcipx4xBApfJqWzZsUWjaJ/JmewYRntNPnfGaIx2&#10;m1LTHQV62nHi3B0kjePWaM+JRDeKGiMY7TuBYOME3lMOWIyAAv+ZRtJqLviExRhJK5qPHTK6FswZ&#10;SDl+DKRVzXtmWUBa18QMYh0F1fOcWBdV99zgD5tYv5ioYJRwLhsj4WKqwgM3yUJcLridUvXMwl9d&#10;YhkvDWgPDsvJ5W+p1USO2vHrQfxVwFwlT5eY20ULVU65e5JhwD07dsXpGVLPkLoY0vEAQd6bvD1e&#10;kf/+8ob2ooEv3s22y6f5d7PDTP+bf3G3KDfLzephsfv6/wUAAAD//wMAUEsDBBQABgAIAAAAIQBd&#10;ZkhM3AAAAAYBAAAPAAAAZHJzL2Rvd25yZXYueG1sTI9BS8NAEIXvgv9hGcGb3cTYpKTZFBEEUS+2&#10;Xrxts9NsaHY2ZDdt+u8dvehl4PEeb75XbWbXixOOofOkIF0kIJAabzpqFXzunu9WIELUZHTvCRVc&#10;MMCmvr6qdGn8mT7wtI2t4BIKpVZgYxxKKUNj0emw8AMSewc/Oh1Zjq00oz5zuevlfZLk0umO+IPV&#10;Az5ZbI7bySl4veBU7F5Smxfvy6RZHr/eDmFQ6vZmflyDiDjHvzD84DM61My09xOZIHoFPCT+Xvay&#10;LGe559BDVqQg60r+x6+/AQAA//8DAFBLAQItABQABgAIAAAAIQC2gziS/gAAAOEBAAATAAAAAAAA&#10;AAAAAAAAAAAAAABbQ29udGVudF9UeXBlc10ueG1sUEsBAi0AFAAGAAgAAAAhADj9If/WAAAAlAEA&#10;AAsAAAAAAAAAAAAAAAAALwEAAF9yZWxzLy5yZWxzUEsBAi0AFAAGAAgAAAAhAAw+bAYcJAAAKAEB&#10;AA4AAAAAAAAAAAAAAAAALgIAAGRycy9lMm9Eb2MueG1sUEsBAi0AFAAGAAgAAAAhAF1mSEzcAAAA&#10;BgEAAA8AAAAAAAAAAAAAAAAAdiYAAGRycy9kb3ducmV2LnhtbFBLBQYAAAAABAAEAPMAAAB/JwAA&#10;AAA=&#10;">
                    <v:rect id="Rectá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group id="Grupo 5" o:spid="_x0000_s10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bre 20" o:spid="_x0000_s10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orma libre 21" o:spid="_x0000_s10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orma libre 22" o:spid="_x0000_s10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bre 23" o:spid="_x0000_s10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bre 24" o:spid="_x0000_s10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bre 25" o:spid="_x0000_s10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orma libre 26" o:spid="_x0000_s10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orma libre 27" o:spid="_x0000_s10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bre 28" o:spid="_x0000_s10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orma libre 29" o:spid="_x0000_s10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orma libre 30" o:spid="_x0000_s10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orma libre 31" o:spid="_x0000_s10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upo 7" o:spid="_x0000_s10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bre 8" o:spid="_x0000_s10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orma libre 9" o:spid="_x0000_s10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orma libre 10" o:spid="_x0000_s10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orma libre 12" o:spid="_x0000_s10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bre 13" o:spid="_x0000_s10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orma libre 14" o:spid="_x0000_s10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orma libre 15" o:spid="_x0000_s10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bre 16" o:spid="_x0000_s10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orma libre 17" o:spid="_x0000_s10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orma libre 18" o:spid="_x0000_s10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orma libre 19" o:spid="_x0000_s10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sdtContent>
      </w:sdt>
      <w:r w:rsidRPr="000A08DE">
        <w:rPr>
          <w:rFonts w:ascii="Times New Roman" w:hAnsi="Times New Roman" w:cs="Times New Roman"/>
          <w:bCs/>
          <w:sz w:val="28"/>
          <w:szCs w:val="32"/>
        </w:rPr>
        <w:t>SERVICIO NACIONAL DE ADIESTRAMIENTO EN EL TRABAJO INDUSTRIAL</w:t>
      </w:r>
    </w:p>
    <w:p w:rsidR="00AC1173" w:rsidRPr="000A08DE" w:rsidRDefault="00AC1173" w:rsidP="00AC1173">
      <w:pPr>
        <w:spacing w:after="240"/>
        <w:jc w:val="center"/>
        <w:rPr>
          <w:b/>
          <w:bCs/>
          <w:sz w:val="32"/>
          <w:szCs w:val="32"/>
        </w:rPr>
      </w:pPr>
      <w:r>
        <w:rPr>
          <w:b/>
          <w:bCs/>
          <w:noProof/>
          <w:sz w:val="32"/>
          <w:szCs w:val="32"/>
        </w:rPr>
        <w:drawing>
          <wp:inline distT="0" distB="0" distL="0" distR="0">
            <wp:extent cx="2124075" cy="2838450"/>
            <wp:effectExtent l="0" t="0" r="9525" b="0"/>
            <wp:docPr id="1" name="Imagen 1" descr="logo de sen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de senat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24075" cy="2838450"/>
                    </a:xfrm>
                    <a:prstGeom prst="rect">
                      <a:avLst/>
                    </a:prstGeom>
                    <a:noFill/>
                    <a:ln>
                      <a:noFill/>
                    </a:ln>
                  </pic:spPr>
                </pic:pic>
              </a:graphicData>
            </a:graphic>
          </wp:inline>
        </w:drawing>
      </w:r>
    </w:p>
    <w:p w:rsidR="00AC1173" w:rsidRPr="000A08DE" w:rsidRDefault="00AC1173" w:rsidP="00AC1173">
      <w:pPr>
        <w:spacing w:after="240"/>
        <w:jc w:val="center"/>
      </w:pPr>
      <w:r w:rsidRPr="000A08DE">
        <w:t>TEMA:</w:t>
      </w:r>
    </w:p>
    <w:p w:rsidR="00AC1173" w:rsidRPr="00AC1173" w:rsidRDefault="00AC1173" w:rsidP="00AC1173">
      <w:pPr>
        <w:jc w:val="center"/>
        <w:rPr>
          <w:b/>
          <w:bCs/>
          <w:sz w:val="32"/>
          <w:szCs w:val="36"/>
        </w:rPr>
      </w:pPr>
      <w:r w:rsidRPr="00AC1173">
        <w:rPr>
          <w:b/>
          <w:bCs/>
          <w:sz w:val="32"/>
          <w:szCs w:val="36"/>
        </w:rPr>
        <w:t>Investigación y Desarrollo Inicial del Frontend con React</w:t>
      </w:r>
    </w:p>
    <w:p w:rsidR="00AC1173" w:rsidRDefault="00AC1173" w:rsidP="00AC1173">
      <w:pPr>
        <w:jc w:val="center"/>
        <w:rPr>
          <w:b/>
          <w:bCs/>
          <w:sz w:val="32"/>
          <w:szCs w:val="36"/>
        </w:rPr>
      </w:pPr>
      <w:r w:rsidRPr="00AC1173">
        <w:rPr>
          <w:b/>
          <w:bCs/>
          <w:sz w:val="32"/>
          <w:szCs w:val="36"/>
        </w:rPr>
        <w:t>Integrado a un Backend Previamente Desarrollado</w:t>
      </w:r>
    </w:p>
    <w:p w:rsidR="00AC1173" w:rsidRPr="000A08DE" w:rsidRDefault="00AC1173" w:rsidP="00AC1173">
      <w:pPr>
        <w:jc w:val="center"/>
        <w:rPr>
          <w:b/>
          <w:bCs/>
          <w:sz w:val="32"/>
          <w:szCs w:val="36"/>
        </w:rPr>
      </w:pPr>
    </w:p>
    <w:p w:rsidR="00AC1173" w:rsidRPr="000A08DE" w:rsidRDefault="00AC1173" w:rsidP="00AC1173">
      <w:pPr>
        <w:jc w:val="center"/>
        <w:rPr>
          <w:b/>
          <w:iCs/>
          <w:sz w:val="32"/>
          <w:szCs w:val="28"/>
        </w:rPr>
      </w:pPr>
      <w:r w:rsidRPr="00AC1173">
        <w:rPr>
          <w:b/>
          <w:iCs/>
          <w:sz w:val="32"/>
          <w:szCs w:val="28"/>
        </w:rPr>
        <w:t>Asignatura</w:t>
      </w:r>
      <w:r>
        <w:rPr>
          <w:b/>
          <w:iCs/>
          <w:sz w:val="32"/>
          <w:szCs w:val="28"/>
        </w:rPr>
        <w:t xml:space="preserve">: </w:t>
      </w:r>
      <w:r w:rsidRPr="000A08DE">
        <w:rPr>
          <w:b/>
          <w:iCs/>
          <w:sz w:val="32"/>
          <w:szCs w:val="28"/>
        </w:rPr>
        <w:t>Fullstack Developer Software</w:t>
      </w:r>
    </w:p>
    <w:p w:rsidR="00AC1173" w:rsidRPr="000A08DE" w:rsidRDefault="00AC1173" w:rsidP="00AC1173">
      <w:pPr>
        <w:jc w:val="center"/>
        <w:rPr>
          <w:b/>
          <w:bCs/>
          <w:sz w:val="32"/>
          <w:szCs w:val="36"/>
        </w:rPr>
      </w:pPr>
    </w:p>
    <w:p w:rsidR="00AC1173" w:rsidRPr="000A08DE" w:rsidRDefault="00AC1173" w:rsidP="00AC1173">
      <w:pPr>
        <w:rPr>
          <w:i/>
          <w:iCs/>
          <w:szCs w:val="28"/>
        </w:rPr>
      </w:pPr>
    </w:p>
    <w:p w:rsidR="00AC1173" w:rsidRPr="000A08DE" w:rsidRDefault="00AC1173" w:rsidP="00AC1173">
      <w:pPr>
        <w:jc w:val="center"/>
        <w:rPr>
          <w:b/>
          <w:i/>
          <w:iCs/>
          <w:szCs w:val="28"/>
        </w:rPr>
      </w:pPr>
      <w:r w:rsidRPr="000A08DE">
        <w:rPr>
          <w:b/>
          <w:i/>
          <w:iCs/>
          <w:szCs w:val="28"/>
        </w:rPr>
        <w:t xml:space="preserve">ESTUDIANTE: </w:t>
      </w:r>
    </w:p>
    <w:p w:rsidR="00AC1173" w:rsidRPr="000A08DE" w:rsidRDefault="00AC1173" w:rsidP="00AC1173">
      <w:pPr>
        <w:jc w:val="center"/>
        <w:rPr>
          <w:i/>
          <w:iCs/>
          <w:szCs w:val="28"/>
        </w:rPr>
      </w:pPr>
    </w:p>
    <w:p w:rsidR="00AC1173" w:rsidRPr="000A08DE" w:rsidRDefault="00AC1173" w:rsidP="00AC1173">
      <w:pPr>
        <w:jc w:val="center"/>
        <w:rPr>
          <w:i/>
          <w:iCs/>
          <w:sz w:val="28"/>
          <w:szCs w:val="28"/>
        </w:rPr>
      </w:pPr>
      <w:r w:rsidRPr="000A08DE">
        <w:rPr>
          <w:i/>
          <w:iCs/>
          <w:sz w:val="28"/>
          <w:szCs w:val="28"/>
        </w:rPr>
        <w:t>Huendisabel Angieliz Torres Lope</w:t>
      </w:r>
    </w:p>
    <w:p w:rsidR="00AC1173" w:rsidRPr="000A08DE" w:rsidRDefault="00AC1173" w:rsidP="00AC1173">
      <w:pPr>
        <w:jc w:val="center"/>
        <w:rPr>
          <w:i/>
          <w:iCs/>
          <w:sz w:val="28"/>
          <w:szCs w:val="28"/>
        </w:rPr>
      </w:pPr>
    </w:p>
    <w:p w:rsidR="00AC1173" w:rsidRPr="000A08DE" w:rsidRDefault="00AC1173" w:rsidP="00AC1173">
      <w:pPr>
        <w:jc w:val="center"/>
        <w:rPr>
          <w:b/>
          <w:i/>
          <w:iCs/>
          <w:szCs w:val="28"/>
        </w:rPr>
      </w:pPr>
      <w:r w:rsidRPr="000A08DE">
        <w:rPr>
          <w:b/>
          <w:i/>
          <w:iCs/>
          <w:szCs w:val="28"/>
        </w:rPr>
        <w:t>DOCENTE:</w:t>
      </w:r>
    </w:p>
    <w:p w:rsidR="00AC1173" w:rsidRPr="000A08DE" w:rsidRDefault="00AC1173" w:rsidP="00AC1173">
      <w:pPr>
        <w:jc w:val="center"/>
        <w:rPr>
          <w:i/>
          <w:iCs/>
          <w:szCs w:val="28"/>
        </w:rPr>
      </w:pPr>
    </w:p>
    <w:p w:rsidR="00AC1173" w:rsidRPr="000A08DE" w:rsidRDefault="00AC1173" w:rsidP="00AC1173">
      <w:pPr>
        <w:jc w:val="center"/>
        <w:rPr>
          <w:i/>
          <w:iCs/>
          <w:sz w:val="28"/>
          <w:szCs w:val="28"/>
        </w:rPr>
      </w:pPr>
      <w:r w:rsidRPr="000A08DE">
        <w:rPr>
          <w:i/>
          <w:iCs/>
          <w:sz w:val="28"/>
          <w:szCs w:val="28"/>
        </w:rPr>
        <w:t>Juan Carlos Flores Zenteno</w:t>
      </w:r>
    </w:p>
    <w:p w:rsidR="00AC1173" w:rsidRPr="000A08DE" w:rsidRDefault="00AC1173" w:rsidP="00AC1173">
      <w:pPr>
        <w:jc w:val="center"/>
        <w:rPr>
          <w:i/>
          <w:iCs/>
          <w:sz w:val="28"/>
          <w:szCs w:val="28"/>
        </w:rPr>
      </w:pPr>
    </w:p>
    <w:p w:rsidR="00AC1173" w:rsidRPr="000A08DE" w:rsidRDefault="00AC1173" w:rsidP="00AC1173">
      <w:pPr>
        <w:jc w:val="center"/>
        <w:rPr>
          <w:i/>
          <w:iCs/>
          <w:sz w:val="28"/>
          <w:szCs w:val="28"/>
        </w:rPr>
      </w:pPr>
    </w:p>
    <w:p w:rsidR="00AC1173" w:rsidRPr="000A08DE" w:rsidRDefault="00AC1173" w:rsidP="00AC1173">
      <w:pPr>
        <w:jc w:val="center"/>
        <w:rPr>
          <w:i/>
          <w:iCs/>
          <w:sz w:val="28"/>
          <w:szCs w:val="28"/>
        </w:rPr>
      </w:pPr>
    </w:p>
    <w:p w:rsidR="00AC1173" w:rsidRPr="000A08DE" w:rsidRDefault="00AC1173" w:rsidP="00AC1173">
      <w:pPr>
        <w:jc w:val="center"/>
        <w:rPr>
          <w:i/>
          <w:iCs/>
          <w:sz w:val="28"/>
          <w:szCs w:val="28"/>
        </w:rPr>
      </w:pPr>
    </w:p>
    <w:p w:rsidR="00AC1173" w:rsidRPr="000A08DE" w:rsidRDefault="00AC1173" w:rsidP="00AC1173">
      <w:pPr>
        <w:rPr>
          <w:i/>
          <w:iCs/>
          <w:sz w:val="28"/>
          <w:szCs w:val="28"/>
        </w:rPr>
      </w:pPr>
    </w:p>
    <w:p w:rsidR="00AC1173" w:rsidRPr="000A08DE" w:rsidRDefault="00AC1173" w:rsidP="00AC1173">
      <w:pPr>
        <w:jc w:val="center"/>
      </w:pPr>
      <w:r w:rsidRPr="000A08DE">
        <w:rPr>
          <w:i/>
          <w:iCs/>
          <w:sz w:val="28"/>
          <w:szCs w:val="28"/>
        </w:rPr>
        <w:t>PUNO, PERÚ</w:t>
      </w:r>
    </w:p>
    <w:p w:rsidR="00AC1173" w:rsidRPr="000A08DE" w:rsidRDefault="00AC1173" w:rsidP="00AC1173">
      <w:pPr>
        <w:jc w:val="center"/>
      </w:pPr>
      <w:r w:rsidRPr="000A08DE">
        <w:t>2026</w:t>
      </w:r>
    </w:p>
    <w:p w:rsidR="00AC1173" w:rsidRPr="000A08DE" w:rsidRDefault="00AC1173" w:rsidP="00AC1173">
      <w:r w:rsidRPr="000A08DE">
        <w:br w:type="page"/>
      </w:r>
    </w:p>
    <w:p w:rsidR="00BB5C86" w:rsidRDefault="00BB5C86">
      <w:pPr>
        <w:sectPr w:rsidR="00BB5C86" w:rsidSect="00AC1173">
          <w:headerReference w:type="default" r:id="rId9"/>
          <w:footerReference w:type="default" r:id="rId10"/>
          <w:pgSz w:w="12240" w:h="15840"/>
          <w:pgMar w:top="1440" w:right="1440" w:bottom="1440" w:left="1440" w:header="708" w:footer="708" w:gutter="0"/>
          <w:pgNumType w:start="0"/>
          <w:cols w:space="720"/>
          <w:titlePg/>
          <w:docGrid w:linePitch="360"/>
        </w:sectPr>
      </w:pPr>
    </w:p>
    <w:sdt>
      <w:sdtPr>
        <w:rPr>
          <w:lang w:val="es-ES"/>
        </w:rPr>
        <w:id w:val="-945769785"/>
        <w:docPartObj>
          <w:docPartGallery w:val="Table of Contents"/>
          <w:docPartUnique/>
        </w:docPartObj>
      </w:sdtPr>
      <w:sdtEndPr>
        <w:rPr>
          <w:rFonts w:ascii="Times New Roman" w:eastAsia="Times New Roman" w:hAnsi="Times New Roman" w:cs="Times New Roman"/>
          <w:b/>
          <w:bCs/>
          <w:color w:val="auto"/>
          <w:sz w:val="24"/>
          <w:szCs w:val="24"/>
        </w:rPr>
      </w:sdtEndPr>
      <w:sdtContent>
        <w:p w:rsidR="00225E74" w:rsidRDefault="00225E74">
          <w:pPr>
            <w:pStyle w:val="TtuloTDC"/>
          </w:pPr>
          <w:r>
            <w:rPr>
              <w:lang w:val="es-ES"/>
            </w:rPr>
            <w:t>Contenido</w:t>
          </w:r>
        </w:p>
        <w:p w:rsidR="00225E74" w:rsidRDefault="00225E74">
          <w:pPr>
            <w:pStyle w:val="TDC1"/>
            <w:tabs>
              <w:tab w:val="right" w:leader="dot" w:pos="9350"/>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28174645" w:history="1">
            <w:r w:rsidRPr="003A56A9">
              <w:rPr>
                <w:rStyle w:val="Hipervnculo"/>
                <w:noProof/>
              </w:rPr>
              <w:t>Resumen</w:t>
            </w:r>
            <w:r>
              <w:rPr>
                <w:noProof/>
                <w:webHidden/>
              </w:rPr>
              <w:tab/>
            </w:r>
            <w:r>
              <w:rPr>
                <w:noProof/>
                <w:webHidden/>
              </w:rPr>
              <w:fldChar w:fldCharType="begin"/>
            </w:r>
            <w:r>
              <w:rPr>
                <w:noProof/>
                <w:webHidden/>
              </w:rPr>
              <w:instrText xml:space="preserve"> PAGEREF _Toc228174645 \h </w:instrText>
            </w:r>
            <w:r>
              <w:rPr>
                <w:noProof/>
                <w:webHidden/>
              </w:rPr>
            </w:r>
            <w:r>
              <w:rPr>
                <w:noProof/>
                <w:webHidden/>
              </w:rPr>
              <w:fldChar w:fldCharType="separate"/>
            </w:r>
            <w:r>
              <w:rPr>
                <w:noProof/>
                <w:webHidden/>
              </w:rPr>
              <w:t>2</w:t>
            </w:r>
            <w:r>
              <w:rPr>
                <w:noProof/>
                <w:webHidden/>
              </w:rPr>
              <w:fldChar w:fldCharType="end"/>
            </w:r>
          </w:hyperlink>
        </w:p>
        <w:p w:rsidR="00225E74" w:rsidRDefault="00225E74">
          <w:pPr>
            <w:pStyle w:val="TDC1"/>
            <w:tabs>
              <w:tab w:val="right" w:leader="dot" w:pos="9350"/>
            </w:tabs>
            <w:rPr>
              <w:rFonts w:asciiTheme="minorHAnsi" w:eastAsiaTheme="minorEastAsia" w:hAnsiTheme="minorHAnsi" w:cstheme="minorBidi"/>
              <w:noProof/>
              <w:sz w:val="22"/>
              <w:szCs w:val="22"/>
            </w:rPr>
          </w:pPr>
          <w:hyperlink w:anchor="_Toc228174646" w:history="1">
            <w:r w:rsidRPr="003A56A9">
              <w:rPr>
                <w:rStyle w:val="Hipervnculo"/>
                <w:noProof/>
              </w:rPr>
              <w:t>Introducción</w:t>
            </w:r>
            <w:r>
              <w:rPr>
                <w:noProof/>
                <w:webHidden/>
              </w:rPr>
              <w:tab/>
            </w:r>
            <w:r>
              <w:rPr>
                <w:noProof/>
                <w:webHidden/>
              </w:rPr>
              <w:fldChar w:fldCharType="begin"/>
            </w:r>
            <w:r>
              <w:rPr>
                <w:noProof/>
                <w:webHidden/>
              </w:rPr>
              <w:instrText xml:space="preserve"> PAGEREF _Toc228174646 \h </w:instrText>
            </w:r>
            <w:r>
              <w:rPr>
                <w:noProof/>
                <w:webHidden/>
              </w:rPr>
            </w:r>
            <w:r>
              <w:rPr>
                <w:noProof/>
                <w:webHidden/>
              </w:rPr>
              <w:fldChar w:fldCharType="separate"/>
            </w:r>
            <w:r>
              <w:rPr>
                <w:noProof/>
                <w:webHidden/>
              </w:rPr>
              <w:t>2</w:t>
            </w:r>
            <w:r>
              <w:rPr>
                <w:noProof/>
                <w:webHidden/>
              </w:rPr>
              <w:fldChar w:fldCharType="end"/>
            </w:r>
          </w:hyperlink>
        </w:p>
        <w:p w:rsidR="00225E74" w:rsidRDefault="00225E74">
          <w:pPr>
            <w:pStyle w:val="TDC1"/>
            <w:tabs>
              <w:tab w:val="right" w:leader="dot" w:pos="9350"/>
            </w:tabs>
            <w:rPr>
              <w:rFonts w:asciiTheme="minorHAnsi" w:eastAsiaTheme="minorEastAsia" w:hAnsiTheme="minorHAnsi" w:cstheme="minorBidi"/>
              <w:noProof/>
              <w:sz w:val="22"/>
              <w:szCs w:val="22"/>
            </w:rPr>
          </w:pPr>
          <w:hyperlink w:anchor="_Toc228174647" w:history="1">
            <w:r w:rsidRPr="003A56A9">
              <w:rPr>
                <w:rStyle w:val="Hipervnculo"/>
                <w:noProof/>
              </w:rPr>
              <w:t>Desarrollo Teórico</w:t>
            </w:r>
            <w:r>
              <w:rPr>
                <w:noProof/>
                <w:webHidden/>
              </w:rPr>
              <w:tab/>
            </w:r>
            <w:r>
              <w:rPr>
                <w:noProof/>
                <w:webHidden/>
              </w:rPr>
              <w:fldChar w:fldCharType="begin"/>
            </w:r>
            <w:r>
              <w:rPr>
                <w:noProof/>
                <w:webHidden/>
              </w:rPr>
              <w:instrText xml:space="preserve"> PAGEREF _Toc228174647 \h </w:instrText>
            </w:r>
            <w:r>
              <w:rPr>
                <w:noProof/>
                <w:webHidden/>
              </w:rPr>
            </w:r>
            <w:r>
              <w:rPr>
                <w:noProof/>
                <w:webHidden/>
              </w:rPr>
              <w:fldChar w:fldCharType="separate"/>
            </w:r>
            <w:r>
              <w:rPr>
                <w:noProof/>
                <w:webHidden/>
              </w:rPr>
              <w:t>3</w:t>
            </w:r>
            <w:r>
              <w:rPr>
                <w:noProof/>
                <w:webHidden/>
              </w:rPr>
              <w:fldChar w:fldCharType="end"/>
            </w:r>
          </w:hyperlink>
        </w:p>
        <w:p w:rsidR="00225E74" w:rsidRDefault="00225E74" w:rsidP="00206C22">
          <w:pPr>
            <w:pStyle w:val="TDC2"/>
            <w:rPr>
              <w:rFonts w:asciiTheme="minorHAnsi" w:eastAsiaTheme="minorEastAsia" w:hAnsiTheme="minorHAnsi" w:cstheme="minorBidi"/>
              <w:noProof/>
              <w:sz w:val="22"/>
              <w:szCs w:val="22"/>
            </w:rPr>
          </w:pPr>
          <w:hyperlink w:anchor="_Toc228174648" w:history="1">
            <w:r w:rsidRPr="003A56A9">
              <w:rPr>
                <w:rStyle w:val="Hipervnculo"/>
                <w:noProof/>
              </w:rPr>
              <w:t>Single Page Application (SPA)</w:t>
            </w:r>
            <w:r>
              <w:rPr>
                <w:noProof/>
                <w:webHidden/>
              </w:rPr>
              <w:tab/>
            </w:r>
            <w:r>
              <w:rPr>
                <w:noProof/>
                <w:webHidden/>
              </w:rPr>
              <w:fldChar w:fldCharType="begin"/>
            </w:r>
            <w:r>
              <w:rPr>
                <w:noProof/>
                <w:webHidden/>
              </w:rPr>
              <w:instrText xml:space="preserve"> PAGEREF _Toc228174648 \h </w:instrText>
            </w:r>
            <w:r>
              <w:rPr>
                <w:noProof/>
                <w:webHidden/>
              </w:rPr>
            </w:r>
            <w:r>
              <w:rPr>
                <w:noProof/>
                <w:webHidden/>
              </w:rPr>
              <w:fldChar w:fldCharType="separate"/>
            </w:r>
            <w:r>
              <w:rPr>
                <w:noProof/>
                <w:webHidden/>
              </w:rPr>
              <w:t>3</w:t>
            </w:r>
            <w:r>
              <w:rPr>
                <w:noProof/>
                <w:webHidden/>
              </w:rPr>
              <w:fldChar w:fldCharType="end"/>
            </w:r>
          </w:hyperlink>
        </w:p>
        <w:p w:rsidR="00225E74" w:rsidRDefault="00225E74" w:rsidP="00206C22">
          <w:pPr>
            <w:pStyle w:val="TDC2"/>
            <w:rPr>
              <w:rFonts w:asciiTheme="minorHAnsi" w:eastAsiaTheme="minorEastAsia" w:hAnsiTheme="minorHAnsi" w:cstheme="minorBidi"/>
              <w:noProof/>
              <w:sz w:val="22"/>
              <w:szCs w:val="22"/>
            </w:rPr>
          </w:pPr>
          <w:hyperlink w:anchor="_Toc228174649" w:history="1">
            <w:r w:rsidRPr="003A56A9">
              <w:rPr>
                <w:rStyle w:val="Hipervnculo"/>
                <w:noProof/>
              </w:rPr>
              <w:t>Estructura de Proyectos en React</w:t>
            </w:r>
            <w:r>
              <w:rPr>
                <w:noProof/>
                <w:webHidden/>
              </w:rPr>
              <w:tab/>
            </w:r>
            <w:r>
              <w:rPr>
                <w:noProof/>
                <w:webHidden/>
              </w:rPr>
              <w:fldChar w:fldCharType="begin"/>
            </w:r>
            <w:r>
              <w:rPr>
                <w:noProof/>
                <w:webHidden/>
              </w:rPr>
              <w:instrText xml:space="preserve"> PAGEREF _Toc228174649 \h </w:instrText>
            </w:r>
            <w:r>
              <w:rPr>
                <w:noProof/>
                <w:webHidden/>
              </w:rPr>
            </w:r>
            <w:r>
              <w:rPr>
                <w:noProof/>
                <w:webHidden/>
              </w:rPr>
              <w:fldChar w:fldCharType="separate"/>
            </w:r>
            <w:r>
              <w:rPr>
                <w:noProof/>
                <w:webHidden/>
              </w:rPr>
              <w:t>4</w:t>
            </w:r>
            <w:r>
              <w:rPr>
                <w:noProof/>
                <w:webHidden/>
              </w:rPr>
              <w:fldChar w:fldCharType="end"/>
            </w:r>
          </w:hyperlink>
        </w:p>
        <w:p w:rsidR="00225E74" w:rsidRDefault="00225E74" w:rsidP="00206C22">
          <w:pPr>
            <w:pStyle w:val="TDC2"/>
            <w:rPr>
              <w:rFonts w:asciiTheme="minorHAnsi" w:eastAsiaTheme="minorEastAsia" w:hAnsiTheme="minorHAnsi" w:cstheme="minorBidi"/>
              <w:noProof/>
              <w:sz w:val="22"/>
              <w:szCs w:val="22"/>
            </w:rPr>
          </w:pPr>
          <w:hyperlink w:anchor="_Toc228174650" w:history="1">
            <w:r w:rsidRPr="003A56A9">
              <w:rPr>
                <w:rStyle w:val="Hipervnculo"/>
                <w:noProof/>
              </w:rPr>
              <w:t>Componentes</w:t>
            </w:r>
            <w:r>
              <w:rPr>
                <w:noProof/>
                <w:webHidden/>
              </w:rPr>
              <w:tab/>
            </w:r>
            <w:r>
              <w:rPr>
                <w:noProof/>
                <w:webHidden/>
              </w:rPr>
              <w:fldChar w:fldCharType="begin"/>
            </w:r>
            <w:r>
              <w:rPr>
                <w:noProof/>
                <w:webHidden/>
              </w:rPr>
              <w:instrText xml:space="preserve"> PAGEREF _Toc228174650 \h </w:instrText>
            </w:r>
            <w:r>
              <w:rPr>
                <w:noProof/>
                <w:webHidden/>
              </w:rPr>
            </w:r>
            <w:r>
              <w:rPr>
                <w:noProof/>
                <w:webHidden/>
              </w:rPr>
              <w:fldChar w:fldCharType="separate"/>
            </w:r>
            <w:r>
              <w:rPr>
                <w:noProof/>
                <w:webHidden/>
              </w:rPr>
              <w:t>6</w:t>
            </w:r>
            <w:r>
              <w:rPr>
                <w:noProof/>
                <w:webHidden/>
              </w:rPr>
              <w:fldChar w:fldCharType="end"/>
            </w:r>
          </w:hyperlink>
        </w:p>
        <w:p w:rsidR="00225E74" w:rsidRDefault="00225E74" w:rsidP="00206C22">
          <w:pPr>
            <w:pStyle w:val="TDC2"/>
            <w:rPr>
              <w:rFonts w:asciiTheme="minorHAnsi" w:eastAsiaTheme="minorEastAsia" w:hAnsiTheme="minorHAnsi" w:cstheme="minorBidi"/>
              <w:noProof/>
              <w:sz w:val="22"/>
              <w:szCs w:val="22"/>
            </w:rPr>
          </w:pPr>
          <w:hyperlink w:anchor="_Toc228174651" w:history="1">
            <w:r w:rsidRPr="003A56A9">
              <w:rPr>
                <w:rStyle w:val="Hipervnculo"/>
                <w:noProof/>
              </w:rPr>
              <w:t>Estado (State)</w:t>
            </w:r>
            <w:r>
              <w:rPr>
                <w:noProof/>
                <w:webHidden/>
              </w:rPr>
              <w:tab/>
            </w:r>
            <w:r>
              <w:rPr>
                <w:noProof/>
                <w:webHidden/>
              </w:rPr>
              <w:fldChar w:fldCharType="begin"/>
            </w:r>
            <w:r>
              <w:rPr>
                <w:noProof/>
                <w:webHidden/>
              </w:rPr>
              <w:instrText xml:space="preserve"> PAGEREF _Toc228174651 \h </w:instrText>
            </w:r>
            <w:r>
              <w:rPr>
                <w:noProof/>
                <w:webHidden/>
              </w:rPr>
            </w:r>
            <w:r>
              <w:rPr>
                <w:noProof/>
                <w:webHidden/>
              </w:rPr>
              <w:fldChar w:fldCharType="separate"/>
            </w:r>
            <w:r>
              <w:rPr>
                <w:noProof/>
                <w:webHidden/>
              </w:rPr>
              <w:t>7</w:t>
            </w:r>
            <w:r>
              <w:rPr>
                <w:noProof/>
                <w:webHidden/>
              </w:rPr>
              <w:fldChar w:fldCharType="end"/>
            </w:r>
          </w:hyperlink>
        </w:p>
        <w:p w:rsidR="00225E74" w:rsidRDefault="00225E74" w:rsidP="00206C22">
          <w:pPr>
            <w:pStyle w:val="TDC2"/>
            <w:rPr>
              <w:rFonts w:asciiTheme="minorHAnsi" w:eastAsiaTheme="minorEastAsia" w:hAnsiTheme="minorHAnsi" w:cstheme="minorBidi"/>
              <w:noProof/>
              <w:sz w:val="22"/>
              <w:szCs w:val="22"/>
            </w:rPr>
          </w:pPr>
          <w:hyperlink w:anchor="_Toc228174652" w:history="1">
            <w:r w:rsidRPr="003A56A9">
              <w:rPr>
                <w:rStyle w:val="Hipervnculo"/>
                <w:noProof/>
              </w:rPr>
              <w:t>Hooks: useState y useEffect</w:t>
            </w:r>
            <w:r>
              <w:rPr>
                <w:noProof/>
                <w:webHidden/>
              </w:rPr>
              <w:tab/>
            </w:r>
            <w:r>
              <w:rPr>
                <w:noProof/>
                <w:webHidden/>
              </w:rPr>
              <w:fldChar w:fldCharType="begin"/>
            </w:r>
            <w:r>
              <w:rPr>
                <w:noProof/>
                <w:webHidden/>
              </w:rPr>
              <w:instrText xml:space="preserve"> PAGEREF _Toc228174652 \h </w:instrText>
            </w:r>
            <w:r>
              <w:rPr>
                <w:noProof/>
                <w:webHidden/>
              </w:rPr>
            </w:r>
            <w:r>
              <w:rPr>
                <w:noProof/>
                <w:webHidden/>
              </w:rPr>
              <w:fldChar w:fldCharType="separate"/>
            </w:r>
            <w:r>
              <w:rPr>
                <w:noProof/>
                <w:webHidden/>
              </w:rPr>
              <w:t>8</w:t>
            </w:r>
            <w:r>
              <w:rPr>
                <w:noProof/>
                <w:webHidden/>
              </w:rPr>
              <w:fldChar w:fldCharType="end"/>
            </w:r>
          </w:hyperlink>
        </w:p>
        <w:p w:rsidR="00225E74" w:rsidRDefault="00225E74" w:rsidP="00206C22">
          <w:pPr>
            <w:pStyle w:val="TDC2"/>
            <w:rPr>
              <w:rFonts w:asciiTheme="minorHAnsi" w:eastAsiaTheme="minorEastAsia" w:hAnsiTheme="minorHAnsi" w:cstheme="minorBidi"/>
              <w:noProof/>
              <w:sz w:val="22"/>
              <w:szCs w:val="22"/>
            </w:rPr>
          </w:pPr>
          <w:hyperlink w:anchor="_Toc228174653" w:history="1">
            <w:r w:rsidRPr="003A56A9">
              <w:rPr>
                <w:rStyle w:val="Hipervnculo"/>
                <w:noProof/>
              </w:rPr>
              <w:t>Enrutamiento con React Router</w:t>
            </w:r>
            <w:r>
              <w:rPr>
                <w:noProof/>
                <w:webHidden/>
              </w:rPr>
              <w:tab/>
            </w:r>
            <w:r>
              <w:rPr>
                <w:noProof/>
                <w:webHidden/>
              </w:rPr>
              <w:fldChar w:fldCharType="begin"/>
            </w:r>
            <w:r>
              <w:rPr>
                <w:noProof/>
                <w:webHidden/>
              </w:rPr>
              <w:instrText xml:space="preserve"> PAGEREF _Toc228174653 \h </w:instrText>
            </w:r>
            <w:r>
              <w:rPr>
                <w:noProof/>
                <w:webHidden/>
              </w:rPr>
            </w:r>
            <w:r>
              <w:rPr>
                <w:noProof/>
                <w:webHidden/>
              </w:rPr>
              <w:fldChar w:fldCharType="separate"/>
            </w:r>
            <w:r>
              <w:rPr>
                <w:noProof/>
                <w:webHidden/>
              </w:rPr>
              <w:t>9</w:t>
            </w:r>
            <w:r>
              <w:rPr>
                <w:noProof/>
                <w:webHidden/>
              </w:rPr>
              <w:fldChar w:fldCharType="end"/>
            </w:r>
          </w:hyperlink>
        </w:p>
        <w:p w:rsidR="00225E74" w:rsidRDefault="00225E74" w:rsidP="00206C22">
          <w:pPr>
            <w:pStyle w:val="TDC2"/>
            <w:rPr>
              <w:rFonts w:asciiTheme="minorHAnsi" w:eastAsiaTheme="minorEastAsia" w:hAnsiTheme="minorHAnsi" w:cstheme="minorBidi"/>
              <w:noProof/>
              <w:sz w:val="22"/>
              <w:szCs w:val="22"/>
            </w:rPr>
          </w:pPr>
          <w:hyperlink w:anchor="_Toc228174654" w:history="1">
            <w:r w:rsidRPr="003A56A9">
              <w:rPr>
                <w:rStyle w:val="Hipervnculo"/>
                <w:noProof/>
              </w:rPr>
              <w:t>Formularios y Manejo de Eventos</w:t>
            </w:r>
            <w:r>
              <w:rPr>
                <w:noProof/>
                <w:webHidden/>
              </w:rPr>
              <w:tab/>
            </w:r>
            <w:r>
              <w:rPr>
                <w:noProof/>
                <w:webHidden/>
              </w:rPr>
              <w:fldChar w:fldCharType="begin"/>
            </w:r>
            <w:r>
              <w:rPr>
                <w:noProof/>
                <w:webHidden/>
              </w:rPr>
              <w:instrText xml:space="preserve"> PAGEREF _Toc228174654 \h </w:instrText>
            </w:r>
            <w:r>
              <w:rPr>
                <w:noProof/>
                <w:webHidden/>
              </w:rPr>
            </w:r>
            <w:r>
              <w:rPr>
                <w:noProof/>
                <w:webHidden/>
              </w:rPr>
              <w:fldChar w:fldCharType="separate"/>
            </w:r>
            <w:r>
              <w:rPr>
                <w:noProof/>
                <w:webHidden/>
              </w:rPr>
              <w:t>10</w:t>
            </w:r>
            <w:r>
              <w:rPr>
                <w:noProof/>
                <w:webHidden/>
              </w:rPr>
              <w:fldChar w:fldCharType="end"/>
            </w:r>
          </w:hyperlink>
        </w:p>
        <w:p w:rsidR="00225E74" w:rsidRDefault="00225E74">
          <w:pPr>
            <w:pStyle w:val="TDC1"/>
            <w:tabs>
              <w:tab w:val="right" w:leader="dot" w:pos="9350"/>
            </w:tabs>
            <w:rPr>
              <w:rFonts w:asciiTheme="minorHAnsi" w:eastAsiaTheme="minorEastAsia" w:hAnsiTheme="minorHAnsi" w:cstheme="minorBidi"/>
              <w:noProof/>
              <w:sz w:val="22"/>
              <w:szCs w:val="22"/>
            </w:rPr>
          </w:pPr>
          <w:hyperlink w:anchor="_Toc228174655" w:history="1">
            <w:r w:rsidRPr="003A56A9">
              <w:rPr>
                <w:rStyle w:val="Hipervnculo"/>
                <w:noProof/>
              </w:rPr>
              <w:t>Propuesta de Estructura Base del Proyecto Frontend</w:t>
            </w:r>
            <w:r>
              <w:rPr>
                <w:noProof/>
                <w:webHidden/>
              </w:rPr>
              <w:tab/>
            </w:r>
            <w:r>
              <w:rPr>
                <w:noProof/>
                <w:webHidden/>
              </w:rPr>
              <w:fldChar w:fldCharType="begin"/>
            </w:r>
            <w:r>
              <w:rPr>
                <w:noProof/>
                <w:webHidden/>
              </w:rPr>
              <w:instrText xml:space="preserve"> PAGEREF _Toc228174655 \h </w:instrText>
            </w:r>
            <w:r>
              <w:rPr>
                <w:noProof/>
                <w:webHidden/>
              </w:rPr>
            </w:r>
            <w:r>
              <w:rPr>
                <w:noProof/>
                <w:webHidden/>
              </w:rPr>
              <w:fldChar w:fldCharType="separate"/>
            </w:r>
            <w:r>
              <w:rPr>
                <w:noProof/>
                <w:webHidden/>
              </w:rPr>
              <w:t>11</w:t>
            </w:r>
            <w:r>
              <w:rPr>
                <w:noProof/>
                <w:webHidden/>
              </w:rPr>
              <w:fldChar w:fldCharType="end"/>
            </w:r>
          </w:hyperlink>
        </w:p>
        <w:p w:rsidR="00225E74" w:rsidRDefault="00225E74" w:rsidP="00206C22">
          <w:pPr>
            <w:pStyle w:val="TDC2"/>
            <w:rPr>
              <w:rFonts w:asciiTheme="minorHAnsi" w:eastAsiaTheme="minorEastAsia" w:hAnsiTheme="minorHAnsi" w:cstheme="minorBidi"/>
              <w:noProof/>
              <w:sz w:val="22"/>
              <w:szCs w:val="22"/>
            </w:rPr>
          </w:pPr>
          <w:hyperlink w:anchor="_Toc228174656" w:history="1">
            <w:r w:rsidRPr="003A56A9">
              <w:rPr>
                <w:rStyle w:val="Hipervnculo"/>
                <w:rFonts w:eastAsia="Courier New"/>
                <w:noProof/>
              </w:rPr>
              <w:t>frontend-sistema/</w:t>
            </w:r>
            <w:r>
              <w:rPr>
                <w:noProof/>
                <w:webHidden/>
              </w:rPr>
              <w:tab/>
            </w:r>
            <w:r>
              <w:rPr>
                <w:noProof/>
                <w:webHidden/>
              </w:rPr>
              <w:fldChar w:fldCharType="begin"/>
            </w:r>
            <w:r>
              <w:rPr>
                <w:noProof/>
                <w:webHidden/>
              </w:rPr>
              <w:instrText xml:space="preserve"> PAGEREF _Toc228174656 \h </w:instrText>
            </w:r>
            <w:r>
              <w:rPr>
                <w:noProof/>
                <w:webHidden/>
              </w:rPr>
            </w:r>
            <w:r>
              <w:rPr>
                <w:noProof/>
                <w:webHidden/>
              </w:rPr>
              <w:fldChar w:fldCharType="separate"/>
            </w:r>
            <w:r>
              <w:rPr>
                <w:noProof/>
                <w:webHidden/>
              </w:rPr>
              <w:t>11</w:t>
            </w:r>
            <w:r>
              <w:rPr>
                <w:noProof/>
                <w:webHidden/>
              </w:rPr>
              <w:fldChar w:fldCharType="end"/>
            </w:r>
          </w:hyperlink>
        </w:p>
        <w:p w:rsidR="00225E74" w:rsidRDefault="00225E74">
          <w:pPr>
            <w:pStyle w:val="TDC1"/>
            <w:tabs>
              <w:tab w:val="right" w:leader="dot" w:pos="9350"/>
            </w:tabs>
            <w:rPr>
              <w:rFonts w:asciiTheme="minorHAnsi" w:eastAsiaTheme="minorEastAsia" w:hAnsiTheme="minorHAnsi" w:cstheme="minorBidi"/>
              <w:noProof/>
              <w:sz w:val="22"/>
              <w:szCs w:val="22"/>
            </w:rPr>
          </w:pPr>
          <w:hyperlink w:anchor="_Toc228174657" w:history="1">
            <w:r w:rsidRPr="003A56A9">
              <w:rPr>
                <w:rStyle w:val="Hipervnculo"/>
                <w:noProof/>
              </w:rPr>
              <w:t>Conclusión</w:t>
            </w:r>
            <w:r>
              <w:rPr>
                <w:noProof/>
                <w:webHidden/>
              </w:rPr>
              <w:tab/>
            </w:r>
            <w:r>
              <w:rPr>
                <w:noProof/>
                <w:webHidden/>
              </w:rPr>
              <w:fldChar w:fldCharType="begin"/>
            </w:r>
            <w:r>
              <w:rPr>
                <w:noProof/>
                <w:webHidden/>
              </w:rPr>
              <w:instrText xml:space="preserve"> PAGEREF _Toc228174657 \h </w:instrText>
            </w:r>
            <w:r>
              <w:rPr>
                <w:noProof/>
                <w:webHidden/>
              </w:rPr>
            </w:r>
            <w:r>
              <w:rPr>
                <w:noProof/>
                <w:webHidden/>
              </w:rPr>
              <w:fldChar w:fldCharType="separate"/>
            </w:r>
            <w:r>
              <w:rPr>
                <w:noProof/>
                <w:webHidden/>
              </w:rPr>
              <w:t>13</w:t>
            </w:r>
            <w:r>
              <w:rPr>
                <w:noProof/>
                <w:webHidden/>
              </w:rPr>
              <w:fldChar w:fldCharType="end"/>
            </w:r>
          </w:hyperlink>
        </w:p>
        <w:p w:rsidR="00225E74" w:rsidRDefault="00225E74">
          <w:pPr>
            <w:pStyle w:val="TDC1"/>
            <w:tabs>
              <w:tab w:val="right" w:leader="dot" w:pos="9350"/>
            </w:tabs>
            <w:rPr>
              <w:rFonts w:asciiTheme="minorHAnsi" w:eastAsiaTheme="minorEastAsia" w:hAnsiTheme="minorHAnsi" w:cstheme="minorBidi"/>
              <w:noProof/>
              <w:sz w:val="22"/>
              <w:szCs w:val="22"/>
            </w:rPr>
          </w:pPr>
          <w:hyperlink w:anchor="_Toc228174658" w:history="1">
            <w:r w:rsidRPr="003A56A9">
              <w:rPr>
                <w:rStyle w:val="Hipervnculo"/>
                <w:noProof/>
              </w:rPr>
              <w:t>Referencias</w:t>
            </w:r>
            <w:r>
              <w:rPr>
                <w:noProof/>
                <w:webHidden/>
              </w:rPr>
              <w:tab/>
            </w:r>
            <w:r>
              <w:rPr>
                <w:noProof/>
                <w:webHidden/>
              </w:rPr>
              <w:fldChar w:fldCharType="begin"/>
            </w:r>
            <w:r>
              <w:rPr>
                <w:noProof/>
                <w:webHidden/>
              </w:rPr>
              <w:instrText xml:space="preserve"> PAGEREF _Toc228174658 \h </w:instrText>
            </w:r>
            <w:r>
              <w:rPr>
                <w:noProof/>
                <w:webHidden/>
              </w:rPr>
            </w:r>
            <w:r>
              <w:rPr>
                <w:noProof/>
                <w:webHidden/>
              </w:rPr>
              <w:fldChar w:fldCharType="separate"/>
            </w:r>
            <w:r>
              <w:rPr>
                <w:noProof/>
                <w:webHidden/>
              </w:rPr>
              <w:t>14</w:t>
            </w:r>
            <w:r>
              <w:rPr>
                <w:noProof/>
                <w:webHidden/>
              </w:rPr>
              <w:fldChar w:fldCharType="end"/>
            </w:r>
          </w:hyperlink>
        </w:p>
        <w:p w:rsidR="00225E74" w:rsidRDefault="00225E74">
          <w:r>
            <w:rPr>
              <w:b/>
              <w:bCs/>
              <w:lang w:val="es-ES"/>
            </w:rPr>
            <w:fldChar w:fldCharType="end"/>
          </w:r>
        </w:p>
      </w:sdtContent>
    </w:sdt>
    <w:p w:rsidR="00225E74" w:rsidRDefault="00225E74">
      <w:pPr>
        <w:rPr>
          <w:sz w:val="56"/>
          <w:szCs w:val="56"/>
        </w:rPr>
      </w:pPr>
      <w:r>
        <w:br w:type="page"/>
      </w:r>
    </w:p>
    <w:p w:rsidR="00BB5C86" w:rsidRDefault="00C04782" w:rsidP="00225E74">
      <w:pPr>
        <w:pStyle w:val="Ttulo1"/>
        <w:jc w:val="center"/>
      </w:pPr>
      <w:bookmarkStart w:id="0" w:name="_Toc228174645"/>
      <w:r>
        <w:lastRenderedPageBreak/>
        <w:t>Resumen</w:t>
      </w:r>
      <w:bookmarkEnd w:id="0"/>
    </w:p>
    <w:p w:rsidR="00BB5C86" w:rsidRDefault="00BB5C86">
      <w:pPr>
        <w:spacing w:line="480" w:lineRule="auto"/>
      </w:pPr>
    </w:p>
    <w:p w:rsidR="00BB5C86" w:rsidRDefault="00C04782">
      <w:pPr>
        <w:spacing w:line="480" w:lineRule="auto"/>
        <w:ind w:firstLine="720"/>
        <w:jc w:val="both"/>
      </w:pPr>
      <w:r>
        <w:t xml:space="preserve">El presente trabajo de investigación conceptual aborda los fundamentos teóricos y prácticos del desarrollo de interfaces de usuario mediante React, una biblioteca de JavaScript ampliamente utilizada en la industria del desarrollo de software. El documento </w:t>
      </w:r>
      <w:r>
        <w:t>se centra en la integración del frontend con un sistema backend ya existente, haciendo énfasis en los conceptos de Single Page Applications (SPA), la estructura de proyectos, los componentes, el manejo del estado, los hooks, el enrutamiento y el procesamie</w:t>
      </w:r>
      <w:r>
        <w:t>nto de formularios. El objetivo es proporcionar una base teórica sólida que oriente el proceso de construcción del módulo frontend del sistema, garantizando una arquitectura coherente, escalable y alineada con las buenas prácticas del desarrollo moderno.</w:t>
      </w:r>
    </w:p>
    <w:p w:rsidR="00BB5C86" w:rsidRDefault="00BB5C86">
      <w:pPr>
        <w:spacing w:line="480" w:lineRule="auto"/>
      </w:pPr>
    </w:p>
    <w:p w:rsidR="00BB5C86" w:rsidRDefault="00C04782" w:rsidP="00225E74">
      <w:pPr>
        <w:pStyle w:val="Ttulo6"/>
      </w:pPr>
      <w:r>
        <w:t xml:space="preserve">Palabras clave: </w:t>
      </w:r>
      <w:r>
        <w:t>React, frontend, SPA, componentes, hooks, API REST, enrutamiento, desarrollo web.</w:t>
      </w:r>
    </w:p>
    <w:p w:rsidR="00BB5C86" w:rsidRDefault="00BB5C86">
      <w:pPr>
        <w:spacing w:line="480" w:lineRule="auto"/>
      </w:pPr>
    </w:p>
    <w:p w:rsidR="00BB5C86" w:rsidRDefault="00BB5C86">
      <w:pPr>
        <w:spacing w:line="480" w:lineRule="auto"/>
      </w:pPr>
    </w:p>
    <w:p w:rsidR="00BB5C86" w:rsidRDefault="00C04782" w:rsidP="00225E74">
      <w:pPr>
        <w:pStyle w:val="Ttulo1"/>
        <w:jc w:val="center"/>
      </w:pPr>
      <w:bookmarkStart w:id="1" w:name="_Toc228174646"/>
      <w:r>
        <w:t>Introducción</w:t>
      </w:r>
      <w:bookmarkEnd w:id="1"/>
    </w:p>
    <w:p w:rsidR="00BB5C86" w:rsidRDefault="00BB5C86">
      <w:pPr>
        <w:spacing w:line="480" w:lineRule="auto"/>
      </w:pPr>
    </w:p>
    <w:p w:rsidR="00BB5C86" w:rsidRDefault="00C04782">
      <w:pPr>
        <w:spacing w:line="480" w:lineRule="auto"/>
        <w:ind w:firstLine="720"/>
        <w:jc w:val="both"/>
      </w:pPr>
      <w:r>
        <w:t xml:space="preserve">El desarrollo de aplicaciones web modernas se caracteriza por la separación entre el backend y el frontend como dos capas independientes pero </w:t>
      </w:r>
      <w:r>
        <w:t>complementarias. El backend se encarga de la lógica de negocio, la persistencia de datos y la exposición de servicios a través de APIs REST; mientras que el frontend es responsable de la experiencia del usuario, la presentación visual y la interacción en t</w:t>
      </w:r>
      <w:r>
        <w:t>iempo real con dichos servicios. En este contexto, React emerge como una de las herramientas más relevantes y demandadas en el ecosistema del desarrollo frontend, gracias a su modelo basado en componentes reutilizables y su capacidad para gestionar interfa</w:t>
      </w:r>
      <w:r>
        <w:t>ces dinámicas de forma eficiente.</w:t>
      </w:r>
    </w:p>
    <w:p w:rsidR="00BB5C86" w:rsidRDefault="00BB5C86">
      <w:pPr>
        <w:spacing w:line="480" w:lineRule="auto"/>
      </w:pPr>
    </w:p>
    <w:p w:rsidR="00BB5C86" w:rsidRDefault="00C04782">
      <w:pPr>
        <w:spacing w:line="480" w:lineRule="auto"/>
        <w:ind w:firstLine="720"/>
        <w:jc w:val="both"/>
      </w:pPr>
      <w:r>
        <w:t>El presente trabajo responde a la necesidad de fundamentar teóricamente el proceso de construcción del frontend de un sistema que ya dispone de un backend funcional. A lo largo del documento se analizan los conceptos clav</w:t>
      </w:r>
      <w:r>
        <w:t>e que estructuran el desarrollo con React: las aplicaciones de página única, la organización del proyecto, la creación de componentes, la gestión del estado, el uso de hooks, el enrutamiento interno y el manejo de formularios. Cada concepto se vincula expl</w:t>
      </w:r>
      <w:r>
        <w:t>ícitamente con la comunicación hacia el backend, lo que permite comprender cómo el frontend se convierte en el punto de contacto entre el usuario final y los datos gestionados por el sistema.</w:t>
      </w:r>
    </w:p>
    <w:p w:rsidR="00BB5C86" w:rsidRDefault="00BB5C86">
      <w:pPr>
        <w:spacing w:line="480" w:lineRule="auto"/>
      </w:pPr>
    </w:p>
    <w:p w:rsidR="00BB5C86" w:rsidRDefault="00C04782">
      <w:pPr>
        <w:spacing w:line="480" w:lineRule="auto"/>
        <w:ind w:firstLine="720"/>
        <w:jc w:val="both"/>
      </w:pPr>
      <w:r>
        <w:t>El objetivo central de esta investigación es establecer un marc</w:t>
      </w:r>
      <w:r>
        <w:t>o conceptual claro que sirva como referencia para el diseño e implementación del módulo frontend, asegurando que las decisiones técnicas adoptadas respondan a criterios bien fundamentados y orientados a la calidad del producto final.</w:t>
      </w:r>
    </w:p>
    <w:p w:rsidR="00BB5C86" w:rsidRDefault="00BB5C86">
      <w:pPr>
        <w:spacing w:line="480" w:lineRule="auto"/>
      </w:pPr>
    </w:p>
    <w:p w:rsidR="00BB5C86" w:rsidRDefault="00BB5C86">
      <w:pPr>
        <w:spacing w:line="480" w:lineRule="auto"/>
      </w:pPr>
    </w:p>
    <w:p w:rsidR="00BB5C86" w:rsidRDefault="00C04782" w:rsidP="00225E74">
      <w:pPr>
        <w:pStyle w:val="Ttulo1"/>
      </w:pPr>
      <w:bookmarkStart w:id="2" w:name="_Toc228174647"/>
      <w:r>
        <w:t>Desarrollo Teórico</w:t>
      </w:r>
      <w:bookmarkEnd w:id="2"/>
    </w:p>
    <w:p w:rsidR="00BB5C86" w:rsidRDefault="00BB5C86">
      <w:pPr>
        <w:spacing w:line="480" w:lineRule="auto"/>
      </w:pPr>
    </w:p>
    <w:p w:rsidR="00BB5C86" w:rsidRDefault="00C04782" w:rsidP="00225E74">
      <w:pPr>
        <w:pStyle w:val="Ttulo2"/>
      </w:pPr>
      <w:bookmarkStart w:id="3" w:name="_Toc228174648"/>
      <w:r>
        <w:t>Single Page Application (SPA)</w:t>
      </w:r>
      <w:bookmarkEnd w:id="3"/>
    </w:p>
    <w:p w:rsidR="00BB5C86" w:rsidRDefault="00BB5C86">
      <w:pPr>
        <w:spacing w:line="480" w:lineRule="auto"/>
      </w:pPr>
    </w:p>
    <w:p w:rsidR="00BB5C86" w:rsidRDefault="00C04782">
      <w:pPr>
        <w:spacing w:line="480" w:lineRule="auto"/>
        <w:ind w:firstLine="720"/>
        <w:jc w:val="both"/>
      </w:pPr>
      <w:r>
        <w:t>Una Single Page Application, o aplicación de página única, es un modelo de desarrollo web en el que toda la interfaz de usuario se carga en una única página HTML desde el inicio. A diferencia del enfoque tradicional, donde ca</w:t>
      </w:r>
      <w:r>
        <w:t xml:space="preserve">da acción del usuario implica una solicitud al servidor y la carga completa de una nueva página, en una SPA el navegador descarga los recursos </w:t>
      </w:r>
      <w:r>
        <w:lastRenderedPageBreak/>
        <w:t>necesarios una sola vez y, a partir de ese momento, actualiza dinámicamente únicamente las secciones relevantes d</w:t>
      </w:r>
      <w:r>
        <w:t>e la pantalla en respuesta a las interacciones del usuario.</w:t>
      </w:r>
    </w:p>
    <w:p w:rsidR="00BB5C86" w:rsidRDefault="00BB5C86">
      <w:pPr>
        <w:spacing w:line="480" w:lineRule="auto"/>
      </w:pPr>
    </w:p>
    <w:p w:rsidR="00BB5C86" w:rsidRDefault="00C04782">
      <w:pPr>
        <w:spacing w:line="480" w:lineRule="auto"/>
        <w:ind w:firstLine="720"/>
        <w:jc w:val="both"/>
      </w:pPr>
      <w:r>
        <w:t>Este paradigma resulta especialmente beneficioso cuando el frontend se conecta con un backend a través de una API REST. En lugar de servir páginas HTML desde el servidor, el backend simplemente expone endpoints que retornan datos en formato JSON. El fronte</w:t>
      </w:r>
      <w:r>
        <w:t>nd es el responsable de interpretar esos datos y decidir cómo representarlos visualmente. Así, la comunicación entre ambas capas se reduce a intercambios de datos estructurados, lo que hace que el sistema sea más ligero, más rápido y más fácil de mantener.</w:t>
      </w:r>
    </w:p>
    <w:p w:rsidR="00BB5C86" w:rsidRDefault="00BB5C86">
      <w:pPr>
        <w:spacing w:line="480" w:lineRule="auto"/>
      </w:pPr>
    </w:p>
    <w:p w:rsidR="00BB5C86" w:rsidRDefault="00C04782">
      <w:pPr>
        <w:spacing w:line="480" w:lineRule="auto"/>
        <w:ind w:firstLine="720"/>
        <w:jc w:val="both"/>
      </w:pPr>
      <w:r>
        <w:t>Ejemplo práctico: cuando un usuario navega a la sección de productos de un sistema, una SPA no recarga la página completa; en cambio, realiza una petición HTTP al endpoint /api/productos del backend, recibe la lista en JSON y actualiza únicamente el área</w:t>
      </w:r>
      <w:r>
        <w:t xml:space="preserve"> de contenido de la interfaz con esa información.</w:t>
      </w:r>
    </w:p>
    <w:p w:rsidR="00BB5C86" w:rsidRDefault="00BB5C86">
      <w:pPr>
        <w:spacing w:line="480" w:lineRule="auto"/>
      </w:pPr>
    </w:p>
    <w:p w:rsidR="00BB5C86" w:rsidRDefault="00C04782">
      <w:pPr>
        <w:spacing w:line="480" w:lineRule="auto"/>
        <w:ind w:firstLine="720"/>
        <w:jc w:val="both"/>
      </w:pPr>
      <w:r>
        <w:rPr>
          <w:i/>
          <w:iCs/>
        </w:rPr>
        <w:t xml:space="preserve">Sugerencia de diagrama: </w:t>
      </w:r>
      <w:r>
        <w:t>Mapa conceptual del flujo SPA — el navegador carga index.html una sola vez; React toma el control; las interacciones generan peticiones fetch/axios al backend; las respuestas JSON a</w:t>
      </w:r>
      <w:r>
        <w:t>ctualizan el estado y re-renderizan la UI sin recargar.</w:t>
      </w:r>
    </w:p>
    <w:p w:rsidR="00BB5C86" w:rsidRDefault="00BB5C86">
      <w:pPr>
        <w:spacing w:line="480" w:lineRule="auto"/>
      </w:pPr>
    </w:p>
    <w:p w:rsidR="00BB5C86" w:rsidRDefault="00C04782" w:rsidP="00225E74">
      <w:pPr>
        <w:pStyle w:val="Ttulo2"/>
      </w:pPr>
      <w:bookmarkStart w:id="4" w:name="_Toc228174649"/>
      <w:r>
        <w:t>Estructura de Proyectos en React</w:t>
      </w:r>
      <w:bookmarkEnd w:id="4"/>
    </w:p>
    <w:p w:rsidR="00BB5C86" w:rsidRDefault="00BB5C86">
      <w:pPr>
        <w:spacing w:line="480" w:lineRule="auto"/>
      </w:pPr>
    </w:p>
    <w:p w:rsidR="00BB5C86" w:rsidRDefault="00C04782">
      <w:pPr>
        <w:spacing w:line="480" w:lineRule="auto"/>
        <w:ind w:firstLine="720"/>
        <w:jc w:val="both"/>
      </w:pPr>
      <w:r>
        <w:t>La organización del código fuente en un proyecto React es una decisión arquitectónica fundamental. Si bien React no impone una estructura rígida, la comunidad y la e</w:t>
      </w:r>
      <w:r>
        <w:t xml:space="preserve">xperiencia acumulada han convergido en un conjunto de convenciones que facilitan la escalabilidad y el </w:t>
      </w:r>
      <w:r>
        <w:lastRenderedPageBreak/>
        <w:t>mantenimiento del código. Una estructura bien definida permite que los equipos de desarrollo naveguen el proyecto con facilidad, separen las responsabili</w:t>
      </w:r>
      <w:r>
        <w:t>dades de cada módulo y encuentren rápidamente los archivos que necesitan modificar.</w:t>
      </w:r>
    </w:p>
    <w:p w:rsidR="00BB5C86" w:rsidRDefault="00BB5C86">
      <w:pPr>
        <w:spacing w:line="480" w:lineRule="auto"/>
      </w:pPr>
    </w:p>
    <w:p w:rsidR="00BB5C86" w:rsidRDefault="00C04782">
      <w:pPr>
        <w:spacing w:line="480" w:lineRule="auto"/>
        <w:ind w:firstLine="720"/>
        <w:jc w:val="both"/>
      </w:pPr>
      <w:r>
        <w:t>Para un sistema frontend que consume un backend con API REST, una estructura típica y recomendada es la siguiente:</w:t>
      </w:r>
    </w:p>
    <w:p w:rsidR="00BB5C86" w:rsidRDefault="00F134F4">
      <w:pPr>
        <w:spacing w:line="480" w:lineRule="auto"/>
      </w:pPr>
      <w:r>
        <w:rPr>
          <w:noProof/>
        </w:rPr>
        <mc:AlternateContent>
          <mc:Choice Requires="wps">
            <w:drawing>
              <wp:anchor distT="0" distB="0" distL="114300" distR="114300" simplePos="0" relativeHeight="251658239" behindDoc="0" locked="0" layoutInCell="1" allowOverlap="1" wp14:anchorId="02803004" wp14:editId="0ABEADF2">
                <wp:simplePos x="0" y="0"/>
                <wp:positionH relativeFrom="column">
                  <wp:posOffset>257175</wp:posOffset>
                </wp:positionH>
                <wp:positionV relativeFrom="paragraph">
                  <wp:posOffset>245745</wp:posOffset>
                </wp:positionV>
                <wp:extent cx="5953125" cy="4124325"/>
                <wp:effectExtent l="152400" t="133350" r="161925" b="142875"/>
                <wp:wrapNone/>
                <wp:docPr id="34" name="Rectángulo 34"/>
                <wp:cNvGraphicFramePr/>
                <a:graphic xmlns:a="http://schemas.openxmlformats.org/drawingml/2006/main">
                  <a:graphicData uri="http://schemas.microsoft.com/office/word/2010/wordprocessingShape">
                    <wps:wsp>
                      <wps:cNvSpPr/>
                      <wps:spPr>
                        <a:xfrm>
                          <a:off x="0" y="0"/>
                          <a:ext cx="5953125" cy="4124325"/>
                        </a:xfrm>
                        <a:prstGeom prst="rect">
                          <a:avLst/>
                        </a:prstGeom>
                        <a:noFill/>
                        <a:ln w="28575">
                          <a:solidFill>
                            <a:schemeClr val="bg2">
                              <a:lumMod val="25000"/>
                            </a:schemeClr>
                          </a:solidFill>
                        </a:ln>
                        <a:effectLst>
                          <a:outerShdw blurRad="63500" sx="102000" sy="102000" algn="c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C2E3E3" id="Rectángulo 34" o:spid="_x0000_s1026" style="position:absolute;margin-left:20.25pt;margin-top:19.35pt;width:468.75pt;height:324.75pt;z-index:25165823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k8XCAMAAGoGAAAOAAAAZHJzL2Uyb0RvYy54bWysVUtu2zAQ3RfoHQjuG1mynY8ROTASpCiQ&#10;JkGcImuaoiyhFIclKcvubXKWXqxDUpadtKuiG3mG83/z8eXVtpFkI4ytQeU0PRlRIhSHolbrnH57&#10;vv10Tol1TBVMghI53QlLr+YfP1x2eiYyqEAWwhB0ouys0zmtnNOzJLG8Eg2zJ6CFQmEJpmEOWbNO&#10;CsM69N7IJBuNTpMOTKENcGEtvt5EIZ0H/2UpuHsoSysckTnF3Fz4mvBd+W8yv2SztWG6qnmfBvuH&#10;LBpWKww6uLphjpHW1H+4ampuwELpTjg0CZRlzUWoAatJR++qWVZMi1ALgmP1AJP9f275/ebRkLrI&#10;6XhCiWIN9ugJUfv1qtatBIKvCFGn7Qw1l/rR9JxF0te7LU3jf7ESsg2w7gZYxdYRjo/Ti+k4zaaU&#10;cJRN0mwyRgb9JAdzbaz7LKAhnsipwQwCnGxzZ11U3av4aApuaynxnc2kIl1Os/Pp2TRYWJB14aVe&#10;GMZIXEtDNgwHYLXOgo5sm69QxLdsOhqFMcBsBvWQ25EnlEnlHYowUpiTZ6B1wiyroiMr2ZonhiCe&#10;jtEdTjxWnY5wPj2NRe9pJte4JdwZSgy4l9pVocUeMe/Ql3hIVjL+PYIgdcVithN0uc+21w65DqkE&#10;7ijLxLcuNitQbieFDyXVkyix75hoxGSoPQZinAvl0ghpxQoRnz1Y+/iDRYgZHHrPJWI/+O4d+G0+&#10;tGHvO/a11/emMe/BOIIyhHmbWDQeLEJkUG4wbmoFJqb/NrrEqvrIUR/TP4LGkysodrgV2KIw0Vbz&#10;2xpbc8ese2QG7wO2FW+ee8BPKQHnD3qKkgrMz7+9e31cW5RS0uG9yan90TIjKJFfFC70RTqZ+AMV&#10;mMn0LEPGHEtWxxLVNteAE53ifGkeSK/v5J4sDTQveBoXPiqKmOIYu5+9yFy7eAfxuHKxWAQ1PEqa&#10;uTu11Nw796j6MXvevjCj++V0uNf3sL9NbPZuR6Out1SwaB2UdVjgA6493njQwuD0x9dfzGM+aB3+&#10;Iua/AQAA//8DAFBLAwQUAAYACAAAACEAsALcVd8AAAAJAQAADwAAAGRycy9kb3ducmV2LnhtbEyP&#10;MU/DMBSEdyT+g/WQ2KhDC60T8lKhSh2YEC0Doxs/4iixHWK3Tfn1PCYYT3e6+65cT64XJxpjGzzC&#10;/SwDQb4OpvUNwvt+e6dAxKS90X3whHChCOvq+qrUhQln/0anXWoEl/hYaASb0lBIGWtLTsdZGMiz&#10;9xlGpxPLsZFm1Gcud72cZ9lSOt16XrB6oI2lutsdHULs2kv+JYcuf1WL7+3L3n60G4t4ezM9P4FI&#10;NKW/MPziMzpUzHQIR2+i6BEeskdOIizUCgT7+UrxtwPCUqk5yKqU/x9UPwAAAP//AwBQSwECLQAU&#10;AAYACAAAACEAtoM4kv4AAADhAQAAEwAAAAAAAAAAAAAAAAAAAAAAW0NvbnRlbnRfVHlwZXNdLnht&#10;bFBLAQItABQABgAIAAAAIQA4/SH/1gAAAJQBAAALAAAAAAAAAAAAAAAAAC8BAABfcmVscy8ucmVs&#10;c1BLAQItABQABgAIAAAAIQDy3k8XCAMAAGoGAAAOAAAAAAAAAAAAAAAAAC4CAABkcnMvZTJvRG9j&#10;LnhtbFBLAQItABQABgAIAAAAIQCwAtxV3wAAAAkBAAAPAAAAAAAAAAAAAAAAAGIFAABkcnMvZG93&#10;bnJldi54bWxQSwUGAAAAAAQABADzAAAAbgYAAAAA&#10;" filled="f" strokecolor="#393737 [814]" strokeweight="2.25pt">
                <v:shadow on="t" type="perspective" color="black" opacity="26214f" offset="0,0" matrix="66847f,,,66847f"/>
              </v:rect>
            </w:pict>
          </mc:Fallback>
        </mc:AlternateContent>
      </w:r>
    </w:p>
    <w:p w:rsidR="00BB5C86" w:rsidRDefault="00C04782">
      <w:pPr>
        <w:spacing w:line="480" w:lineRule="auto"/>
        <w:ind w:left="720"/>
      </w:pPr>
      <w:r>
        <w:rPr>
          <w:rFonts w:ascii="Courier New" w:eastAsia="Courier New" w:hAnsi="Courier New" w:cs="Courier New"/>
          <w:b/>
          <w:bCs/>
        </w:rPr>
        <w:t>src/</w:t>
      </w:r>
    </w:p>
    <w:p w:rsidR="00BB5C86" w:rsidRDefault="00C04782">
      <w:pPr>
        <w:spacing w:line="480" w:lineRule="auto"/>
        <w:ind w:left="1080"/>
      </w:pPr>
      <w:r>
        <w:rPr>
          <w:rFonts w:ascii="Courier New" w:eastAsia="Courier New" w:hAnsi="Courier New" w:cs="Courier New"/>
        </w:rPr>
        <w:t>components/     → Componentes reutilizables (boton</w:t>
      </w:r>
      <w:r>
        <w:rPr>
          <w:rFonts w:ascii="Courier New" w:eastAsia="Courier New" w:hAnsi="Courier New" w:cs="Courier New"/>
        </w:rPr>
        <w:t>es, formularios, tarjetas)</w:t>
      </w:r>
    </w:p>
    <w:p w:rsidR="00BB5C86" w:rsidRDefault="00C04782">
      <w:pPr>
        <w:spacing w:line="480" w:lineRule="auto"/>
        <w:ind w:left="1080"/>
      </w:pPr>
      <w:r>
        <w:rPr>
          <w:rFonts w:ascii="Courier New" w:eastAsia="Courier New" w:hAnsi="Courier New" w:cs="Courier New"/>
        </w:rPr>
        <w:t>pages/          → Vistas completas (Home, Login, Dashboard)</w:t>
      </w:r>
    </w:p>
    <w:p w:rsidR="00BB5C86" w:rsidRDefault="00C04782">
      <w:pPr>
        <w:spacing w:line="480" w:lineRule="auto"/>
        <w:ind w:left="1080"/>
      </w:pPr>
      <w:r>
        <w:rPr>
          <w:rFonts w:ascii="Courier New" w:eastAsia="Courier New" w:hAnsi="Courier New" w:cs="Courier New"/>
        </w:rPr>
        <w:t>services/       → Funciones para llamadas a la API REST</w:t>
      </w:r>
    </w:p>
    <w:p w:rsidR="00BB5C86" w:rsidRDefault="00C04782">
      <w:pPr>
        <w:spacing w:line="480" w:lineRule="auto"/>
        <w:ind w:left="1080"/>
      </w:pPr>
      <w:r>
        <w:rPr>
          <w:rFonts w:ascii="Courier New" w:eastAsia="Courier New" w:hAnsi="Courier New" w:cs="Courier New"/>
        </w:rPr>
        <w:t>hooks/          → Hooks personalizados reutilizables</w:t>
      </w:r>
    </w:p>
    <w:p w:rsidR="00BB5C86" w:rsidRDefault="00C04782">
      <w:pPr>
        <w:spacing w:line="480" w:lineRule="auto"/>
        <w:ind w:left="1080"/>
      </w:pPr>
      <w:r>
        <w:rPr>
          <w:rFonts w:ascii="Courier New" w:eastAsia="Courier New" w:hAnsi="Courier New" w:cs="Courier New"/>
        </w:rPr>
        <w:t>context/        → Estado global de la aplicación</w:t>
      </w:r>
    </w:p>
    <w:p w:rsidR="00BB5C86" w:rsidRDefault="00C04782">
      <w:pPr>
        <w:spacing w:line="480" w:lineRule="auto"/>
        <w:ind w:left="1080"/>
      </w:pPr>
      <w:r>
        <w:rPr>
          <w:rFonts w:ascii="Courier New" w:eastAsia="Courier New" w:hAnsi="Courier New" w:cs="Courier New"/>
        </w:rPr>
        <w:t>assets/         → Imágenes, íconos y recursos estáticos</w:t>
      </w:r>
    </w:p>
    <w:p w:rsidR="00BB5C86" w:rsidRDefault="00C04782">
      <w:pPr>
        <w:spacing w:line="480" w:lineRule="auto"/>
        <w:ind w:left="1080"/>
      </w:pPr>
      <w:r>
        <w:rPr>
          <w:rFonts w:ascii="Courier New" w:eastAsia="Courier New" w:hAnsi="Courier New" w:cs="Courier New"/>
        </w:rPr>
        <w:t>App.jsx         → Componente raíz y definición de rutas</w:t>
      </w:r>
    </w:p>
    <w:p w:rsidR="00BB5C86" w:rsidRDefault="00C04782">
      <w:pPr>
        <w:spacing w:line="480" w:lineRule="auto"/>
        <w:ind w:left="1080"/>
      </w:pPr>
      <w:r>
        <w:rPr>
          <w:rFonts w:ascii="Courier New" w:eastAsia="Courier New" w:hAnsi="Courier New" w:cs="Courier New"/>
        </w:rPr>
        <w:t>main.jsx        → Punto de entrada de la aplicación</w:t>
      </w:r>
    </w:p>
    <w:p w:rsidR="00BB5C86" w:rsidRDefault="00BB5C86">
      <w:pPr>
        <w:spacing w:line="480" w:lineRule="auto"/>
      </w:pPr>
    </w:p>
    <w:p w:rsidR="00BB5C86" w:rsidRDefault="00C04782">
      <w:pPr>
        <w:spacing w:line="480" w:lineRule="auto"/>
        <w:ind w:firstLine="720"/>
        <w:jc w:val="both"/>
      </w:pPr>
      <w:r>
        <w:t xml:space="preserve">La carpeta services merece especial atención en el contexto de integración con el backend. </w:t>
      </w:r>
      <w:r>
        <w:t>En ella se concentran todas las funciones responsables de comunicarse con la API REST: se definen las URL base del backend, se configuran los encabezados de autenticación y se abstraen los métodos HTTP (GET, POST, PUT, DELETE). Esta separación de responsab</w:t>
      </w:r>
      <w:r>
        <w:t xml:space="preserve">ilidades garantiza </w:t>
      </w:r>
      <w:r>
        <w:lastRenderedPageBreak/>
        <w:t>que si la URL del backend cambia, el ajuste se realice en un único lugar, sin afectar el resto del código.</w:t>
      </w:r>
    </w:p>
    <w:p w:rsidR="00BB5C86" w:rsidRDefault="00BB5C86">
      <w:pPr>
        <w:spacing w:line="480" w:lineRule="auto"/>
      </w:pPr>
    </w:p>
    <w:p w:rsidR="00BB5C86" w:rsidRDefault="00C04782">
      <w:pPr>
        <w:spacing w:line="480" w:lineRule="auto"/>
        <w:ind w:firstLine="720"/>
        <w:jc w:val="both"/>
      </w:pPr>
      <w:r>
        <w:rPr>
          <w:i/>
          <w:iCs/>
        </w:rPr>
        <w:t xml:space="preserve">Sugerencia de diagrama: </w:t>
      </w:r>
      <w:r>
        <w:t>Árbol de carpetas del proyecto frontend mostrando la jerarquía src/ con sus subdirectorios, destacando la capa services/ como puente hacia la API del backend.</w:t>
      </w:r>
    </w:p>
    <w:p w:rsidR="00BB5C86" w:rsidRDefault="00BB5C86">
      <w:pPr>
        <w:spacing w:line="480" w:lineRule="auto"/>
      </w:pPr>
    </w:p>
    <w:p w:rsidR="00BB5C86" w:rsidRDefault="00C04782" w:rsidP="00225E74">
      <w:pPr>
        <w:pStyle w:val="Ttulo2"/>
      </w:pPr>
      <w:bookmarkStart w:id="5" w:name="_Toc228174650"/>
      <w:r>
        <w:t>Componentes</w:t>
      </w:r>
      <w:bookmarkEnd w:id="5"/>
    </w:p>
    <w:p w:rsidR="00BB5C86" w:rsidRDefault="00BB5C86">
      <w:pPr>
        <w:spacing w:line="480" w:lineRule="auto"/>
      </w:pPr>
    </w:p>
    <w:p w:rsidR="00BB5C86" w:rsidRDefault="00C04782">
      <w:pPr>
        <w:spacing w:line="480" w:lineRule="auto"/>
        <w:ind w:firstLine="720"/>
        <w:jc w:val="both"/>
      </w:pPr>
      <w:r>
        <w:t>Los componentes son la unidad fundamental de construcción en React. Conceptualmente</w:t>
      </w:r>
      <w:r>
        <w:t>, un componente es una función o clase de JavaScript que recibe propiedades (props) y devuelve una descripción visual de la interfaz que debe representar. A partir de esta idea simple se construyen interfaces de alta complejidad mediante la composición: lo</w:t>
      </w:r>
      <w:r>
        <w:t>s componentes se anidan, se combinan y se reutilizan para formar estructuras más grandes, del mismo modo en que los bloques de construcción forman edificios.</w:t>
      </w:r>
    </w:p>
    <w:p w:rsidR="00BB5C86" w:rsidRDefault="00BB5C86">
      <w:pPr>
        <w:spacing w:line="480" w:lineRule="auto"/>
      </w:pPr>
    </w:p>
    <w:p w:rsidR="00BB5C86" w:rsidRDefault="00C04782">
      <w:pPr>
        <w:spacing w:line="480" w:lineRule="auto"/>
        <w:ind w:firstLine="720"/>
        <w:jc w:val="both"/>
      </w:pPr>
      <w:r>
        <w:t>En el desarrollo moderno con React se privilegian los componentes funcionales sobre los basados e</w:t>
      </w:r>
      <w:r>
        <w:t>n clases. Los componentes funcionales son funciones de JavaScript simples que retornan JSX, una sintaxis extendida que permite escribir estructuras similares al HTML directamente en el código JavaScript. Esta característica hace que los componentes sean ex</w:t>
      </w:r>
      <w:r>
        <w:t>presivos, fáciles de leer y fáciles de probar.</w:t>
      </w:r>
    </w:p>
    <w:p w:rsidR="00BB5C86" w:rsidRDefault="00BB5C86">
      <w:pPr>
        <w:spacing w:line="480" w:lineRule="auto"/>
      </w:pPr>
    </w:p>
    <w:p w:rsidR="00BB5C86" w:rsidRDefault="00C04782">
      <w:pPr>
        <w:spacing w:line="480" w:lineRule="auto"/>
        <w:ind w:firstLine="720"/>
        <w:jc w:val="both"/>
      </w:pPr>
      <w:r>
        <w:t>En relación con el backend, los componentes son los responsables de mostrar los datos recibidos desde la API. Un componente ListaProductos, por ejemplo, recibe como prop un arreglo de objetos JSON proveniente</w:t>
      </w:r>
      <w:r>
        <w:t xml:space="preserve">s del servidor y los renderiza como una lista visual. La separación </w:t>
      </w:r>
      <w:r>
        <w:lastRenderedPageBreak/>
        <w:t>entre la lógica de obtención de datos (ubicada en services/) y la presentación (ubicada en el componente) es una práctica que favorece la mantenibilidad y la escalabilidad del sistema.</w:t>
      </w:r>
    </w:p>
    <w:p w:rsidR="00BB5C86" w:rsidRDefault="00BB5C86">
      <w:pPr>
        <w:spacing w:line="480" w:lineRule="auto"/>
      </w:pPr>
    </w:p>
    <w:p w:rsidR="00BB5C86" w:rsidRDefault="00C04782">
      <w:pPr>
        <w:spacing w:line="480" w:lineRule="auto"/>
        <w:ind w:firstLine="720"/>
        <w:jc w:val="both"/>
      </w:pPr>
      <w:r>
        <w:rPr>
          <w:i/>
          <w:iCs/>
        </w:rPr>
        <w:t>Su</w:t>
      </w:r>
      <w:r>
        <w:rPr>
          <w:i/>
          <w:iCs/>
        </w:rPr>
        <w:t xml:space="preserve">gerencia de diagrama: </w:t>
      </w:r>
      <w:r>
        <w:t>Diagrama de composición de componentes: App → Navbar + Pages → (ListaProductos → TarjetaProducto × N). Mostrar cómo las props fluyen hacia abajo (top-down data flow).</w:t>
      </w:r>
    </w:p>
    <w:p w:rsidR="00BB5C86" w:rsidRDefault="00BB5C86">
      <w:pPr>
        <w:spacing w:line="480" w:lineRule="auto"/>
      </w:pPr>
    </w:p>
    <w:p w:rsidR="00BB5C86" w:rsidRDefault="00C04782" w:rsidP="00225E74">
      <w:pPr>
        <w:pStyle w:val="Ttulo2"/>
      </w:pPr>
      <w:bookmarkStart w:id="6" w:name="_Toc228174651"/>
      <w:r>
        <w:t>Estado (State)</w:t>
      </w:r>
      <w:bookmarkEnd w:id="6"/>
    </w:p>
    <w:p w:rsidR="00BB5C86" w:rsidRDefault="00BB5C86">
      <w:pPr>
        <w:spacing w:line="480" w:lineRule="auto"/>
      </w:pPr>
    </w:p>
    <w:p w:rsidR="00BB5C86" w:rsidRDefault="00C04782">
      <w:pPr>
        <w:spacing w:line="480" w:lineRule="auto"/>
        <w:ind w:firstLine="720"/>
        <w:jc w:val="both"/>
      </w:pPr>
      <w:r>
        <w:t>El estado en React representa la información inter</w:t>
      </w:r>
      <w:r>
        <w:t>na de un componente que puede cambiar a lo largo del tiempo y que, al hacerlo, provoca una nueva renderización de la interfaz. A diferencia de las props, que son datos recibidos desde el exterior y que el componente no puede modificar, el estado es gestion</w:t>
      </w:r>
      <w:r>
        <w:t>ado por el propio componente y refleja situaciones dinámicas: si un formulario está siendo cargado, si el usuario ha iniciado sesión, qué elementos ha seleccionado, o qué datos ha recibido desde el servidor.</w:t>
      </w:r>
    </w:p>
    <w:p w:rsidR="00BB5C86" w:rsidRDefault="00BB5C86">
      <w:pPr>
        <w:spacing w:line="480" w:lineRule="auto"/>
      </w:pPr>
    </w:p>
    <w:p w:rsidR="00BB5C86" w:rsidRDefault="00C04782">
      <w:pPr>
        <w:spacing w:line="480" w:lineRule="auto"/>
        <w:ind w:firstLine="720"/>
        <w:jc w:val="both"/>
      </w:pPr>
      <w:r>
        <w:t xml:space="preserve">El manejo adecuado del estado es especialmente </w:t>
      </w:r>
      <w:r>
        <w:t>importante cuando el frontend se comunica con un backend. Por ejemplo, al realizar una petición GET a un endpoint de la API, es necesario gestionar al menos tres estados posibles: cargando (mientras se espera la respuesta del servidor), éxito (cuando los d</w:t>
      </w:r>
      <w:r>
        <w:t>atos llegan correctamente) y error (cuando la petición falla). Representar visualmente cada uno de estos estados mejora significativamente la experiencia del usuario y hace que la aplicación se sienta robusta y responsiva.</w:t>
      </w:r>
    </w:p>
    <w:p w:rsidR="00BB5C86" w:rsidRDefault="00BB5C86">
      <w:pPr>
        <w:spacing w:line="480" w:lineRule="auto"/>
      </w:pPr>
    </w:p>
    <w:p w:rsidR="00BB5C86" w:rsidRDefault="00C04782">
      <w:pPr>
        <w:spacing w:line="480" w:lineRule="auto"/>
        <w:ind w:firstLine="720"/>
        <w:jc w:val="both"/>
      </w:pPr>
      <w:r>
        <w:lastRenderedPageBreak/>
        <w:t>Para estados que deben compartir</w:t>
      </w:r>
      <w:r>
        <w:t>se entre múltiples componentes no relacionados directamente en el árbol de la interfaz, React ofrece mecanismos de estado global como la Context API o bibliotecas especializadas como Zustand o Redux. Un caso típico es el token de autenticación del usuario,</w:t>
      </w:r>
      <w:r>
        <w:t xml:space="preserve"> que debe estar disponible en todos los componentes que realizan peticiones al backend protegidas por autenticación.</w:t>
      </w:r>
    </w:p>
    <w:p w:rsidR="00BB5C86" w:rsidRDefault="00BB5C86">
      <w:pPr>
        <w:spacing w:line="480" w:lineRule="auto"/>
      </w:pPr>
    </w:p>
    <w:p w:rsidR="00BB5C86" w:rsidRDefault="00C04782" w:rsidP="00225E74">
      <w:pPr>
        <w:pStyle w:val="Ttulo2"/>
      </w:pPr>
      <w:bookmarkStart w:id="7" w:name="_Toc228174652"/>
      <w:r>
        <w:t>Hooks: useState y useEffect</w:t>
      </w:r>
      <w:bookmarkEnd w:id="7"/>
    </w:p>
    <w:p w:rsidR="00BB5C86" w:rsidRDefault="00BB5C86">
      <w:pPr>
        <w:spacing w:line="480" w:lineRule="auto"/>
      </w:pPr>
    </w:p>
    <w:p w:rsidR="00BB5C86" w:rsidRDefault="00C04782" w:rsidP="00206C22">
      <w:pPr>
        <w:pStyle w:val="Ttulo2"/>
      </w:pPr>
      <w:r>
        <w:t>useState</w:t>
      </w:r>
    </w:p>
    <w:p w:rsidR="00BB5C86" w:rsidRDefault="00BB5C86">
      <w:pPr>
        <w:spacing w:line="480" w:lineRule="auto"/>
      </w:pPr>
    </w:p>
    <w:p w:rsidR="00BB5C86" w:rsidRDefault="00C04782">
      <w:pPr>
        <w:spacing w:line="480" w:lineRule="auto"/>
        <w:ind w:firstLine="720"/>
        <w:jc w:val="both"/>
      </w:pPr>
      <w:r>
        <w:t>El hook useState es la forma fundamental de introducir estado reactivo en un componente funcional d</w:t>
      </w:r>
      <w:r>
        <w:t>e React. Al invocarlo, se obtiene un par de valores: la variable de estado actual y una función para actualizarla. Cada vez que se llama a la función de actualización, React re-renderiza el componente con el nuevo valor, garantizando que la interfaz siempr</w:t>
      </w:r>
      <w:r>
        <w:t>e refleje el estado actual del sistema.</w:t>
      </w:r>
    </w:p>
    <w:p w:rsidR="00BB5C86" w:rsidRDefault="00BB5C86">
      <w:pPr>
        <w:spacing w:line="480" w:lineRule="auto"/>
      </w:pPr>
    </w:p>
    <w:p w:rsidR="00BB5C86" w:rsidRDefault="00C04782">
      <w:pPr>
        <w:spacing w:line="480" w:lineRule="auto"/>
        <w:ind w:firstLine="720"/>
        <w:jc w:val="both"/>
      </w:pPr>
      <w:r>
        <w:t xml:space="preserve">Ejemplo práctico: en un formulario de inicio de sesión, se usa useState para almacenar los valores del campo de correo electrónico y contraseña. Cada vez que el usuario escribe un carácter, el estado se actualiza y </w:t>
      </w:r>
      <w:r>
        <w:t>el componente refleja el nuevo contenido del campo de forma instantánea.</w:t>
      </w:r>
    </w:p>
    <w:p w:rsidR="00BB5C86" w:rsidRDefault="00BB5C86">
      <w:pPr>
        <w:spacing w:line="480" w:lineRule="auto"/>
      </w:pPr>
    </w:p>
    <w:p w:rsidR="00BB5C86" w:rsidRDefault="00C04782" w:rsidP="00206C22">
      <w:pPr>
        <w:pStyle w:val="Ttulo2"/>
      </w:pPr>
      <w:r>
        <w:t>useEffect</w:t>
      </w:r>
    </w:p>
    <w:p w:rsidR="00BB5C86" w:rsidRDefault="00BB5C86">
      <w:pPr>
        <w:spacing w:line="480" w:lineRule="auto"/>
      </w:pPr>
    </w:p>
    <w:p w:rsidR="00BB5C86" w:rsidRDefault="00C04782">
      <w:pPr>
        <w:spacing w:line="480" w:lineRule="auto"/>
        <w:ind w:firstLine="720"/>
        <w:jc w:val="both"/>
      </w:pPr>
      <w:r>
        <w:t>El hook useEffect permite ejecutar efectos secundarios en componentes funcionales. Un efecto secundario es cualquier operación que interactúa con el mundo exterior al componente: peticiones HTTP, suscripciones a eventos, manipulación del DOM o configuració</w:t>
      </w:r>
      <w:r>
        <w:t xml:space="preserve">n de </w:t>
      </w:r>
      <w:r>
        <w:lastRenderedPageBreak/>
        <w:t>temporizadores. Este hook acepta una función (el efecto) y un arreglo de dependencias que controla cuándo debe ejecutarse.</w:t>
      </w:r>
    </w:p>
    <w:p w:rsidR="00BB5C86" w:rsidRDefault="00BB5C86">
      <w:pPr>
        <w:spacing w:line="480" w:lineRule="auto"/>
      </w:pPr>
    </w:p>
    <w:p w:rsidR="00BB5C86" w:rsidRDefault="00C04782">
      <w:pPr>
        <w:spacing w:line="480" w:lineRule="auto"/>
        <w:ind w:firstLine="720"/>
        <w:jc w:val="both"/>
      </w:pPr>
      <w:r>
        <w:t>La relación de useEffect con el backend es directa e inmediata: es el mecanismo principal para cargar datos desde la API cuando</w:t>
      </w:r>
      <w:r>
        <w:t xml:space="preserve"> un componente se monta. Al incluir una petición fetch o axios dentro de un useEffect con un arreglo de dependencias vacío, se garantiza que la petición se realice exactamente una vez, cuando el componente aparece en pantalla. Si se incluye una dependencia</w:t>
      </w:r>
      <w:r>
        <w:t xml:space="preserve"> (como un identificador de producto), el efecto se vuelve a ejecutar cada vez que dicha dependencia cambia, lo que permite recargar datos en función de la navegación del usuario.</w:t>
      </w:r>
    </w:p>
    <w:p w:rsidR="00BB5C86" w:rsidRDefault="00206C22">
      <w:pPr>
        <w:spacing w:line="480" w:lineRule="auto"/>
      </w:pPr>
      <w:r w:rsidRPr="00206C22">
        <w:drawing>
          <wp:inline distT="0" distB="0" distL="0" distR="0" wp14:anchorId="4402961A" wp14:editId="27047ECB">
            <wp:extent cx="5943600" cy="4599305"/>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599305"/>
                    </a:xfrm>
                    <a:prstGeom prst="rect">
                      <a:avLst/>
                    </a:prstGeom>
                  </pic:spPr>
                </pic:pic>
              </a:graphicData>
            </a:graphic>
          </wp:inline>
        </w:drawing>
      </w:r>
    </w:p>
    <w:p w:rsidR="00206C22" w:rsidRDefault="00206C22">
      <w:pPr>
        <w:spacing w:line="480" w:lineRule="auto"/>
      </w:pPr>
    </w:p>
    <w:p w:rsidR="00BB5C86" w:rsidRDefault="00C04782" w:rsidP="00225E74">
      <w:pPr>
        <w:pStyle w:val="Ttulo2"/>
      </w:pPr>
      <w:bookmarkStart w:id="8" w:name="_Toc228174653"/>
      <w:r>
        <w:lastRenderedPageBreak/>
        <w:t>Enrutamiento con React Router</w:t>
      </w:r>
      <w:bookmarkEnd w:id="8"/>
    </w:p>
    <w:p w:rsidR="00BB5C86" w:rsidRDefault="00BB5C86">
      <w:pPr>
        <w:spacing w:line="480" w:lineRule="auto"/>
      </w:pPr>
    </w:p>
    <w:p w:rsidR="00BB5C86" w:rsidRDefault="00C04782">
      <w:pPr>
        <w:spacing w:line="480" w:lineRule="auto"/>
        <w:ind w:firstLine="720"/>
        <w:jc w:val="both"/>
      </w:pPr>
      <w:r>
        <w:t>Dado que una SPA carga una única página HTML, se necesita una solución interna para simular la navegación entre distin</w:t>
      </w:r>
      <w:r>
        <w:t>tas secciones del sistema sin que el navegador realice nuevas peticiones al servidor. React Router es la biblioteca estándar para gestionar este enrutamiento del lado del cliente. Permite definir rutas dentro de la aplicación, asociar cada ruta a un compon</w:t>
      </w:r>
      <w:r>
        <w:t>ente específico y navegar entre ellas de forma programática o mediante enlaces.</w:t>
      </w:r>
    </w:p>
    <w:p w:rsidR="00BB5C86" w:rsidRDefault="00BB5C86">
      <w:pPr>
        <w:spacing w:line="480" w:lineRule="auto"/>
      </w:pPr>
    </w:p>
    <w:p w:rsidR="00BB5C86" w:rsidRDefault="00C04782">
      <w:pPr>
        <w:spacing w:line="480" w:lineRule="auto"/>
        <w:ind w:firstLine="720"/>
        <w:jc w:val="both"/>
      </w:pPr>
      <w:r>
        <w:t>La versión 6 de React Router, que es la actualmente recomendada, introduce una API declarativa basada en componentes como BrowserRouter, Routes, Route y Link, que facilitan la</w:t>
      </w:r>
      <w:r>
        <w:t xml:space="preserve"> definición de rutas anidadas y la protección de rutas privadas. Esta última funcionalidad es especialmente relevante en sistemas con backend: antes de renderizar una ruta protegida, el sistema puede verificar si existe un token de autenticación válido alm</w:t>
      </w:r>
      <w:r>
        <w:t>acenado localmente. Si no existe, redirige al usuario hacia la página de inicio de sesión, donde podrá obtener dicho token a través del endpoint de autenticación del backend.</w:t>
      </w:r>
    </w:p>
    <w:p w:rsidR="00BB5C86" w:rsidRDefault="00BB5C86">
      <w:pPr>
        <w:spacing w:line="480" w:lineRule="auto"/>
      </w:pPr>
    </w:p>
    <w:p w:rsidR="00BB5C86" w:rsidRDefault="00C04782">
      <w:pPr>
        <w:spacing w:line="480" w:lineRule="auto"/>
        <w:ind w:firstLine="720"/>
        <w:jc w:val="both"/>
      </w:pPr>
      <w:r>
        <w:t>Ejemplo práctico: el sistema define rutas como /login, /dashboard, /usuarios y /</w:t>
      </w:r>
      <w:r>
        <w:t>reportes. Las tres últimas son rutas protegidas; si un usuario intenta acceder a ellas sin haberse autenticado previamente, React Router lo redirige automáticamente a /login.</w:t>
      </w:r>
    </w:p>
    <w:p w:rsidR="00BB5C86" w:rsidRDefault="00BB5C86">
      <w:pPr>
        <w:spacing w:line="480" w:lineRule="auto"/>
      </w:pPr>
    </w:p>
    <w:p w:rsidR="00BB5C86" w:rsidRDefault="00C04782" w:rsidP="00225E74">
      <w:pPr>
        <w:pStyle w:val="Ttulo2"/>
      </w:pPr>
      <w:bookmarkStart w:id="9" w:name="_Toc228174654"/>
      <w:r>
        <w:t>Formularios y Manejo de Eventos</w:t>
      </w:r>
      <w:bookmarkEnd w:id="9"/>
    </w:p>
    <w:p w:rsidR="00BB5C86" w:rsidRDefault="00BB5C86">
      <w:pPr>
        <w:spacing w:line="480" w:lineRule="auto"/>
      </w:pPr>
    </w:p>
    <w:p w:rsidR="00BB5C86" w:rsidRDefault="00C04782">
      <w:pPr>
        <w:spacing w:line="480" w:lineRule="auto"/>
        <w:ind w:firstLine="720"/>
        <w:jc w:val="both"/>
      </w:pPr>
      <w:r>
        <w:t>Los formularios son el principal mecanismo de e</w:t>
      </w:r>
      <w:r>
        <w:t xml:space="preserve">ntrada de datos del usuario en cualquier aplicación web. En React, los formularios se gestionan típicamente mediante el patrón de </w:t>
      </w:r>
      <w:r>
        <w:lastRenderedPageBreak/>
        <w:t>componentes controlados: cada campo del formulario tiene un valor ligado al estado del componente, y cada cambio en el campo a</w:t>
      </w:r>
      <w:r>
        <w:t>ctualiza ese estado a través de un manejador de eventos. Esto garantiza que en todo momento el estado del componente sea la única fuente de verdad sobre el contenido del formulario.</w:t>
      </w:r>
    </w:p>
    <w:p w:rsidR="00BB5C86" w:rsidRDefault="00BB5C86">
      <w:pPr>
        <w:spacing w:line="480" w:lineRule="auto"/>
      </w:pPr>
    </w:p>
    <w:p w:rsidR="00BB5C86" w:rsidRDefault="00C04782">
      <w:pPr>
        <w:spacing w:line="480" w:lineRule="auto"/>
        <w:ind w:firstLine="720"/>
        <w:jc w:val="both"/>
      </w:pPr>
      <w:r>
        <w:t>El manejo de eventos en React es similar al de JavaScript nativo, pero co</w:t>
      </w:r>
      <w:r>
        <w:t>n algunas diferencias sintácticas. Los eventos se expresan en formato camelCase (onClick, onChange, onSubmit) y los manejadores son funciones de JavaScript pasadas como props. Al capturar el evento de envío de un formulario (onSubmit), se previene el compo</w:t>
      </w:r>
      <w:r>
        <w:t>rtamiento por defecto del navegador y se procede a enviar los datos al backend mediante una petición POST o PUT a la API REST correspondiente.</w:t>
      </w:r>
    </w:p>
    <w:p w:rsidR="00BB5C86" w:rsidRDefault="00BB5C86">
      <w:pPr>
        <w:spacing w:line="480" w:lineRule="auto"/>
      </w:pPr>
    </w:p>
    <w:p w:rsidR="00BB5C86" w:rsidRDefault="00C04782">
      <w:pPr>
        <w:spacing w:line="480" w:lineRule="auto"/>
        <w:ind w:firstLine="720"/>
        <w:jc w:val="both"/>
      </w:pPr>
      <w:r>
        <w:t>La validación de formularios es otra responsabilidad que recae en el frontend. Antes de enviar los datos al back</w:t>
      </w:r>
      <w:r>
        <w:t>end, el formulario puede verificar que los campos obligatorios no estén vacíos, que el formato del correo electrónico sea válido o que las contraseñas coincidan. Esta validación del lado del cliente no reemplaza la validación del backend, sino que la compl</w:t>
      </w:r>
      <w:r>
        <w:t>ementa, mejorando la experiencia del usuario al ofrecer retroalimentación inmediata sin necesidad de esperar una respuesta del servidor.</w:t>
      </w:r>
    </w:p>
    <w:p w:rsidR="00BB5C86" w:rsidRDefault="00206C22">
      <w:pPr>
        <w:spacing w:line="480" w:lineRule="auto"/>
      </w:pPr>
      <w:r w:rsidRPr="00206C22">
        <w:lastRenderedPageBreak/>
        <w:drawing>
          <wp:inline distT="0" distB="0" distL="0" distR="0" wp14:anchorId="0646ED10" wp14:editId="34CFCB8B">
            <wp:extent cx="3754755" cy="8229600"/>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54755" cy="8229600"/>
                    </a:xfrm>
                    <a:prstGeom prst="rect">
                      <a:avLst/>
                    </a:prstGeom>
                  </pic:spPr>
                </pic:pic>
              </a:graphicData>
            </a:graphic>
          </wp:inline>
        </w:drawing>
      </w:r>
    </w:p>
    <w:p w:rsidR="00BB5C86" w:rsidRDefault="00C04782" w:rsidP="00225E74">
      <w:pPr>
        <w:pStyle w:val="Ttulo1"/>
      </w:pPr>
      <w:bookmarkStart w:id="10" w:name="_Toc228174655"/>
      <w:r>
        <w:lastRenderedPageBreak/>
        <w:t>Propuesta de Estructura Base del Proyecto Frontend</w:t>
      </w:r>
      <w:bookmarkEnd w:id="10"/>
    </w:p>
    <w:p w:rsidR="00BB5C86" w:rsidRDefault="00BB5C86">
      <w:pPr>
        <w:spacing w:line="480" w:lineRule="auto"/>
      </w:pPr>
    </w:p>
    <w:p w:rsidR="00BB5C86" w:rsidRDefault="00C04782">
      <w:pPr>
        <w:spacing w:line="480" w:lineRule="auto"/>
        <w:ind w:firstLine="720"/>
        <w:jc w:val="both"/>
      </w:pPr>
      <w:r>
        <w:t>Sobre la base de los conceptos analizados en las secciones anteriores, se propone la siguiente estructura organizativa para el proyecto frontend del sistema. Esta propuesta sigue los principios de separac</w:t>
      </w:r>
      <w:r>
        <w:t>ión de responsabilidades y está diseñada para facilitar la integración con el backend ya desarrollado.</w:t>
      </w:r>
    </w:p>
    <w:p w:rsidR="00BB5C86" w:rsidRDefault="00BB5C86">
      <w:pPr>
        <w:spacing w:line="480" w:lineRule="auto"/>
      </w:pPr>
    </w:p>
    <w:p w:rsidR="00BB5C86" w:rsidRDefault="00C04782" w:rsidP="00225E74">
      <w:pPr>
        <w:pStyle w:val="Ttulo2"/>
      </w:pPr>
      <w:bookmarkStart w:id="11" w:name="_Toc228174656"/>
      <w:r>
        <w:rPr>
          <w:rFonts w:eastAsia="Courier New"/>
        </w:rPr>
        <w:t>frontend-sistema/</w:t>
      </w:r>
      <w:bookmarkEnd w:id="11"/>
    </w:p>
    <w:p w:rsidR="00BB5C86" w:rsidRDefault="00C04782">
      <w:pPr>
        <w:spacing w:line="480" w:lineRule="auto"/>
        <w:ind w:left="1080"/>
      </w:pPr>
      <w:r>
        <w:rPr>
          <w:rFonts w:ascii="Courier New" w:eastAsia="Courier New" w:hAnsi="Courier New" w:cs="Courier New"/>
        </w:rPr>
        <w:t>public/</w:t>
      </w:r>
    </w:p>
    <w:p w:rsidR="00BB5C86" w:rsidRDefault="00C04782">
      <w:pPr>
        <w:spacing w:line="480" w:lineRule="auto"/>
        <w:ind w:left="1440"/>
      </w:pPr>
      <w:r>
        <w:rPr>
          <w:rFonts w:ascii="Courier New" w:eastAsia="Courier New" w:hAnsi="Courier New" w:cs="Courier New"/>
        </w:rPr>
        <w:t>index.html          → Punto de entrada HTML único</w:t>
      </w:r>
    </w:p>
    <w:p w:rsidR="00BB5C86" w:rsidRDefault="00C04782">
      <w:pPr>
        <w:spacing w:line="480" w:lineRule="auto"/>
        <w:ind w:left="1080"/>
      </w:pPr>
      <w:r>
        <w:rPr>
          <w:rFonts w:ascii="Courier New" w:eastAsia="Courier New" w:hAnsi="Courier New" w:cs="Courier New"/>
        </w:rPr>
        <w:t>src/</w:t>
      </w:r>
    </w:p>
    <w:p w:rsidR="00BB5C86" w:rsidRDefault="00C04782">
      <w:pPr>
        <w:spacing w:line="480" w:lineRule="auto"/>
        <w:ind w:left="1440"/>
      </w:pPr>
      <w:r>
        <w:rPr>
          <w:rFonts w:ascii="Courier New" w:eastAsia="Courier New" w:hAnsi="Courier New" w:cs="Courier New"/>
        </w:rPr>
        <w:t>assets/             → Imágenes, fuentes, íconos</w:t>
      </w:r>
    </w:p>
    <w:p w:rsidR="00BB5C86" w:rsidRDefault="00C04782">
      <w:pPr>
        <w:spacing w:line="480" w:lineRule="auto"/>
        <w:ind w:left="1440"/>
      </w:pPr>
      <w:r>
        <w:rPr>
          <w:rFonts w:ascii="Courier New" w:eastAsia="Courier New" w:hAnsi="Courier New" w:cs="Courier New"/>
        </w:rPr>
        <w:t>components/         → C</w:t>
      </w:r>
      <w:r>
        <w:rPr>
          <w:rFonts w:ascii="Courier New" w:eastAsia="Courier New" w:hAnsi="Courier New" w:cs="Courier New"/>
        </w:rPr>
        <w:t>omponentes reutilizables de UI</w:t>
      </w:r>
    </w:p>
    <w:p w:rsidR="00BB5C86" w:rsidRDefault="00C04782">
      <w:pPr>
        <w:spacing w:line="480" w:lineRule="auto"/>
        <w:ind w:left="1800"/>
      </w:pPr>
      <w:r>
        <w:rPr>
          <w:rFonts w:ascii="Courier New" w:eastAsia="Courier New" w:hAnsi="Courier New" w:cs="Courier New"/>
        </w:rPr>
        <w:t>common/         → Navbar, Footer, Button, Input</w:t>
      </w:r>
    </w:p>
    <w:p w:rsidR="00BB5C86" w:rsidRDefault="00C04782">
      <w:pPr>
        <w:spacing w:line="480" w:lineRule="auto"/>
        <w:ind w:left="1800"/>
      </w:pPr>
      <w:r>
        <w:rPr>
          <w:rFonts w:ascii="Courier New" w:eastAsia="Courier New" w:hAnsi="Courier New" w:cs="Courier New"/>
        </w:rPr>
        <w:t>layout/         → Plantillas de página</w:t>
      </w:r>
    </w:p>
    <w:p w:rsidR="00BB5C86" w:rsidRDefault="00C04782">
      <w:pPr>
        <w:spacing w:line="480" w:lineRule="auto"/>
        <w:ind w:left="1440"/>
      </w:pPr>
      <w:r>
        <w:rPr>
          <w:rFonts w:ascii="Courier New" w:eastAsia="Courier New" w:hAnsi="Courier New" w:cs="Courier New"/>
        </w:rPr>
        <w:t>pages/              → Vistas completas del sistema</w:t>
      </w:r>
    </w:p>
    <w:p w:rsidR="00BB5C86" w:rsidRDefault="00C04782">
      <w:pPr>
        <w:spacing w:line="480" w:lineRule="auto"/>
        <w:ind w:left="1800"/>
      </w:pPr>
      <w:r>
        <w:rPr>
          <w:rFonts w:ascii="Courier New" w:eastAsia="Courier New" w:hAnsi="Courier New" w:cs="Courier New"/>
        </w:rPr>
        <w:t>LoginPage.jsx</w:t>
      </w:r>
    </w:p>
    <w:p w:rsidR="00BB5C86" w:rsidRDefault="00C04782">
      <w:pPr>
        <w:spacing w:line="480" w:lineRule="auto"/>
        <w:ind w:left="1800"/>
      </w:pPr>
      <w:r>
        <w:rPr>
          <w:rFonts w:ascii="Courier New" w:eastAsia="Courier New" w:hAnsi="Courier New" w:cs="Courier New"/>
        </w:rPr>
        <w:t>DashboardPage.jsx</w:t>
      </w:r>
    </w:p>
    <w:p w:rsidR="00BB5C86" w:rsidRDefault="00C04782">
      <w:pPr>
        <w:spacing w:line="480" w:lineRule="auto"/>
        <w:ind w:left="1800"/>
      </w:pPr>
      <w:r>
        <w:rPr>
          <w:rFonts w:ascii="Courier New" w:eastAsia="Courier New" w:hAnsi="Courier New" w:cs="Courier New"/>
        </w:rPr>
        <w:t>UsuariosPage.jsx</w:t>
      </w:r>
    </w:p>
    <w:p w:rsidR="00BB5C86" w:rsidRDefault="00C04782">
      <w:pPr>
        <w:spacing w:line="480" w:lineRule="auto"/>
        <w:ind w:left="1440"/>
      </w:pPr>
      <w:r>
        <w:rPr>
          <w:rFonts w:ascii="Courier New" w:eastAsia="Courier New" w:hAnsi="Courier New" w:cs="Courier New"/>
        </w:rPr>
        <w:t>services/           → Comunicación con</w:t>
      </w:r>
      <w:r>
        <w:rPr>
          <w:rFonts w:ascii="Courier New" w:eastAsia="Courier New" w:hAnsi="Courier New" w:cs="Courier New"/>
        </w:rPr>
        <w:t xml:space="preserve"> la API REST</w:t>
      </w:r>
    </w:p>
    <w:p w:rsidR="00BB5C86" w:rsidRDefault="00C04782">
      <w:pPr>
        <w:spacing w:line="480" w:lineRule="auto"/>
        <w:ind w:left="1800"/>
      </w:pPr>
      <w:r>
        <w:rPr>
          <w:rFonts w:ascii="Courier New" w:eastAsia="Courier New" w:hAnsi="Courier New" w:cs="Courier New"/>
        </w:rPr>
        <w:t>api.js          → Configuración base (URL, headers, token)</w:t>
      </w:r>
    </w:p>
    <w:p w:rsidR="00BB5C86" w:rsidRDefault="00C04782">
      <w:pPr>
        <w:spacing w:line="480" w:lineRule="auto"/>
        <w:ind w:left="1800"/>
      </w:pPr>
      <w:r>
        <w:rPr>
          <w:rFonts w:ascii="Courier New" w:eastAsia="Courier New" w:hAnsi="Courier New" w:cs="Courier New"/>
        </w:rPr>
        <w:t>authService.js  → Login, logout, refresh token</w:t>
      </w:r>
    </w:p>
    <w:p w:rsidR="00BB5C86" w:rsidRDefault="00C04782">
      <w:pPr>
        <w:spacing w:line="480" w:lineRule="auto"/>
        <w:ind w:left="1800"/>
      </w:pPr>
      <w:r>
        <w:rPr>
          <w:rFonts w:ascii="Courier New" w:eastAsia="Courier New" w:hAnsi="Courier New" w:cs="Courier New"/>
        </w:rPr>
        <w:t>usuarioService.js → CRUD de usuarios</w:t>
      </w:r>
    </w:p>
    <w:p w:rsidR="00BB5C86" w:rsidRDefault="00C04782">
      <w:pPr>
        <w:spacing w:line="480" w:lineRule="auto"/>
        <w:ind w:left="1440"/>
      </w:pPr>
      <w:r>
        <w:rPr>
          <w:rFonts w:ascii="Courier New" w:eastAsia="Courier New" w:hAnsi="Courier New" w:cs="Courier New"/>
        </w:rPr>
        <w:t>hooks/              → Hooks personalizados</w:t>
      </w:r>
    </w:p>
    <w:p w:rsidR="00BB5C86" w:rsidRDefault="00C04782">
      <w:pPr>
        <w:spacing w:line="480" w:lineRule="auto"/>
        <w:ind w:left="1800"/>
      </w:pPr>
      <w:r>
        <w:rPr>
          <w:rFonts w:ascii="Courier New" w:eastAsia="Courier New" w:hAnsi="Courier New" w:cs="Courier New"/>
        </w:rPr>
        <w:lastRenderedPageBreak/>
        <w:t>useFetch.js     → Abstracción de peticiones GET</w:t>
      </w:r>
    </w:p>
    <w:p w:rsidR="00BB5C86" w:rsidRDefault="00C04782">
      <w:pPr>
        <w:spacing w:line="480" w:lineRule="auto"/>
        <w:ind w:left="1800"/>
      </w:pPr>
      <w:r>
        <w:rPr>
          <w:rFonts w:ascii="Courier New" w:eastAsia="Courier New" w:hAnsi="Courier New" w:cs="Courier New"/>
        </w:rPr>
        <w:t>useAuth.js      → Gestión de sesión y token</w:t>
      </w:r>
    </w:p>
    <w:p w:rsidR="00BB5C86" w:rsidRDefault="00C04782">
      <w:pPr>
        <w:spacing w:line="480" w:lineRule="auto"/>
        <w:ind w:left="1440"/>
      </w:pPr>
      <w:r>
        <w:rPr>
          <w:rFonts w:ascii="Courier New" w:eastAsia="Courier New" w:hAnsi="Courier New" w:cs="Courier New"/>
        </w:rPr>
        <w:t>context/            → Estado global (AuthContext, etc.)</w:t>
      </w:r>
    </w:p>
    <w:p w:rsidR="00BB5C86" w:rsidRDefault="00C04782">
      <w:pPr>
        <w:spacing w:line="480" w:lineRule="auto"/>
        <w:ind w:left="1440"/>
      </w:pPr>
      <w:r>
        <w:rPr>
          <w:rFonts w:ascii="Courier New" w:eastAsia="Courier New" w:hAnsi="Courier New" w:cs="Courier New"/>
        </w:rPr>
        <w:t>routes/             → Definición y protección de rutas</w:t>
      </w:r>
    </w:p>
    <w:p w:rsidR="00BB5C86" w:rsidRDefault="00C04782">
      <w:pPr>
        <w:spacing w:line="480" w:lineRule="auto"/>
        <w:ind w:left="1800"/>
      </w:pPr>
      <w:r>
        <w:rPr>
          <w:rFonts w:ascii="Courier New" w:eastAsia="Courier New" w:hAnsi="Courier New" w:cs="Courier New"/>
        </w:rPr>
        <w:t>AppRoutes.jsx   → Mapa de rutas del sistema</w:t>
      </w:r>
    </w:p>
    <w:p w:rsidR="00BB5C86" w:rsidRDefault="00C04782">
      <w:pPr>
        <w:spacing w:line="480" w:lineRule="auto"/>
        <w:ind w:left="1800"/>
      </w:pPr>
      <w:r>
        <w:rPr>
          <w:rFonts w:ascii="Courier New" w:eastAsia="Courier New" w:hAnsi="Courier New" w:cs="Courier New"/>
        </w:rPr>
        <w:t>PrivateRoute.jsx → Ruta protegida por autenticación</w:t>
      </w:r>
    </w:p>
    <w:p w:rsidR="00BB5C86" w:rsidRDefault="00C04782">
      <w:pPr>
        <w:spacing w:line="480" w:lineRule="auto"/>
        <w:ind w:left="1440"/>
      </w:pPr>
      <w:r>
        <w:rPr>
          <w:rFonts w:ascii="Courier New" w:eastAsia="Courier New" w:hAnsi="Courier New" w:cs="Courier New"/>
        </w:rPr>
        <w:t>App.j</w:t>
      </w:r>
      <w:r>
        <w:rPr>
          <w:rFonts w:ascii="Courier New" w:eastAsia="Courier New" w:hAnsi="Courier New" w:cs="Courier New"/>
        </w:rPr>
        <w:t>sx             → Componente raíz</w:t>
      </w:r>
    </w:p>
    <w:p w:rsidR="00BB5C86" w:rsidRDefault="00C04782">
      <w:pPr>
        <w:spacing w:line="480" w:lineRule="auto"/>
        <w:ind w:left="1440"/>
      </w:pPr>
      <w:r>
        <w:rPr>
          <w:rFonts w:ascii="Courier New" w:eastAsia="Courier New" w:hAnsi="Courier New" w:cs="Courier New"/>
        </w:rPr>
        <w:t>main.jsx            → Punto de entrada React</w:t>
      </w:r>
    </w:p>
    <w:p w:rsidR="00BB5C86" w:rsidRDefault="00C04782">
      <w:pPr>
        <w:spacing w:line="480" w:lineRule="auto"/>
        <w:ind w:left="1080"/>
      </w:pPr>
      <w:r>
        <w:rPr>
          <w:rFonts w:ascii="Courier New" w:eastAsia="Courier New" w:hAnsi="Courier New" w:cs="Courier New"/>
        </w:rPr>
        <w:t>.env                → Variables de entorno (URL base del backend)</w:t>
      </w:r>
    </w:p>
    <w:p w:rsidR="00BB5C86" w:rsidRDefault="00C04782">
      <w:pPr>
        <w:spacing w:line="480" w:lineRule="auto"/>
        <w:ind w:left="1080"/>
      </w:pPr>
      <w:r>
        <w:rPr>
          <w:rFonts w:ascii="Courier New" w:eastAsia="Courier New" w:hAnsi="Courier New" w:cs="Courier New"/>
        </w:rPr>
        <w:t>vite.config.js      → Configuración del empaquetador Vite</w:t>
      </w:r>
    </w:p>
    <w:p w:rsidR="00BB5C86" w:rsidRDefault="00BB5C86">
      <w:pPr>
        <w:spacing w:line="480" w:lineRule="auto"/>
      </w:pPr>
    </w:p>
    <w:p w:rsidR="00BB5C86" w:rsidRDefault="00C04782">
      <w:pPr>
        <w:spacing w:line="480" w:lineRule="auto"/>
        <w:ind w:firstLine="720"/>
        <w:jc w:val="both"/>
      </w:pPr>
      <w:r>
        <w:t>El archivo .env es particularmente relevante en proye</w:t>
      </w:r>
      <w:r>
        <w:t>ctos que consumen un backend externo, ya que permite parametrizar la URL base de la API sin que sea necesario modificar el código fuente. De este modo, la misma base de código puede apuntar al backend de desarrollo local, al servidor de pruebas o al entorn</w:t>
      </w:r>
      <w:r>
        <w:t>o de producción simplemente cambiando el valor de la variable de entorno correspondiente.</w:t>
      </w:r>
    </w:p>
    <w:p w:rsidR="00BB5C86" w:rsidRDefault="00BB5C86">
      <w:pPr>
        <w:spacing w:line="480" w:lineRule="auto"/>
      </w:pPr>
    </w:p>
    <w:p w:rsidR="00BB5C86" w:rsidRDefault="00BB5C86">
      <w:pPr>
        <w:spacing w:line="480" w:lineRule="auto"/>
      </w:pPr>
    </w:p>
    <w:p w:rsidR="00BB5C86" w:rsidRDefault="00C04782" w:rsidP="00225E74">
      <w:pPr>
        <w:pStyle w:val="Ttulo1"/>
      </w:pPr>
      <w:bookmarkStart w:id="12" w:name="_Toc228174657"/>
      <w:r>
        <w:t>Conclusión</w:t>
      </w:r>
      <w:bookmarkEnd w:id="12"/>
    </w:p>
    <w:p w:rsidR="00BB5C86" w:rsidRDefault="00BB5C86">
      <w:pPr>
        <w:spacing w:line="480" w:lineRule="auto"/>
      </w:pPr>
    </w:p>
    <w:p w:rsidR="00BB5C86" w:rsidRDefault="00C04782">
      <w:pPr>
        <w:spacing w:line="480" w:lineRule="auto"/>
        <w:ind w:firstLine="720"/>
        <w:jc w:val="both"/>
      </w:pPr>
      <w:r>
        <w:t xml:space="preserve">La investigación conceptual desarrollada a lo largo de este documento permite apreciar la coherencia interna del ecosistema de React y la manera en que </w:t>
      </w:r>
      <w:r>
        <w:t xml:space="preserve">sus diferentes elementos se articulan </w:t>
      </w:r>
      <w:r>
        <w:lastRenderedPageBreak/>
        <w:t>para dar forma a un frontend moderno, eficiente y alineado con las arquitecturas de software contemporáneas. Desde el modelo de página única que elimina las recargas innecesarias, hasta los hooks que encapsulan comport</w:t>
      </w:r>
      <w:r>
        <w:t>amientos complejos en funciones simples y reutilizables, cada concepto cumple un rol específico en la construcción de una interfaz que comunica de manera fluida con un backend REST.</w:t>
      </w:r>
    </w:p>
    <w:p w:rsidR="00BB5C86" w:rsidRDefault="00BB5C86">
      <w:pPr>
        <w:spacing w:line="480" w:lineRule="auto"/>
      </w:pPr>
    </w:p>
    <w:p w:rsidR="00BB5C86" w:rsidRDefault="00C04782">
      <w:pPr>
        <w:spacing w:line="480" w:lineRule="auto"/>
        <w:ind w:firstLine="720"/>
        <w:jc w:val="both"/>
      </w:pPr>
      <w:r>
        <w:t>La separación de responsabilidades que React promueve —entre presentación</w:t>
      </w:r>
      <w:r>
        <w:t xml:space="preserve">, lógica de estado, comunicación con servicios externos y enrutamiento— no es una restricción técnica sino una fortaleza arquitectónica. Esta separación facilita la colaboración en equipo, simplifica las pruebas, acelera el desarrollo incremental y reduce </w:t>
      </w:r>
      <w:r>
        <w:t>el costo de mantenimiento a largo plazo. En el contexto específico de un sistema que ya cuenta con un backend desarrollado, adoptar React como tecnología frontend representa una decisión estratégica bien sustentada: permite consumir los servicios REST exis</w:t>
      </w:r>
      <w:r>
        <w:t>tentes de forma ordenada, construir una experiencia de usuario de alta calidad y escalar la aplicación de manera progresiva.</w:t>
      </w:r>
    </w:p>
    <w:p w:rsidR="00BB5C86" w:rsidRDefault="00BB5C86">
      <w:pPr>
        <w:spacing w:line="480" w:lineRule="auto"/>
      </w:pPr>
    </w:p>
    <w:p w:rsidR="00BB5C86" w:rsidRDefault="00C04782">
      <w:pPr>
        <w:spacing w:line="480" w:lineRule="auto"/>
        <w:ind w:firstLine="720"/>
        <w:jc w:val="both"/>
      </w:pPr>
      <w:r>
        <w:t>Finalmente, la propuesta de estructura de proyecto presentada en este trabajo ofrece una base concreta sobre la cual iniciar el de</w:t>
      </w:r>
      <w:r>
        <w:t xml:space="preserve">sarrollo. Esta estructura no debe entenderse como un marco </w:t>
      </w:r>
      <w:bookmarkStart w:id="13" w:name="_GoBack"/>
      <w:bookmarkEnd w:id="13"/>
      <w:r>
        <w:t>rígido, sino como un punto de partida que puede adaptarse a las particularidades del sistema en cuestión. Lo que sí resulta indispensable es mantener el principio de organización que la inspira: ca</w:t>
      </w:r>
      <w:r>
        <w:t xml:space="preserve">da carpeta, cada archivo y cada componente deben tener una responsabilidad clara, un nombre expresivo y un lugar predecible dentro del proyecto. Con esa base, el desarrollo del frontend con React no solo será técnicamente correcto, sino también sostenible </w:t>
      </w:r>
      <w:r>
        <w:t>y comprensible para cualquier desarrollador que se integre al equipo en el futuro.</w:t>
      </w:r>
    </w:p>
    <w:p w:rsidR="00BB5C86" w:rsidRDefault="00BB5C86">
      <w:pPr>
        <w:spacing w:line="480" w:lineRule="auto"/>
      </w:pPr>
    </w:p>
    <w:p w:rsidR="00BB5C86" w:rsidRDefault="00BB5C86">
      <w:pPr>
        <w:spacing w:line="480" w:lineRule="auto"/>
      </w:pPr>
    </w:p>
    <w:p w:rsidR="00BB5C86" w:rsidRDefault="00C04782" w:rsidP="00225E74">
      <w:pPr>
        <w:pStyle w:val="Ttulo1"/>
      </w:pPr>
      <w:bookmarkStart w:id="14" w:name="_Toc228174658"/>
      <w:r>
        <w:t>Referencias</w:t>
      </w:r>
      <w:bookmarkEnd w:id="14"/>
    </w:p>
    <w:p w:rsidR="00BB5C86" w:rsidRDefault="00BB5C86">
      <w:pPr>
        <w:spacing w:line="480" w:lineRule="auto"/>
      </w:pPr>
    </w:p>
    <w:p w:rsidR="00BB5C86" w:rsidRDefault="00C04782">
      <w:pPr>
        <w:spacing w:line="480" w:lineRule="auto"/>
        <w:ind w:left="720" w:hanging="720"/>
        <w:jc w:val="both"/>
      </w:pPr>
      <w:r>
        <w:t xml:space="preserve">Abramov, D., y Clark, A. (2015). </w:t>
      </w:r>
      <w:r>
        <w:rPr>
          <w:i/>
          <w:iCs/>
        </w:rPr>
        <w:t>Redux: A predictable state container for JavaScript apps</w:t>
      </w:r>
      <w:r>
        <w:t>. Redux.js. https://redux.js.org</w:t>
      </w:r>
    </w:p>
    <w:p w:rsidR="00BB5C86" w:rsidRDefault="00BB5C86">
      <w:pPr>
        <w:spacing w:line="480" w:lineRule="auto"/>
      </w:pPr>
    </w:p>
    <w:p w:rsidR="00BB5C86" w:rsidRDefault="00C04782">
      <w:pPr>
        <w:spacing w:line="480" w:lineRule="auto"/>
        <w:ind w:left="720" w:hanging="720"/>
        <w:jc w:val="both"/>
      </w:pPr>
      <w:r>
        <w:t xml:space="preserve">Banks, A., y Porcello, E. (2020). </w:t>
      </w:r>
      <w:r>
        <w:rPr>
          <w:i/>
          <w:iCs/>
        </w:rPr>
        <w:t>Learning React: Modern patterns for developing React apps</w:t>
      </w:r>
      <w:r>
        <w:t xml:space="preserve"> (2.a ed.). O'Reilly Media.</w:t>
      </w:r>
    </w:p>
    <w:p w:rsidR="00BB5C86" w:rsidRDefault="00BB5C86">
      <w:pPr>
        <w:spacing w:line="480" w:lineRule="auto"/>
      </w:pPr>
    </w:p>
    <w:p w:rsidR="00BB5C86" w:rsidRDefault="00C04782">
      <w:pPr>
        <w:spacing w:line="480" w:lineRule="auto"/>
        <w:ind w:left="720" w:hanging="720"/>
        <w:jc w:val="both"/>
      </w:pPr>
      <w:r>
        <w:t xml:space="preserve">Dodds, K. C. (2021). </w:t>
      </w:r>
      <w:r>
        <w:rPr>
          <w:i/>
          <w:iCs/>
        </w:rPr>
        <w:t>Epic React: Professional React and React ecosystem training</w:t>
      </w:r>
      <w:r>
        <w:t>. Epic Web. https://epicreact.dev</w:t>
      </w:r>
    </w:p>
    <w:p w:rsidR="00BB5C86" w:rsidRDefault="00BB5C86">
      <w:pPr>
        <w:spacing w:line="480" w:lineRule="auto"/>
      </w:pPr>
    </w:p>
    <w:p w:rsidR="00BB5C86" w:rsidRDefault="00C04782">
      <w:pPr>
        <w:spacing w:line="480" w:lineRule="auto"/>
        <w:ind w:left="720" w:hanging="720"/>
        <w:jc w:val="both"/>
      </w:pPr>
      <w:r>
        <w:t xml:space="preserve">Meta Open Source. (2023). </w:t>
      </w:r>
      <w:r>
        <w:rPr>
          <w:i/>
          <w:iCs/>
        </w:rPr>
        <w:t>React documentation: The libr</w:t>
      </w:r>
      <w:r>
        <w:rPr>
          <w:i/>
          <w:iCs/>
        </w:rPr>
        <w:t>ary for web and native user interfaces</w:t>
      </w:r>
      <w:r>
        <w:t>. React. https://react.dev</w:t>
      </w:r>
    </w:p>
    <w:p w:rsidR="00BB5C86" w:rsidRDefault="00BB5C86">
      <w:pPr>
        <w:spacing w:line="480" w:lineRule="auto"/>
      </w:pPr>
    </w:p>
    <w:p w:rsidR="00BB5C86" w:rsidRDefault="00C04782">
      <w:pPr>
        <w:spacing w:line="480" w:lineRule="auto"/>
        <w:ind w:left="720" w:hanging="720"/>
        <w:jc w:val="both"/>
      </w:pPr>
      <w:r>
        <w:t xml:space="preserve">Remix Software. (2023). </w:t>
      </w:r>
      <w:r>
        <w:rPr>
          <w:i/>
          <w:iCs/>
        </w:rPr>
        <w:t>React Router v6 documentation</w:t>
      </w:r>
      <w:r>
        <w:t>. React Router. https://reactrouter.com</w:t>
      </w:r>
    </w:p>
    <w:p w:rsidR="00BB5C86" w:rsidRDefault="00BB5C86">
      <w:pPr>
        <w:spacing w:line="480" w:lineRule="auto"/>
      </w:pPr>
    </w:p>
    <w:p w:rsidR="00BB5C86" w:rsidRDefault="00C04782">
      <w:pPr>
        <w:spacing w:line="480" w:lineRule="auto"/>
        <w:ind w:left="720" w:hanging="720"/>
        <w:jc w:val="both"/>
      </w:pPr>
      <w:r>
        <w:t xml:space="preserve">Wieruch, R. (2022). </w:t>
      </w:r>
      <w:r>
        <w:rPr>
          <w:i/>
          <w:iCs/>
        </w:rPr>
        <w:t>The Road to React: Your journey to master plain yet pragmatic React.js</w:t>
      </w:r>
      <w:r>
        <w:t xml:space="preserve"> (2022</w:t>
      </w:r>
      <w:r>
        <w:t>.a ed.). Robin Wieruch. https://www.roadtoreact.com</w:t>
      </w:r>
    </w:p>
    <w:p w:rsidR="00BB5C86" w:rsidRDefault="00BB5C86">
      <w:pPr>
        <w:spacing w:line="480" w:lineRule="auto"/>
      </w:pPr>
    </w:p>
    <w:p w:rsidR="00BB5C86" w:rsidRDefault="00C04782">
      <w:pPr>
        <w:spacing w:line="480" w:lineRule="auto"/>
        <w:ind w:left="720" w:hanging="720"/>
        <w:jc w:val="both"/>
      </w:pPr>
      <w:r>
        <w:t xml:space="preserve">Mozilla Developer Network. (2024). </w:t>
      </w:r>
      <w:r>
        <w:rPr>
          <w:i/>
          <w:iCs/>
        </w:rPr>
        <w:t>Fetch API</w:t>
      </w:r>
      <w:r>
        <w:t>. MDN Web Docs. https://developer.mozilla.org/es/docs/Web/API/Fetch_API</w:t>
      </w:r>
    </w:p>
    <w:sectPr w:rsidR="00BB5C86">
      <w:head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4782" w:rsidRDefault="00C04782">
      <w:r>
        <w:separator/>
      </w:r>
    </w:p>
  </w:endnote>
  <w:endnote w:type="continuationSeparator" w:id="0">
    <w:p w:rsidR="00C04782" w:rsidRDefault="00C0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C1173" w:rsidRDefault="00AC1173">
    <w:pPr>
      <w:pStyle w:val="Piedepgina"/>
      <w:jc w:val="right"/>
    </w:pPr>
    <w:r>
      <w:rPr>
        <w:color w:val="5B9BD5" w:themeColor="accent1"/>
        <w:sz w:val="20"/>
        <w:szCs w:val="20"/>
        <w:lang w:val="es-ES"/>
      </w:rPr>
      <w:t xml:space="preserve">pág. </w:t>
    </w:r>
    <w:r>
      <w:rPr>
        <w:color w:val="5B9BD5" w:themeColor="accent1"/>
        <w:sz w:val="20"/>
        <w:szCs w:val="20"/>
      </w:rPr>
      <w:fldChar w:fldCharType="begin"/>
    </w:r>
    <w:r>
      <w:rPr>
        <w:color w:val="5B9BD5" w:themeColor="accent1"/>
        <w:sz w:val="20"/>
        <w:szCs w:val="20"/>
      </w:rPr>
      <w:instrText>PAGE  \* Arabic</w:instrText>
    </w:r>
    <w:r>
      <w:rPr>
        <w:color w:val="5B9BD5" w:themeColor="accent1"/>
        <w:sz w:val="20"/>
        <w:szCs w:val="20"/>
      </w:rPr>
      <w:fldChar w:fldCharType="separate"/>
    </w:r>
    <w:r w:rsidR="00206C22">
      <w:rPr>
        <w:noProof/>
        <w:color w:val="5B9BD5" w:themeColor="accent1"/>
        <w:sz w:val="20"/>
        <w:szCs w:val="20"/>
      </w:rPr>
      <w:t>8</w:t>
    </w:r>
    <w:r>
      <w:rPr>
        <w:color w:val="5B9BD5" w:themeColor="accent1"/>
        <w:sz w:val="20"/>
        <w:szCs w:val="20"/>
      </w:rPr>
      <w:fldChar w:fldCharType="end"/>
    </w:r>
  </w:p>
  <w:p w:rsidR="00AC1173" w:rsidRDefault="00AC117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4782" w:rsidRDefault="00C04782">
      <w:r>
        <w:separator/>
      </w:r>
    </w:p>
  </w:footnote>
  <w:footnote w:type="continuationSeparator" w:id="0">
    <w:p w:rsidR="00C04782" w:rsidRDefault="00C0478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5C86" w:rsidRDefault="00BB5C86">
    <w:pPr>
      <w:jc w:val="righ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B5C86" w:rsidRDefault="00C04782">
    <w:pPr>
      <w:jc w:val="right"/>
    </w:pPr>
    <w:r>
      <w:t>FRONTEND CO</w:t>
    </w:r>
    <w:r w:rsidR="00AC1173">
      <w:t>N REACT INTEGRADO A UN BACKEND</w:t>
    </w:r>
    <w:r w:rsidR="00AC1173" w:rsidRPr="00AC1173">
      <w:t xml:space="preserve"> </w:t>
    </w:r>
    <w:r w:rsidR="00AC1173">
      <w:rPr>
        <w:noProof/>
      </w:rPr>
      <w:drawing>
        <wp:inline distT="0" distB="0" distL="0" distR="0">
          <wp:extent cx="728782" cy="409575"/>
          <wp:effectExtent l="0" t="0" r="0" b="0"/>
          <wp:docPr id="33" name="Imagen 33" descr="Senati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nati Logo, symbol, meaning, history, PNG, bran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085" cy="4322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277F3F"/>
    <w:multiLevelType w:val="hybridMultilevel"/>
    <w:tmpl w:val="C95C5336"/>
    <w:lvl w:ilvl="0" w:tplc="99168F86">
      <w:start w:val="1"/>
      <w:numFmt w:val="bullet"/>
      <w:lvlText w:val="●"/>
      <w:lvlJc w:val="left"/>
      <w:pPr>
        <w:ind w:left="720" w:hanging="360"/>
      </w:pPr>
    </w:lvl>
    <w:lvl w:ilvl="1" w:tplc="8C10E216">
      <w:start w:val="1"/>
      <w:numFmt w:val="bullet"/>
      <w:lvlText w:val="○"/>
      <w:lvlJc w:val="left"/>
      <w:pPr>
        <w:ind w:left="1440" w:hanging="360"/>
      </w:pPr>
    </w:lvl>
    <w:lvl w:ilvl="2" w:tplc="F27E9316">
      <w:start w:val="1"/>
      <w:numFmt w:val="bullet"/>
      <w:lvlText w:val="■"/>
      <w:lvlJc w:val="left"/>
      <w:pPr>
        <w:ind w:left="2160" w:hanging="360"/>
      </w:pPr>
    </w:lvl>
    <w:lvl w:ilvl="3" w:tplc="1E0036CC">
      <w:start w:val="1"/>
      <w:numFmt w:val="bullet"/>
      <w:lvlText w:val="●"/>
      <w:lvlJc w:val="left"/>
      <w:pPr>
        <w:ind w:left="2880" w:hanging="360"/>
      </w:pPr>
    </w:lvl>
    <w:lvl w:ilvl="4" w:tplc="B8727CA6">
      <w:start w:val="1"/>
      <w:numFmt w:val="bullet"/>
      <w:lvlText w:val="○"/>
      <w:lvlJc w:val="left"/>
      <w:pPr>
        <w:ind w:left="3600" w:hanging="360"/>
      </w:pPr>
    </w:lvl>
    <w:lvl w:ilvl="5" w:tplc="7180B11E">
      <w:start w:val="1"/>
      <w:numFmt w:val="bullet"/>
      <w:lvlText w:val="■"/>
      <w:lvlJc w:val="left"/>
      <w:pPr>
        <w:ind w:left="4320" w:hanging="360"/>
      </w:pPr>
    </w:lvl>
    <w:lvl w:ilvl="6" w:tplc="5EA09488">
      <w:start w:val="1"/>
      <w:numFmt w:val="bullet"/>
      <w:lvlText w:val="●"/>
      <w:lvlJc w:val="left"/>
      <w:pPr>
        <w:ind w:left="5040" w:hanging="360"/>
      </w:pPr>
    </w:lvl>
    <w:lvl w:ilvl="7" w:tplc="D33C4C94">
      <w:start w:val="1"/>
      <w:numFmt w:val="bullet"/>
      <w:lvlText w:val="●"/>
      <w:lvlJc w:val="left"/>
      <w:pPr>
        <w:ind w:left="5760" w:hanging="360"/>
      </w:pPr>
    </w:lvl>
    <w:lvl w:ilvl="8" w:tplc="33D4B0F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5C86"/>
    <w:rsid w:val="00206C22"/>
    <w:rsid w:val="00225E74"/>
    <w:rsid w:val="00AC1173"/>
    <w:rsid w:val="00BB5C86"/>
    <w:rsid w:val="00C04782"/>
    <w:rsid w:val="00F134F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6C1C5F"/>
  <w15:docId w15:val="{7EA98FA5-70DF-48E0-BF3D-0E85E8EF3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Sinespaciado">
    <w:name w:val="No Spacing"/>
    <w:link w:val="SinespaciadoCar"/>
    <w:uiPriority w:val="1"/>
    <w:qFormat/>
    <w:rsid w:val="00AC1173"/>
    <w:rPr>
      <w:rFonts w:asciiTheme="minorHAnsi" w:eastAsiaTheme="minorEastAsia" w:hAnsiTheme="minorHAnsi" w:cstheme="minorBidi"/>
      <w:sz w:val="22"/>
      <w:szCs w:val="22"/>
    </w:rPr>
  </w:style>
  <w:style w:type="character" w:customStyle="1" w:styleId="SinespaciadoCar">
    <w:name w:val="Sin espaciado Car"/>
    <w:basedOn w:val="Fuentedeprrafopredeter"/>
    <w:link w:val="Sinespaciado"/>
    <w:uiPriority w:val="1"/>
    <w:rsid w:val="00AC1173"/>
    <w:rPr>
      <w:rFonts w:asciiTheme="minorHAnsi" w:eastAsiaTheme="minorEastAsia" w:hAnsiTheme="minorHAnsi" w:cstheme="minorBidi"/>
      <w:sz w:val="22"/>
      <w:szCs w:val="22"/>
    </w:rPr>
  </w:style>
  <w:style w:type="paragraph" w:styleId="Encabezado">
    <w:name w:val="header"/>
    <w:basedOn w:val="Normal"/>
    <w:link w:val="EncabezadoCar"/>
    <w:uiPriority w:val="99"/>
    <w:unhideWhenUsed/>
    <w:rsid w:val="00AC1173"/>
    <w:pPr>
      <w:tabs>
        <w:tab w:val="center" w:pos="4252"/>
        <w:tab w:val="right" w:pos="8504"/>
      </w:tabs>
    </w:pPr>
  </w:style>
  <w:style w:type="character" w:customStyle="1" w:styleId="EncabezadoCar">
    <w:name w:val="Encabezado Car"/>
    <w:basedOn w:val="Fuentedeprrafopredeter"/>
    <w:link w:val="Encabezado"/>
    <w:uiPriority w:val="99"/>
    <w:rsid w:val="00AC1173"/>
  </w:style>
  <w:style w:type="paragraph" w:styleId="Piedepgina">
    <w:name w:val="footer"/>
    <w:basedOn w:val="Normal"/>
    <w:link w:val="PiedepginaCar"/>
    <w:uiPriority w:val="99"/>
    <w:unhideWhenUsed/>
    <w:rsid w:val="00AC1173"/>
    <w:pPr>
      <w:tabs>
        <w:tab w:val="center" w:pos="4252"/>
        <w:tab w:val="right" w:pos="8504"/>
      </w:tabs>
    </w:pPr>
  </w:style>
  <w:style w:type="character" w:customStyle="1" w:styleId="PiedepginaCar">
    <w:name w:val="Pie de página Car"/>
    <w:basedOn w:val="Fuentedeprrafopredeter"/>
    <w:link w:val="Piedepgina"/>
    <w:uiPriority w:val="99"/>
    <w:rsid w:val="00AC1173"/>
  </w:style>
  <w:style w:type="paragraph" w:styleId="TtuloTDC">
    <w:name w:val="TOC Heading"/>
    <w:basedOn w:val="Ttulo1"/>
    <w:next w:val="Normal"/>
    <w:uiPriority w:val="39"/>
    <w:unhideWhenUsed/>
    <w:qFormat/>
    <w:rsid w:val="00F134F4"/>
    <w:pPr>
      <w:keepNext/>
      <w:keepLines/>
      <w:spacing w:before="240" w:line="259" w:lineRule="auto"/>
      <w:outlineLvl w:val="9"/>
    </w:pPr>
    <w:rPr>
      <w:rFonts w:asciiTheme="majorHAnsi" w:eastAsiaTheme="majorEastAsia" w:hAnsiTheme="majorHAnsi" w:cstheme="majorBidi"/>
      <w:color w:val="2E74B5" w:themeColor="accent1" w:themeShade="BF"/>
    </w:rPr>
  </w:style>
  <w:style w:type="paragraph" w:styleId="Subttulo">
    <w:name w:val="Subtitle"/>
    <w:basedOn w:val="Normal"/>
    <w:next w:val="Normal"/>
    <w:link w:val="SubttuloCar"/>
    <w:uiPriority w:val="11"/>
    <w:qFormat/>
    <w:rsid w:val="00225E7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uiPriority w:val="11"/>
    <w:rsid w:val="00225E74"/>
    <w:rPr>
      <w:rFonts w:asciiTheme="minorHAnsi" w:eastAsiaTheme="minorEastAsia" w:hAnsiTheme="minorHAnsi" w:cstheme="minorBidi"/>
      <w:color w:val="5A5A5A" w:themeColor="text1" w:themeTint="A5"/>
      <w:spacing w:val="15"/>
      <w:sz w:val="22"/>
      <w:szCs w:val="22"/>
    </w:rPr>
  </w:style>
  <w:style w:type="paragraph" w:styleId="TDC1">
    <w:name w:val="toc 1"/>
    <w:basedOn w:val="Normal"/>
    <w:next w:val="Normal"/>
    <w:autoRedefine/>
    <w:uiPriority w:val="39"/>
    <w:unhideWhenUsed/>
    <w:rsid w:val="00225E74"/>
    <w:pPr>
      <w:spacing w:after="100"/>
    </w:pPr>
  </w:style>
  <w:style w:type="paragraph" w:styleId="TDC2">
    <w:name w:val="toc 2"/>
    <w:basedOn w:val="Normal"/>
    <w:next w:val="Normal"/>
    <w:autoRedefine/>
    <w:uiPriority w:val="39"/>
    <w:unhideWhenUsed/>
    <w:rsid w:val="00206C22"/>
    <w:pPr>
      <w:tabs>
        <w:tab w:val="right" w:leader="dot" w:pos="9350"/>
      </w:tabs>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BDE6AC-E0BA-4424-A839-93C865980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Pages>
  <Words>3068</Words>
  <Characters>16878</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Estudiante</cp:lastModifiedBy>
  <cp:revision>3</cp:revision>
  <dcterms:created xsi:type="dcterms:W3CDTF">2026-04-27T13:33:00Z</dcterms:created>
  <dcterms:modified xsi:type="dcterms:W3CDTF">2026-04-27T14:41:00Z</dcterms:modified>
</cp:coreProperties>
</file>