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07462" w14:textId="38447999" w:rsidR="001F470D" w:rsidRDefault="0048493A" w:rsidP="0048493A">
      <w:pPr>
        <w:pStyle w:val="Heading1"/>
      </w:pPr>
      <w:r>
        <w:t>DELPHI Documentation</w:t>
      </w:r>
    </w:p>
    <w:p w14:paraId="35F9BB86" w14:textId="2B66A91D" w:rsidR="0048493A" w:rsidRDefault="0048493A" w:rsidP="0048493A">
      <w:r>
        <w:rPr>
          <w:i/>
          <w:iCs/>
        </w:rPr>
        <w:t>Last Updated</w:t>
      </w:r>
      <w:r w:rsidRPr="0048493A">
        <w:rPr>
          <w:b/>
          <w:bCs/>
        </w:rPr>
        <w:t>:</w:t>
      </w:r>
      <w:r>
        <w:t xml:space="preserve"> February 14, 2021</w:t>
      </w:r>
    </w:p>
    <w:p w14:paraId="1065DFBD" w14:textId="67103CBF" w:rsidR="0048493A" w:rsidRDefault="0048493A" w:rsidP="0048493A">
      <w:pPr>
        <w:pStyle w:val="Heading2"/>
      </w:pPr>
      <w:r>
        <w:t>Phase 1 designs</w:t>
      </w:r>
    </w:p>
    <w:p w14:paraId="74F753E9" w14:textId="6BF1EE09" w:rsidR="0048493A" w:rsidRDefault="0048493A" w:rsidP="0048493A">
      <w:pPr>
        <w:pStyle w:val="Heading3"/>
      </w:pPr>
      <w:r>
        <w:t>3+3 Design</w:t>
      </w:r>
    </w:p>
    <w:p w14:paraId="3B45BC37" w14:textId="3C553511" w:rsidR="0048493A" w:rsidRDefault="0048493A" w:rsidP="0048493A">
      <w:r w:rsidRPr="0048493A">
        <w:rPr>
          <w:rFonts w:hint="eastAsia"/>
        </w:rPr>
        <w:t>The rule-based 3+3 design (Storer, 1989) is one of the most common designs used in phase 1 trials. The 3+3 design proceeds as follows</w:t>
      </w:r>
      <w:r>
        <w:t xml:space="preserve"> (</w:t>
      </w:r>
      <w:r w:rsidRPr="0048493A">
        <w:rPr>
          <w:b/>
          <w:bCs/>
        </w:rPr>
        <w:t>Table 1</w:t>
      </w:r>
      <w:r>
        <w:t>)</w:t>
      </w:r>
      <w:r w:rsidRPr="0048493A">
        <w:rPr>
          <w:rFonts w:hint="eastAsia"/>
        </w:rPr>
        <w:t>. Cohorts of three patients will be enrolled on the current dose level. If 0 out of 3 patients experience a DLT, the next</w:t>
      </w:r>
      <w:r w:rsidRPr="0048493A">
        <w:t xml:space="preserve"> cohort of 3 patients will be enrolled at the next dose level. If ≥2 out of 3 patients experience a DLT, dose escalation will be stopped. This dose level will be declared the maximally administered dose. Three (3) additional participants will be entered at the next lowest dose level if only 3 participants were treated previously at that dose. If 1 out of 3 patients experience a DLT, 3 additional patients will be enrolled at the current dose level. If 0 out of these 3 additional patients experience a DLT, the next cohort of 3 patients will be enrolled at the next dose level. If ≥1 out of these 3 additional patients experience a DLT, dose escalation will be stopped. This dose level will be declared the maximally administered dose. Three (3) additional participants will be entered at the next lowest dose level if only 3 participants were treated previously at that dose.</w:t>
      </w:r>
    </w:p>
    <w:p w14:paraId="4248AFBB" w14:textId="19CD10E8" w:rsidR="0048493A" w:rsidRDefault="0048493A" w:rsidP="0048493A">
      <w:pPr>
        <w:pStyle w:val="Caption"/>
        <w:keepNext/>
      </w:pPr>
      <w:r>
        <w:t xml:space="preserve">Table </w:t>
      </w:r>
      <w:r>
        <w:fldChar w:fldCharType="begin"/>
      </w:r>
      <w:r>
        <w:instrText xml:space="preserve"> SEQ Table \* ARABIC </w:instrText>
      </w:r>
      <w:r>
        <w:fldChar w:fldCharType="separate"/>
      </w:r>
      <w:r w:rsidR="00046F3C">
        <w:rPr>
          <w:noProof/>
        </w:rPr>
        <w:t>1</w:t>
      </w:r>
      <w:r>
        <w:fldChar w:fldCharType="end"/>
      </w:r>
      <w:r>
        <w:t>: Dose escalation schema for 3+3 design</w:t>
      </w:r>
    </w:p>
    <w:tbl>
      <w:tblPr>
        <w:tblW w:w="12835"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4104"/>
        <w:gridCol w:w="8731"/>
      </w:tblGrid>
      <w:tr w:rsidR="0048493A" w:rsidRPr="006D280D" w14:paraId="45249951" w14:textId="77777777" w:rsidTr="00332BF3">
        <w:trPr>
          <w:trHeight w:val="109"/>
        </w:trPr>
        <w:tc>
          <w:tcPr>
            <w:tcW w:w="4104" w:type="dxa"/>
            <w:tcBorders>
              <w:bottom w:val="single" w:sz="4" w:space="0" w:color="auto"/>
              <w:right w:val="single" w:sz="4" w:space="0" w:color="auto"/>
            </w:tcBorders>
            <w:vAlign w:val="center"/>
          </w:tcPr>
          <w:p w14:paraId="3AF23A9E" w14:textId="327B1165" w:rsidR="0048493A" w:rsidRPr="006D280D" w:rsidRDefault="0048493A" w:rsidP="003233D2">
            <w:pPr>
              <w:tabs>
                <w:tab w:val="left" w:pos="0"/>
                <w:tab w:val="left" w:pos="360"/>
                <w:tab w:val="left" w:pos="720"/>
                <w:tab w:val="left" w:pos="1080"/>
                <w:tab w:val="left" w:pos="1440"/>
                <w:tab w:val="left" w:pos="1802"/>
                <w:tab w:val="left" w:pos="2160"/>
                <w:tab w:val="left" w:pos="2538"/>
                <w:tab w:val="left" w:pos="2880"/>
                <w:tab w:val="left" w:pos="3253"/>
                <w:tab w:val="left" w:pos="3600"/>
                <w:tab w:val="left" w:pos="3955"/>
                <w:tab w:val="left" w:pos="4320"/>
                <w:tab w:val="left" w:pos="4688"/>
                <w:tab w:val="left" w:pos="5040"/>
                <w:tab w:val="left" w:pos="5406"/>
                <w:tab w:val="left" w:pos="5760"/>
                <w:tab w:val="left" w:pos="6139"/>
                <w:tab w:val="left" w:pos="6480"/>
              </w:tabs>
              <w:suppressAutoHyphens/>
              <w:spacing w:before="120" w:after="56"/>
              <w:jc w:val="center"/>
              <w:rPr>
                <w:b/>
                <w:position w:val="-6"/>
              </w:rPr>
            </w:pPr>
            <w:r w:rsidRPr="006D280D">
              <w:rPr>
                <w:b/>
                <w:position w:val="-6"/>
              </w:rPr>
              <w:t xml:space="preserve">Number of Participants with DLT at a </w:t>
            </w:r>
            <w:r w:rsidR="008952B0">
              <w:rPr>
                <w:b/>
                <w:position w:val="-6"/>
              </w:rPr>
              <w:br/>
            </w:r>
            <w:r w:rsidRPr="006D280D">
              <w:rPr>
                <w:b/>
                <w:position w:val="-6"/>
              </w:rPr>
              <w:t>Given Dose Level</w:t>
            </w:r>
          </w:p>
        </w:tc>
        <w:tc>
          <w:tcPr>
            <w:tcW w:w="8731" w:type="dxa"/>
            <w:tcBorders>
              <w:left w:val="single" w:sz="4" w:space="0" w:color="auto"/>
              <w:bottom w:val="single" w:sz="4" w:space="0" w:color="auto"/>
            </w:tcBorders>
            <w:vAlign w:val="center"/>
          </w:tcPr>
          <w:p w14:paraId="79BF90D8" w14:textId="77777777" w:rsidR="0048493A" w:rsidRPr="006D280D" w:rsidRDefault="0048493A" w:rsidP="003233D2">
            <w:pPr>
              <w:tabs>
                <w:tab w:val="left" w:pos="0"/>
                <w:tab w:val="left" w:pos="360"/>
                <w:tab w:val="left" w:pos="720"/>
                <w:tab w:val="left" w:pos="1080"/>
                <w:tab w:val="left" w:pos="1440"/>
                <w:tab w:val="left" w:pos="1802"/>
                <w:tab w:val="left" w:pos="2160"/>
                <w:tab w:val="left" w:pos="2538"/>
                <w:tab w:val="left" w:pos="2880"/>
                <w:tab w:val="left" w:pos="3253"/>
                <w:tab w:val="left" w:pos="3600"/>
                <w:tab w:val="left" w:pos="3955"/>
                <w:tab w:val="left" w:pos="4320"/>
                <w:tab w:val="left" w:pos="4688"/>
                <w:tab w:val="left" w:pos="5040"/>
                <w:tab w:val="left" w:pos="5406"/>
                <w:tab w:val="left" w:pos="5760"/>
                <w:tab w:val="left" w:pos="6139"/>
                <w:tab w:val="left" w:pos="6480"/>
              </w:tabs>
              <w:suppressAutoHyphens/>
              <w:spacing w:before="120" w:after="56"/>
              <w:jc w:val="center"/>
              <w:rPr>
                <w:b/>
                <w:position w:val="-6"/>
              </w:rPr>
            </w:pPr>
            <w:r w:rsidRPr="006D280D">
              <w:rPr>
                <w:b/>
                <w:position w:val="-6"/>
              </w:rPr>
              <w:t>Escalation Decision Rule</w:t>
            </w:r>
          </w:p>
        </w:tc>
      </w:tr>
      <w:tr w:rsidR="0048493A" w:rsidRPr="006D280D" w14:paraId="10B68EF5" w14:textId="77777777" w:rsidTr="008952B0">
        <w:trPr>
          <w:trHeight w:val="109"/>
        </w:trPr>
        <w:tc>
          <w:tcPr>
            <w:tcW w:w="4104" w:type="dxa"/>
            <w:tcBorders>
              <w:top w:val="single" w:sz="4" w:space="0" w:color="auto"/>
              <w:left w:val="single" w:sz="4" w:space="0" w:color="auto"/>
              <w:bottom w:val="single" w:sz="4" w:space="0" w:color="auto"/>
              <w:right w:val="single" w:sz="4" w:space="0" w:color="auto"/>
            </w:tcBorders>
          </w:tcPr>
          <w:p w14:paraId="281A932A" w14:textId="77777777" w:rsidR="0048493A" w:rsidRPr="006D280D" w:rsidRDefault="0048493A" w:rsidP="003233D2">
            <w:pPr>
              <w:tabs>
                <w:tab w:val="left" w:pos="0"/>
                <w:tab w:val="left" w:pos="360"/>
                <w:tab w:val="left" w:pos="720"/>
                <w:tab w:val="left" w:pos="1080"/>
                <w:tab w:val="left" w:pos="1440"/>
                <w:tab w:val="left" w:pos="1802"/>
                <w:tab w:val="left" w:pos="2160"/>
                <w:tab w:val="left" w:pos="2538"/>
                <w:tab w:val="left" w:pos="2880"/>
                <w:tab w:val="left" w:pos="3253"/>
                <w:tab w:val="left" w:pos="3600"/>
                <w:tab w:val="left" w:pos="3955"/>
                <w:tab w:val="left" w:pos="4320"/>
                <w:tab w:val="left" w:pos="4688"/>
                <w:tab w:val="left" w:pos="5040"/>
                <w:tab w:val="left" w:pos="5406"/>
                <w:tab w:val="left" w:pos="5760"/>
                <w:tab w:val="left" w:pos="6139"/>
                <w:tab w:val="left" w:pos="6480"/>
              </w:tabs>
              <w:suppressAutoHyphens/>
              <w:spacing w:before="120" w:after="56"/>
              <w:jc w:val="center"/>
              <w:rPr>
                <w:position w:val="-6"/>
              </w:rPr>
            </w:pPr>
            <w:r w:rsidRPr="006D280D">
              <w:rPr>
                <w:position w:val="-6"/>
              </w:rPr>
              <w:t>0 out of 3</w:t>
            </w:r>
          </w:p>
        </w:tc>
        <w:tc>
          <w:tcPr>
            <w:tcW w:w="8731" w:type="dxa"/>
            <w:tcBorders>
              <w:top w:val="single" w:sz="4" w:space="0" w:color="auto"/>
              <w:left w:val="single" w:sz="4" w:space="0" w:color="auto"/>
              <w:bottom w:val="single" w:sz="4" w:space="0" w:color="auto"/>
              <w:right w:val="single" w:sz="4" w:space="0" w:color="auto"/>
            </w:tcBorders>
          </w:tcPr>
          <w:p w14:paraId="1E8C8AD3" w14:textId="77777777" w:rsidR="0048493A" w:rsidRPr="006D280D" w:rsidRDefault="0048493A" w:rsidP="003233D2">
            <w:pPr>
              <w:tabs>
                <w:tab w:val="left" w:pos="0"/>
                <w:tab w:val="left" w:pos="360"/>
                <w:tab w:val="left" w:pos="720"/>
                <w:tab w:val="left" w:pos="1080"/>
                <w:tab w:val="left" w:pos="1440"/>
                <w:tab w:val="left" w:pos="1802"/>
                <w:tab w:val="left" w:pos="2160"/>
                <w:tab w:val="left" w:pos="2538"/>
                <w:tab w:val="left" w:pos="2880"/>
                <w:tab w:val="left" w:pos="3253"/>
                <w:tab w:val="left" w:pos="3600"/>
                <w:tab w:val="left" w:pos="3955"/>
                <w:tab w:val="left" w:pos="4320"/>
                <w:tab w:val="left" w:pos="4688"/>
                <w:tab w:val="left" w:pos="5040"/>
                <w:tab w:val="left" w:pos="5406"/>
                <w:tab w:val="left" w:pos="5760"/>
                <w:tab w:val="left" w:pos="6139"/>
                <w:tab w:val="left" w:pos="6480"/>
              </w:tabs>
              <w:suppressAutoHyphens/>
              <w:spacing w:before="120" w:after="56"/>
              <w:rPr>
                <w:position w:val="-6"/>
              </w:rPr>
            </w:pPr>
            <w:r>
              <w:rPr>
                <w:position w:val="-6"/>
              </w:rPr>
              <w:t>E</w:t>
            </w:r>
            <w:r w:rsidRPr="006D280D">
              <w:rPr>
                <w:position w:val="-6"/>
              </w:rPr>
              <w:t>nter 3 participants at the next dose level.</w:t>
            </w:r>
          </w:p>
        </w:tc>
      </w:tr>
      <w:tr w:rsidR="0048493A" w:rsidRPr="006D280D" w14:paraId="146270D7" w14:textId="77777777" w:rsidTr="008952B0">
        <w:trPr>
          <w:trHeight w:val="132"/>
        </w:trPr>
        <w:tc>
          <w:tcPr>
            <w:tcW w:w="4104" w:type="dxa"/>
            <w:tcBorders>
              <w:top w:val="single" w:sz="4" w:space="0" w:color="auto"/>
              <w:left w:val="single" w:sz="4" w:space="0" w:color="auto"/>
              <w:bottom w:val="single" w:sz="4" w:space="0" w:color="auto"/>
              <w:right w:val="single" w:sz="4" w:space="0" w:color="auto"/>
            </w:tcBorders>
          </w:tcPr>
          <w:p w14:paraId="4696F95D" w14:textId="77777777" w:rsidR="0048493A" w:rsidRPr="006D280D" w:rsidRDefault="0048493A" w:rsidP="003233D2">
            <w:pPr>
              <w:tabs>
                <w:tab w:val="left" w:pos="0"/>
                <w:tab w:val="left" w:pos="360"/>
                <w:tab w:val="left" w:pos="720"/>
                <w:tab w:val="left" w:pos="1080"/>
                <w:tab w:val="left" w:pos="1440"/>
                <w:tab w:val="left" w:pos="1802"/>
                <w:tab w:val="left" w:pos="2160"/>
                <w:tab w:val="left" w:pos="2538"/>
                <w:tab w:val="left" w:pos="2880"/>
                <w:tab w:val="left" w:pos="3253"/>
                <w:tab w:val="left" w:pos="3600"/>
                <w:tab w:val="left" w:pos="3955"/>
                <w:tab w:val="left" w:pos="4320"/>
                <w:tab w:val="left" w:pos="4688"/>
                <w:tab w:val="left" w:pos="5040"/>
                <w:tab w:val="left" w:pos="5406"/>
                <w:tab w:val="left" w:pos="5760"/>
                <w:tab w:val="left" w:pos="6139"/>
                <w:tab w:val="left" w:pos="6480"/>
              </w:tabs>
              <w:suppressAutoHyphens/>
              <w:spacing w:before="120" w:after="56"/>
              <w:jc w:val="center"/>
              <w:rPr>
                <w:position w:val="-6"/>
              </w:rPr>
            </w:pPr>
            <w:r w:rsidRPr="006D280D">
              <w:rPr>
                <w:position w:val="-6"/>
                <w:u w:val="single"/>
              </w:rPr>
              <w:t>&gt;</w:t>
            </w:r>
            <w:r w:rsidRPr="006D280D">
              <w:rPr>
                <w:position w:val="-6"/>
              </w:rPr>
              <w:t>2 out of 3</w:t>
            </w:r>
          </w:p>
        </w:tc>
        <w:tc>
          <w:tcPr>
            <w:tcW w:w="8731" w:type="dxa"/>
            <w:tcBorders>
              <w:top w:val="single" w:sz="4" w:space="0" w:color="auto"/>
              <w:left w:val="single" w:sz="4" w:space="0" w:color="auto"/>
              <w:bottom w:val="single" w:sz="4" w:space="0" w:color="auto"/>
              <w:right w:val="single" w:sz="4" w:space="0" w:color="auto"/>
            </w:tcBorders>
          </w:tcPr>
          <w:p w14:paraId="28E92CA5" w14:textId="77777777" w:rsidR="0048493A" w:rsidRPr="006D280D" w:rsidRDefault="0048493A" w:rsidP="003233D2">
            <w:pPr>
              <w:tabs>
                <w:tab w:val="left" w:pos="0"/>
                <w:tab w:val="left" w:pos="360"/>
                <w:tab w:val="left" w:pos="720"/>
                <w:tab w:val="left" w:pos="1080"/>
                <w:tab w:val="left" w:pos="1440"/>
                <w:tab w:val="left" w:pos="1802"/>
                <w:tab w:val="left" w:pos="2160"/>
                <w:tab w:val="left" w:pos="2538"/>
                <w:tab w:val="left" w:pos="2880"/>
                <w:tab w:val="left" w:pos="3253"/>
                <w:tab w:val="left" w:pos="3600"/>
                <w:tab w:val="left" w:pos="3955"/>
                <w:tab w:val="left" w:pos="4320"/>
                <w:tab w:val="left" w:pos="4688"/>
                <w:tab w:val="left" w:pos="5040"/>
                <w:tab w:val="left" w:pos="5406"/>
                <w:tab w:val="left" w:pos="5760"/>
                <w:tab w:val="left" w:pos="6139"/>
                <w:tab w:val="left" w:pos="6480"/>
              </w:tabs>
              <w:suppressAutoHyphens/>
              <w:spacing w:before="120" w:after="56"/>
              <w:rPr>
                <w:position w:val="-6"/>
              </w:rPr>
            </w:pPr>
            <w:r w:rsidRPr="006D280D">
              <w:rPr>
                <w:position w:val="-6"/>
              </w:rPr>
              <w:t>Dose escalation will be stopped.  This dose level will be declared the maximally administered dose.  Three (3) additional participants will be entered at the next lowest dose level if only 3 participants were treated previously at that dose.</w:t>
            </w:r>
          </w:p>
        </w:tc>
      </w:tr>
      <w:tr w:rsidR="0048493A" w:rsidRPr="006D280D" w14:paraId="532800CD" w14:textId="77777777" w:rsidTr="008952B0">
        <w:trPr>
          <w:trHeight w:val="109"/>
        </w:trPr>
        <w:tc>
          <w:tcPr>
            <w:tcW w:w="4104" w:type="dxa"/>
            <w:tcBorders>
              <w:top w:val="single" w:sz="4" w:space="0" w:color="auto"/>
              <w:left w:val="single" w:sz="4" w:space="0" w:color="auto"/>
              <w:bottom w:val="single" w:sz="4" w:space="0" w:color="auto"/>
              <w:right w:val="single" w:sz="4" w:space="0" w:color="auto"/>
            </w:tcBorders>
          </w:tcPr>
          <w:p w14:paraId="1F8F92BE" w14:textId="77777777" w:rsidR="0048493A" w:rsidRPr="006D280D" w:rsidRDefault="0048493A" w:rsidP="003233D2">
            <w:pPr>
              <w:tabs>
                <w:tab w:val="left" w:pos="0"/>
                <w:tab w:val="left" w:pos="360"/>
                <w:tab w:val="left" w:pos="720"/>
                <w:tab w:val="left" w:pos="1080"/>
                <w:tab w:val="left" w:pos="1440"/>
                <w:tab w:val="left" w:pos="1802"/>
                <w:tab w:val="left" w:pos="2160"/>
                <w:tab w:val="left" w:pos="2538"/>
                <w:tab w:val="left" w:pos="2880"/>
                <w:tab w:val="left" w:pos="3253"/>
                <w:tab w:val="left" w:pos="3600"/>
                <w:tab w:val="left" w:pos="3955"/>
                <w:tab w:val="left" w:pos="4320"/>
                <w:tab w:val="left" w:pos="4688"/>
                <w:tab w:val="left" w:pos="5040"/>
                <w:tab w:val="left" w:pos="5406"/>
                <w:tab w:val="left" w:pos="5760"/>
                <w:tab w:val="left" w:pos="6139"/>
                <w:tab w:val="left" w:pos="6480"/>
              </w:tabs>
              <w:suppressAutoHyphens/>
              <w:spacing w:before="120" w:after="56"/>
              <w:jc w:val="center"/>
              <w:rPr>
                <w:position w:val="-6"/>
              </w:rPr>
            </w:pPr>
            <w:r w:rsidRPr="006D280D">
              <w:rPr>
                <w:position w:val="-6"/>
              </w:rPr>
              <w:t>1 out of 3</w:t>
            </w:r>
          </w:p>
        </w:tc>
        <w:tc>
          <w:tcPr>
            <w:tcW w:w="8731" w:type="dxa"/>
            <w:tcBorders>
              <w:top w:val="single" w:sz="4" w:space="0" w:color="auto"/>
              <w:left w:val="single" w:sz="4" w:space="0" w:color="auto"/>
              <w:bottom w:val="single" w:sz="4" w:space="0" w:color="auto"/>
              <w:right w:val="single" w:sz="4" w:space="0" w:color="auto"/>
            </w:tcBorders>
          </w:tcPr>
          <w:p w14:paraId="61FD440F" w14:textId="77777777" w:rsidR="0048493A" w:rsidRPr="006D280D" w:rsidRDefault="0048493A" w:rsidP="003233D2">
            <w:pPr>
              <w:tabs>
                <w:tab w:val="left" w:pos="0"/>
                <w:tab w:val="left" w:pos="360"/>
                <w:tab w:val="left" w:pos="720"/>
                <w:tab w:val="left" w:pos="1080"/>
                <w:tab w:val="left" w:pos="1440"/>
                <w:tab w:val="left" w:pos="1802"/>
                <w:tab w:val="left" w:pos="2160"/>
                <w:tab w:val="left" w:pos="2538"/>
                <w:tab w:val="left" w:pos="2880"/>
                <w:tab w:val="left" w:pos="3253"/>
                <w:tab w:val="left" w:pos="3600"/>
                <w:tab w:val="left" w:pos="3955"/>
                <w:tab w:val="left" w:pos="4320"/>
                <w:tab w:val="left" w:pos="4688"/>
                <w:tab w:val="left" w:pos="5040"/>
                <w:tab w:val="left" w:pos="5406"/>
                <w:tab w:val="left" w:pos="5760"/>
                <w:tab w:val="left" w:pos="6139"/>
                <w:tab w:val="left" w:pos="6480"/>
              </w:tabs>
              <w:suppressAutoHyphens/>
              <w:spacing w:after="56"/>
              <w:rPr>
                <w:position w:val="-6"/>
              </w:rPr>
            </w:pPr>
            <w:r w:rsidRPr="006D280D">
              <w:rPr>
                <w:position w:val="-6"/>
              </w:rPr>
              <w:t>Enter 3 more participants at this dose level.</w:t>
            </w:r>
          </w:p>
          <w:p w14:paraId="4C28E6C3" w14:textId="77777777" w:rsidR="0048493A" w:rsidRDefault="0048493A" w:rsidP="0048493A">
            <w:pPr>
              <w:widowControl w:val="0"/>
              <w:numPr>
                <w:ilvl w:val="0"/>
                <w:numId w:val="2"/>
              </w:numPr>
              <w:tabs>
                <w:tab w:val="clear" w:pos="360"/>
                <w:tab w:val="left" w:pos="0"/>
                <w:tab w:val="left" w:pos="252"/>
                <w:tab w:val="num" w:pos="432"/>
                <w:tab w:val="left" w:pos="720"/>
                <w:tab w:val="left" w:pos="1080"/>
                <w:tab w:val="left" w:pos="1440"/>
                <w:tab w:val="left" w:pos="1802"/>
                <w:tab w:val="left" w:pos="2538"/>
                <w:tab w:val="left" w:pos="2880"/>
                <w:tab w:val="left" w:pos="3253"/>
                <w:tab w:val="left" w:pos="3600"/>
                <w:tab w:val="left" w:pos="3955"/>
                <w:tab w:val="left" w:pos="4320"/>
                <w:tab w:val="left" w:pos="4688"/>
                <w:tab w:val="left" w:pos="5040"/>
                <w:tab w:val="left" w:pos="5406"/>
                <w:tab w:val="left" w:pos="5760"/>
                <w:tab w:val="left" w:pos="6139"/>
                <w:tab w:val="left" w:pos="6480"/>
              </w:tabs>
              <w:suppressAutoHyphens/>
              <w:spacing w:after="56" w:line="240" w:lineRule="auto"/>
              <w:ind w:left="252" w:hanging="252"/>
              <w:rPr>
                <w:position w:val="-6"/>
              </w:rPr>
            </w:pPr>
            <w:r w:rsidRPr="006D280D">
              <w:rPr>
                <w:position w:val="-6"/>
              </w:rPr>
              <w:t>If 0 of these 3 participants experience DLT proceed to the next dose level.</w:t>
            </w:r>
          </w:p>
          <w:p w14:paraId="5829B595" w14:textId="77777777" w:rsidR="0048493A" w:rsidRPr="006D280D" w:rsidRDefault="0048493A" w:rsidP="0048493A">
            <w:pPr>
              <w:widowControl w:val="0"/>
              <w:numPr>
                <w:ilvl w:val="0"/>
                <w:numId w:val="2"/>
              </w:numPr>
              <w:tabs>
                <w:tab w:val="clear" w:pos="360"/>
                <w:tab w:val="left" w:pos="0"/>
                <w:tab w:val="left" w:pos="252"/>
                <w:tab w:val="num" w:pos="432"/>
                <w:tab w:val="left" w:pos="720"/>
                <w:tab w:val="left" w:pos="1080"/>
                <w:tab w:val="left" w:pos="1440"/>
                <w:tab w:val="left" w:pos="1802"/>
                <w:tab w:val="left" w:pos="2538"/>
                <w:tab w:val="left" w:pos="2880"/>
                <w:tab w:val="left" w:pos="3253"/>
                <w:tab w:val="left" w:pos="3600"/>
                <w:tab w:val="left" w:pos="3955"/>
                <w:tab w:val="left" w:pos="4320"/>
                <w:tab w:val="left" w:pos="4688"/>
                <w:tab w:val="left" w:pos="5040"/>
                <w:tab w:val="left" w:pos="5406"/>
                <w:tab w:val="left" w:pos="5760"/>
                <w:tab w:val="left" w:pos="6139"/>
                <w:tab w:val="left" w:pos="6480"/>
              </w:tabs>
              <w:suppressAutoHyphens/>
              <w:spacing w:after="56" w:line="240" w:lineRule="auto"/>
              <w:ind w:left="252" w:hanging="252"/>
              <w:rPr>
                <w:position w:val="-6"/>
              </w:rPr>
            </w:pPr>
            <w:r w:rsidRPr="006D280D">
              <w:rPr>
                <w:position w:val="-6"/>
              </w:rPr>
              <w:t>If 1 or more of this group suffer DLT, then dose escalation is stopped, and this dose is declared the maximally administered dose.  Three (3) additional participants will be entered at the next lowest dose level if only 3 participants were treated previously at that dose.</w:t>
            </w:r>
          </w:p>
        </w:tc>
      </w:tr>
      <w:tr w:rsidR="0048493A" w:rsidRPr="006D280D" w14:paraId="500136B4" w14:textId="77777777" w:rsidTr="008952B0">
        <w:trPr>
          <w:trHeight w:val="109"/>
        </w:trPr>
        <w:tc>
          <w:tcPr>
            <w:tcW w:w="4104" w:type="dxa"/>
            <w:tcBorders>
              <w:top w:val="single" w:sz="4" w:space="0" w:color="auto"/>
            </w:tcBorders>
          </w:tcPr>
          <w:p w14:paraId="40B392FC" w14:textId="77777777" w:rsidR="0048493A" w:rsidRPr="006D280D" w:rsidRDefault="0048493A" w:rsidP="003233D2">
            <w:pPr>
              <w:tabs>
                <w:tab w:val="left" w:pos="0"/>
                <w:tab w:val="left" w:pos="360"/>
                <w:tab w:val="left" w:pos="720"/>
                <w:tab w:val="left" w:pos="1080"/>
                <w:tab w:val="left" w:pos="1440"/>
                <w:tab w:val="left" w:pos="1802"/>
                <w:tab w:val="left" w:pos="2160"/>
                <w:tab w:val="left" w:pos="2538"/>
                <w:tab w:val="left" w:pos="2880"/>
                <w:tab w:val="left" w:pos="3253"/>
                <w:tab w:val="left" w:pos="3600"/>
                <w:tab w:val="left" w:pos="3955"/>
                <w:tab w:val="left" w:pos="4320"/>
                <w:tab w:val="left" w:pos="4688"/>
                <w:tab w:val="left" w:pos="5040"/>
                <w:tab w:val="left" w:pos="5406"/>
                <w:tab w:val="left" w:pos="5760"/>
                <w:tab w:val="left" w:pos="6139"/>
                <w:tab w:val="left" w:pos="6480"/>
              </w:tabs>
              <w:suppressAutoHyphens/>
              <w:spacing w:before="120" w:after="56"/>
              <w:jc w:val="center"/>
              <w:rPr>
                <w:position w:val="-6"/>
              </w:rPr>
            </w:pPr>
            <w:r w:rsidRPr="006D280D">
              <w:rPr>
                <w:position w:val="-6"/>
              </w:rPr>
              <w:t xml:space="preserve">≤1 out of 6 at highest dose level </w:t>
            </w:r>
            <w:r>
              <w:rPr>
                <w:position w:val="-6"/>
              </w:rPr>
              <w:t xml:space="preserve">at or </w:t>
            </w:r>
            <w:r w:rsidRPr="006D280D">
              <w:rPr>
                <w:position w:val="-6"/>
              </w:rPr>
              <w:t>below the maximally administered dose</w:t>
            </w:r>
          </w:p>
        </w:tc>
        <w:tc>
          <w:tcPr>
            <w:tcW w:w="8731" w:type="dxa"/>
            <w:tcBorders>
              <w:top w:val="single" w:sz="4" w:space="0" w:color="auto"/>
            </w:tcBorders>
          </w:tcPr>
          <w:p w14:paraId="441AB792" w14:textId="77777777" w:rsidR="0048493A" w:rsidRPr="006D280D" w:rsidRDefault="0048493A" w:rsidP="003233D2">
            <w:pPr>
              <w:tabs>
                <w:tab w:val="left" w:pos="0"/>
                <w:tab w:val="left" w:pos="360"/>
                <w:tab w:val="left" w:pos="720"/>
                <w:tab w:val="left" w:pos="1080"/>
                <w:tab w:val="left" w:pos="1440"/>
                <w:tab w:val="left" w:pos="1802"/>
                <w:tab w:val="left" w:pos="2160"/>
                <w:tab w:val="left" w:pos="2538"/>
                <w:tab w:val="left" w:pos="2880"/>
                <w:tab w:val="left" w:pos="3253"/>
                <w:tab w:val="left" w:pos="3600"/>
                <w:tab w:val="left" w:pos="3955"/>
                <w:tab w:val="left" w:pos="4320"/>
                <w:tab w:val="left" w:pos="4688"/>
                <w:tab w:val="left" w:pos="5040"/>
                <w:tab w:val="left" w:pos="5406"/>
                <w:tab w:val="left" w:pos="5760"/>
                <w:tab w:val="left" w:pos="6139"/>
                <w:tab w:val="left" w:pos="6480"/>
              </w:tabs>
              <w:suppressAutoHyphens/>
              <w:spacing w:before="120" w:after="56"/>
              <w:rPr>
                <w:position w:val="-6"/>
              </w:rPr>
            </w:pPr>
            <w:r w:rsidRPr="006D280D">
              <w:rPr>
                <w:position w:val="-6"/>
              </w:rPr>
              <w:t xml:space="preserve">This will be the maximum tolerated dose. </w:t>
            </w:r>
          </w:p>
        </w:tc>
      </w:tr>
    </w:tbl>
    <w:p w14:paraId="2B4CB626" w14:textId="43F39A1F" w:rsidR="0048493A" w:rsidRDefault="0048493A" w:rsidP="0048493A">
      <w:pPr>
        <w:pStyle w:val="Heading3"/>
      </w:pPr>
      <w:r>
        <w:lastRenderedPageBreak/>
        <w:t>Continual Reassessment Method (CRM)</w:t>
      </w:r>
    </w:p>
    <w:p w14:paraId="736C664F" w14:textId="1B38D962" w:rsidR="0048493A" w:rsidRDefault="0048493A" w:rsidP="0048493A">
      <w:r w:rsidRPr="0048493A">
        <w:t>The Bayesian adaptive continual reassessment method (</w:t>
      </w:r>
      <w:proofErr w:type="spellStart"/>
      <w:r w:rsidRPr="0048493A">
        <w:t>O’Quigley</w:t>
      </w:r>
      <w:proofErr w:type="spellEnd"/>
      <w:r w:rsidRPr="0048493A">
        <w:t>, 1990) uses the observed DLT data to date and prior information for the toxicity to model the dose-toxicity relationship of the study agent. The CRM proceeds as follows. A cohort of X patients will be enrolled at the current dose level (the cohort size is pre-specified by the investigator). When the DLT observation period is complete for the current cohort of patients, the CRM model will be ex</w:t>
      </w:r>
      <w:r>
        <w:t>e</w:t>
      </w:r>
      <w:r w:rsidRPr="0048493A">
        <w:t>cuted. The posterior toxicity probabilities will be computed using the prior toxicity probabilities and observed DLT data. The recommended dose for the next cohort of patients will the dose level with the posterior toxicity probability closest to the target toxicity probability. For dose escalation, the recommended dose level can never be more than one sequential dose level above the current dose level; for dose de-escalation, the recommended dose may be one or two dose levels below the current dose level. The trial proceeds until the maximum sample size is attained. The MTD is the dose level with posterior toxicity probability closest to the target toxicity probability.</w:t>
      </w:r>
    </w:p>
    <w:p w14:paraId="35900749" w14:textId="04D5DC03" w:rsidR="0048493A" w:rsidRDefault="0048493A" w:rsidP="0048493A">
      <w:pPr>
        <w:pStyle w:val="Heading3"/>
      </w:pPr>
      <w:proofErr w:type="spellStart"/>
      <w:r>
        <w:t>TARGETed</w:t>
      </w:r>
      <w:proofErr w:type="spellEnd"/>
      <w:r>
        <w:t>-agent Continual Reassessment Method (TARGET-CRM)</w:t>
      </w:r>
    </w:p>
    <w:p w14:paraId="1B660947" w14:textId="09338293" w:rsidR="0048493A" w:rsidRDefault="0048493A" w:rsidP="0048493A">
      <w:r w:rsidRPr="0048493A">
        <w:t xml:space="preserve">The TARGET-CRM design is a variation of the standard CRM design. Consider a phase 1 trial of a targeted agent, whereby patients belong to either </w:t>
      </w:r>
      <w:r>
        <w:t>Cohort</w:t>
      </w:r>
      <w:r w:rsidRPr="0048493A">
        <w:t xml:space="preserve"> A, with unspecified tumor types, or </w:t>
      </w:r>
      <w:r>
        <w:t>Cohort</w:t>
      </w:r>
      <w:r w:rsidRPr="0048493A">
        <w:t xml:space="preserve"> B, with specific rare tumor aberrations who are anticipated to better respond to the targeted agent. The commonly-used 3+3 design requires patients to enter a waitlist and suspends enrollment while the current cohort of patients are being observed for DLTs. Rare </w:t>
      </w:r>
      <w:r>
        <w:t>Cohort</w:t>
      </w:r>
      <w:r w:rsidRPr="0048493A">
        <w:t xml:space="preserve"> B patients may be unable to enroll due to a long waitlist or arriving during the DLT observation period (Figure 1). The TARGET-CRM design allows </w:t>
      </w:r>
      <w:r>
        <w:t>Cohort</w:t>
      </w:r>
      <w:r w:rsidRPr="0048493A">
        <w:t xml:space="preserve"> B patients to enroll at one dose level below the currently-evaluated dose level of the cohort of 3 patients under observation. All patients, including </w:t>
      </w:r>
      <w:r>
        <w:t>Cohort</w:t>
      </w:r>
      <w:r w:rsidRPr="0048493A">
        <w:t xml:space="preserve"> B patients enrolled at one dose level below the current dose, will inform the dose escalation decisions. We applied this design to an ongoing phase 1 trial of a novel targeted therapy, ALRN-6924, in children with relapsed/refractory cancers (NCT03654716).</w:t>
      </w:r>
    </w:p>
    <w:p w14:paraId="5666E4DC" w14:textId="32844784" w:rsidR="0048493A" w:rsidRDefault="0048493A" w:rsidP="0048493A">
      <w:pPr>
        <w:pStyle w:val="Caption"/>
        <w:keepNext/>
      </w:pPr>
      <w:r>
        <w:t xml:space="preserve">Figure </w:t>
      </w:r>
      <w:r>
        <w:fldChar w:fldCharType="begin"/>
      </w:r>
      <w:r>
        <w:instrText xml:space="preserve"> SEQ Figure \* ARABIC </w:instrText>
      </w:r>
      <w:r>
        <w:fldChar w:fldCharType="separate"/>
      </w:r>
      <w:r w:rsidR="00046F3C">
        <w:rPr>
          <w:noProof/>
        </w:rPr>
        <w:t>1</w:t>
      </w:r>
      <w:r>
        <w:fldChar w:fldCharType="end"/>
      </w:r>
      <w:r>
        <w:t>: C</w:t>
      </w:r>
      <w:r>
        <w:rPr>
          <w:noProof/>
        </w:rPr>
        <w:t>ontinuous enrollment of Cohort B patients with rare tumor subtypes using the TARGET-CRM design.</w:t>
      </w:r>
    </w:p>
    <w:p w14:paraId="13CE1C3B" w14:textId="7D5AB0AD" w:rsidR="0048493A" w:rsidRDefault="0048493A" w:rsidP="0048493A">
      <w:r>
        <w:rPr>
          <w:noProof/>
          <w:lang w:eastAsia="en-US"/>
        </w:rPr>
        <mc:AlternateContent>
          <mc:Choice Requires="wpg">
            <w:drawing>
              <wp:inline distT="0" distB="0" distL="0" distR="0" wp14:anchorId="288F59E7" wp14:editId="62BC6849">
                <wp:extent cx="3644900" cy="1374775"/>
                <wp:effectExtent l="0" t="0" r="12700" b="15875"/>
                <wp:docPr id="3" name="Group 3"/>
                <wp:cNvGraphicFramePr/>
                <a:graphic xmlns:a="http://schemas.openxmlformats.org/drawingml/2006/main">
                  <a:graphicData uri="http://schemas.microsoft.com/office/word/2010/wordprocessingGroup">
                    <wpg:wgp>
                      <wpg:cNvGrpSpPr/>
                      <wpg:grpSpPr>
                        <a:xfrm>
                          <a:off x="0" y="0"/>
                          <a:ext cx="3644900" cy="1374775"/>
                          <a:chOff x="0" y="0"/>
                          <a:chExt cx="3644900" cy="1374775"/>
                        </a:xfrm>
                      </wpg:grpSpPr>
                      <wpg:grpSp>
                        <wpg:cNvPr id="4" name="Group 4"/>
                        <wpg:cNvGrpSpPr/>
                        <wpg:grpSpPr>
                          <a:xfrm>
                            <a:off x="0" y="0"/>
                            <a:ext cx="3644900" cy="1374775"/>
                            <a:chOff x="0" y="0"/>
                            <a:chExt cx="2976244" cy="1371600"/>
                          </a:xfrm>
                        </wpg:grpSpPr>
                        <wps:wsp>
                          <wps:cNvPr id="6" name="Rectangle 6"/>
                          <wps:cNvSpPr/>
                          <wps:spPr>
                            <a:xfrm>
                              <a:off x="0" y="0"/>
                              <a:ext cx="1490472" cy="13716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Picture 9" descr="Related image"/>
                            <pic:cNvPicPr>
                              <a:picLocks noChangeAspect="1"/>
                            </pic:cNvPicPr>
                          </pic:nvPicPr>
                          <pic:blipFill rotWithShape="1">
                            <a:blip r:embed="rId7" cstate="print">
                              <a:duotone>
                                <a:schemeClr val="accent6">
                                  <a:shade val="45000"/>
                                  <a:satMod val="135000"/>
                                </a:schemeClr>
                                <a:prstClr val="white"/>
                              </a:duotone>
                              <a:extLst>
                                <a:ext uri="{28A0092B-C50C-407E-A947-70E740481C1C}">
                                  <a14:useLocalDpi xmlns:a14="http://schemas.microsoft.com/office/drawing/2010/main" val="0"/>
                                </a:ext>
                              </a:extLst>
                            </a:blip>
                            <a:srcRect l="31771" t="9492" r="31768"/>
                            <a:stretch/>
                          </pic:blipFill>
                          <pic:spPr bwMode="auto">
                            <a:xfrm>
                              <a:off x="232410" y="277224"/>
                              <a:ext cx="81915" cy="182245"/>
                            </a:xfrm>
                            <a:prstGeom prst="rect">
                              <a:avLst/>
                            </a:prstGeom>
                            <a:noFill/>
                            <a:ln>
                              <a:noFill/>
                            </a:ln>
                            <a:extLst>
                              <a:ext uri="{53640926-AAD7-44D8-BBD7-CCE9431645EC}">
                                <a14:shadowObscured xmlns:a14="http://schemas.microsoft.com/office/drawing/2010/main"/>
                              </a:ext>
                            </a:extLst>
                          </pic:spPr>
                        </pic:pic>
                        <wps:wsp>
                          <wps:cNvPr id="10" name="Text Box 5"/>
                          <wps:cNvSpPr txBox="1"/>
                          <wps:spPr>
                            <a:xfrm>
                              <a:off x="30480" y="19050"/>
                              <a:ext cx="1065865" cy="173904"/>
                            </a:xfrm>
                            <a:prstGeom prst="rect">
                              <a:avLst/>
                            </a:prstGeom>
                            <a:noFill/>
                            <a:ln w="6350">
                              <a:noFill/>
                            </a:ln>
                          </wps:spPr>
                          <wps:txbx>
                            <w:txbxContent>
                              <w:p w14:paraId="3BFB694D" w14:textId="77777777" w:rsidR="0048493A" w:rsidRDefault="0048493A" w:rsidP="0048493A">
                                <w:pPr>
                                  <w:rPr>
                                    <w:rFonts w:ascii="Arial" w:hAnsi="Arial" w:cs="Arial"/>
                                    <w:b/>
                                    <w:sz w:val="20"/>
                                  </w:rPr>
                                </w:pPr>
                                <w:r>
                                  <w:rPr>
                                    <w:rFonts w:ascii="Arial" w:hAnsi="Arial" w:cs="Arial"/>
                                    <w:b/>
                                    <w:sz w:val="20"/>
                                  </w:rPr>
                                  <w:t>Existing designs:</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 name="Rectangle: Rounded Corners 44"/>
                          <wps:cNvSpPr/>
                          <wps:spPr>
                            <a:xfrm>
                              <a:off x="60960" y="480060"/>
                              <a:ext cx="406400" cy="193040"/>
                            </a:xfrm>
                            <a:prstGeom prst="rect">
                              <a:avLst/>
                            </a:prstGeom>
                            <a:ln w="9525">
                              <a:solidFill>
                                <a:schemeClr val="accent1"/>
                              </a:solidFill>
                            </a:ln>
                          </wps:spPr>
                          <wps:style>
                            <a:lnRef idx="2">
                              <a:schemeClr val="dk1"/>
                            </a:lnRef>
                            <a:fillRef idx="1">
                              <a:schemeClr val="lt1"/>
                            </a:fillRef>
                            <a:effectRef idx="0">
                              <a:schemeClr val="dk1"/>
                            </a:effectRef>
                            <a:fontRef idx="minor">
                              <a:schemeClr val="dk1"/>
                            </a:fontRef>
                          </wps:style>
                          <wps:txbx>
                            <w:txbxContent>
                              <w:p w14:paraId="1A03EF02" w14:textId="77777777" w:rsidR="0048493A" w:rsidRDefault="0048493A" w:rsidP="0048493A">
                                <w:pPr>
                                  <w:pStyle w:val="NoSpacing"/>
                                  <w:jc w:val="center"/>
                                  <w:rPr>
                                    <w:rFonts w:ascii="Arial" w:hAnsi="Arial" w:cs="Arial"/>
                                    <w:sz w:val="18"/>
                                    <w:szCs w:val="20"/>
                                  </w:rPr>
                                </w:pPr>
                                <w:r>
                                  <w:rPr>
                                    <w:rFonts w:ascii="Arial" w:hAnsi="Arial" w:cs="Arial"/>
                                    <w:sz w:val="18"/>
                                    <w:szCs w:val="20"/>
                                  </w:rPr>
                                  <w:t>Dose 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 name="Rectangle: Rounded Corners 45"/>
                          <wps:cNvSpPr/>
                          <wps:spPr>
                            <a:xfrm>
                              <a:off x="60960" y="689610"/>
                              <a:ext cx="406400" cy="193040"/>
                            </a:xfrm>
                            <a:prstGeom prst="rect">
                              <a:avLst/>
                            </a:prstGeom>
                            <a:ln w="9525">
                              <a:solidFill>
                                <a:schemeClr val="accent1"/>
                              </a:solidFill>
                            </a:ln>
                          </wps:spPr>
                          <wps:style>
                            <a:lnRef idx="2">
                              <a:schemeClr val="dk1"/>
                            </a:lnRef>
                            <a:fillRef idx="1">
                              <a:schemeClr val="lt1"/>
                            </a:fillRef>
                            <a:effectRef idx="0">
                              <a:schemeClr val="dk1"/>
                            </a:effectRef>
                            <a:fontRef idx="minor">
                              <a:schemeClr val="dk1"/>
                            </a:fontRef>
                          </wps:style>
                          <wps:txbx>
                            <w:txbxContent>
                              <w:p w14:paraId="0648362C" w14:textId="77777777" w:rsidR="0048493A" w:rsidRDefault="0048493A" w:rsidP="0048493A">
                                <w:pPr>
                                  <w:pStyle w:val="NoSpacing"/>
                                  <w:jc w:val="center"/>
                                  <w:rPr>
                                    <w:rFonts w:ascii="Arial" w:hAnsi="Arial" w:cs="Arial"/>
                                    <w:sz w:val="18"/>
                                    <w:szCs w:val="20"/>
                                  </w:rPr>
                                </w:pPr>
                                <w:r>
                                  <w:rPr>
                                    <w:rFonts w:ascii="Arial" w:hAnsi="Arial" w:cs="Arial"/>
                                    <w:sz w:val="18"/>
                                    <w:szCs w:val="20"/>
                                  </w:rPr>
                                  <w:t>Dose 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 name="Rectangle: Rounded Corners 46"/>
                          <wps:cNvSpPr/>
                          <wps:spPr>
                            <a:xfrm>
                              <a:off x="60960" y="895351"/>
                              <a:ext cx="406400" cy="193040"/>
                            </a:xfrm>
                            <a:prstGeom prst="rect">
                              <a:avLst/>
                            </a:prstGeom>
                            <a:ln w="9525">
                              <a:solidFill>
                                <a:schemeClr val="accent1"/>
                              </a:solidFill>
                            </a:ln>
                          </wps:spPr>
                          <wps:style>
                            <a:lnRef idx="2">
                              <a:schemeClr val="dk1"/>
                            </a:lnRef>
                            <a:fillRef idx="1">
                              <a:schemeClr val="lt1"/>
                            </a:fillRef>
                            <a:effectRef idx="0">
                              <a:schemeClr val="dk1"/>
                            </a:effectRef>
                            <a:fontRef idx="minor">
                              <a:schemeClr val="dk1"/>
                            </a:fontRef>
                          </wps:style>
                          <wps:txbx>
                            <w:txbxContent>
                              <w:p w14:paraId="5873F2C9" w14:textId="77777777" w:rsidR="0048493A" w:rsidRDefault="0048493A" w:rsidP="0048493A">
                                <w:pPr>
                                  <w:pStyle w:val="NoSpacing"/>
                                  <w:jc w:val="center"/>
                                  <w:rPr>
                                    <w:rFonts w:ascii="Arial" w:hAnsi="Arial" w:cs="Arial"/>
                                    <w:sz w:val="18"/>
                                    <w:szCs w:val="20"/>
                                  </w:rPr>
                                </w:pPr>
                                <w:r>
                                  <w:rPr>
                                    <w:rFonts w:ascii="Arial" w:hAnsi="Arial" w:cs="Arial"/>
                                    <w:sz w:val="18"/>
                                    <w:szCs w:val="20"/>
                                  </w:rPr>
                                  <w:t>Dose 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 name="Rectangle: Rounded Corners 47"/>
                          <wps:cNvSpPr/>
                          <wps:spPr>
                            <a:xfrm>
                              <a:off x="60960" y="1104901"/>
                              <a:ext cx="406712" cy="193539"/>
                            </a:xfrm>
                            <a:prstGeom prst="rect">
                              <a:avLst/>
                            </a:prstGeom>
                            <a:ln w="9525">
                              <a:solidFill>
                                <a:schemeClr val="accent1"/>
                              </a:solidFill>
                            </a:ln>
                          </wps:spPr>
                          <wps:style>
                            <a:lnRef idx="2">
                              <a:schemeClr val="dk1"/>
                            </a:lnRef>
                            <a:fillRef idx="1">
                              <a:schemeClr val="lt1"/>
                            </a:fillRef>
                            <a:effectRef idx="0">
                              <a:schemeClr val="dk1"/>
                            </a:effectRef>
                            <a:fontRef idx="minor">
                              <a:schemeClr val="dk1"/>
                            </a:fontRef>
                          </wps:style>
                          <wps:txbx>
                            <w:txbxContent>
                              <w:p w14:paraId="77AB684E" w14:textId="77777777" w:rsidR="0048493A" w:rsidRDefault="0048493A" w:rsidP="0048493A">
                                <w:pPr>
                                  <w:pStyle w:val="NoSpacing"/>
                                  <w:jc w:val="center"/>
                                  <w:rPr>
                                    <w:rFonts w:ascii="Arial" w:hAnsi="Arial" w:cs="Arial"/>
                                    <w:sz w:val="18"/>
                                    <w:szCs w:val="20"/>
                                  </w:rPr>
                                </w:pPr>
                                <w:r>
                                  <w:rPr>
                                    <w:rFonts w:ascii="Arial" w:hAnsi="Arial" w:cs="Arial"/>
                                    <w:sz w:val="18"/>
                                    <w:szCs w:val="20"/>
                                  </w:rPr>
                                  <w:t>Dose -1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 name="Straight Connector 10"/>
                          <wps:cNvSpPr/>
                          <wps:spPr>
                            <a:xfrm>
                              <a:off x="518160" y="849630"/>
                              <a:ext cx="125095" cy="0"/>
                            </a:xfrm>
                            <a:prstGeom prst="rect">
                              <a:avLst/>
                            </a:prstGeom>
                            <a:ln w="28575"/>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6" name="Picture 16" descr="Related image"/>
                            <pic:cNvPicPr>
                              <a:picLocks noChangeAspect="1"/>
                            </pic:cNvPicPr>
                          </pic:nvPicPr>
                          <pic:blipFill rotWithShape="1">
                            <a:blip r:embed="rId7" cstate="print">
                              <a:duotone>
                                <a:schemeClr val="bg2">
                                  <a:shade val="45000"/>
                                  <a:satMod val="135000"/>
                                </a:schemeClr>
                                <a:prstClr val="white"/>
                              </a:duotone>
                              <a:extLst>
                                <a:ext uri="{28A0092B-C50C-407E-A947-70E740481C1C}">
                                  <a14:useLocalDpi xmlns:a14="http://schemas.microsoft.com/office/drawing/2010/main" val="0"/>
                                </a:ext>
                              </a:extLst>
                            </a:blip>
                            <a:srcRect l="31771" t="9492" r="31768"/>
                            <a:stretch/>
                          </pic:blipFill>
                          <pic:spPr bwMode="auto">
                            <a:xfrm>
                              <a:off x="537210" y="640080"/>
                              <a:ext cx="81915" cy="182245"/>
                            </a:xfrm>
                            <a:prstGeom prst="rect">
                              <a:avLst/>
                            </a:prstGeom>
                            <a:noFill/>
                            <a:ln>
                              <a:noFill/>
                            </a:ln>
                            <a:extLst>
                              <a:ext uri="{53640926-AAD7-44D8-BBD7-CCE9431645EC}">
                                <a14:shadowObscured xmlns:a14="http://schemas.microsoft.com/office/drawing/2010/main"/>
                              </a:ext>
                            </a:extLst>
                          </pic:spPr>
                        </pic:pic>
                        <wps:wsp>
                          <wps:cNvPr id="17" name="Straight Connector 12"/>
                          <wps:cNvSpPr/>
                          <wps:spPr>
                            <a:xfrm>
                              <a:off x="708660" y="849630"/>
                              <a:ext cx="125095" cy="0"/>
                            </a:xfrm>
                            <a:prstGeom prst="rect">
                              <a:avLst/>
                            </a:prstGeom>
                            <a:ln w="28575"/>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8" name="Picture 18" descr="Related image"/>
                            <pic:cNvPicPr>
                              <a:picLocks noChangeAspect="1"/>
                            </pic:cNvPicPr>
                          </pic:nvPicPr>
                          <pic:blipFill rotWithShape="1">
                            <a:blip r:embed="rId7" cstate="print">
                              <a:duotone>
                                <a:schemeClr val="bg2">
                                  <a:shade val="45000"/>
                                  <a:satMod val="135000"/>
                                </a:schemeClr>
                                <a:prstClr val="white"/>
                              </a:duotone>
                              <a:extLst>
                                <a:ext uri="{28A0092B-C50C-407E-A947-70E740481C1C}">
                                  <a14:useLocalDpi xmlns:a14="http://schemas.microsoft.com/office/drawing/2010/main" val="0"/>
                                </a:ext>
                              </a:extLst>
                            </a:blip>
                            <a:srcRect l="31771" t="9492" r="31768"/>
                            <a:stretch/>
                          </pic:blipFill>
                          <pic:spPr bwMode="auto">
                            <a:xfrm>
                              <a:off x="727710" y="640080"/>
                              <a:ext cx="81915" cy="182245"/>
                            </a:xfrm>
                            <a:prstGeom prst="rect">
                              <a:avLst/>
                            </a:prstGeom>
                            <a:noFill/>
                            <a:ln>
                              <a:noFill/>
                            </a:ln>
                            <a:extLst>
                              <a:ext uri="{53640926-AAD7-44D8-BBD7-CCE9431645EC}">
                                <a14:shadowObscured xmlns:a14="http://schemas.microsoft.com/office/drawing/2010/main"/>
                              </a:ext>
                            </a:extLst>
                          </pic:spPr>
                        </pic:pic>
                        <wps:wsp>
                          <wps:cNvPr id="19" name="Rectangle: Rounded Corners 54"/>
                          <wps:cNvSpPr/>
                          <wps:spPr>
                            <a:xfrm>
                              <a:off x="969275" y="640080"/>
                              <a:ext cx="507735" cy="693335"/>
                            </a:xfrm>
                            <a:prstGeom prst="rect">
                              <a:avLst/>
                            </a:prstGeom>
                            <a:ln w="9525">
                              <a:noFill/>
                            </a:ln>
                          </wps:spPr>
                          <wps:style>
                            <a:lnRef idx="2">
                              <a:schemeClr val="dk1"/>
                            </a:lnRef>
                            <a:fillRef idx="1">
                              <a:schemeClr val="lt1"/>
                            </a:fillRef>
                            <a:effectRef idx="0">
                              <a:schemeClr val="dk1"/>
                            </a:effectRef>
                            <a:fontRef idx="minor">
                              <a:schemeClr val="dk1"/>
                            </a:fontRef>
                          </wps:style>
                          <wps:txbx>
                            <w:txbxContent>
                              <w:p w14:paraId="32B384A1" w14:textId="77777777" w:rsidR="0048493A" w:rsidRDefault="0048493A" w:rsidP="0048493A">
                                <w:pPr>
                                  <w:jc w:val="center"/>
                                  <w:rPr>
                                    <w:rFonts w:ascii="Arial" w:hAnsi="Arial" w:cs="Arial"/>
                                    <w:sz w:val="20"/>
                                  </w:rPr>
                                </w:pPr>
                                <w:r>
                                  <w:rPr>
                                    <w:rFonts w:ascii="Arial" w:hAnsi="Arial" w:cs="Arial"/>
                                    <w:sz w:val="20"/>
                                  </w:rPr>
                                  <w:t>No slots available on current dose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 name="Straight Connector 15"/>
                          <wps:cNvSpPr/>
                          <wps:spPr>
                            <a:xfrm>
                              <a:off x="891540" y="849630"/>
                              <a:ext cx="125095" cy="0"/>
                            </a:xfrm>
                            <a:prstGeom prst="rect">
                              <a:avLst/>
                            </a:prstGeom>
                            <a:ln w="28575"/>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1" name="Picture 21" descr="Related image"/>
                            <pic:cNvPicPr>
                              <a:picLocks noChangeAspect="1"/>
                            </pic:cNvPicPr>
                          </pic:nvPicPr>
                          <pic:blipFill rotWithShape="1">
                            <a:blip r:embed="rId7" cstate="print">
                              <a:duotone>
                                <a:schemeClr val="bg2">
                                  <a:shade val="45000"/>
                                  <a:satMod val="135000"/>
                                </a:schemeClr>
                                <a:prstClr val="white"/>
                              </a:duotone>
                              <a:extLst>
                                <a:ext uri="{28A0092B-C50C-407E-A947-70E740481C1C}">
                                  <a14:useLocalDpi xmlns:a14="http://schemas.microsoft.com/office/drawing/2010/main" val="0"/>
                                </a:ext>
                              </a:extLst>
                            </a:blip>
                            <a:srcRect l="31771" t="9492" r="31768"/>
                            <a:stretch/>
                          </pic:blipFill>
                          <pic:spPr bwMode="auto">
                            <a:xfrm>
                              <a:off x="910590" y="640080"/>
                              <a:ext cx="81915" cy="182245"/>
                            </a:xfrm>
                            <a:prstGeom prst="rect">
                              <a:avLst/>
                            </a:prstGeom>
                            <a:noFill/>
                            <a:ln>
                              <a:noFill/>
                            </a:ln>
                            <a:extLst>
                              <a:ext uri="{53640926-AAD7-44D8-BBD7-CCE9431645EC}">
                                <a14:shadowObscured xmlns:a14="http://schemas.microsoft.com/office/drawing/2010/main"/>
                              </a:ext>
                            </a:extLst>
                          </pic:spPr>
                        </pic:pic>
                        <wps:wsp>
                          <wps:cNvPr id="25" name="Rectangle: Rounded Corners 56"/>
                          <wps:cNvSpPr/>
                          <wps:spPr>
                            <a:xfrm>
                              <a:off x="980987" y="277224"/>
                              <a:ext cx="455930" cy="352892"/>
                            </a:xfrm>
                            <a:prstGeom prst="rect">
                              <a:avLst/>
                            </a:prstGeom>
                            <a:ln w="9525">
                              <a:noFill/>
                            </a:ln>
                          </wps:spPr>
                          <wps:style>
                            <a:lnRef idx="2">
                              <a:schemeClr val="dk1"/>
                            </a:lnRef>
                            <a:fillRef idx="1">
                              <a:schemeClr val="lt1"/>
                            </a:fillRef>
                            <a:effectRef idx="0">
                              <a:schemeClr val="dk1"/>
                            </a:effectRef>
                            <a:fontRef idx="minor">
                              <a:schemeClr val="dk1"/>
                            </a:fontRef>
                          </wps:style>
                          <wps:txbx>
                            <w:txbxContent>
                              <w:p w14:paraId="443C6A07" w14:textId="77777777" w:rsidR="0048493A" w:rsidRDefault="0048493A" w:rsidP="0048493A">
                                <w:pPr>
                                  <w:jc w:val="center"/>
                                  <w:rPr>
                                    <w:rFonts w:ascii="Arial" w:hAnsi="Arial" w:cs="Arial"/>
                                    <w:b/>
                                    <w:sz w:val="20"/>
                                  </w:rPr>
                                </w:pPr>
                                <w:r>
                                  <w:rPr>
                                    <w:rFonts w:ascii="Arial" w:hAnsi="Arial" w:cs="Arial"/>
                                    <w:b/>
                                    <w:sz w:val="20"/>
                                  </w:rPr>
                                  <w:t>Cannot enroll</w:t>
                                </w:r>
                              </w:p>
                            </w:txbxContent>
                          </wps:txbx>
                          <wps:bodyPr rot="0" spcFirstLastPara="0" vert="horz" wrap="square" lIns="0" tIns="0" rIns="0" bIns="0" numCol="1" spcCol="0" rtlCol="0" fromWordArt="0" anchor="ctr" anchorCtr="0" forceAA="0" compatLnSpc="1">
                            <a:prstTxWarp prst="textNoShape">
                              <a:avLst/>
                            </a:prstTxWarp>
                            <a:noAutofit/>
                          </wps:bodyPr>
                        </wps:wsp>
                        <pic:pic xmlns:pic="http://schemas.openxmlformats.org/drawingml/2006/picture">
                          <pic:nvPicPr>
                            <pic:cNvPr id="26" name="Picture 26" descr="Image result for no entry clipart"/>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815340" y="277224"/>
                              <a:ext cx="182880" cy="182880"/>
                            </a:xfrm>
                            <a:prstGeom prst="rect">
                              <a:avLst/>
                            </a:prstGeom>
                            <a:noFill/>
                            <a:ln>
                              <a:noFill/>
                            </a:ln>
                          </pic:spPr>
                        </pic:pic>
                        <wps:wsp>
                          <wps:cNvPr id="27" name="Rectangle 27"/>
                          <wps:cNvSpPr/>
                          <wps:spPr>
                            <a:xfrm>
                              <a:off x="1485899" y="0"/>
                              <a:ext cx="1490345" cy="13716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8" name="Picture 28" descr="Related image"/>
                            <pic:cNvPicPr>
                              <a:picLocks noChangeAspect="1"/>
                            </pic:cNvPicPr>
                          </pic:nvPicPr>
                          <pic:blipFill rotWithShape="1">
                            <a:blip r:embed="rId7" cstate="print">
                              <a:duotone>
                                <a:schemeClr val="accent6">
                                  <a:shade val="45000"/>
                                  <a:satMod val="135000"/>
                                </a:schemeClr>
                                <a:prstClr val="white"/>
                              </a:duotone>
                              <a:extLst>
                                <a:ext uri="{28A0092B-C50C-407E-A947-70E740481C1C}">
                                  <a14:useLocalDpi xmlns:a14="http://schemas.microsoft.com/office/drawing/2010/main" val="0"/>
                                </a:ext>
                              </a:extLst>
                            </a:blip>
                            <a:srcRect l="31771" t="9492" r="31768"/>
                            <a:stretch/>
                          </pic:blipFill>
                          <pic:spPr bwMode="auto">
                            <a:xfrm>
                              <a:off x="1718310" y="277224"/>
                              <a:ext cx="81915" cy="182245"/>
                            </a:xfrm>
                            <a:prstGeom prst="rect">
                              <a:avLst/>
                            </a:prstGeom>
                            <a:noFill/>
                            <a:ln>
                              <a:noFill/>
                            </a:ln>
                            <a:extLst>
                              <a:ext uri="{53640926-AAD7-44D8-BBD7-CCE9431645EC}">
                                <a14:shadowObscured xmlns:a14="http://schemas.microsoft.com/office/drawing/2010/main"/>
                              </a:ext>
                            </a:extLst>
                          </pic:spPr>
                        </pic:pic>
                        <wps:wsp>
                          <wps:cNvPr id="29" name="Text Box 22"/>
                          <wps:cNvSpPr txBox="1"/>
                          <wps:spPr>
                            <a:xfrm>
                              <a:off x="1488681" y="12925"/>
                              <a:ext cx="1484948" cy="269142"/>
                            </a:xfrm>
                            <a:prstGeom prst="rect">
                              <a:avLst/>
                            </a:prstGeom>
                            <a:noFill/>
                            <a:ln w="6350">
                              <a:noFill/>
                            </a:ln>
                          </wps:spPr>
                          <wps:txbx>
                            <w:txbxContent>
                              <w:p w14:paraId="45504E81" w14:textId="77777777" w:rsidR="0048493A" w:rsidRDefault="0048493A" w:rsidP="0048493A">
                                <w:pPr>
                                  <w:pStyle w:val="NoSpacing"/>
                                  <w:rPr>
                                    <w:b/>
                                  </w:rPr>
                                </w:pPr>
                                <w:r>
                                  <w:rPr>
                                    <w:b/>
                                  </w:rPr>
                                  <w:t>Proposed TARGET-CRM design:</w:t>
                                </w:r>
                              </w:p>
                            </w:txbxContent>
                          </wps:txbx>
                          <wps:bodyPr rot="0" spcFirstLastPara="0" vert="horz" wrap="square" lIns="0" tIns="0" rIns="0" bIns="0" numCol="1" spcCol="0" rtlCol="0" fromWordArt="0" anchor="t" anchorCtr="0" forceAA="0" compatLnSpc="1">
                            <a:prstTxWarp prst="textNoShape">
                              <a:avLst/>
                            </a:prstTxWarp>
                            <a:noAutofit/>
                          </wps:bodyPr>
                        </wps:wsp>
                        <wps:wsp>
                          <wps:cNvPr id="30" name="Rectangle: Rounded Corners 61"/>
                          <wps:cNvSpPr/>
                          <wps:spPr>
                            <a:xfrm>
                              <a:off x="1546860" y="480060"/>
                              <a:ext cx="406400" cy="193040"/>
                            </a:xfrm>
                            <a:prstGeom prst="rect">
                              <a:avLst/>
                            </a:prstGeom>
                            <a:ln w="9525">
                              <a:solidFill>
                                <a:schemeClr val="accent1"/>
                              </a:solidFill>
                            </a:ln>
                          </wps:spPr>
                          <wps:style>
                            <a:lnRef idx="2">
                              <a:schemeClr val="dk1"/>
                            </a:lnRef>
                            <a:fillRef idx="1">
                              <a:schemeClr val="lt1"/>
                            </a:fillRef>
                            <a:effectRef idx="0">
                              <a:schemeClr val="dk1"/>
                            </a:effectRef>
                            <a:fontRef idx="minor">
                              <a:schemeClr val="dk1"/>
                            </a:fontRef>
                          </wps:style>
                          <wps:txbx>
                            <w:txbxContent>
                              <w:p w14:paraId="22E2AF7D" w14:textId="77777777" w:rsidR="0048493A" w:rsidRDefault="0048493A" w:rsidP="0048493A">
                                <w:pPr>
                                  <w:pStyle w:val="NoSpacing"/>
                                  <w:jc w:val="center"/>
                                  <w:rPr>
                                    <w:rFonts w:ascii="Arial" w:hAnsi="Arial" w:cs="Arial"/>
                                    <w:sz w:val="18"/>
                                    <w:szCs w:val="20"/>
                                  </w:rPr>
                                </w:pPr>
                                <w:r>
                                  <w:rPr>
                                    <w:rFonts w:ascii="Arial" w:hAnsi="Arial" w:cs="Arial"/>
                                    <w:sz w:val="18"/>
                                    <w:szCs w:val="20"/>
                                  </w:rPr>
                                  <w:t>Dose 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1" name="Rectangle: Rounded Corners 62"/>
                          <wps:cNvSpPr/>
                          <wps:spPr>
                            <a:xfrm>
                              <a:off x="1546860" y="689610"/>
                              <a:ext cx="406400" cy="193040"/>
                            </a:xfrm>
                            <a:prstGeom prst="rect">
                              <a:avLst/>
                            </a:prstGeom>
                            <a:ln w="9525">
                              <a:solidFill>
                                <a:schemeClr val="accent1"/>
                              </a:solidFill>
                            </a:ln>
                          </wps:spPr>
                          <wps:style>
                            <a:lnRef idx="2">
                              <a:schemeClr val="dk1"/>
                            </a:lnRef>
                            <a:fillRef idx="1">
                              <a:schemeClr val="lt1"/>
                            </a:fillRef>
                            <a:effectRef idx="0">
                              <a:schemeClr val="dk1"/>
                            </a:effectRef>
                            <a:fontRef idx="minor">
                              <a:schemeClr val="dk1"/>
                            </a:fontRef>
                          </wps:style>
                          <wps:txbx>
                            <w:txbxContent>
                              <w:p w14:paraId="73BCA95D" w14:textId="77777777" w:rsidR="0048493A" w:rsidRDefault="0048493A" w:rsidP="0048493A">
                                <w:pPr>
                                  <w:pStyle w:val="NoSpacing"/>
                                  <w:jc w:val="center"/>
                                  <w:rPr>
                                    <w:rFonts w:ascii="Arial" w:hAnsi="Arial" w:cs="Arial"/>
                                    <w:sz w:val="18"/>
                                    <w:szCs w:val="20"/>
                                  </w:rPr>
                                </w:pPr>
                                <w:r>
                                  <w:rPr>
                                    <w:rFonts w:ascii="Arial" w:hAnsi="Arial" w:cs="Arial"/>
                                    <w:sz w:val="18"/>
                                    <w:szCs w:val="20"/>
                                  </w:rPr>
                                  <w:t>Dose 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 name="Rectangle: Rounded Corners 63"/>
                          <wps:cNvSpPr/>
                          <wps:spPr>
                            <a:xfrm>
                              <a:off x="1546860" y="895351"/>
                              <a:ext cx="406400" cy="193040"/>
                            </a:xfrm>
                            <a:prstGeom prst="rect">
                              <a:avLst/>
                            </a:prstGeom>
                            <a:ln w="9525">
                              <a:solidFill>
                                <a:schemeClr val="accent1"/>
                              </a:solidFill>
                            </a:ln>
                          </wps:spPr>
                          <wps:style>
                            <a:lnRef idx="2">
                              <a:schemeClr val="dk1"/>
                            </a:lnRef>
                            <a:fillRef idx="1">
                              <a:schemeClr val="lt1"/>
                            </a:fillRef>
                            <a:effectRef idx="0">
                              <a:schemeClr val="dk1"/>
                            </a:effectRef>
                            <a:fontRef idx="minor">
                              <a:schemeClr val="dk1"/>
                            </a:fontRef>
                          </wps:style>
                          <wps:txbx>
                            <w:txbxContent>
                              <w:p w14:paraId="2E4AAE79" w14:textId="77777777" w:rsidR="0048493A" w:rsidRDefault="0048493A" w:rsidP="0048493A">
                                <w:pPr>
                                  <w:pStyle w:val="NoSpacing"/>
                                  <w:jc w:val="center"/>
                                  <w:rPr>
                                    <w:rFonts w:ascii="Arial" w:hAnsi="Arial" w:cs="Arial"/>
                                    <w:sz w:val="18"/>
                                    <w:szCs w:val="20"/>
                                  </w:rPr>
                                </w:pPr>
                                <w:r>
                                  <w:rPr>
                                    <w:rFonts w:ascii="Arial" w:hAnsi="Arial" w:cs="Arial"/>
                                    <w:sz w:val="18"/>
                                    <w:szCs w:val="20"/>
                                  </w:rPr>
                                  <w:t>Dose 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 name="Rectangle: Rounded Corners 64"/>
                          <wps:cNvSpPr/>
                          <wps:spPr>
                            <a:xfrm>
                              <a:off x="1546860" y="1104901"/>
                              <a:ext cx="406400" cy="193040"/>
                            </a:xfrm>
                            <a:prstGeom prst="rect">
                              <a:avLst/>
                            </a:prstGeom>
                            <a:ln w="9525">
                              <a:solidFill>
                                <a:schemeClr val="accent1"/>
                              </a:solidFill>
                            </a:ln>
                          </wps:spPr>
                          <wps:style>
                            <a:lnRef idx="2">
                              <a:schemeClr val="dk1"/>
                            </a:lnRef>
                            <a:fillRef idx="1">
                              <a:schemeClr val="lt1"/>
                            </a:fillRef>
                            <a:effectRef idx="0">
                              <a:schemeClr val="dk1"/>
                            </a:effectRef>
                            <a:fontRef idx="minor">
                              <a:schemeClr val="dk1"/>
                            </a:fontRef>
                          </wps:style>
                          <wps:txbx>
                            <w:txbxContent>
                              <w:p w14:paraId="5C1A8D08" w14:textId="77777777" w:rsidR="0048493A" w:rsidRDefault="0048493A" w:rsidP="0048493A">
                                <w:pPr>
                                  <w:pStyle w:val="NoSpacing"/>
                                  <w:jc w:val="center"/>
                                  <w:rPr>
                                    <w:rFonts w:ascii="Arial" w:hAnsi="Arial" w:cs="Arial"/>
                                    <w:sz w:val="18"/>
                                    <w:szCs w:val="20"/>
                                  </w:rPr>
                                </w:pPr>
                                <w:r>
                                  <w:rPr>
                                    <w:rFonts w:ascii="Arial" w:hAnsi="Arial" w:cs="Arial"/>
                                    <w:sz w:val="18"/>
                                    <w:szCs w:val="20"/>
                                  </w:rPr>
                                  <w:t>Dose -1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 name="Straight Connector 27"/>
                          <wps:cNvSpPr/>
                          <wps:spPr>
                            <a:xfrm>
                              <a:off x="2004060" y="849630"/>
                              <a:ext cx="125095" cy="0"/>
                            </a:xfrm>
                            <a:prstGeom prst="rect">
                              <a:avLst/>
                            </a:prstGeom>
                            <a:ln w="28575"/>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5" name="Picture 35" descr="Related image"/>
                            <pic:cNvPicPr>
                              <a:picLocks noChangeAspect="1"/>
                            </pic:cNvPicPr>
                          </pic:nvPicPr>
                          <pic:blipFill rotWithShape="1">
                            <a:blip r:embed="rId7" cstate="print">
                              <a:duotone>
                                <a:schemeClr val="bg2">
                                  <a:shade val="45000"/>
                                  <a:satMod val="135000"/>
                                </a:schemeClr>
                                <a:prstClr val="white"/>
                              </a:duotone>
                              <a:extLst>
                                <a:ext uri="{28A0092B-C50C-407E-A947-70E740481C1C}">
                                  <a14:useLocalDpi xmlns:a14="http://schemas.microsoft.com/office/drawing/2010/main" val="0"/>
                                </a:ext>
                              </a:extLst>
                            </a:blip>
                            <a:srcRect l="31771" t="9492" r="31768"/>
                            <a:stretch/>
                          </pic:blipFill>
                          <pic:spPr bwMode="auto">
                            <a:xfrm>
                              <a:off x="2023110" y="640080"/>
                              <a:ext cx="81915" cy="182245"/>
                            </a:xfrm>
                            <a:prstGeom prst="rect">
                              <a:avLst/>
                            </a:prstGeom>
                            <a:noFill/>
                            <a:ln>
                              <a:noFill/>
                            </a:ln>
                            <a:extLst>
                              <a:ext uri="{53640926-AAD7-44D8-BBD7-CCE9431645EC}">
                                <a14:shadowObscured xmlns:a14="http://schemas.microsoft.com/office/drawing/2010/main"/>
                              </a:ext>
                            </a:extLst>
                          </pic:spPr>
                        </pic:pic>
                        <wps:wsp>
                          <wps:cNvPr id="36" name="Straight Connector 29"/>
                          <wps:cNvSpPr/>
                          <wps:spPr>
                            <a:xfrm>
                              <a:off x="2194560" y="849630"/>
                              <a:ext cx="125095" cy="0"/>
                            </a:xfrm>
                            <a:prstGeom prst="rect">
                              <a:avLst/>
                            </a:prstGeom>
                            <a:ln w="28575"/>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7" name="Picture 37" descr="Related image"/>
                            <pic:cNvPicPr>
                              <a:picLocks noChangeAspect="1"/>
                            </pic:cNvPicPr>
                          </pic:nvPicPr>
                          <pic:blipFill rotWithShape="1">
                            <a:blip r:embed="rId7" cstate="print">
                              <a:duotone>
                                <a:schemeClr val="bg2">
                                  <a:shade val="45000"/>
                                  <a:satMod val="135000"/>
                                </a:schemeClr>
                                <a:prstClr val="white"/>
                              </a:duotone>
                              <a:extLst>
                                <a:ext uri="{28A0092B-C50C-407E-A947-70E740481C1C}">
                                  <a14:useLocalDpi xmlns:a14="http://schemas.microsoft.com/office/drawing/2010/main" val="0"/>
                                </a:ext>
                              </a:extLst>
                            </a:blip>
                            <a:srcRect l="31771" t="9492" r="31768"/>
                            <a:stretch/>
                          </pic:blipFill>
                          <pic:spPr bwMode="auto">
                            <a:xfrm>
                              <a:off x="2213610" y="640080"/>
                              <a:ext cx="81915" cy="182245"/>
                            </a:xfrm>
                            <a:prstGeom prst="rect">
                              <a:avLst/>
                            </a:prstGeom>
                            <a:noFill/>
                            <a:ln>
                              <a:noFill/>
                            </a:ln>
                            <a:extLst>
                              <a:ext uri="{53640926-AAD7-44D8-BBD7-CCE9431645EC}">
                                <a14:shadowObscured xmlns:a14="http://schemas.microsoft.com/office/drawing/2010/main"/>
                              </a:ext>
                            </a:extLst>
                          </pic:spPr>
                        </pic:pic>
                        <wps:wsp>
                          <wps:cNvPr id="38" name="Straight Connector 31"/>
                          <wps:cNvSpPr/>
                          <wps:spPr>
                            <a:xfrm>
                              <a:off x="2377440" y="849630"/>
                              <a:ext cx="125095" cy="0"/>
                            </a:xfrm>
                            <a:prstGeom prst="rect">
                              <a:avLst/>
                            </a:prstGeom>
                            <a:ln w="28575"/>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9" name="Picture 39" descr="Related image"/>
                            <pic:cNvPicPr>
                              <a:picLocks noChangeAspect="1"/>
                            </pic:cNvPicPr>
                          </pic:nvPicPr>
                          <pic:blipFill rotWithShape="1">
                            <a:blip r:embed="rId7" cstate="print">
                              <a:duotone>
                                <a:schemeClr val="bg2">
                                  <a:shade val="45000"/>
                                  <a:satMod val="135000"/>
                                </a:schemeClr>
                                <a:prstClr val="white"/>
                              </a:duotone>
                              <a:extLst>
                                <a:ext uri="{28A0092B-C50C-407E-A947-70E740481C1C}">
                                  <a14:useLocalDpi xmlns:a14="http://schemas.microsoft.com/office/drawing/2010/main" val="0"/>
                                </a:ext>
                              </a:extLst>
                            </a:blip>
                            <a:srcRect l="31771" t="9492" r="31768"/>
                            <a:stretch/>
                          </pic:blipFill>
                          <pic:spPr bwMode="auto">
                            <a:xfrm>
                              <a:off x="2396490" y="640080"/>
                              <a:ext cx="81915" cy="182245"/>
                            </a:xfrm>
                            <a:prstGeom prst="rect">
                              <a:avLst/>
                            </a:prstGeom>
                            <a:noFill/>
                            <a:ln>
                              <a:noFill/>
                            </a:ln>
                            <a:extLst>
                              <a:ext uri="{53640926-AAD7-44D8-BBD7-CCE9431645EC}">
                                <a14:shadowObscured xmlns:a14="http://schemas.microsoft.com/office/drawing/2010/main"/>
                              </a:ext>
                            </a:extLst>
                          </pic:spPr>
                        </pic:pic>
                        <wps:wsp>
                          <wps:cNvPr id="40" name="Rectangle: Rounded Corners 71"/>
                          <wps:cNvSpPr/>
                          <wps:spPr>
                            <a:xfrm>
                              <a:off x="2290826" y="875796"/>
                              <a:ext cx="637184" cy="472931"/>
                            </a:xfrm>
                            <a:prstGeom prst="rect">
                              <a:avLst/>
                            </a:prstGeom>
                            <a:ln w="9525">
                              <a:noFill/>
                            </a:ln>
                          </wps:spPr>
                          <wps:style>
                            <a:lnRef idx="2">
                              <a:schemeClr val="dk1"/>
                            </a:lnRef>
                            <a:fillRef idx="1">
                              <a:schemeClr val="lt1"/>
                            </a:fillRef>
                            <a:effectRef idx="0">
                              <a:schemeClr val="dk1"/>
                            </a:effectRef>
                            <a:fontRef idx="minor">
                              <a:schemeClr val="dk1"/>
                            </a:fontRef>
                          </wps:style>
                          <wps:txbx>
                            <w:txbxContent>
                              <w:p w14:paraId="2242C178" w14:textId="77777777" w:rsidR="0048493A" w:rsidRDefault="0048493A" w:rsidP="0048493A">
                                <w:pPr>
                                  <w:jc w:val="center"/>
                                  <w:rPr>
                                    <w:rFonts w:ascii="Arial" w:hAnsi="Arial" w:cs="Arial"/>
                                    <w:b/>
                                    <w:sz w:val="20"/>
                                  </w:rPr>
                                </w:pPr>
                                <w:r>
                                  <w:rPr>
                                    <w:rFonts w:ascii="Arial" w:hAnsi="Arial" w:cs="Arial"/>
                                    <w:b/>
                                    <w:sz w:val="20"/>
                                  </w:rPr>
                                  <w:t>Enroll at one dose below current dose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 name="Straight Connector 34"/>
                          <wps:cNvSpPr/>
                          <wps:spPr>
                            <a:xfrm>
                              <a:off x="2160270" y="1097280"/>
                              <a:ext cx="125095" cy="0"/>
                            </a:xfrm>
                            <a:prstGeom prst="rect">
                              <a:avLst/>
                            </a:prstGeom>
                            <a:ln w="28575"/>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42" name="Picture 42" descr="Related image"/>
                            <pic:cNvPicPr>
                              <a:picLocks noChangeAspect="1"/>
                            </pic:cNvPicPr>
                          </pic:nvPicPr>
                          <pic:blipFill rotWithShape="1">
                            <a:blip r:embed="rId7" cstate="print">
                              <a:duotone>
                                <a:schemeClr val="accent6">
                                  <a:shade val="45000"/>
                                  <a:satMod val="135000"/>
                                </a:schemeClr>
                                <a:prstClr val="white"/>
                              </a:duotone>
                              <a:extLst>
                                <a:ext uri="{28A0092B-C50C-407E-A947-70E740481C1C}">
                                  <a14:useLocalDpi xmlns:a14="http://schemas.microsoft.com/office/drawing/2010/main" val="0"/>
                                </a:ext>
                              </a:extLst>
                            </a:blip>
                            <a:srcRect l="31771" t="9492" r="31768"/>
                            <a:stretch/>
                          </pic:blipFill>
                          <pic:spPr bwMode="auto">
                            <a:xfrm>
                              <a:off x="2175510" y="887730"/>
                              <a:ext cx="81915" cy="182245"/>
                            </a:xfrm>
                            <a:prstGeom prst="rect">
                              <a:avLst/>
                            </a:prstGeom>
                            <a:noFill/>
                            <a:ln>
                              <a:noFill/>
                            </a:ln>
                            <a:extLst>
                              <a:ext uri="{53640926-AAD7-44D8-BBD7-CCE9431645EC}">
                                <a14:shadowObscured xmlns:a14="http://schemas.microsoft.com/office/drawing/2010/main"/>
                              </a:ext>
                            </a:extLst>
                          </pic:spPr>
                        </pic:pic>
                        <wps:wsp>
                          <wps:cNvPr id="43" name="Rectangle: Rounded Corners 75"/>
                          <wps:cNvSpPr/>
                          <wps:spPr>
                            <a:xfrm>
                              <a:off x="30480" y="134270"/>
                              <a:ext cx="1155571" cy="173774"/>
                            </a:xfrm>
                            <a:prstGeom prst="rect">
                              <a:avLst/>
                            </a:prstGeom>
                            <a:noFill/>
                            <a:ln w="9525">
                              <a:noFill/>
                            </a:ln>
                          </wps:spPr>
                          <wps:style>
                            <a:lnRef idx="2">
                              <a:schemeClr val="dk1"/>
                            </a:lnRef>
                            <a:fillRef idx="1">
                              <a:schemeClr val="lt1"/>
                            </a:fillRef>
                            <a:effectRef idx="0">
                              <a:schemeClr val="dk1"/>
                            </a:effectRef>
                            <a:fontRef idx="minor">
                              <a:schemeClr val="dk1"/>
                            </a:fontRef>
                          </wps:style>
                          <wps:txbx>
                            <w:txbxContent>
                              <w:p w14:paraId="354E7B16" w14:textId="77777777" w:rsidR="0048493A" w:rsidRDefault="0048493A" w:rsidP="0048493A">
                                <w:pPr>
                                  <w:jc w:val="center"/>
                                  <w:rPr>
                                    <w:rFonts w:ascii="Arial" w:hAnsi="Arial" w:cs="Arial"/>
                                    <w:sz w:val="20"/>
                                  </w:rPr>
                                </w:pPr>
                                <w:r>
                                  <w:rPr>
                                    <w:rFonts w:ascii="Arial" w:hAnsi="Arial" w:cs="Arial"/>
                                    <w:sz w:val="20"/>
                                  </w:rPr>
                                  <w:t>Stratum B patient arrives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4" name="Rectangle: Rounded Corners 75"/>
                          <wps:cNvSpPr/>
                          <wps:spPr>
                            <a:xfrm>
                              <a:off x="1488681" y="134269"/>
                              <a:ext cx="1155571" cy="173775"/>
                            </a:xfrm>
                            <a:prstGeom prst="rect">
                              <a:avLst/>
                            </a:prstGeom>
                            <a:noFill/>
                            <a:ln w="9525">
                              <a:noFill/>
                            </a:ln>
                          </wps:spPr>
                          <wps:style>
                            <a:lnRef idx="2">
                              <a:schemeClr val="dk1"/>
                            </a:lnRef>
                            <a:fillRef idx="1">
                              <a:schemeClr val="lt1"/>
                            </a:fillRef>
                            <a:effectRef idx="0">
                              <a:schemeClr val="dk1"/>
                            </a:effectRef>
                            <a:fontRef idx="minor">
                              <a:schemeClr val="dk1"/>
                            </a:fontRef>
                          </wps:style>
                          <wps:txbx>
                            <w:txbxContent>
                              <w:p w14:paraId="65D90258" w14:textId="77777777" w:rsidR="0048493A" w:rsidRDefault="0048493A" w:rsidP="0048493A">
                                <w:pPr>
                                  <w:jc w:val="center"/>
                                  <w:rPr>
                                    <w:rFonts w:ascii="Arial" w:hAnsi="Arial" w:cs="Arial"/>
                                    <w:sz w:val="20"/>
                                  </w:rPr>
                                </w:pPr>
                                <w:r>
                                  <w:rPr>
                                    <w:rFonts w:ascii="Arial" w:hAnsi="Arial" w:cs="Arial"/>
                                    <w:sz w:val="20"/>
                                  </w:rPr>
                                  <w:t>Stratum B patient arrives</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45" name="Straight Arrow Connector 45"/>
                        <wps:cNvCnPr/>
                        <wps:spPr>
                          <a:xfrm>
                            <a:off x="463550" y="361950"/>
                            <a:ext cx="482600"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Connector: Elbow 24"/>
                        <wps:cNvCnPr/>
                        <wps:spPr>
                          <a:xfrm>
                            <a:off x="2254250" y="368300"/>
                            <a:ext cx="342900" cy="647700"/>
                          </a:xfrm>
                          <a:prstGeom prst="bentConnector3">
                            <a:avLst/>
                          </a:prstGeom>
                          <a:ln w="190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288F59E7" id="Group 3" o:spid="_x0000_s1026" style="width:287pt;height:108.25pt;mso-position-horizontal-relative:char;mso-position-vertical-relative:line" coordsize="36449,137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">
                <v:group id="Group 4" o:spid="_x0000_s1027" style="position:absolute;width:36449;height:13747" coordsize="2976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6" o:spid="_x0000_s1028" style="position:absolute;width:14904;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" fillcolor="white [3212]" strokecolor="black [3213]"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alt="Related image" style="position:absolute;left:2324;top:2772;width:819;height:18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">
                    <v:imagedata r:id="rId9" o:title="Related image" croptop="6221f" cropleft="20821f" cropright="20819f" recolortarget="#314d1f [1449]"/>
                  </v:shape>
                  <v:shapetype id="_x0000_t202" coordsize="21600,21600" o:spt="202" path="m,l,21600r21600,l21600,xe">
                    <v:stroke joinstyle="miter"/>
                    <v:path gradientshapeok="t" o:connecttype="rect"/>
                  </v:shapetype>
                  <v:shape id="Text Box 5" o:spid="_x0000_s1030" type="#_x0000_t202" style="position:absolute;left:304;top:190;width:10659;height:1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" filled="f" stroked="f" strokeweight=".5pt">
                    <v:textbox inset="0,0,0,0">
                      <w:txbxContent>
                        <w:p w14:paraId="3BFB694D" w14:textId="77777777" w:rsidR="0048493A" w:rsidRDefault="0048493A" w:rsidP="0048493A">
                          <w:pPr>
                            <w:rPr>
                              <w:rFonts w:ascii="Arial" w:hAnsi="Arial" w:cs="Arial"/>
                              <w:b/>
                              <w:sz w:val="20"/>
                            </w:rPr>
                          </w:pPr>
                          <w:r>
                            <w:rPr>
                              <w:rFonts w:ascii="Arial" w:hAnsi="Arial" w:cs="Arial"/>
                              <w:b/>
                              <w:sz w:val="20"/>
                            </w:rPr>
                            <w:t>Existing designs:</w:t>
                          </w:r>
                        </w:p>
                      </w:txbxContent>
                    </v:textbox>
                  </v:shape>
                  <v:rect id="Rectangle: Rounded Corners 44" o:spid="_x0000_s1031" style="position:absolute;left:609;top:4800;width:4064;height:1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" fillcolor="white [3201]" strokecolor="#4472c4 [3204]">
                    <v:textbox inset="0,0,0,0">
                      <w:txbxContent>
                        <w:p w14:paraId="1A03EF02" w14:textId="77777777" w:rsidR="0048493A" w:rsidRDefault="0048493A" w:rsidP="0048493A">
                          <w:pPr>
                            <w:pStyle w:val="NoSpacing"/>
                            <w:jc w:val="center"/>
                            <w:rPr>
                              <w:rFonts w:ascii="Arial" w:hAnsi="Arial" w:cs="Arial"/>
                              <w:sz w:val="18"/>
                              <w:szCs w:val="20"/>
                            </w:rPr>
                          </w:pPr>
                          <w:r>
                            <w:rPr>
                              <w:rFonts w:ascii="Arial" w:hAnsi="Arial" w:cs="Arial"/>
                              <w:sz w:val="18"/>
                              <w:szCs w:val="20"/>
                            </w:rPr>
                            <w:t>Dose 3</w:t>
                          </w:r>
                        </w:p>
                      </w:txbxContent>
                    </v:textbox>
                  </v:rect>
                  <v:rect id="Rectangle: Rounded Corners 45" o:spid="_x0000_s1032" style="position:absolute;left:609;top:6896;width:4064;height:1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" fillcolor="white [3201]" strokecolor="#4472c4 [3204]">
                    <v:textbox inset="0,0,0,0">
                      <w:txbxContent>
                        <w:p w14:paraId="0648362C" w14:textId="77777777" w:rsidR="0048493A" w:rsidRDefault="0048493A" w:rsidP="0048493A">
                          <w:pPr>
                            <w:pStyle w:val="NoSpacing"/>
                            <w:jc w:val="center"/>
                            <w:rPr>
                              <w:rFonts w:ascii="Arial" w:hAnsi="Arial" w:cs="Arial"/>
                              <w:sz w:val="18"/>
                              <w:szCs w:val="20"/>
                            </w:rPr>
                          </w:pPr>
                          <w:r>
                            <w:rPr>
                              <w:rFonts w:ascii="Arial" w:hAnsi="Arial" w:cs="Arial"/>
                              <w:sz w:val="18"/>
                              <w:szCs w:val="20"/>
                            </w:rPr>
                            <w:t>Dose 2</w:t>
                          </w:r>
                        </w:p>
                      </w:txbxContent>
                    </v:textbox>
                  </v:rect>
                  <v:rect id="Rectangle: Rounded Corners 46" o:spid="_x0000_s1033" style="position:absolute;left:609;top:8953;width:4064;height:1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" fillcolor="white [3201]" strokecolor="#4472c4 [3204]">
                    <v:textbox inset="0,0,0,0">
                      <w:txbxContent>
                        <w:p w14:paraId="5873F2C9" w14:textId="77777777" w:rsidR="0048493A" w:rsidRDefault="0048493A" w:rsidP="0048493A">
                          <w:pPr>
                            <w:pStyle w:val="NoSpacing"/>
                            <w:jc w:val="center"/>
                            <w:rPr>
                              <w:rFonts w:ascii="Arial" w:hAnsi="Arial" w:cs="Arial"/>
                              <w:sz w:val="18"/>
                              <w:szCs w:val="20"/>
                            </w:rPr>
                          </w:pPr>
                          <w:r>
                            <w:rPr>
                              <w:rFonts w:ascii="Arial" w:hAnsi="Arial" w:cs="Arial"/>
                              <w:sz w:val="18"/>
                              <w:szCs w:val="20"/>
                            </w:rPr>
                            <w:t>Dose 1</w:t>
                          </w:r>
                        </w:p>
                      </w:txbxContent>
                    </v:textbox>
                  </v:rect>
                  <v:rect id="Rectangle: Rounded Corners 47" o:spid="_x0000_s1034" style="position:absolute;left:609;top:11049;width:4067;height:1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" fillcolor="white [3201]" strokecolor="#4472c4 [3204]">
                    <v:textbox inset="0,0,0,0">
                      <w:txbxContent>
                        <w:p w14:paraId="77AB684E" w14:textId="77777777" w:rsidR="0048493A" w:rsidRDefault="0048493A" w:rsidP="0048493A">
                          <w:pPr>
                            <w:pStyle w:val="NoSpacing"/>
                            <w:jc w:val="center"/>
                            <w:rPr>
                              <w:rFonts w:ascii="Arial" w:hAnsi="Arial" w:cs="Arial"/>
                              <w:sz w:val="18"/>
                              <w:szCs w:val="20"/>
                            </w:rPr>
                          </w:pPr>
                          <w:r>
                            <w:rPr>
                              <w:rFonts w:ascii="Arial" w:hAnsi="Arial" w:cs="Arial"/>
                              <w:sz w:val="18"/>
                              <w:szCs w:val="20"/>
                            </w:rPr>
                            <w:t>Dose -1</w:t>
                          </w:r>
                        </w:p>
                      </w:txbxContent>
                    </v:textbox>
                  </v:rect>
                  <v:rect id="Straight Connector 10" o:spid="_x0000_s1035" style="position:absolute;left:5181;top:8496;width:1251;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" filled="f" strokecolor="#4472c4 [3204]" strokeweight="2.25pt"/>
                  <v:shape id="Picture 16" o:spid="_x0000_s1036" type="#_x0000_t75" alt="Related image" style="position:absolute;left:5372;top:6400;width:819;height:1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">
                    <v:imagedata r:id="rId9" o:title="Related image" croptop="6221f" cropleft="20821f" cropright="20819f" recolortarget="#696565 [1454]"/>
                  </v:shape>
                  <v:rect id="Straight Connector 12" o:spid="_x0000_s1037" style="position:absolute;left:7086;top:8496;width:1251;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" filled="f" strokecolor="#4472c4 [3204]" strokeweight="2.25pt"/>
                  <v:shape id="Picture 18" o:spid="_x0000_s1038" type="#_x0000_t75" alt="Related image" style="position:absolute;left:7277;top:6400;width:819;height:1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">
                    <v:imagedata r:id="rId9" o:title="Related image" croptop="6221f" cropleft="20821f" cropright="20819f" recolortarget="#696565 [1454]"/>
                  </v:shape>
                  <v:rect id="Rectangle: Rounded Corners 54" o:spid="_x0000_s1039" style="position:absolute;left:9692;top:6400;width:5078;height:6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" fillcolor="white [3201]" stroked="f">
                    <v:textbox inset="0,0,0,0">
                      <w:txbxContent>
                        <w:p w14:paraId="32B384A1" w14:textId="77777777" w:rsidR="0048493A" w:rsidRDefault="0048493A" w:rsidP="0048493A">
                          <w:pPr>
                            <w:jc w:val="center"/>
                            <w:rPr>
                              <w:rFonts w:ascii="Arial" w:hAnsi="Arial" w:cs="Arial"/>
                              <w:sz w:val="20"/>
                            </w:rPr>
                          </w:pPr>
                          <w:r>
                            <w:rPr>
                              <w:rFonts w:ascii="Arial" w:hAnsi="Arial" w:cs="Arial"/>
                              <w:sz w:val="20"/>
                            </w:rPr>
                            <w:t>No slots available on current dose</w:t>
                          </w:r>
                        </w:p>
                      </w:txbxContent>
                    </v:textbox>
                  </v:rect>
                  <v:rect id="Straight Connector 15" o:spid="_x0000_s1040" style="position:absolute;left:8915;top:8496;width:1251;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" filled="f" strokecolor="#4472c4 [3204]" strokeweight="2.25pt"/>
                  <v:shape id="Picture 21" o:spid="_x0000_s1041" type="#_x0000_t75" alt="Related image" style="position:absolute;left:9105;top:6400;width:820;height:1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">
                    <v:imagedata r:id="rId9" o:title="Related image" croptop="6221f" cropleft="20821f" cropright="20819f" recolortarget="#696565 [1454]"/>
                  </v:shape>
                  <v:rect id="Rectangle: Rounded Corners 56" o:spid="_x0000_s1042" style="position:absolute;left:9809;top:2772;width:4560;height:3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" fillcolor="white [3201]" stroked="f">
                    <v:textbox inset="0,0,0,0">
                      <w:txbxContent>
                        <w:p w14:paraId="443C6A07" w14:textId="77777777" w:rsidR="0048493A" w:rsidRDefault="0048493A" w:rsidP="0048493A">
                          <w:pPr>
                            <w:jc w:val="center"/>
                            <w:rPr>
                              <w:rFonts w:ascii="Arial" w:hAnsi="Arial" w:cs="Arial"/>
                              <w:b/>
                              <w:sz w:val="20"/>
                            </w:rPr>
                          </w:pPr>
                          <w:r>
                            <w:rPr>
                              <w:rFonts w:ascii="Arial" w:hAnsi="Arial" w:cs="Arial"/>
                              <w:b/>
                              <w:sz w:val="20"/>
                            </w:rPr>
                            <w:t>Cannot enroll</w:t>
                          </w:r>
                        </w:p>
                      </w:txbxContent>
                    </v:textbox>
                  </v:rect>
                  <v:shape id="Picture 26" o:spid="_x0000_s1043" type="#_x0000_t75" alt="Image result for no entry clipart" style="position:absolute;left:8153;top:2772;width:1829;height:1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">
                    <v:imagedata r:id="rId10" o:title="Image result for no entry clipart"/>
                  </v:shape>
                  <v:rect id="Rectangle 27" o:spid="_x0000_s1044" style="position:absolute;left:14858;width:14904;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" fillcolor="white [3212]" strokecolor="black [3213]" strokeweight="1pt"/>
                  <v:shape id="Picture 28" o:spid="_x0000_s1045" type="#_x0000_t75" alt="Related image" style="position:absolute;left:17183;top:2772;width:819;height:18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">
                    <v:imagedata r:id="rId9" o:title="Related image" croptop="6221f" cropleft="20821f" cropright="20819f" recolortarget="#314d1f [1449]"/>
                  </v:shape>
                  <v:shape id="Text Box 22" o:spid="_x0000_s1046" type="#_x0000_t202" style="position:absolute;left:14886;top:129;width:14850;height:2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" filled="f" stroked="f" strokeweight=".5pt">
                    <v:textbox inset="0,0,0,0">
                      <w:txbxContent>
                        <w:p w14:paraId="45504E81" w14:textId="77777777" w:rsidR="0048493A" w:rsidRDefault="0048493A" w:rsidP="0048493A">
                          <w:pPr>
                            <w:pStyle w:val="NoSpacing"/>
                            <w:rPr>
                              <w:b/>
                            </w:rPr>
                          </w:pPr>
                          <w:r>
                            <w:rPr>
                              <w:b/>
                            </w:rPr>
                            <w:t>Proposed TARGET-CRM design:</w:t>
                          </w:r>
                        </w:p>
                      </w:txbxContent>
                    </v:textbox>
                  </v:shape>
                  <v:rect id="Rectangle: Rounded Corners 61" o:spid="_x0000_s1047" style="position:absolute;left:15468;top:4800;width:4064;height:1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" fillcolor="white [3201]" strokecolor="#4472c4 [3204]">
                    <v:textbox inset="0,0,0,0">
                      <w:txbxContent>
                        <w:p w14:paraId="22E2AF7D" w14:textId="77777777" w:rsidR="0048493A" w:rsidRDefault="0048493A" w:rsidP="0048493A">
                          <w:pPr>
                            <w:pStyle w:val="NoSpacing"/>
                            <w:jc w:val="center"/>
                            <w:rPr>
                              <w:rFonts w:ascii="Arial" w:hAnsi="Arial" w:cs="Arial"/>
                              <w:sz w:val="18"/>
                              <w:szCs w:val="20"/>
                            </w:rPr>
                          </w:pPr>
                          <w:r>
                            <w:rPr>
                              <w:rFonts w:ascii="Arial" w:hAnsi="Arial" w:cs="Arial"/>
                              <w:sz w:val="18"/>
                              <w:szCs w:val="20"/>
                            </w:rPr>
                            <w:t>Dose 3</w:t>
                          </w:r>
                        </w:p>
                      </w:txbxContent>
                    </v:textbox>
                  </v:rect>
                  <v:rect id="Rectangle: Rounded Corners 62" o:spid="_x0000_s1048" style="position:absolute;left:15468;top:6896;width:4064;height:1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" fillcolor="white [3201]" strokecolor="#4472c4 [3204]">
                    <v:textbox inset="0,0,0,0">
                      <w:txbxContent>
                        <w:p w14:paraId="73BCA95D" w14:textId="77777777" w:rsidR="0048493A" w:rsidRDefault="0048493A" w:rsidP="0048493A">
                          <w:pPr>
                            <w:pStyle w:val="NoSpacing"/>
                            <w:jc w:val="center"/>
                            <w:rPr>
                              <w:rFonts w:ascii="Arial" w:hAnsi="Arial" w:cs="Arial"/>
                              <w:sz w:val="18"/>
                              <w:szCs w:val="20"/>
                            </w:rPr>
                          </w:pPr>
                          <w:r>
                            <w:rPr>
                              <w:rFonts w:ascii="Arial" w:hAnsi="Arial" w:cs="Arial"/>
                              <w:sz w:val="18"/>
                              <w:szCs w:val="20"/>
                            </w:rPr>
                            <w:t>Dose 2</w:t>
                          </w:r>
                        </w:p>
                      </w:txbxContent>
                    </v:textbox>
                  </v:rect>
                  <v:rect id="Rectangle: Rounded Corners 63" o:spid="_x0000_s1049" style="position:absolute;left:15468;top:8953;width:4064;height:1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" fillcolor="white [3201]" strokecolor="#4472c4 [3204]">
                    <v:textbox inset="0,0,0,0">
                      <w:txbxContent>
                        <w:p w14:paraId="2E4AAE79" w14:textId="77777777" w:rsidR="0048493A" w:rsidRDefault="0048493A" w:rsidP="0048493A">
                          <w:pPr>
                            <w:pStyle w:val="NoSpacing"/>
                            <w:jc w:val="center"/>
                            <w:rPr>
                              <w:rFonts w:ascii="Arial" w:hAnsi="Arial" w:cs="Arial"/>
                              <w:sz w:val="18"/>
                              <w:szCs w:val="20"/>
                            </w:rPr>
                          </w:pPr>
                          <w:r>
                            <w:rPr>
                              <w:rFonts w:ascii="Arial" w:hAnsi="Arial" w:cs="Arial"/>
                              <w:sz w:val="18"/>
                              <w:szCs w:val="20"/>
                            </w:rPr>
                            <w:t>Dose 1</w:t>
                          </w:r>
                        </w:p>
                      </w:txbxContent>
                    </v:textbox>
                  </v:rect>
                  <v:rect id="Rectangle: Rounded Corners 64" o:spid="_x0000_s1050" style="position:absolute;left:15468;top:11049;width:4064;height:1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" fillcolor="white [3201]" strokecolor="#4472c4 [3204]">
                    <v:textbox inset="0,0,0,0">
                      <w:txbxContent>
                        <w:p w14:paraId="5C1A8D08" w14:textId="77777777" w:rsidR="0048493A" w:rsidRDefault="0048493A" w:rsidP="0048493A">
                          <w:pPr>
                            <w:pStyle w:val="NoSpacing"/>
                            <w:jc w:val="center"/>
                            <w:rPr>
                              <w:rFonts w:ascii="Arial" w:hAnsi="Arial" w:cs="Arial"/>
                              <w:sz w:val="18"/>
                              <w:szCs w:val="20"/>
                            </w:rPr>
                          </w:pPr>
                          <w:r>
                            <w:rPr>
                              <w:rFonts w:ascii="Arial" w:hAnsi="Arial" w:cs="Arial"/>
                              <w:sz w:val="18"/>
                              <w:szCs w:val="20"/>
                            </w:rPr>
                            <w:t>Dose -1</w:t>
                          </w:r>
                        </w:p>
                      </w:txbxContent>
                    </v:textbox>
                  </v:rect>
                  <v:rect id="Straight Connector 27" o:spid="_x0000_s1051" style="position:absolute;left:20040;top:8496;width:1251;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" filled="f" strokecolor="#4472c4 [3204]" strokeweight="2.25pt"/>
                  <v:shape id="Picture 35" o:spid="_x0000_s1052" type="#_x0000_t75" alt="Related image" style="position:absolute;left:20231;top:6400;width:819;height:1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">
                    <v:imagedata r:id="rId9" o:title="Related image" croptop="6221f" cropleft="20821f" cropright="20819f" recolortarget="#696565 [1454]"/>
                  </v:shape>
                  <v:rect id="Straight Connector 29" o:spid="_x0000_s1053" style="position:absolute;left:21945;top:8496;width:1251;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" filled="f" strokecolor="#4472c4 [3204]" strokeweight="2.25pt"/>
                  <v:shape id="Picture 37" o:spid="_x0000_s1054" type="#_x0000_t75" alt="Related image" style="position:absolute;left:22136;top:6400;width:819;height:1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">
                    <v:imagedata r:id="rId9" o:title="Related image" croptop="6221f" cropleft="20821f" cropright="20819f" recolortarget="#696565 [1454]"/>
                  </v:shape>
                  <v:rect id="Straight Connector 31" o:spid="_x0000_s1055" style="position:absolute;left:23774;top:8496;width:1251;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" filled="f" strokecolor="#4472c4 [3204]" strokeweight="2.25pt"/>
                  <v:shape id="Picture 39" o:spid="_x0000_s1056" type="#_x0000_t75" alt="Related image" style="position:absolute;left:23964;top:6400;width:820;height:1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">
                    <v:imagedata r:id="rId9" o:title="Related image" croptop="6221f" cropleft="20821f" cropright="20819f" recolortarget="#696565 [1454]"/>
                  </v:shape>
                  <v:rect id="Rectangle: Rounded Corners 71" o:spid="_x0000_s1057" style="position:absolute;left:22908;top:8757;width:6372;height:4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" fillcolor="white [3201]" stroked="f">
                    <v:textbox inset="0,0,0,0">
                      <w:txbxContent>
                        <w:p w14:paraId="2242C178" w14:textId="77777777" w:rsidR="0048493A" w:rsidRDefault="0048493A" w:rsidP="0048493A">
                          <w:pPr>
                            <w:jc w:val="center"/>
                            <w:rPr>
                              <w:rFonts w:ascii="Arial" w:hAnsi="Arial" w:cs="Arial"/>
                              <w:b/>
                              <w:sz w:val="20"/>
                            </w:rPr>
                          </w:pPr>
                          <w:r>
                            <w:rPr>
                              <w:rFonts w:ascii="Arial" w:hAnsi="Arial" w:cs="Arial"/>
                              <w:b/>
                              <w:sz w:val="20"/>
                            </w:rPr>
                            <w:t>Enroll at one dose below current dose</w:t>
                          </w:r>
                        </w:p>
                      </w:txbxContent>
                    </v:textbox>
                  </v:rect>
                  <v:rect id="Straight Connector 34" o:spid="_x0000_s1058" style="position:absolute;left:21602;top:10972;width:1251;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" filled="f" strokecolor="#4472c4 [3204]" strokeweight="2.25pt"/>
                  <v:shape id="Picture 42" o:spid="_x0000_s1059" type="#_x0000_t75" alt="Related image" style="position:absolute;left:21755;top:8877;width:819;height:18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">
                    <v:imagedata r:id="rId9" o:title="Related image" croptop="6221f" cropleft="20821f" cropright="20819f" recolortarget="#314d1f [1449]"/>
                  </v:shape>
                  <v:rect id="Rectangle: Rounded Corners 75" o:spid="_x0000_s1060" style="position:absolute;left:304;top:1342;width:11556;height:17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" filled="f" stroked="f">
                    <v:textbox inset="0,0,0,0">
                      <w:txbxContent>
                        <w:p w14:paraId="354E7B16" w14:textId="77777777" w:rsidR="0048493A" w:rsidRDefault="0048493A" w:rsidP="0048493A">
                          <w:pPr>
                            <w:jc w:val="center"/>
                            <w:rPr>
                              <w:rFonts w:ascii="Arial" w:hAnsi="Arial" w:cs="Arial"/>
                              <w:sz w:val="20"/>
                            </w:rPr>
                          </w:pPr>
                          <w:r>
                            <w:rPr>
                              <w:rFonts w:ascii="Arial" w:hAnsi="Arial" w:cs="Arial"/>
                              <w:sz w:val="20"/>
                            </w:rPr>
                            <w:t>Stratum B patient arrives</w:t>
                          </w:r>
                        </w:p>
                      </w:txbxContent>
                    </v:textbox>
                  </v:rect>
                  <v:rect id="Rectangle: Rounded Corners 75" o:spid="_x0000_s1061" style="position:absolute;left:14886;top:1342;width:11556;height:17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" filled="f" stroked="f">
                    <v:textbox inset="0,0,0,0">
                      <w:txbxContent>
                        <w:p w14:paraId="65D90258" w14:textId="77777777" w:rsidR="0048493A" w:rsidRDefault="0048493A" w:rsidP="0048493A">
                          <w:pPr>
                            <w:jc w:val="center"/>
                            <w:rPr>
                              <w:rFonts w:ascii="Arial" w:hAnsi="Arial" w:cs="Arial"/>
                              <w:sz w:val="20"/>
                            </w:rPr>
                          </w:pPr>
                          <w:r>
                            <w:rPr>
                              <w:rFonts w:ascii="Arial" w:hAnsi="Arial" w:cs="Arial"/>
                              <w:sz w:val="20"/>
                            </w:rPr>
                            <w:t>Stratum B patient arrives</w:t>
                          </w:r>
                        </w:p>
                      </w:txbxContent>
                    </v:textbox>
                  </v:rect>
                </v:group>
                <v:shapetype id="_x0000_t32" coordsize="21600,21600" o:spt="32" o:oned="t" path="m,l21600,21600e" filled="f">
                  <v:path arrowok="t" fillok="f" o:connecttype="none"/>
                  <o:lock v:ext="edit" shapetype="t"/>
                </v:shapetype>
                <v:shape id="Straight Arrow Connector 45" o:spid="_x0000_s1062" type="#_x0000_t32" style="position:absolute;left:4635;top:3619;width:48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" strokecolor="red" strokeweight="1.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4" o:spid="_x0000_s1063" type="#_x0000_t34" style="position:absolute;left:22542;top:3683;width:3429;height:647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" strokecolor="#00b050" strokeweight="1.5pt">
                  <v:stroke endarrow="block"/>
                </v:shape>
                <w10:anchorlock/>
              </v:group>
            </w:pict>
          </mc:Fallback>
        </mc:AlternateContent>
      </w:r>
    </w:p>
    <w:p w14:paraId="5A83080D" w14:textId="482A8203" w:rsidR="0048493A" w:rsidRDefault="002B2BAF" w:rsidP="002B2BAF">
      <w:pPr>
        <w:pStyle w:val="Heading2"/>
      </w:pPr>
      <w:r>
        <w:lastRenderedPageBreak/>
        <w:t>Design Tab</w:t>
      </w:r>
    </w:p>
    <w:p w14:paraId="21CA96BE" w14:textId="61B54CE6" w:rsidR="002B2BAF" w:rsidRDefault="002B2BAF" w:rsidP="002B2BAF">
      <w:pPr>
        <w:pStyle w:val="Heading3"/>
      </w:pPr>
      <w:r>
        <w:t>Input Parameters</w:t>
      </w:r>
    </w:p>
    <w:p w14:paraId="035402FA" w14:textId="3A2E6707" w:rsidR="002B2BAF" w:rsidRDefault="002B2BAF" w:rsidP="002B2BAF">
      <w:r>
        <w:t>Table 2 summarizes the input parameters for the Design tab.</w:t>
      </w:r>
    </w:p>
    <w:p w14:paraId="330E7A2A" w14:textId="4F4BE82C" w:rsidR="002B2BAF" w:rsidRDefault="002B2BAF" w:rsidP="002B2BAF">
      <w:pPr>
        <w:pStyle w:val="Caption"/>
        <w:keepNext/>
      </w:pPr>
      <w:r>
        <w:t xml:space="preserve">Table </w:t>
      </w:r>
      <w:r>
        <w:fldChar w:fldCharType="begin"/>
      </w:r>
      <w:r>
        <w:instrText xml:space="preserve"> SEQ Table \* ARABIC </w:instrText>
      </w:r>
      <w:r>
        <w:fldChar w:fldCharType="separate"/>
      </w:r>
      <w:r w:rsidR="00046F3C">
        <w:rPr>
          <w:noProof/>
        </w:rPr>
        <w:t>2</w:t>
      </w:r>
      <w:r>
        <w:fldChar w:fldCharType="end"/>
      </w:r>
      <w:r>
        <w:t>: Summary of the input parameters for the Design tab.</w:t>
      </w:r>
    </w:p>
    <w:tbl>
      <w:tblPr>
        <w:tblStyle w:val="TableGrid"/>
        <w:tblW w:w="12955" w:type="dxa"/>
        <w:tblLayout w:type="fixed"/>
        <w:tblLook w:val="04A0" w:firstRow="1" w:lastRow="0" w:firstColumn="1" w:lastColumn="0" w:noHBand="0" w:noVBand="1"/>
      </w:tblPr>
      <w:tblGrid>
        <w:gridCol w:w="1842"/>
        <w:gridCol w:w="4183"/>
        <w:gridCol w:w="4320"/>
        <w:gridCol w:w="2610"/>
      </w:tblGrid>
      <w:tr w:rsidR="002B2BAF" w14:paraId="2A59C24E" w14:textId="77777777" w:rsidTr="003233D2">
        <w:tc>
          <w:tcPr>
            <w:tcW w:w="1842" w:type="dxa"/>
          </w:tcPr>
          <w:p w14:paraId="0328BCD3" w14:textId="77777777" w:rsidR="002B2BAF" w:rsidRPr="0095684A" w:rsidRDefault="002B2BAF" w:rsidP="003233D2">
            <w:pPr>
              <w:rPr>
                <w:b/>
              </w:rPr>
            </w:pPr>
            <w:r>
              <w:rPr>
                <w:b/>
              </w:rPr>
              <w:t>Input Parameter</w:t>
            </w:r>
          </w:p>
        </w:tc>
        <w:tc>
          <w:tcPr>
            <w:tcW w:w="4183" w:type="dxa"/>
          </w:tcPr>
          <w:p w14:paraId="4CE09237" w14:textId="77777777" w:rsidR="002B2BAF" w:rsidRPr="0095684A" w:rsidRDefault="002B2BAF" w:rsidP="003233D2">
            <w:pPr>
              <w:rPr>
                <w:b/>
              </w:rPr>
            </w:pPr>
            <w:r w:rsidRPr="0095684A">
              <w:rPr>
                <w:b/>
              </w:rPr>
              <w:t>Description</w:t>
            </w:r>
          </w:p>
        </w:tc>
        <w:tc>
          <w:tcPr>
            <w:tcW w:w="4320" w:type="dxa"/>
          </w:tcPr>
          <w:p w14:paraId="5E561E39" w14:textId="77777777" w:rsidR="002B2BAF" w:rsidRDefault="002B2BAF" w:rsidP="003233D2">
            <w:pPr>
              <w:rPr>
                <w:b/>
              </w:rPr>
            </w:pPr>
            <w:r>
              <w:rPr>
                <w:b/>
              </w:rPr>
              <w:t>Range / Limitations</w:t>
            </w:r>
          </w:p>
        </w:tc>
        <w:tc>
          <w:tcPr>
            <w:tcW w:w="2610" w:type="dxa"/>
          </w:tcPr>
          <w:p w14:paraId="28D2642C" w14:textId="77777777" w:rsidR="002B2BAF" w:rsidRPr="0095684A" w:rsidRDefault="002B2BAF" w:rsidP="003233D2">
            <w:pPr>
              <w:rPr>
                <w:b/>
              </w:rPr>
            </w:pPr>
            <w:r>
              <w:rPr>
                <w:b/>
              </w:rPr>
              <w:t>Example</w:t>
            </w:r>
          </w:p>
        </w:tc>
      </w:tr>
      <w:tr w:rsidR="002B2BAF" w14:paraId="55DD35AE" w14:textId="77777777" w:rsidTr="003233D2">
        <w:tc>
          <w:tcPr>
            <w:tcW w:w="12955" w:type="dxa"/>
            <w:gridSpan w:val="4"/>
            <w:shd w:val="clear" w:color="auto" w:fill="808080" w:themeFill="background1" w:themeFillShade="80"/>
          </w:tcPr>
          <w:p w14:paraId="507FE767" w14:textId="77777777" w:rsidR="002B2BAF" w:rsidRDefault="002B2BAF" w:rsidP="003233D2">
            <w:pPr>
              <w:jc w:val="center"/>
              <w:rPr>
                <w:b/>
              </w:rPr>
            </w:pPr>
            <w:r w:rsidRPr="007F3086">
              <w:rPr>
                <w:b/>
                <w:color w:val="FFFFFF" w:themeColor="background1"/>
              </w:rPr>
              <w:t>GENERAL INPUT PARAMETERS</w:t>
            </w:r>
          </w:p>
        </w:tc>
      </w:tr>
      <w:tr w:rsidR="002B2BAF" w14:paraId="73F8C553" w14:textId="77777777" w:rsidTr="003233D2">
        <w:tc>
          <w:tcPr>
            <w:tcW w:w="1842" w:type="dxa"/>
          </w:tcPr>
          <w:p w14:paraId="22613731" w14:textId="77777777" w:rsidR="002B2BAF" w:rsidRDefault="002B2BAF" w:rsidP="003233D2">
            <w:r>
              <w:t>Number of dose levels</w:t>
            </w:r>
          </w:p>
        </w:tc>
        <w:tc>
          <w:tcPr>
            <w:tcW w:w="4183" w:type="dxa"/>
          </w:tcPr>
          <w:p w14:paraId="068F2A9F" w14:textId="77777777" w:rsidR="002B2BAF" w:rsidRDefault="002B2BAF" w:rsidP="003233D2">
            <w:r>
              <w:t>The total number of dose levels to be evaluated in the phase 1 trial</w:t>
            </w:r>
          </w:p>
        </w:tc>
        <w:tc>
          <w:tcPr>
            <w:tcW w:w="4320" w:type="dxa"/>
          </w:tcPr>
          <w:p w14:paraId="3D62C4BE" w14:textId="77777777" w:rsidR="002B2BAF" w:rsidRDefault="002B2BAF" w:rsidP="003233D2">
            <w:r>
              <w:t>Whole numbers from 2 to 10</w:t>
            </w:r>
          </w:p>
        </w:tc>
        <w:tc>
          <w:tcPr>
            <w:tcW w:w="2610" w:type="dxa"/>
          </w:tcPr>
          <w:p w14:paraId="11228298" w14:textId="77777777" w:rsidR="002B2BAF" w:rsidRDefault="002B2BAF" w:rsidP="003233D2">
            <w:r>
              <w:t>4</w:t>
            </w:r>
          </w:p>
        </w:tc>
      </w:tr>
      <w:tr w:rsidR="002B2BAF" w14:paraId="164A8358" w14:textId="77777777" w:rsidTr="003233D2">
        <w:tc>
          <w:tcPr>
            <w:tcW w:w="1842" w:type="dxa"/>
          </w:tcPr>
          <w:p w14:paraId="29B705A1" w14:textId="77777777" w:rsidR="002B2BAF" w:rsidRDefault="002B2BAF" w:rsidP="003233D2">
            <w:r>
              <w:t>Dose escalation designs</w:t>
            </w:r>
          </w:p>
        </w:tc>
        <w:tc>
          <w:tcPr>
            <w:tcW w:w="4183" w:type="dxa"/>
          </w:tcPr>
          <w:p w14:paraId="6D5FAA5B" w14:textId="77777777" w:rsidR="002B2BAF" w:rsidRDefault="002B2BAF" w:rsidP="003233D2">
            <w:r>
              <w:t>Select one or more dose escalation designs of interest</w:t>
            </w:r>
          </w:p>
        </w:tc>
        <w:tc>
          <w:tcPr>
            <w:tcW w:w="4320" w:type="dxa"/>
          </w:tcPr>
          <w:p w14:paraId="0A176018" w14:textId="77777777" w:rsidR="002B2BAF" w:rsidRDefault="002B2BAF" w:rsidP="003233D2">
            <w:r>
              <w:t>Options:</w:t>
            </w:r>
          </w:p>
          <w:p w14:paraId="3DCE3616" w14:textId="77777777" w:rsidR="002B2BAF" w:rsidRDefault="002B2BAF" w:rsidP="002B2BAF">
            <w:pPr>
              <w:pStyle w:val="ListParagraph"/>
              <w:numPr>
                <w:ilvl w:val="0"/>
                <w:numId w:val="3"/>
              </w:numPr>
            </w:pPr>
            <w:r>
              <w:t>3+3</w:t>
            </w:r>
          </w:p>
          <w:p w14:paraId="2AFDBAC4" w14:textId="77777777" w:rsidR="002B2BAF" w:rsidRDefault="002B2BAF" w:rsidP="002B2BAF">
            <w:pPr>
              <w:pStyle w:val="ListParagraph"/>
              <w:numPr>
                <w:ilvl w:val="0"/>
                <w:numId w:val="3"/>
              </w:numPr>
            </w:pPr>
            <w:r>
              <w:t>TARGET-CRM</w:t>
            </w:r>
          </w:p>
        </w:tc>
        <w:tc>
          <w:tcPr>
            <w:tcW w:w="2610" w:type="dxa"/>
          </w:tcPr>
          <w:p w14:paraId="62F2C3B3" w14:textId="77777777" w:rsidR="002B2BAF" w:rsidRDefault="002B2BAF" w:rsidP="003233D2"/>
        </w:tc>
      </w:tr>
      <w:tr w:rsidR="002B2BAF" w14:paraId="52D6D09E" w14:textId="77777777" w:rsidTr="003233D2">
        <w:tc>
          <w:tcPr>
            <w:tcW w:w="1842" w:type="dxa"/>
          </w:tcPr>
          <w:p w14:paraId="439D8E3A" w14:textId="77777777" w:rsidR="002B2BAF" w:rsidRDefault="002B2BAF" w:rsidP="003233D2">
            <w:r>
              <w:t>Dose level labels (Optional)</w:t>
            </w:r>
          </w:p>
        </w:tc>
        <w:tc>
          <w:tcPr>
            <w:tcW w:w="4183" w:type="dxa"/>
          </w:tcPr>
          <w:p w14:paraId="0E6616F2" w14:textId="77777777" w:rsidR="002B2BAF" w:rsidRDefault="002B2BAF" w:rsidP="003233D2">
            <w:r>
              <w:t xml:space="preserve">A list of optional labels for each dose level evaluated. </w:t>
            </w:r>
          </w:p>
          <w:p w14:paraId="7D8B0D83" w14:textId="77777777" w:rsidR="002B2BAF" w:rsidRDefault="002B2BAF" w:rsidP="003233D2"/>
          <w:p w14:paraId="5A92655B" w14:textId="77777777" w:rsidR="002B2BAF" w:rsidRDefault="002B2BAF" w:rsidP="003233D2">
            <w:r>
              <w:t>If user-specified labels are not provided, dose levels will be numbered sequentially from dose level “1” as the lowest dose level.</w:t>
            </w:r>
          </w:p>
        </w:tc>
        <w:tc>
          <w:tcPr>
            <w:tcW w:w="4320" w:type="dxa"/>
          </w:tcPr>
          <w:p w14:paraId="3D473D2F" w14:textId="77777777" w:rsidR="002B2BAF" w:rsidRDefault="002B2BAF" w:rsidP="003233D2">
            <w:r>
              <w:t>Each label is an alphanumeric string.</w:t>
            </w:r>
          </w:p>
          <w:p w14:paraId="710307D7" w14:textId="77777777" w:rsidR="002B2BAF" w:rsidRDefault="002B2BAF" w:rsidP="003233D2"/>
          <w:p w14:paraId="1C50C628" w14:textId="77777777" w:rsidR="002B2BAF" w:rsidRDefault="002B2BAF" w:rsidP="003233D2">
            <w:r>
              <w:t>Labels are separated by commas.</w:t>
            </w:r>
          </w:p>
        </w:tc>
        <w:tc>
          <w:tcPr>
            <w:tcW w:w="2610" w:type="dxa"/>
          </w:tcPr>
          <w:p w14:paraId="61CEBA88" w14:textId="77777777" w:rsidR="002B2BAF" w:rsidRDefault="002B2BAF" w:rsidP="003233D2">
            <w:r>
              <w:t>“-1”, “1”, “2”, “3”</w:t>
            </w:r>
          </w:p>
        </w:tc>
      </w:tr>
      <w:tr w:rsidR="002B2BAF" w14:paraId="5726DA1D" w14:textId="77777777" w:rsidTr="003233D2">
        <w:tc>
          <w:tcPr>
            <w:tcW w:w="1842" w:type="dxa"/>
          </w:tcPr>
          <w:p w14:paraId="160E15BE" w14:textId="77777777" w:rsidR="002B2BAF" w:rsidRDefault="002B2BAF" w:rsidP="003233D2">
            <w:r>
              <w:t>True toxicity probability</w:t>
            </w:r>
          </w:p>
        </w:tc>
        <w:tc>
          <w:tcPr>
            <w:tcW w:w="4183" w:type="dxa"/>
          </w:tcPr>
          <w:p w14:paraId="3564D36B" w14:textId="77777777" w:rsidR="002B2BAF" w:rsidRDefault="002B2BAF" w:rsidP="003233D2">
            <w:r>
              <w:t xml:space="preserve">A list of the true toxicity probabilities for each dose level evaluated in the trial. </w:t>
            </w:r>
          </w:p>
        </w:tc>
        <w:tc>
          <w:tcPr>
            <w:tcW w:w="4320" w:type="dxa"/>
          </w:tcPr>
          <w:p w14:paraId="780F8EF4" w14:textId="77777777" w:rsidR="002B2BAF" w:rsidRDefault="002B2BAF" w:rsidP="003233D2">
            <w:r>
              <w:t>Numeric value from 0 to 1.</w:t>
            </w:r>
          </w:p>
          <w:p w14:paraId="07EC13BD" w14:textId="77777777" w:rsidR="002B2BAF" w:rsidRDefault="002B2BAF" w:rsidP="003233D2"/>
          <w:p w14:paraId="06BDFF1F" w14:textId="77777777" w:rsidR="002B2BAF" w:rsidRDefault="002B2BAF" w:rsidP="003233D2">
            <w:r>
              <w:t>Toxicity probabilities must increase with each subsequent dose level. Probabilities are separated by commas.</w:t>
            </w:r>
          </w:p>
        </w:tc>
        <w:tc>
          <w:tcPr>
            <w:tcW w:w="2610" w:type="dxa"/>
          </w:tcPr>
          <w:p w14:paraId="41F10A59" w14:textId="77777777" w:rsidR="002B2BAF" w:rsidRDefault="002B2BAF" w:rsidP="003233D2">
            <w:r>
              <w:t>0.05, 0.12, 0.20, 0.30</w:t>
            </w:r>
          </w:p>
        </w:tc>
      </w:tr>
      <w:tr w:rsidR="002B2BAF" w14:paraId="7A8D38D0" w14:textId="77777777" w:rsidTr="003233D2">
        <w:tc>
          <w:tcPr>
            <w:tcW w:w="1842" w:type="dxa"/>
          </w:tcPr>
          <w:p w14:paraId="088A65F4" w14:textId="77777777" w:rsidR="002B2BAF" w:rsidRDefault="002B2BAF" w:rsidP="003233D2">
            <w:r>
              <w:t>Starting dose level</w:t>
            </w:r>
          </w:p>
        </w:tc>
        <w:tc>
          <w:tcPr>
            <w:tcW w:w="4183" w:type="dxa"/>
          </w:tcPr>
          <w:p w14:paraId="4075E5D5" w14:textId="77777777" w:rsidR="002B2BAF" w:rsidRDefault="002B2BAF" w:rsidP="003233D2">
            <w:r>
              <w:t>The starting dose level for the trial</w:t>
            </w:r>
          </w:p>
        </w:tc>
        <w:tc>
          <w:tcPr>
            <w:tcW w:w="4320" w:type="dxa"/>
          </w:tcPr>
          <w:p w14:paraId="05FEEBF5" w14:textId="77777777" w:rsidR="002B2BAF" w:rsidRDefault="002B2BAF" w:rsidP="003233D2">
            <w:r>
              <w:t>If user-specified labels are provided: an alphanumeric string matching one of the user-specified labels above</w:t>
            </w:r>
          </w:p>
          <w:p w14:paraId="1FAEC5BC" w14:textId="77777777" w:rsidR="002B2BAF" w:rsidRDefault="002B2BAF" w:rsidP="003233D2"/>
          <w:p w14:paraId="0EE48BD3" w14:textId="77777777" w:rsidR="002B2BAF" w:rsidRDefault="002B2BAF" w:rsidP="003233D2">
            <w:r>
              <w:t>If user-specified labels are not provided: the numeric dose level starting with dose level “1” as the lowest dose level</w:t>
            </w:r>
          </w:p>
          <w:p w14:paraId="70D4DEEA" w14:textId="77777777" w:rsidR="002B2BAF" w:rsidRDefault="002B2BAF" w:rsidP="003233D2"/>
        </w:tc>
        <w:tc>
          <w:tcPr>
            <w:tcW w:w="2610" w:type="dxa"/>
          </w:tcPr>
          <w:p w14:paraId="317898DE" w14:textId="77777777" w:rsidR="002B2BAF" w:rsidRDefault="002B2BAF" w:rsidP="003233D2">
            <w:r>
              <w:t>“1”</w:t>
            </w:r>
          </w:p>
        </w:tc>
      </w:tr>
      <w:tr w:rsidR="002B2BAF" w14:paraId="2C17F42F" w14:textId="77777777" w:rsidTr="003233D2">
        <w:tc>
          <w:tcPr>
            <w:tcW w:w="1842" w:type="dxa"/>
          </w:tcPr>
          <w:p w14:paraId="16C97E4C" w14:textId="77777777" w:rsidR="002B2BAF" w:rsidRDefault="002B2BAF" w:rsidP="003233D2">
            <w:r>
              <w:t>Target toxicity probability</w:t>
            </w:r>
          </w:p>
        </w:tc>
        <w:tc>
          <w:tcPr>
            <w:tcW w:w="4183" w:type="dxa"/>
          </w:tcPr>
          <w:p w14:paraId="4AFEF177" w14:textId="77777777" w:rsidR="002B2BAF" w:rsidRDefault="002B2BAF" w:rsidP="003233D2">
            <w:r>
              <w:t xml:space="preserve">The target toxicity probability of the study agent. This is typically the maximum </w:t>
            </w:r>
            <w:r>
              <w:lastRenderedPageBreak/>
              <w:t>acceptable chance of experiencing a DLT for a patient given the study agent.</w:t>
            </w:r>
          </w:p>
        </w:tc>
        <w:tc>
          <w:tcPr>
            <w:tcW w:w="4320" w:type="dxa"/>
          </w:tcPr>
          <w:p w14:paraId="3182437D" w14:textId="77777777" w:rsidR="002B2BAF" w:rsidRDefault="002B2BAF" w:rsidP="003233D2">
            <w:r>
              <w:lastRenderedPageBreak/>
              <w:t>Numeric value from 0 to 1</w:t>
            </w:r>
          </w:p>
        </w:tc>
        <w:tc>
          <w:tcPr>
            <w:tcW w:w="2610" w:type="dxa"/>
          </w:tcPr>
          <w:p w14:paraId="6D63E368" w14:textId="77777777" w:rsidR="002B2BAF" w:rsidRDefault="002B2BAF" w:rsidP="003233D2">
            <w:r>
              <w:t>0.2</w:t>
            </w:r>
          </w:p>
        </w:tc>
      </w:tr>
      <w:tr w:rsidR="002B2BAF" w14:paraId="0C388846" w14:textId="77777777" w:rsidTr="003233D2">
        <w:tc>
          <w:tcPr>
            <w:tcW w:w="1842" w:type="dxa"/>
          </w:tcPr>
          <w:p w14:paraId="2DFF7C07" w14:textId="77777777" w:rsidR="002B2BAF" w:rsidRDefault="002B2BAF" w:rsidP="003233D2">
            <w:r>
              <w:t>Patient enrollment rate</w:t>
            </w:r>
          </w:p>
        </w:tc>
        <w:tc>
          <w:tcPr>
            <w:tcW w:w="4183" w:type="dxa"/>
          </w:tcPr>
          <w:p w14:paraId="3D45E0ED" w14:textId="77777777" w:rsidR="002B2BAF" w:rsidRDefault="002B2BAF" w:rsidP="003233D2">
            <w:r>
              <w:t>The average time between enrolling patients (in days). Patients will enroll following a Poisson distribution with this mean.</w:t>
            </w:r>
          </w:p>
        </w:tc>
        <w:tc>
          <w:tcPr>
            <w:tcW w:w="4320" w:type="dxa"/>
          </w:tcPr>
          <w:p w14:paraId="3CD2A968" w14:textId="77777777" w:rsidR="002B2BAF" w:rsidRDefault="002B2BAF" w:rsidP="003233D2">
            <w:r>
              <w:t>Whole numbers from 0 to 180</w:t>
            </w:r>
          </w:p>
        </w:tc>
        <w:tc>
          <w:tcPr>
            <w:tcW w:w="2610" w:type="dxa"/>
          </w:tcPr>
          <w:p w14:paraId="78B9D54B" w14:textId="77777777" w:rsidR="002B2BAF" w:rsidRDefault="002B2BAF" w:rsidP="003233D2">
            <w:r>
              <w:t>15</w:t>
            </w:r>
          </w:p>
        </w:tc>
      </w:tr>
      <w:tr w:rsidR="002B2BAF" w14:paraId="543D6850" w14:textId="77777777" w:rsidTr="003233D2">
        <w:tc>
          <w:tcPr>
            <w:tcW w:w="1842" w:type="dxa"/>
          </w:tcPr>
          <w:p w14:paraId="6FD099CD" w14:textId="77777777" w:rsidR="002B2BAF" w:rsidRDefault="002B2BAF" w:rsidP="003233D2">
            <w:r>
              <w:t>Duration of DLT observation period</w:t>
            </w:r>
          </w:p>
        </w:tc>
        <w:tc>
          <w:tcPr>
            <w:tcW w:w="4183" w:type="dxa"/>
          </w:tcPr>
          <w:p w14:paraId="30A94C67" w14:textId="77777777" w:rsidR="002B2BAF" w:rsidRDefault="002B2BAF" w:rsidP="003233D2">
            <w:r>
              <w:t>The duration of the DLT observation period (in days). This is typically the length of one cycle of therapy (~28 days)</w:t>
            </w:r>
          </w:p>
        </w:tc>
        <w:tc>
          <w:tcPr>
            <w:tcW w:w="4320" w:type="dxa"/>
          </w:tcPr>
          <w:p w14:paraId="69E4D9DE" w14:textId="77777777" w:rsidR="002B2BAF" w:rsidRDefault="002B2BAF" w:rsidP="003233D2">
            <w:r>
              <w:t>Whole numbers between 0 to 365</w:t>
            </w:r>
          </w:p>
        </w:tc>
        <w:tc>
          <w:tcPr>
            <w:tcW w:w="2610" w:type="dxa"/>
          </w:tcPr>
          <w:p w14:paraId="0B86FA4F" w14:textId="77777777" w:rsidR="002B2BAF" w:rsidRDefault="002B2BAF" w:rsidP="003233D2">
            <w:r>
              <w:t>28</w:t>
            </w:r>
          </w:p>
        </w:tc>
      </w:tr>
      <w:tr w:rsidR="002B2BAF" w14:paraId="4E27AD82" w14:textId="77777777" w:rsidTr="003233D2">
        <w:tc>
          <w:tcPr>
            <w:tcW w:w="1842" w:type="dxa"/>
          </w:tcPr>
          <w:p w14:paraId="52D7A711" w14:textId="77777777" w:rsidR="002B2BAF" w:rsidRDefault="002B2BAF" w:rsidP="003233D2">
            <w:r>
              <w:t>Proportion of patients from Cohort B</w:t>
            </w:r>
          </w:p>
        </w:tc>
        <w:tc>
          <w:tcPr>
            <w:tcW w:w="4183" w:type="dxa"/>
          </w:tcPr>
          <w:p w14:paraId="3631277F" w14:textId="77777777" w:rsidR="002B2BAF" w:rsidRDefault="002B2BAF" w:rsidP="003233D2">
            <w:r>
              <w:t>The proportion of enrolled patients belonging to the “enrichment” Cohort B.</w:t>
            </w:r>
          </w:p>
        </w:tc>
        <w:tc>
          <w:tcPr>
            <w:tcW w:w="4320" w:type="dxa"/>
          </w:tcPr>
          <w:p w14:paraId="16C4F154" w14:textId="77777777" w:rsidR="002B2BAF" w:rsidRDefault="002B2BAF" w:rsidP="003233D2">
            <w:r>
              <w:t>Numeric value from 0 to 1</w:t>
            </w:r>
          </w:p>
        </w:tc>
        <w:tc>
          <w:tcPr>
            <w:tcW w:w="2610" w:type="dxa"/>
          </w:tcPr>
          <w:p w14:paraId="1C6AF437" w14:textId="77777777" w:rsidR="002B2BAF" w:rsidRDefault="002B2BAF" w:rsidP="003233D2">
            <w:r>
              <w:t>0.1</w:t>
            </w:r>
          </w:p>
        </w:tc>
      </w:tr>
      <w:tr w:rsidR="002B2BAF" w14:paraId="5C860328" w14:textId="77777777" w:rsidTr="003233D2">
        <w:tc>
          <w:tcPr>
            <w:tcW w:w="1842" w:type="dxa"/>
          </w:tcPr>
          <w:p w14:paraId="633831A9" w14:textId="77777777" w:rsidR="002B2BAF" w:rsidRDefault="002B2BAF" w:rsidP="003233D2">
            <w:r>
              <w:t>Number of simulated trials</w:t>
            </w:r>
          </w:p>
        </w:tc>
        <w:tc>
          <w:tcPr>
            <w:tcW w:w="4183" w:type="dxa"/>
          </w:tcPr>
          <w:p w14:paraId="7DD60DA3" w14:textId="77777777" w:rsidR="002B2BAF" w:rsidRDefault="002B2BAF" w:rsidP="003233D2">
            <w:r>
              <w:t>The total number of simulated trials. A larger number of simulations increases the precision of simulations and computation time.</w:t>
            </w:r>
          </w:p>
        </w:tc>
        <w:tc>
          <w:tcPr>
            <w:tcW w:w="4320" w:type="dxa"/>
          </w:tcPr>
          <w:p w14:paraId="17D61FFA" w14:textId="77777777" w:rsidR="002B2BAF" w:rsidRDefault="002B2BAF" w:rsidP="003233D2">
            <w:r>
              <w:t>Numeric value from 1 to 10,000</w:t>
            </w:r>
          </w:p>
        </w:tc>
        <w:tc>
          <w:tcPr>
            <w:tcW w:w="2610" w:type="dxa"/>
          </w:tcPr>
          <w:p w14:paraId="0C9573BE" w14:textId="77777777" w:rsidR="002B2BAF" w:rsidRDefault="002B2BAF" w:rsidP="003233D2">
            <w:r>
              <w:t>100</w:t>
            </w:r>
          </w:p>
        </w:tc>
      </w:tr>
      <w:tr w:rsidR="002B2BAF" w14:paraId="13C2AF87" w14:textId="77777777" w:rsidTr="003233D2">
        <w:tc>
          <w:tcPr>
            <w:tcW w:w="12955" w:type="dxa"/>
            <w:gridSpan w:val="4"/>
            <w:shd w:val="clear" w:color="auto" w:fill="808080" w:themeFill="background1" w:themeFillShade="80"/>
          </w:tcPr>
          <w:p w14:paraId="1C340C25" w14:textId="77777777" w:rsidR="002B2BAF" w:rsidRPr="007F3086" w:rsidRDefault="002B2BAF" w:rsidP="003233D2">
            <w:pPr>
              <w:jc w:val="center"/>
              <w:rPr>
                <w:b/>
                <w:color w:val="FFFFFF" w:themeColor="background1"/>
              </w:rPr>
            </w:pPr>
            <w:r w:rsidRPr="007F3086">
              <w:rPr>
                <w:b/>
                <w:color w:val="FFFFFF" w:themeColor="background1"/>
              </w:rPr>
              <w:t>TARGET-CRM SPECIFIC INPUT PARAMETERS</w:t>
            </w:r>
          </w:p>
        </w:tc>
      </w:tr>
      <w:tr w:rsidR="002B2BAF" w14:paraId="42C565A6" w14:textId="77777777" w:rsidTr="003233D2">
        <w:tc>
          <w:tcPr>
            <w:tcW w:w="1842" w:type="dxa"/>
          </w:tcPr>
          <w:p w14:paraId="2ED4777B" w14:textId="77777777" w:rsidR="002B2BAF" w:rsidRDefault="002B2BAF" w:rsidP="003233D2">
            <w:r>
              <w:t>Prior toxicity probability vector</w:t>
            </w:r>
          </w:p>
        </w:tc>
        <w:tc>
          <w:tcPr>
            <w:tcW w:w="4183" w:type="dxa"/>
          </w:tcPr>
          <w:p w14:paraId="27F86E52" w14:textId="77777777" w:rsidR="002B2BAF" w:rsidRDefault="002B2BAF" w:rsidP="003233D2">
            <w:r>
              <w:t>A list of prior toxicity probabilities for each dose level evaluated in the trial.</w:t>
            </w:r>
          </w:p>
        </w:tc>
        <w:tc>
          <w:tcPr>
            <w:tcW w:w="4320" w:type="dxa"/>
          </w:tcPr>
          <w:p w14:paraId="00AD01F4" w14:textId="77777777" w:rsidR="002B2BAF" w:rsidRDefault="002B2BAF" w:rsidP="003233D2">
            <w:r>
              <w:t>Numeric value from 0 to 1.</w:t>
            </w:r>
          </w:p>
          <w:p w14:paraId="0830B008" w14:textId="77777777" w:rsidR="002B2BAF" w:rsidRDefault="002B2BAF" w:rsidP="003233D2"/>
          <w:p w14:paraId="4EDDD3D6" w14:textId="77777777" w:rsidR="002B2BAF" w:rsidRDefault="002B2BAF" w:rsidP="003233D2">
            <w:r>
              <w:t>Toxicity probabilities must increase with each subsequent dose level. Probabilities are separated by commas.</w:t>
            </w:r>
          </w:p>
        </w:tc>
        <w:tc>
          <w:tcPr>
            <w:tcW w:w="2610" w:type="dxa"/>
          </w:tcPr>
          <w:p w14:paraId="2F148F2C" w14:textId="77777777" w:rsidR="002B2BAF" w:rsidRDefault="002B2BAF" w:rsidP="003233D2">
            <w:r>
              <w:t>0.05, 0.12, 0.20, 0.30</w:t>
            </w:r>
          </w:p>
        </w:tc>
      </w:tr>
      <w:tr w:rsidR="002B2BAF" w14:paraId="08F7D1A7" w14:textId="77777777" w:rsidTr="003233D2">
        <w:tc>
          <w:tcPr>
            <w:tcW w:w="1842" w:type="dxa"/>
          </w:tcPr>
          <w:p w14:paraId="29D962E7" w14:textId="77777777" w:rsidR="002B2BAF" w:rsidRDefault="002B2BAF" w:rsidP="003233D2">
            <w:r>
              <w:t>Cohort size</w:t>
            </w:r>
          </w:p>
        </w:tc>
        <w:tc>
          <w:tcPr>
            <w:tcW w:w="4183" w:type="dxa"/>
          </w:tcPr>
          <w:p w14:paraId="13B40A58" w14:textId="77777777" w:rsidR="002B2BAF" w:rsidRDefault="002B2BAF" w:rsidP="003233D2">
            <w:r>
              <w:t>The number of patients to be treated at the current dose level before a dose escalation decision is made.</w:t>
            </w:r>
          </w:p>
          <w:p w14:paraId="7CFD7DF3" w14:textId="77777777" w:rsidR="002B2BAF" w:rsidRDefault="002B2BAF" w:rsidP="003233D2"/>
          <w:p w14:paraId="23D5C505" w14:textId="77777777" w:rsidR="002B2BAF" w:rsidRDefault="002B2BAF" w:rsidP="003233D2">
            <w:r>
              <w:t>Cohort sizes of 1, 2, or 3 patients are commonly used.</w:t>
            </w:r>
          </w:p>
        </w:tc>
        <w:tc>
          <w:tcPr>
            <w:tcW w:w="4320" w:type="dxa"/>
          </w:tcPr>
          <w:p w14:paraId="5AF42077" w14:textId="77777777" w:rsidR="002B2BAF" w:rsidRDefault="002B2BAF" w:rsidP="003233D2">
            <w:r>
              <w:t>Whole numbers from 1 to 9</w:t>
            </w:r>
          </w:p>
        </w:tc>
        <w:tc>
          <w:tcPr>
            <w:tcW w:w="2610" w:type="dxa"/>
          </w:tcPr>
          <w:p w14:paraId="628E524A" w14:textId="77777777" w:rsidR="002B2BAF" w:rsidRDefault="002B2BAF" w:rsidP="003233D2">
            <w:r>
              <w:t>3</w:t>
            </w:r>
          </w:p>
        </w:tc>
      </w:tr>
      <w:tr w:rsidR="002B2BAF" w14:paraId="04CDBEA7" w14:textId="77777777" w:rsidTr="003233D2">
        <w:tc>
          <w:tcPr>
            <w:tcW w:w="1842" w:type="dxa"/>
          </w:tcPr>
          <w:p w14:paraId="2632B54F" w14:textId="77777777" w:rsidR="002B2BAF" w:rsidRDefault="002B2BAF" w:rsidP="003233D2">
            <w:r>
              <w:t>Maximum sample size</w:t>
            </w:r>
          </w:p>
        </w:tc>
        <w:tc>
          <w:tcPr>
            <w:tcW w:w="4183" w:type="dxa"/>
          </w:tcPr>
          <w:p w14:paraId="02624FAD" w14:textId="77777777" w:rsidR="002B2BAF" w:rsidRDefault="002B2BAF" w:rsidP="003233D2">
            <w:r>
              <w:t>The maximum number of patients to be enrolled per simulated trial. The trial ends when the maximum number of patients have been enrolled.</w:t>
            </w:r>
          </w:p>
        </w:tc>
        <w:tc>
          <w:tcPr>
            <w:tcW w:w="4320" w:type="dxa"/>
          </w:tcPr>
          <w:p w14:paraId="10974743" w14:textId="77777777" w:rsidR="002B2BAF" w:rsidRDefault="002B2BAF" w:rsidP="003233D2">
            <w:r>
              <w:t>Whole numbers from 1 to 200</w:t>
            </w:r>
          </w:p>
        </w:tc>
        <w:tc>
          <w:tcPr>
            <w:tcW w:w="2610" w:type="dxa"/>
          </w:tcPr>
          <w:p w14:paraId="16959DA7" w14:textId="77777777" w:rsidR="002B2BAF" w:rsidRDefault="002B2BAF" w:rsidP="003233D2">
            <w:r>
              <w:t>18</w:t>
            </w:r>
          </w:p>
        </w:tc>
      </w:tr>
      <w:tr w:rsidR="002B2BAF" w14:paraId="53074A66" w14:textId="77777777" w:rsidTr="003233D2">
        <w:tc>
          <w:tcPr>
            <w:tcW w:w="1842" w:type="dxa"/>
          </w:tcPr>
          <w:p w14:paraId="6417BBDF" w14:textId="77777777" w:rsidR="002B2BAF" w:rsidRDefault="002B2BAF" w:rsidP="003233D2">
            <w:r>
              <w:lastRenderedPageBreak/>
              <w:t>Target-CRM option</w:t>
            </w:r>
          </w:p>
          <w:p w14:paraId="7D8F447B" w14:textId="77777777" w:rsidR="002B2BAF" w:rsidRDefault="002B2BAF" w:rsidP="003233D2"/>
          <w:p w14:paraId="7C432727" w14:textId="77777777" w:rsidR="002B2BAF" w:rsidRDefault="002B2BAF" w:rsidP="003233D2"/>
        </w:tc>
        <w:tc>
          <w:tcPr>
            <w:tcW w:w="4183" w:type="dxa"/>
          </w:tcPr>
          <w:p w14:paraId="374208C4" w14:textId="77777777" w:rsidR="002B2BAF" w:rsidRDefault="002B2BAF" w:rsidP="003233D2">
            <w:r>
              <w:t>[TARGET-CRM design ONLY]</w:t>
            </w:r>
          </w:p>
          <w:p w14:paraId="7B571BF2" w14:textId="77777777" w:rsidR="002B2BAF" w:rsidRDefault="002B2BAF" w:rsidP="003233D2"/>
          <w:p w14:paraId="57D7FD76" w14:textId="77777777" w:rsidR="002B2BAF" w:rsidRDefault="002B2BAF" w:rsidP="003233D2">
            <w:r>
              <w:t>The desired variation of the TARGET-CRM design</w:t>
            </w:r>
          </w:p>
        </w:tc>
        <w:tc>
          <w:tcPr>
            <w:tcW w:w="4320" w:type="dxa"/>
          </w:tcPr>
          <w:p w14:paraId="14237D19" w14:textId="77777777" w:rsidR="002B2BAF" w:rsidRDefault="002B2BAF" w:rsidP="003233D2">
            <w:r>
              <w:t>Option=0: NO enrollment of patients at one dose below. Defaults to standard CRM design.</w:t>
            </w:r>
          </w:p>
          <w:p w14:paraId="3082EAC5" w14:textId="77777777" w:rsidR="002B2BAF" w:rsidRDefault="002B2BAF" w:rsidP="003233D2"/>
          <w:p w14:paraId="2975545F" w14:textId="77777777" w:rsidR="002B2BAF" w:rsidRDefault="002B2BAF" w:rsidP="003233D2">
            <w:r>
              <w:t>Option=1: Enrollment of patients at one dose below</w:t>
            </w:r>
          </w:p>
          <w:p w14:paraId="15327AF5" w14:textId="77777777" w:rsidR="002B2BAF" w:rsidRDefault="002B2BAF" w:rsidP="003233D2"/>
          <w:p w14:paraId="4CA3D68E" w14:textId="77777777" w:rsidR="002B2BAF" w:rsidRDefault="002B2BAF" w:rsidP="003233D2">
            <w:r>
              <w:t>Option=2: Enrollment of patients at current best dose based on available information, cannot be higher than current dose</w:t>
            </w:r>
          </w:p>
        </w:tc>
        <w:tc>
          <w:tcPr>
            <w:tcW w:w="2610" w:type="dxa"/>
          </w:tcPr>
          <w:p w14:paraId="446ADF5A" w14:textId="77777777" w:rsidR="002B2BAF" w:rsidRDefault="002B2BAF" w:rsidP="003233D2">
            <w:r>
              <w:t>1</w:t>
            </w:r>
          </w:p>
        </w:tc>
      </w:tr>
      <w:tr w:rsidR="002B2BAF" w14:paraId="4B120C89" w14:textId="77777777" w:rsidTr="003233D2">
        <w:tc>
          <w:tcPr>
            <w:tcW w:w="1842" w:type="dxa"/>
          </w:tcPr>
          <w:p w14:paraId="59BE0890" w14:textId="77777777" w:rsidR="002B2BAF" w:rsidRDefault="002B2BAF" w:rsidP="003233D2">
            <w:r>
              <w:t>Minimum number of Cohort B patients (Optional)</w:t>
            </w:r>
          </w:p>
        </w:tc>
        <w:tc>
          <w:tcPr>
            <w:tcW w:w="4183" w:type="dxa"/>
          </w:tcPr>
          <w:p w14:paraId="6A5B7086" w14:textId="77777777" w:rsidR="002B2BAF" w:rsidRDefault="002B2BAF" w:rsidP="003233D2">
            <w:r>
              <w:t>[TARGET-CRM design ONLY]</w:t>
            </w:r>
          </w:p>
          <w:p w14:paraId="50F8BA51" w14:textId="77777777" w:rsidR="002B2BAF" w:rsidRDefault="002B2BAF" w:rsidP="003233D2"/>
          <w:p w14:paraId="71109601" w14:textId="77777777" w:rsidR="002B2BAF" w:rsidRDefault="002B2BAF" w:rsidP="003233D2">
            <w:r>
              <w:t>The minimum number of Cohort B patients to be enrolled per trial.</w:t>
            </w:r>
          </w:p>
          <w:p w14:paraId="2457A9BD" w14:textId="77777777" w:rsidR="002B2BAF" w:rsidRDefault="002B2BAF" w:rsidP="003233D2"/>
          <w:p w14:paraId="5217776C" w14:textId="77777777" w:rsidR="002B2BAF" w:rsidRDefault="002B2BAF" w:rsidP="003233D2">
            <w:r>
              <w:t>If this parameter is greater than zero, the trial will continue until the minimum number of Cohort B patients have been enrolled. Accrual of Cohort A patients will be suspended once the maximum sample size has been reached; only Cohort B patients will be enrolled.</w:t>
            </w:r>
          </w:p>
        </w:tc>
        <w:tc>
          <w:tcPr>
            <w:tcW w:w="4320" w:type="dxa"/>
          </w:tcPr>
          <w:p w14:paraId="694D5A2D" w14:textId="77777777" w:rsidR="002B2BAF" w:rsidRDefault="002B2BAF" w:rsidP="003233D2">
            <w:r>
              <w:t>Whole numbers from 0 to the maximum sample size</w:t>
            </w:r>
          </w:p>
        </w:tc>
        <w:tc>
          <w:tcPr>
            <w:tcW w:w="2610" w:type="dxa"/>
          </w:tcPr>
          <w:p w14:paraId="5789586C" w14:textId="77777777" w:rsidR="002B2BAF" w:rsidRDefault="002B2BAF" w:rsidP="003233D2">
            <w:r>
              <w:t>0</w:t>
            </w:r>
          </w:p>
        </w:tc>
      </w:tr>
    </w:tbl>
    <w:p w14:paraId="2133392F" w14:textId="1AD11F6F" w:rsidR="002B2BAF" w:rsidRDefault="002B2BAF" w:rsidP="002B2BAF"/>
    <w:p w14:paraId="63AFB4E5" w14:textId="1822949A" w:rsidR="00AE50EB" w:rsidRDefault="000566F4" w:rsidP="000566F4">
      <w:pPr>
        <w:pStyle w:val="Heading3"/>
      </w:pPr>
      <w:r>
        <w:t>Simulated Operating Characteristics</w:t>
      </w:r>
    </w:p>
    <w:p w14:paraId="4AFBB865" w14:textId="5CBE0855" w:rsidR="000566F4" w:rsidRDefault="000566F4" w:rsidP="000566F4">
      <w:r>
        <w:t>Table 3 summarizes the simulated operating characteristics from the Design tab.</w:t>
      </w:r>
    </w:p>
    <w:p w14:paraId="4F5927DF" w14:textId="5F093183" w:rsidR="000566F4" w:rsidRDefault="000566F4" w:rsidP="000566F4">
      <w:pPr>
        <w:pStyle w:val="Caption"/>
        <w:keepNext/>
      </w:pPr>
      <w:r>
        <w:t xml:space="preserve">Table </w:t>
      </w:r>
      <w:r>
        <w:fldChar w:fldCharType="begin"/>
      </w:r>
      <w:r>
        <w:instrText xml:space="preserve"> SEQ Table \* ARABIC </w:instrText>
      </w:r>
      <w:r>
        <w:fldChar w:fldCharType="separate"/>
      </w:r>
      <w:r w:rsidR="00046F3C">
        <w:rPr>
          <w:noProof/>
        </w:rPr>
        <w:t>3</w:t>
      </w:r>
      <w:r>
        <w:fldChar w:fldCharType="end"/>
      </w:r>
      <w:r>
        <w:t>: Summary of simulated operating characteristics for the Design tab.</w:t>
      </w:r>
    </w:p>
    <w:tbl>
      <w:tblPr>
        <w:tblStyle w:val="TableGrid"/>
        <w:tblW w:w="12955" w:type="dxa"/>
        <w:tblLook w:val="04A0" w:firstRow="1" w:lastRow="0" w:firstColumn="1" w:lastColumn="0" w:noHBand="0" w:noVBand="1"/>
      </w:tblPr>
      <w:tblGrid>
        <w:gridCol w:w="4242"/>
        <w:gridCol w:w="8713"/>
      </w:tblGrid>
      <w:tr w:rsidR="000566F4" w:rsidRPr="004C1E3C" w14:paraId="291E0592" w14:textId="77777777" w:rsidTr="003233D2">
        <w:tc>
          <w:tcPr>
            <w:tcW w:w="4242" w:type="dxa"/>
          </w:tcPr>
          <w:p w14:paraId="614BF1E1" w14:textId="77777777" w:rsidR="000566F4" w:rsidRPr="004C1E3C" w:rsidRDefault="000566F4" w:rsidP="003233D2">
            <w:pPr>
              <w:rPr>
                <w:b/>
              </w:rPr>
            </w:pPr>
            <w:r w:rsidRPr="004C1E3C">
              <w:rPr>
                <w:b/>
              </w:rPr>
              <w:t>Operating characteristic</w:t>
            </w:r>
          </w:p>
        </w:tc>
        <w:tc>
          <w:tcPr>
            <w:tcW w:w="8713" w:type="dxa"/>
          </w:tcPr>
          <w:p w14:paraId="398B1E81" w14:textId="77777777" w:rsidR="000566F4" w:rsidRPr="004C1E3C" w:rsidRDefault="000566F4" w:rsidP="003233D2">
            <w:pPr>
              <w:jc w:val="center"/>
              <w:rPr>
                <w:b/>
              </w:rPr>
            </w:pPr>
            <w:r>
              <w:rPr>
                <w:b/>
              </w:rPr>
              <w:t>Description</w:t>
            </w:r>
          </w:p>
        </w:tc>
      </w:tr>
      <w:tr w:rsidR="000566F4" w:rsidRPr="00CE11BA" w14:paraId="0A14FA3C" w14:textId="77777777" w:rsidTr="003233D2">
        <w:tc>
          <w:tcPr>
            <w:tcW w:w="4242" w:type="dxa"/>
          </w:tcPr>
          <w:p w14:paraId="7FC8692F" w14:textId="77777777" w:rsidR="000566F4" w:rsidRDefault="000566F4" w:rsidP="003233D2">
            <w:r>
              <w:t>Proportion of Correct Selection (PCS)</w:t>
            </w:r>
          </w:p>
        </w:tc>
        <w:tc>
          <w:tcPr>
            <w:tcW w:w="8713" w:type="dxa"/>
          </w:tcPr>
          <w:p w14:paraId="4678244A" w14:textId="77777777" w:rsidR="000566F4" w:rsidRPr="00CE11BA" w:rsidRDefault="000566F4" w:rsidP="000566F4">
            <w:r>
              <w:t>The proportion of simulated trials where the selected MTD is the true MTD. A design with a higher PCS has greater accuracy.</w:t>
            </w:r>
          </w:p>
        </w:tc>
      </w:tr>
      <w:tr w:rsidR="000566F4" w14:paraId="3705FED4" w14:textId="77777777" w:rsidTr="003233D2">
        <w:tc>
          <w:tcPr>
            <w:tcW w:w="4242" w:type="dxa"/>
          </w:tcPr>
          <w:p w14:paraId="61D090FC" w14:textId="77777777" w:rsidR="000566F4" w:rsidRDefault="000566F4" w:rsidP="003233D2">
            <w:r>
              <w:t>True MTD</w:t>
            </w:r>
          </w:p>
        </w:tc>
        <w:tc>
          <w:tcPr>
            <w:tcW w:w="8713" w:type="dxa"/>
          </w:tcPr>
          <w:p w14:paraId="1956EE70" w14:textId="77777777" w:rsidR="000566F4" w:rsidRDefault="000566F4" w:rsidP="000566F4">
            <w:r>
              <w:t>The dose level which has the true toxicity probability closest to the target toxicity probability.</w:t>
            </w:r>
          </w:p>
        </w:tc>
      </w:tr>
      <w:tr w:rsidR="000566F4" w14:paraId="4C7AB8D6" w14:textId="77777777" w:rsidTr="003233D2">
        <w:tc>
          <w:tcPr>
            <w:tcW w:w="4242" w:type="dxa"/>
          </w:tcPr>
          <w:p w14:paraId="7C0DD112" w14:textId="77777777" w:rsidR="000566F4" w:rsidRDefault="000566F4" w:rsidP="003233D2">
            <w:r>
              <w:t>Proportion of trials selecting dose X as true MTD:</w:t>
            </w:r>
          </w:p>
        </w:tc>
        <w:tc>
          <w:tcPr>
            <w:tcW w:w="8713" w:type="dxa"/>
          </w:tcPr>
          <w:p w14:paraId="391A9960" w14:textId="77777777" w:rsidR="000566F4" w:rsidRDefault="000566F4" w:rsidP="000566F4">
            <w:r>
              <w:t>The proportion of simulated trials recommending dose X as the true MTD.</w:t>
            </w:r>
          </w:p>
        </w:tc>
      </w:tr>
      <w:tr w:rsidR="000566F4" w14:paraId="6F4748DA" w14:textId="77777777" w:rsidTr="003233D2">
        <w:tc>
          <w:tcPr>
            <w:tcW w:w="4242" w:type="dxa"/>
          </w:tcPr>
          <w:p w14:paraId="1B11D617" w14:textId="77777777" w:rsidR="000566F4" w:rsidRDefault="000566F4" w:rsidP="003233D2">
            <w:r>
              <w:lastRenderedPageBreak/>
              <w:t>Proportion of patients experiencing a DLT overall</w:t>
            </w:r>
          </w:p>
        </w:tc>
        <w:tc>
          <w:tcPr>
            <w:tcW w:w="8713" w:type="dxa"/>
          </w:tcPr>
          <w:p w14:paraId="164EFCDC" w14:textId="77777777" w:rsidR="000566F4" w:rsidRDefault="000566F4" w:rsidP="000566F4">
            <w:r>
              <w:t xml:space="preserve">The overall proportion of all simulated patients across all simulated trials who experience a DLT. This metric is an indicator of patient safety. </w:t>
            </w:r>
          </w:p>
        </w:tc>
      </w:tr>
      <w:tr w:rsidR="000566F4" w14:paraId="1762DFB6" w14:textId="77777777" w:rsidTr="003233D2">
        <w:tc>
          <w:tcPr>
            <w:tcW w:w="4242" w:type="dxa"/>
          </w:tcPr>
          <w:p w14:paraId="1CC2D799" w14:textId="77777777" w:rsidR="000566F4" w:rsidRDefault="000566F4" w:rsidP="003233D2">
            <w:r>
              <w:t>Proportion of patients experiencing a DLT per dose level</w:t>
            </w:r>
          </w:p>
        </w:tc>
        <w:tc>
          <w:tcPr>
            <w:tcW w:w="8713" w:type="dxa"/>
          </w:tcPr>
          <w:p w14:paraId="79D5BA8E" w14:textId="77777777" w:rsidR="000566F4" w:rsidRDefault="000566F4" w:rsidP="000566F4">
            <w:r>
              <w:t>The proportion of all simulated patients across all simulated trials who experience a DLT per dose level.</w:t>
            </w:r>
          </w:p>
        </w:tc>
      </w:tr>
      <w:tr w:rsidR="000566F4" w14:paraId="5FD8E058" w14:textId="77777777" w:rsidTr="003233D2">
        <w:tc>
          <w:tcPr>
            <w:tcW w:w="4242" w:type="dxa"/>
          </w:tcPr>
          <w:p w14:paraId="472D01FD" w14:textId="77777777" w:rsidR="000566F4" w:rsidRDefault="000566F4" w:rsidP="003233D2">
            <w:r>
              <w:t>Mean total sample size</w:t>
            </w:r>
          </w:p>
        </w:tc>
        <w:tc>
          <w:tcPr>
            <w:tcW w:w="8713" w:type="dxa"/>
          </w:tcPr>
          <w:p w14:paraId="24B21B95" w14:textId="77777777" w:rsidR="000566F4" w:rsidRDefault="000566F4" w:rsidP="000566F4">
            <w:r>
              <w:t>The average total sample size per simulated trial.</w:t>
            </w:r>
          </w:p>
        </w:tc>
      </w:tr>
      <w:tr w:rsidR="000566F4" w14:paraId="6F943EFC" w14:textId="77777777" w:rsidTr="003233D2">
        <w:tc>
          <w:tcPr>
            <w:tcW w:w="4242" w:type="dxa"/>
          </w:tcPr>
          <w:p w14:paraId="1E23792C" w14:textId="77777777" w:rsidR="000566F4" w:rsidRDefault="000566F4" w:rsidP="003233D2">
            <w:r>
              <w:t>Minimum total sample size</w:t>
            </w:r>
          </w:p>
        </w:tc>
        <w:tc>
          <w:tcPr>
            <w:tcW w:w="8713" w:type="dxa"/>
          </w:tcPr>
          <w:p w14:paraId="51EC415C" w14:textId="77777777" w:rsidR="000566F4" w:rsidRDefault="000566F4" w:rsidP="000566F4">
            <w:r>
              <w:t>The minimum sample size across all simulated trials.</w:t>
            </w:r>
          </w:p>
        </w:tc>
      </w:tr>
      <w:tr w:rsidR="000566F4" w14:paraId="39716155" w14:textId="77777777" w:rsidTr="003233D2">
        <w:tc>
          <w:tcPr>
            <w:tcW w:w="4242" w:type="dxa"/>
          </w:tcPr>
          <w:p w14:paraId="25413E36" w14:textId="77777777" w:rsidR="000566F4" w:rsidRDefault="000566F4" w:rsidP="003233D2">
            <w:r>
              <w:t>Maximum total sample size</w:t>
            </w:r>
          </w:p>
        </w:tc>
        <w:tc>
          <w:tcPr>
            <w:tcW w:w="8713" w:type="dxa"/>
          </w:tcPr>
          <w:p w14:paraId="52FC706A" w14:textId="77777777" w:rsidR="000566F4" w:rsidRDefault="000566F4" w:rsidP="000566F4">
            <w:r>
              <w:t>The maximum sample size across all simulated trials.</w:t>
            </w:r>
          </w:p>
        </w:tc>
      </w:tr>
      <w:tr w:rsidR="000566F4" w14:paraId="2692D389" w14:textId="77777777" w:rsidTr="003233D2">
        <w:tc>
          <w:tcPr>
            <w:tcW w:w="4242" w:type="dxa"/>
          </w:tcPr>
          <w:p w14:paraId="4DAFD704" w14:textId="77777777" w:rsidR="000566F4" w:rsidRDefault="000566F4" w:rsidP="003233D2">
            <w:r>
              <w:t>Proportion of patients enrolled per dose level</w:t>
            </w:r>
          </w:p>
        </w:tc>
        <w:tc>
          <w:tcPr>
            <w:tcW w:w="8713" w:type="dxa"/>
          </w:tcPr>
          <w:p w14:paraId="6DD885D3" w14:textId="77777777" w:rsidR="000566F4" w:rsidRDefault="000566F4" w:rsidP="000566F4">
            <w:r>
              <w:t>The proportion of all simulated patients across all simulated trials enrolled at each dose level. A good design will enroll a higher proportion of patients at or near the true MTD.</w:t>
            </w:r>
          </w:p>
        </w:tc>
      </w:tr>
      <w:tr w:rsidR="000566F4" w14:paraId="6788001F" w14:textId="77777777" w:rsidTr="003233D2">
        <w:tc>
          <w:tcPr>
            <w:tcW w:w="4242" w:type="dxa"/>
          </w:tcPr>
          <w:p w14:paraId="69C9E730" w14:textId="77777777" w:rsidR="000566F4" w:rsidRDefault="000566F4" w:rsidP="003233D2">
            <w:r>
              <w:t>Mean study duration in days</w:t>
            </w:r>
          </w:p>
        </w:tc>
        <w:tc>
          <w:tcPr>
            <w:tcW w:w="8713" w:type="dxa"/>
          </w:tcPr>
          <w:p w14:paraId="01B71407" w14:textId="77777777" w:rsidR="000566F4" w:rsidRDefault="000566F4" w:rsidP="000566F4">
            <w:r>
              <w:t>The average duration of a trial. A shorter study duration is usually preferable.</w:t>
            </w:r>
          </w:p>
        </w:tc>
      </w:tr>
      <w:tr w:rsidR="000566F4" w14:paraId="030A6574" w14:textId="77777777" w:rsidTr="003233D2">
        <w:tc>
          <w:tcPr>
            <w:tcW w:w="4242" w:type="dxa"/>
          </w:tcPr>
          <w:p w14:paraId="67798C37" w14:textId="77777777" w:rsidR="000566F4" w:rsidRDefault="000566F4" w:rsidP="003233D2">
            <w:r>
              <w:t>Standard deviation of study duration in days</w:t>
            </w:r>
          </w:p>
        </w:tc>
        <w:tc>
          <w:tcPr>
            <w:tcW w:w="8713" w:type="dxa"/>
          </w:tcPr>
          <w:p w14:paraId="3D04FA7D" w14:textId="77777777" w:rsidR="000566F4" w:rsidRDefault="000566F4" w:rsidP="000566F4">
            <w:r>
              <w:t>The standard deviation of the trial duration.</w:t>
            </w:r>
          </w:p>
        </w:tc>
      </w:tr>
      <w:tr w:rsidR="000566F4" w14:paraId="50A3D1FC" w14:textId="77777777" w:rsidTr="003233D2">
        <w:tc>
          <w:tcPr>
            <w:tcW w:w="4242" w:type="dxa"/>
          </w:tcPr>
          <w:p w14:paraId="40E2D707" w14:textId="77777777" w:rsidR="000566F4" w:rsidRDefault="000566F4" w:rsidP="003233D2">
            <w:r>
              <w:t>Mean number of cohort B patients enrolled during DLT observation period (TARGET-CRM only)</w:t>
            </w:r>
          </w:p>
        </w:tc>
        <w:tc>
          <w:tcPr>
            <w:tcW w:w="8713" w:type="dxa"/>
          </w:tcPr>
          <w:p w14:paraId="595FF0C0" w14:textId="77777777" w:rsidR="000566F4" w:rsidRDefault="000566F4" w:rsidP="000566F4">
            <w:r>
              <w:t xml:space="preserve">The average number of patients from Cohort B enrolled during the DLT observation period. This metric applies to the TARGET-CRM design only. </w:t>
            </w:r>
          </w:p>
        </w:tc>
      </w:tr>
      <w:tr w:rsidR="000566F4" w14:paraId="7A8D4809" w14:textId="77777777" w:rsidTr="003233D2">
        <w:tc>
          <w:tcPr>
            <w:tcW w:w="4242" w:type="dxa"/>
          </w:tcPr>
          <w:p w14:paraId="37BBA164" w14:textId="77777777" w:rsidR="000566F4" w:rsidRDefault="000566F4" w:rsidP="003233D2">
            <w:r>
              <w:t>Standard deviation of number of cohort B patients enrolled during DLT observation period (TARGET-CRM only)</w:t>
            </w:r>
          </w:p>
        </w:tc>
        <w:tc>
          <w:tcPr>
            <w:tcW w:w="8713" w:type="dxa"/>
          </w:tcPr>
          <w:p w14:paraId="342B41EF" w14:textId="77777777" w:rsidR="000566F4" w:rsidRDefault="000566F4" w:rsidP="000566F4">
            <w:r>
              <w:t>The standard deviation of the number of patients from Cohort B enrolled during the DLT observation period. This metric applies to the TARGET-CRM design only.</w:t>
            </w:r>
          </w:p>
        </w:tc>
      </w:tr>
    </w:tbl>
    <w:p w14:paraId="0152858B" w14:textId="13AB32A3" w:rsidR="000566F4" w:rsidRDefault="000566F4" w:rsidP="000566F4"/>
    <w:p w14:paraId="29C259AE" w14:textId="65D21C7C" w:rsidR="00046F3C" w:rsidRDefault="00046F3C" w:rsidP="00046F3C">
      <w:pPr>
        <w:pStyle w:val="Heading2"/>
      </w:pPr>
      <w:r>
        <w:t>Conduct Tab</w:t>
      </w:r>
    </w:p>
    <w:p w14:paraId="489BABBF" w14:textId="299182DB" w:rsidR="00046F3C" w:rsidRDefault="00046F3C" w:rsidP="00046F3C">
      <w:r>
        <w:t>TO BE UPDATED</w:t>
      </w:r>
    </w:p>
    <w:p w14:paraId="4E55CB79" w14:textId="07DC2EB0" w:rsidR="00046F3C" w:rsidRDefault="00046F3C" w:rsidP="00046F3C">
      <w:pPr>
        <w:pStyle w:val="Heading2"/>
      </w:pPr>
      <w:r>
        <w:t>Frequently Asked Questions (FAQs)</w:t>
      </w:r>
    </w:p>
    <w:p w14:paraId="24F7DACC" w14:textId="05DE391D" w:rsidR="00046F3C" w:rsidRPr="00046F3C" w:rsidRDefault="00046F3C" w:rsidP="00046F3C">
      <w:r>
        <w:t>TO BE UPDATED</w:t>
      </w:r>
    </w:p>
    <w:sectPr w:rsidR="00046F3C" w:rsidRPr="00046F3C" w:rsidSect="002B2BAF">
      <w:footerReference w:type="default" r:id="rId11"/>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71AD2E" w14:textId="77777777" w:rsidR="005F37B4" w:rsidRDefault="005F37B4" w:rsidP="00332BF3">
      <w:pPr>
        <w:spacing w:after="0" w:line="240" w:lineRule="auto"/>
      </w:pPr>
      <w:r>
        <w:separator/>
      </w:r>
    </w:p>
  </w:endnote>
  <w:endnote w:type="continuationSeparator" w:id="0">
    <w:p w14:paraId="7AF8165F" w14:textId="77777777" w:rsidR="005F37B4" w:rsidRDefault="005F37B4" w:rsidP="00332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4229035"/>
      <w:docPartObj>
        <w:docPartGallery w:val="Page Numbers (Bottom of Page)"/>
        <w:docPartUnique/>
      </w:docPartObj>
    </w:sdtPr>
    <w:sdtEndPr>
      <w:rPr>
        <w:noProof/>
      </w:rPr>
    </w:sdtEndPr>
    <w:sdtContent>
      <w:p w14:paraId="16CA8D0C" w14:textId="38A918B3" w:rsidR="00332BF3" w:rsidRDefault="00332B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51574C" w14:textId="77777777" w:rsidR="00332BF3" w:rsidRDefault="00332B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B42C3F" w14:textId="77777777" w:rsidR="005F37B4" w:rsidRDefault="005F37B4" w:rsidP="00332BF3">
      <w:pPr>
        <w:spacing w:after="0" w:line="240" w:lineRule="auto"/>
      </w:pPr>
      <w:r>
        <w:separator/>
      </w:r>
    </w:p>
  </w:footnote>
  <w:footnote w:type="continuationSeparator" w:id="0">
    <w:p w14:paraId="4086DDE5" w14:textId="77777777" w:rsidR="005F37B4" w:rsidRDefault="005F37B4" w:rsidP="00332B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D72BB"/>
    <w:multiLevelType w:val="hybridMultilevel"/>
    <w:tmpl w:val="32DED2B0"/>
    <w:lvl w:ilvl="0" w:tplc="85B60662">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8C6475"/>
    <w:multiLevelType w:val="hybridMultilevel"/>
    <w:tmpl w:val="59768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985AAC"/>
    <w:multiLevelType w:val="singleLevel"/>
    <w:tmpl w:val="4BF45BA2"/>
    <w:lvl w:ilvl="0">
      <w:start w:val="1"/>
      <w:numFmt w:val="bullet"/>
      <w:lvlText w:val=""/>
      <w:lvlJc w:val="left"/>
      <w:pPr>
        <w:tabs>
          <w:tab w:val="num" w:pos="360"/>
        </w:tabs>
        <w:ind w:left="360" w:hanging="360"/>
      </w:pPr>
      <w:rPr>
        <w:rFonts w:ascii="Symbol" w:hAnsi="Symbol" w:hint="default"/>
        <w:sz w:val="18"/>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93A"/>
    <w:rsid w:val="00046F3C"/>
    <w:rsid w:val="000566F4"/>
    <w:rsid w:val="001F470D"/>
    <w:rsid w:val="002B2BAF"/>
    <w:rsid w:val="00332BF3"/>
    <w:rsid w:val="0048493A"/>
    <w:rsid w:val="005F37B4"/>
    <w:rsid w:val="008952B0"/>
    <w:rsid w:val="00AE50EB"/>
    <w:rsid w:val="00BB5C6D"/>
    <w:rsid w:val="00C45914"/>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14CEF"/>
  <w15:chartTrackingRefBased/>
  <w15:docId w15:val="{D45324E2-A2CB-46CC-AC66-913A716CE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9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49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49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9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8493A"/>
    <w:pPr>
      <w:ind w:left="720"/>
      <w:contextualSpacing/>
    </w:pPr>
  </w:style>
  <w:style w:type="character" w:styleId="Hyperlink">
    <w:name w:val="Hyperlink"/>
    <w:basedOn w:val="DefaultParagraphFont"/>
    <w:rsid w:val="0048493A"/>
    <w:rPr>
      <w:color w:val="4472C4" w:themeColor="accent1"/>
    </w:rPr>
  </w:style>
  <w:style w:type="character" w:styleId="CommentReference">
    <w:name w:val="annotation reference"/>
    <w:basedOn w:val="DefaultParagraphFont"/>
    <w:semiHidden/>
    <w:unhideWhenUsed/>
    <w:rsid w:val="0048493A"/>
    <w:rPr>
      <w:sz w:val="16"/>
      <w:szCs w:val="16"/>
    </w:rPr>
  </w:style>
  <w:style w:type="paragraph" w:styleId="CommentText">
    <w:name w:val="annotation text"/>
    <w:basedOn w:val="Normal"/>
    <w:link w:val="CommentTextChar"/>
    <w:semiHidden/>
    <w:unhideWhenUsed/>
    <w:rsid w:val="0048493A"/>
    <w:pPr>
      <w:spacing w:line="240" w:lineRule="auto"/>
    </w:pPr>
    <w:rPr>
      <w:sz w:val="20"/>
      <w:szCs w:val="20"/>
    </w:rPr>
  </w:style>
  <w:style w:type="character" w:customStyle="1" w:styleId="CommentTextChar">
    <w:name w:val="Comment Text Char"/>
    <w:basedOn w:val="DefaultParagraphFont"/>
    <w:link w:val="CommentText"/>
    <w:semiHidden/>
    <w:rsid w:val="0048493A"/>
    <w:rPr>
      <w:sz w:val="20"/>
      <w:szCs w:val="20"/>
    </w:rPr>
  </w:style>
  <w:style w:type="paragraph" w:styleId="CommentSubject">
    <w:name w:val="annotation subject"/>
    <w:basedOn w:val="CommentText"/>
    <w:next w:val="CommentText"/>
    <w:link w:val="CommentSubjectChar"/>
    <w:uiPriority w:val="99"/>
    <w:semiHidden/>
    <w:unhideWhenUsed/>
    <w:rsid w:val="0048493A"/>
    <w:rPr>
      <w:b/>
      <w:bCs/>
    </w:rPr>
  </w:style>
  <w:style w:type="character" w:customStyle="1" w:styleId="CommentSubjectChar">
    <w:name w:val="Comment Subject Char"/>
    <w:basedOn w:val="CommentTextChar"/>
    <w:link w:val="CommentSubject"/>
    <w:uiPriority w:val="99"/>
    <w:semiHidden/>
    <w:rsid w:val="0048493A"/>
    <w:rPr>
      <w:b/>
      <w:bCs/>
      <w:sz w:val="20"/>
      <w:szCs w:val="20"/>
    </w:rPr>
  </w:style>
  <w:style w:type="character" w:customStyle="1" w:styleId="Heading2Char">
    <w:name w:val="Heading 2 Char"/>
    <w:basedOn w:val="DefaultParagraphFont"/>
    <w:link w:val="Heading2"/>
    <w:uiPriority w:val="9"/>
    <w:rsid w:val="004849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8493A"/>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8493A"/>
    <w:pPr>
      <w:spacing w:after="200" w:line="240" w:lineRule="auto"/>
    </w:pPr>
    <w:rPr>
      <w:i/>
      <w:iCs/>
      <w:color w:val="44546A" w:themeColor="text2"/>
      <w:sz w:val="18"/>
      <w:szCs w:val="18"/>
    </w:rPr>
  </w:style>
  <w:style w:type="paragraph" w:styleId="NoSpacing">
    <w:name w:val="No Spacing"/>
    <w:uiPriority w:val="1"/>
    <w:qFormat/>
    <w:rsid w:val="0048493A"/>
    <w:pPr>
      <w:spacing w:after="0" w:line="240" w:lineRule="auto"/>
    </w:pPr>
    <w:rPr>
      <w:rFonts w:eastAsiaTheme="minorHAnsi"/>
      <w:lang w:val="en-US" w:eastAsia="en-US"/>
    </w:rPr>
  </w:style>
  <w:style w:type="table" w:styleId="TableGrid">
    <w:name w:val="Table Grid"/>
    <w:basedOn w:val="TableNormal"/>
    <w:uiPriority w:val="39"/>
    <w:rsid w:val="002B2BA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2B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BF3"/>
  </w:style>
  <w:style w:type="paragraph" w:styleId="Footer">
    <w:name w:val="footer"/>
    <w:basedOn w:val="Normal"/>
    <w:link w:val="FooterChar"/>
    <w:uiPriority w:val="99"/>
    <w:unhideWhenUsed/>
    <w:rsid w:val="00332B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1593</Words>
  <Characters>9083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Ma</dc:creator>
  <cp:keywords/>
  <dc:description/>
  <cp:lastModifiedBy>Clement Ma</cp:lastModifiedBy>
  <cp:revision>8</cp:revision>
  <cp:lastPrinted>2021-02-14T21:43:00Z</cp:lastPrinted>
  <dcterms:created xsi:type="dcterms:W3CDTF">2021-02-14T21:14:00Z</dcterms:created>
  <dcterms:modified xsi:type="dcterms:W3CDTF">2021-02-14T21:59:00Z</dcterms:modified>
</cp:coreProperties>
</file>