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2C1BA" w14:textId="263C3FCB" w:rsidR="002A0DB0" w:rsidRDefault="002A0DB0" w:rsidP="000B65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Chau, Wendy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12/16/2018</w:t>
      </w:r>
    </w:p>
    <w:p w14:paraId="0208EB8C" w14:textId="019EF06E" w:rsidR="002A0DB0" w:rsidRPr="002A0DB0" w:rsidRDefault="002A0DB0" w:rsidP="000B65B4">
      <w:pPr>
        <w:jc w:val="center"/>
        <w:rPr>
          <w:u w:val="single"/>
        </w:rPr>
      </w:pPr>
      <w:r w:rsidRPr="002A0DB0">
        <w:rPr>
          <w:u w:val="single"/>
        </w:rPr>
        <w:t>Excel HW #1 (write-up)</w:t>
      </w:r>
    </w:p>
    <w:p w14:paraId="17BF8F04" w14:textId="3D0138F4" w:rsidR="00C3665A" w:rsidRPr="002A0DB0" w:rsidRDefault="00620100" w:rsidP="000B65B4">
      <w:pPr>
        <w:jc w:val="both"/>
        <w:rPr>
          <w:i/>
        </w:rPr>
      </w:pPr>
      <w:r w:rsidRPr="002A0DB0">
        <w:rPr>
          <w:i/>
        </w:rPr>
        <w:t xml:space="preserve">1. </w:t>
      </w:r>
      <w:r w:rsidRPr="002A0DB0">
        <w:rPr>
          <w:i/>
        </w:rPr>
        <w:tab/>
        <w:t>What are three conclusions we can make about Kickstarter campaigns given the provided data?</w:t>
      </w:r>
    </w:p>
    <w:p w14:paraId="2BE18341" w14:textId="44A13B40" w:rsidR="007846FF" w:rsidRDefault="007846FF" w:rsidP="000B65B4">
      <w:pPr>
        <w:pStyle w:val="ListParagraph"/>
        <w:numPr>
          <w:ilvl w:val="0"/>
          <w:numId w:val="1"/>
        </w:numPr>
        <w:jc w:val="both"/>
      </w:pPr>
      <w:r>
        <w:t>The most successful categories (the three with more than 50% of their Kickstarter campaigns successfully funded</w:t>
      </w:r>
      <w:r w:rsidR="000B65B4">
        <w:t>, which are:</w:t>
      </w:r>
      <w:r>
        <w:t xml:space="preserve"> music at a 77% success rate, theater at 60%, and film &amp; video at 58%</w:t>
      </w:r>
      <w:r w:rsidR="000B65B4">
        <w:t>)</w:t>
      </w:r>
      <w:r>
        <w:t xml:space="preserve"> suggest there is a desire to fund visual and performing arts.</w:t>
      </w:r>
    </w:p>
    <w:p w14:paraId="201CCCCF" w14:textId="41102066" w:rsidR="007846FF" w:rsidRDefault="007846FF" w:rsidP="000B65B4">
      <w:pPr>
        <w:pStyle w:val="ListParagraph"/>
        <w:numPr>
          <w:ilvl w:val="0"/>
          <w:numId w:val="1"/>
        </w:numPr>
        <w:jc w:val="both"/>
      </w:pPr>
      <w:r>
        <w:t>From the sample, there are a disproportionate number of theater productions, particularly plays which represent 26% of all campaigns.  This may be due to the 65% success rate.  People notice that plays get funded successfully through Kickstarter which leads to a wider adoption of this platform.</w:t>
      </w:r>
    </w:p>
    <w:p w14:paraId="565CF341" w14:textId="5F95DA55" w:rsidR="007846FF" w:rsidRDefault="007846FF" w:rsidP="000B65B4">
      <w:pPr>
        <w:pStyle w:val="ListParagraph"/>
        <w:numPr>
          <w:ilvl w:val="0"/>
          <w:numId w:val="1"/>
        </w:numPr>
        <w:jc w:val="both"/>
      </w:pPr>
      <w:r>
        <w:t>Kickstarter is not yet a global fundraising platform.  Although there are some campaigns from other countries, the majority (74</w:t>
      </w:r>
      <w:r w:rsidR="00C745A6">
        <w:t>%) are from the United States.</w:t>
      </w:r>
      <w:r w:rsidR="00504F76">
        <w:t xml:space="preserve">  People from other countries may have other fundraising platforms or low awareness of crowdsourcing.</w:t>
      </w:r>
    </w:p>
    <w:p w14:paraId="1899B8E6" w14:textId="3499C760" w:rsidR="00620100" w:rsidRPr="002A0DB0" w:rsidRDefault="00620100" w:rsidP="000B65B4">
      <w:pPr>
        <w:jc w:val="both"/>
        <w:rPr>
          <w:i/>
        </w:rPr>
      </w:pPr>
      <w:r w:rsidRPr="002A0DB0">
        <w:rPr>
          <w:i/>
        </w:rPr>
        <w:t>2.</w:t>
      </w:r>
      <w:r w:rsidRPr="002A0DB0">
        <w:rPr>
          <w:i/>
        </w:rPr>
        <w:tab/>
        <w:t>What are some of the limitations of this dataset?</w:t>
      </w:r>
    </w:p>
    <w:p w14:paraId="7350AF56" w14:textId="7CDDC542" w:rsidR="005E7DA3" w:rsidRDefault="005E7DA3" w:rsidP="000B65B4">
      <w:pPr>
        <w:jc w:val="both"/>
      </w:pPr>
      <w:r>
        <w:t>Regarding the sample dataset itself, since there are some niche categories that have a low number of campaigns, there are some trends that can be missed due to the small sample size (around 4</w:t>
      </w:r>
      <w:r w:rsidR="00B95971">
        <w:t>,</w:t>
      </w:r>
      <w:r>
        <w:t>000 of over 300,000 projects).</w:t>
      </w:r>
    </w:p>
    <w:p w14:paraId="097A3482" w14:textId="2B373071" w:rsidR="00933DE6" w:rsidRDefault="00933DE6" w:rsidP="000B65B4">
      <w:pPr>
        <w:jc w:val="both"/>
      </w:pPr>
      <w:r>
        <w:t xml:space="preserve">There are a lot of other factors that contribute to the success of a campaign that aren’t as easily quantified.  A big one is marketing.  For instance, the types of incentives offered to backers for donating </w:t>
      </w:r>
      <w:r w:rsidR="000B65B4">
        <w:t>certain “</w:t>
      </w:r>
      <w:r w:rsidR="00504F76">
        <w:t>tiers</w:t>
      </w:r>
      <w:r w:rsidR="000B65B4">
        <w:t>”</w:t>
      </w:r>
      <w:r>
        <w:t xml:space="preserve"> of money (</w:t>
      </w:r>
      <w:r w:rsidR="00EE70C6">
        <w:t>actual</w:t>
      </w:r>
      <w:r>
        <w:t xml:space="preserve"> finished product, early or premium access, </w:t>
      </w:r>
      <w:r w:rsidR="000B65B4">
        <w:t>merchandise</w:t>
      </w:r>
      <w:r>
        <w:t xml:space="preserve"> such as t-shirts)</w:t>
      </w:r>
      <w:r w:rsidR="00504F76">
        <w:t xml:space="preserve"> greatly impact the average donation amount.  Also, t</w:t>
      </w:r>
      <w:r>
        <w:t>he notoriety of the people behind the campaign (a person with a good idea</w:t>
      </w:r>
      <w:r w:rsidR="00EE70C6">
        <w:t xml:space="preserve"> but no</w:t>
      </w:r>
      <w:r w:rsidR="003A703E">
        <w:t xml:space="preserve"> infrastructure or </w:t>
      </w:r>
      <w:r w:rsidR="00EE70C6">
        <w:t>history of success</w:t>
      </w:r>
      <w:r>
        <w:t xml:space="preserve"> versus a</w:t>
      </w:r>
      <w:r w:rsidR="00916BA0">
        <w:t>n established</w:t>
      </w:r>
      <w:r w:rsidR="00186359">
        <w:t xml:space="preserve"> </w:t>
      </w:r>
      <w:r>
        <w:t>producer</w:t>
      </w:r>
      <w:r w:rsidR="00916BA0">
        <w:t xml:space="preserve"> with connections</w:t>
      </w:r>
      <w:r>
        <w:t xml:space="preserve"> </w:t>
      </w:r>
      <w:r w:rsidR="00916BA0">
        <w:t>who</w:t>
      </w:r>
      <w:r w:rsidR="000B65B4">
        <w:t xml:space="preserve"> </w:t>
      </w:r>
      <w:r>
        <w:t xml:space="preserve">left a </w:t>
      </w:r>
      <w:r w:rsidR="00186359">
        <w:t>large</w:t>
      </w:r>
      <w:r>
        <w:t xml:space="preserve"> company to </w:t>
      </w:r>
      <w:r w:rsidR="00186359">
        <w:t>develop</w:t>
      </w:r>
      <w:r w:rsidR="00EE70C6">
        <w:t xml:space="preserve"> their </w:t>
      </w:r>
      <w:r w:rsidR="00916BA0">
        <w:t xml:space="preserve">own </w:t>
      </w:r>
      <w:r w:rsidR="00EE70C6">
        <w:t>vision</w:t>
      </w:r>
      <w:r>
        <w:t xml:space="preserve">) and promotion on social media (shout-outs from famous </w:t>
      </w:r>
      <w:proofErr w:type="spellStart"/>
      <w:r>
        <w:t>Youtube</w:t>
      </w:r>
      <w:proofErr w:type="spellEnd"/>
      <w:r>
        <w:t xml:space="preserve"> personalities</w:t>
      </w:r>
      <w:r w:rsidR="000B65B4">
        <w:t xml:space="preserve"> or</w:t>
      </w:r>
      <w:r>
        <w:t xml:space="preserve"> a front</w:t>
      </w:r>
      <w:r w:rsidR="00916BA0">
        <w:t>-</w:t>
      </w:r>
      <w:r>
        <w:t xml:space="preserve">page </w:t>
      </w:r>
      <w:r w:rsidR="00504F76">
        <w:t>post</w:t>
      </w:r>
      <w:r>
        <w:t xml:space="preserve"> on Reddit) </w:t>
      </w:r>
      <w:r w:rsidR="00EE70C6">
        <w:t>affect the visibility and attractiveness of a campaign.</w:t>
      </w:r>
    </w:p>
    <w:p w14:paraId="009C5162" w14:textId="32088627" w:rsidR="00620100" w:rsidRDefault="00504F76" w:rsidP="000B65B4">
      <w:pPr>
        <w:jc w:val="both"/>
      </w:pPr>
      <w:r>
        <w:t xml:space="preserve">I would like information </w:t>
      </w:r>
      <w:r w:rsidR="00E91BEC">
        <w:t xml:space="preserve">(either tracking data or surveys) </w:t>
      </w:r>
      <w:r>
        <w:t xml:space="preserve">on whether a donor was led to a specific campaign from a different site or was browsing Kickstarter on their own (exploring different categories and individual campaigns) and picking something </w:t>
      </w:r>
      <w:r w:rsidR="00E91BEC">
        <w:t>to fund</w:t>
      </w:r>
      <w:r>
        <w:t>.</w:t>
      </w:r>
    </w:p>
    <w:p w14:paraId="5340C357" w14:textId="22B7B63C" w:rsidR="00620100" w:rsidRPr="002A0DB0" w:rsidRDefault="00620100" w:rsidP="000B65B4">
      <w:pPr>
        <w:jc w:val="both"/>
        <w:rPr>
          <w:i/>
        </w:rPr>
      </w:pPr>
      <w:r w:rsidRPr="002A0DB0">
        <w:rPr>
          <w:i/>
        </w:rPr>
        <w:t>3.</w:t>
      </w:r>
      <w:r w:rsidRPr="002A0DB0">
        <w:rPr>
          <w:i/>
        </w:rPr>
        <w:tab/>
        <w:t>What are some other possible tables/graphs that we could create?</w:t>
      </w:r>
    </w:p>
    <w:p w14:paraId="7CD6D2B7" w14:textId="2D2C78AC" w:rsidR="00C745A6" w:rsidRDefault="00C745A6" w:rsidP="000B65B4">
      <w:pPr>
        <w:jc w:val="both"/>
      </w:pPr>
      <w:r>
        <w:t>Ther</w:t>
      </w:r>
      <w:r w:rsidR="009F1E16">
        <w:t>e are</w:t>
      </w:r>
      <w:r>
        <w:t xml:space="preserve"> </w:t>
      </w:r>
      <w:r w:rsidR="009F1E16">
        <w:t xml:space="preserve">two </w:t>
      </w:r>
      <w:r>
        <w:t>column</w:t>
      </w:r>
      <w:r w:rsidR="009F1E16">
        <w:t>s</w:t>
      </w:r>
      <w:r>
        <w:t xml:space="preserve"> called </w:t>
      </w:r>
      <w:r w:rsidR="009F1E16">
        <w:t>“</w:t>
      </w:r>
      <w:r>
        <w:t>staff pick</w:t>
      </w:r>
      <w:r w:rsidR="009F1E16">
        <w:t>” and “spotlight”</w:t>
      </w:r>
      <w:r w:rsidR="000B65B4">
        <w:t xml:space="preserve"> in the original dataset</w:t>
      </w:r>
      <w:r>
        <w:t>, which I believe is regarding whether a campaign was featured or recommended by Kickstarter staff and made more visible on the main pages of the website.  A table can show the different levels of success that featured campaigns had versus those that were not by comparing percentage of success and percentage funded over initial goal.</w:t>
      </w:r>
      <w:r w:rsidR="009F1E16">
        <w:t xml:space="preserve">  If featured campaigns are wildly successful, one might want to figure out what Kickstarter staff look for when choosing which campaigns to feature.</w:t>
      </w:r>
    </w:p>
    <w:p w14:paraId="75109B2E" w14:textId="4BBAB6C5" w:rsidR="00C745A6" w:rsidRDefault="00FA27E2" w:rsidP="000B65B4">
      <w:pPr>
        <w:jc w:val="both"/>
      </w:pPr>
      <w:r>
        <w:t>I would also like to show (via scatterplot</w:t>
      </w:r>
      <w:r w:rsidR="00872144">
        <w:t>, with extreme outliers removed to clean up the chart visually</w:t>
      </w:r>
      <w:r>
        <w:t>)</w:t>
      </w:r>
      <w:r w:rsidR="00C745A6">
        <w:t xml:space="preserve"> whether the length of the campaign had any effect on </w:t>
      </w:r>
      <w:r w:rsidR="00504F76">
        <w:t>success</w:t>
      </w:r>
      <w:r w:rsidR="00C32CFB">
        <w:t>, based on percentage of funding over initial goal</w:t>
      </w:r>
      <w:r w:rsidR="00504F76">
        <w:t>.  From quickly looking at the dataset I can see most ran for one month, others were two weeks</w:t>
      </w:r>
      <w:r w:rsidR="009F1E16">
        <w:t>,</w:t>
      </w:r>
      <w:r w:rsidR="00504F76">
        <w:t xml:space="preserve"> t</w:t>
      </w:r>
      <w:r>
        <w:t>wo-three</w:t>
      </w:r>
      <w:r w:rsidR="00504F76">
        <w:t xml:space="preserve"> months</w:t>
      </w:r>
      <w:r w:rsidR="009F1E16">
        <w:t xml:space="preserve">, </w:t>
      </w:r>
      <w:proofErr w:type="spellStart"/>
      <w:r w:rsidR="009F1E16">
        <w:t>etc</w:t>
      </w:r>
      <w:proofErr w:type="spellEnd"/>
      <w:r w:rsidR="009F1E16">
        <w:t>;</w:t>
      </w:r>
      <w:r>
        <w:t xml:space="preserve"> my immediate thought is “why not give a campaign a few more weeks to </w:t>
      </w:r>
      <w:r w:rsidR="00872144">
        <w:t xml:space="preserve">raise money?” but perhaps there is data showing otherwise.  Maybe </w:t>
      </w:r>
      <w:r w:rsidR="000B65B4">
        <w:t>showing</w:t>
      </w:r>
      <w:r w:rsidR="00872144">
        <w:t xml:space="preserve"> a sense of urgency</w:t>
      </w:r>
      <w:r w:rsidR="000B65B4">
        <w:t xml:space="preserve"> to prospective donors</w:t>
      </w:r>
      <w:r w:rsidR="00872144">
        <w:t xml:space="preserve"> (by setting an earlier due date) and taking advantage of momentum to quickly reach a fundraising goal is the better approach.</w:t>
      </w:r>
      <w:bookmarkStart w:id="0" w:name="_GoBack"/>
      <w:bookmarkEnd w:id="0"/>
    </w:p>
    <w:sectPr w:rsidR="00C745A6" w:rsidSect="005E7DA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3301"/>
    <w:multiLevelType w:val="hybridMultilevel"/>
    <w:tmpl w:val="E52663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0"/>
    <w:rsid w:val="000B65B4"/>
    <w:rsid w:val="00186359"/>
    <w:rsid w:val="002A0DB0"/>
    <w:rsid w:val="003A703E"/>
    <w:rsid w:val="00504F76"/>
    <w:rsid w:val="005E7DA3"/>
    <w:rsid w:val="00620100"/>
    <w:rsid w:val="007846FF"/>
    <w:rsid w:val="00872144"/>
    <w:rsid w:val="00916BA0"/>
    <w:rsid w:val="00933DE6"/>
    <w:rsid w:val="009F1E16"/>
    <w:rsid w:val="00B95971"/>
    <w:rsid w:val="00C32CFB"/>
    <w:rsid w:val="00C3665A"/>
    <w:rsid w:val="00C745A6"/>
    <w:rsid w:val="00E91BEC"/>
    <w:rsid w:val="00EE70C6"/>
    <w:rsid w:val="00FA27E2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5D60"/>
  <w15:chartTrackingRefBased/>
  <w15:docId w15:val="{89082D78-3186-48B6-8D1D-EEDE11B3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chau</dc:creator>
  <cp:keywords/>
  <dc:description/>
  <cp:lastModifiedBy>wendy chau</cp:lastModifiedBy>
  <cp:revision>10</cp:revision>
  <dcterms:created xsi:type="dcterms:W3CDTF">2018-12-16T07:11:00Z</dcterms:created>
  <dcterms:modified xsi:type="dcterms:W3CDTF">2018-12-17T00:12:00Z</dcterms:modified>
</cp:coreProperties>
</file>