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BBF5" w14:textId="77777777" w:rsidR="00F50073" w:rsidRPr="00F50073" w:rsidRDefault="00F50073" w:rsidP="00F50073">
      <w:pPr>
        <w:jc w:val="center"/>
        <w:rPr>
          <w:b/>
          <w:bCs/>
        </w:rPr>
      </w:pPr>
      <w:r w:rsidRPr="00F50073">
        <w:rPr>
          <w:b/>
          <w:bCs/>
        </w:rPr>
        <w:t>Anexo: Guía de Desarrollo del Proyecto Final</w:t>
      </w:r>
    </w:p>
    <w:p w14:paraId="28A68936" w14:textId="77777777" w:rsidR="00F50073" w:rsidRPr="00F50073" w:rsidRDefault="00F50073" w:rsidP="00F50073">
      <w:pPr>
        <w:rPr>
          <w:b/>
          <w:bCs/>
        </w:rPr>
      </w:pPr>
      <w:r w:rsidRPr="00F50073">
        <w:rPr>
          <w:b/>
          <w:bCs/>
        </w:rPr>
        <w:t>1. Relevamiento de Datos (Fase de Campo)</w:t>
      </w:r>
    </w:p>
    <w:p w14:paraId="17EAA2FA" w14:textId="77777777" w:rsidR="00F50073" w:rsidRPr="00F50073" w:rsidRDefault="00F50073" w:rsidP="00F50073">
      <w:r w:rsidRPr="00F50073">
        <w:t>Cada grupo trabajará sobre una provincia asignada. El objetivo es modelar una red logística real bajo las siguientes condiciones:</w:t>
      </w:r>
    </w:p>
    <w:p w14:paraId="1F7B19CE" w14:textId="77777777" w:rsidR="00F50073" w:rsidRPr="00F50073" w:rsidRDefault="00F50073" w:rsidP="00F50073">
      <w:pPr>
        <w:numPr>
          <w:ilvl w:val="0"/>
          <w:numId w:val="1"/>
        </w:numPr>
      </w:pPr>
      <w:r w:rsidRPr="00F50073">
        <w:rPr>
          <w:b/>
          <w:bCs/>
        </w:rPr>
        <w:t>Nodos:</w:t>
      </w:r>
      <w:r w:rsidRPr="00F50073">
        <w:t xml:space="preserve"> Deben seleccionar un mínimo de </w:t>
      </w:r>
      <w:r w:rsidRPr="00F50073">
        <w:rPr>
          <w:b/>
          <w:bCs/>
        </w:rPr>
        <w:t>3 ubicaciones principales</w:t>
      </w:r>
      <w:r w:rsidRPr="00F50073">
        <w:t xml:space="preserve"> (ciudades o nodos logísticos) que se encuentren a una distancia de entre </w:t>
      </w:r>
      <w:r w:rsidRPr="00F50073">
        <w:rPr>
          <w:b/>
          <w:bCs/>
        </w:rPr>
        <w:t>200 km y 300 km</w:t>
      </w:r>
      <w:r w:rsidRPr="00F50073">
        <w:t xml:space="preserve"> entre sí.</w:t>
      </w:r>
    </w:p>
    <w:p w14:paraId="5099A42A" w14:textId="77777777" w:rsidR="00F50073" w:rsidRPr="00F50073" w:rsidRDefault="00F50073" w:rsidP="00F50073">
      <w:pPr>
        <w:numPr>
          <w:ilvl w:val="0"/>
          <w:numId w:val="1"/>
        </w:numPr>
      </w:pPr>
      <w:r w:rsidRPr="00F50073">
        <w:rPr>
          <w:b/>
          <w:bCs/>
        </w:rPr>
        <w:t>Conexiones:</w:t>
      </w:r>
      <w:r w:rsidRPr="00F50073">
        <w:t xml:space="preserve"> Deben identificar las rutas principales que conectan estos puntos.</w:t>
      </w:r>
    </w:p>
    <w:p w14:paraId="313BBF2B" w14:textId="649CD6F1" w:rsidR="00F50073" w:rsidRPr="00F50073" w:rsidRDefault="00F50073" w:rsidP="00F50073">
      <w:pPr>
        <w:numPr>
          <w:ilvl w:val="0"/>
          <w:numId w:val="1"/>
        </w:numPr>
      </w:pPr>
      <w:r w:rsidRPr="00F50073">
        <w:rPr>
          <w:b/>
          <w:bCs/>
        </w:rPr>
        <w:t>Rutas Alternativas:</w:t>
      </w:r>
      <w:r w:rsidRPr="00F50073">
        <w:t xml:space="preserve"> Para cumplir con el requisito de "Gestión de Contingencias", cada par de nodos debe contar con al menos </w:t>
      </w:r>
      <w:r w:rsidRPr="00F50073">
        <w:rPr>
          <w:b/>
          <w:bCs/>
        </w:rPr>
        <w:t>3 alternativas de recorrido</w:t>
      </w:r>
      <w:r w:rsidRPr="00F50073">
        <w:t xml:space="preserve"> (pueden ser rutas provinciales, nacionales o caminos rurales). Esto permitirá que el algoritmo encuentre un camino B o C si la ruta principal está marcada como "cortada".</w:t>
      </w:r>
    </w:p>
    <w:p w14:paraId="5C219B47" w14:textId="77777777" w:rsidR="00F50073" w:rsidRPr="00F50073" w:rsidRDefault="00F50073" w:rsidP="00F50073">
      <w:pPr>
        <w:rPr>
          <w:b/>
          <w:bCs/>
        </w:rPr>
      </w:pPr>
      <w:r w:rsidRPr="00F50073">
        <w:rPr>
          <w:b/>
          <w:bCs/>
        </w:rPr>
        <w:t>2. Fundamento Teórico: La Matriz de Adyacencia</w:t>
      </w:r>
    </w:p>
    <w:p w14:paraId="104ED7A6" w14:textId="77777777" w:rsidR="00F50073" w:rsidRPr="00F50073" w:rsidRDefault="00F50073" w:rsidP="00F50073">
      <w:r w:rsidRPr="00F50073">
        <w:t xml:space="preserve">Para que el software "entienda" cómo están conectadas las ciudades, utilizaremos una </w:t>
      </w:r>
      <w:r w:rsidRPr="00F50073">
        <w:rPr>
          <w:b/>
          <w:bCs/>
        </w:rPr>
        <w:t>Matriz de Adyacencia</w:t>
      </w:r>
      <w:r w:rsidRPr="00F50073">
        <w:t>.</w:t>
      </w:r>
    </w:p>
    <w:p w14:paraId="3BB3C183" w14:textId="77777777" w:rsidR="00F50073" w:rsidRPr="00F50073" w:rsidRDefault="00F50073" w:rsidP="00F50073">
      <w:r w:rsidRPr="00F50073">
        <w:rPr>
          <w:b/>
          <w:bCs/>
        </w:rPr>
        <w:t>¿Qué es?</w:t>
      </w:r>
    </w:p>
    <w:p w14:paraId="7A139FFE" w14:textId="338B2506" w:rsidR="00F50073" w:rsidRPr="00F50073" w:rsidRDefault="00F50073" w:rsidP="00F50073">
      <w:r w:rsidRPr="00F50073">
        <w:t>Es una estructura de datos bidimensional (una tabla de N</w:t>
      </w:r>
      <w:r w:rsidR="001340D5">
        <w:t xml:space="preserve"> x</w:t>
      </w:r>
      <w:r w:rsidRPr="00F50073">
        <w:t xml:space="preserve"> N, donde N es la cantidad de ciudades) que representa las conexiones entre los nodos del grafo.</w:t>
      </w:r>
    </w:p>
    <w:p w14:paraId="5DEDD892" w14:textId="77777777" w:rsidR="00F50073" w:rsidRPr="00F50073" w:rsidRDefault="00F50073" w:rsidP="00F50073">
      <w:pPr>
        <w:numPr>
          <w:ilvl w:val="0"/>
          <w:numId w:val="2"/>
        </w:numPr>
      </w:pPr>
      <w:r w:rsidRPr="00F50073">
        <w:rPr>
          <w:b/>
          <w:bCs/>
        </w:rPr>
        <w:t>Filas y Columnas:</w:t>
      </w:r>
      <w:r w:rsidRPr="00F50073">
        <w:t xml:space="preserve"> Representan las ciudades.</w:t>
      </w:r>
    </w:p>
    <w:p w14:paraId="089A3847" w14:textId="193AD4F5" w:rsidR="00F50073" w:rsidRDefault="00F50073" w:rsidP="00F50073">
      <w:pPr>
        <w:numPr>
          <w:ilvl w:val="0"/>
          <w:numId w:val="2"/>
        </w:numPr>
      </w:pPr>
      <w:r w:rsidRPr="00F50073">
        <w:rPr>
          <w:b/>
          <w:bCs/>
        </w:rPr>
        <w:t>Celdas [i][j]:</w:t>
      </w:r>
      <w:r w:rsidRPr="00F50073">
        <w:t xml:space="preserve"> Si hay una conexión entre la ciudad i y la ciudad j, la celda contiene el </w:t>
      </w:r>
      <w:r w:rsidRPr="00F50073">
        <w:rPr>
          <w:b/>
          <w:bCs/>
        </w:rPr>
        <w:t>peso</w:t>
      </w:r>
      <w:r w:rsidRPr="00F50073">
        <w:t xml:space="preserve"> (distancia en km o tiempo en minutos). Si no hay conexión directa, se coloca un valor infinito o un cero (dependiendo de la implementación).</w:t>
      </w:r>
    </w:p>
    <w:tbl>
      <w:tblPr>
        <w:tblW w:w="49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6"/>
        <w:gridCol w:w="1107"/>
        <w:gridCol w:w="1239"/>
        <w:gridCol w:w="1238"/>
      </w:tblGrid>
      <w:tr w:rsidR="00F50073" w:rsidRPr="00F50073" w14:paraId="713FCAF5" w14:textId="77777777" w:rsidTr="00F50073">
        <w:trPr>
          <w:trHeight w:val="300"/>
        </w:trPr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3B501" w14:textId="77777777" w:rsidR="00F50073" w:rsidRPr="00F50073" w:rsidRDefault="00F50073" w:rsidP="00F5007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3CA92" w14:textId="77777777" w:rsidR="00F50073" w:rsidRPr="00F50073" w:rsidRDefault="00F50073" w:rsidP="00F500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Ciudad A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EF0966" w14:textId="77777777" w:rsidR="00F50073" w:rsidRPr="00F50073" w:rsidRDefault="00F50073" w:rsidP="00F500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Ciudad B</w:t>
            </w:r>
          </w:p>
        </w:tc>
        <w:tc>
          <w:tcPr>
            <w:tcW w:w="12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8570A" w14:textId="77777777" w:rsidR="00F50073" w:rsidRPr="00F50073" w:rsidRDefault="00F50073" w:rsidP="00F500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Ciudad C</w:t>
            </w:r>
          </w:p>
        </w:tc>
      </w:tr>
      <w:tr w:rsidR="00F50073" w:rsidRPr="00F50073" w14:paraId="630B5ADB" w14:textId="77777777" w:rsidTr="00F50073">
        <w:trPr>
          <w:trHeight w:val="300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A1F47" w14:textId="77777777" w:rsidR="00F50073" w:rsidRPr="00F50073" w:rsidRDefault="00F50073" w:rsidP="00F5007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Ciudad A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EAD74" w14:textId="77777777" w:rsidR="00F50073" w:rsidRPr="00F50073" w:rsidRDefault="00F50073" w:rsidP="00F50073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0F9A2" w14:textId="77777777" w:rsidR="00F50073" w:rsidRPr="00F50073" w:rsidRDefault="00F50073" w:rsidP="00F50073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250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58210" w14:textId="735B5611" w:rsidR="00F50073" w:rsidRPr="00F50073" w:rsidRDefault="00F50073" w:rsidP="00F500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</w:tr>
      <w:tr w:rsidR="00F50073" w:rsidRPr="00F50073" w14:paraId="56A6CE10" w14:textId="77777777" w:rsidTr="00F50073">
        <w:trPr>
          <w:trHeight w:val="300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9627E" w14:textId="77777777" w:rsidR="00F50073" w:rsidRPr="00F50073" w:rsidRDefault="00F50073" w:rsidP="00F5007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Ciudad B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45AF0" w14:textId="77777777" w:rsidR="00F50073" w:rsidRPr="00F50073" w:rsidRDefault="00F50073" w:rsidP="00F50073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250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15087" w14:textId="77777777" w:rsidR="00F50073" w:rsidRPr="00F50073" w:rsidRDefault="00F50073" w:rsidP="00F50073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B0C62" w14:textId="77777777" w:rsidR="00F50073" w:rsidRPr="00F50073" w:rsidRDefault="00F50073" w:rsidP="00F500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100</w:t>
            </w:r>
          </w:p>
        </w:tc>
      </w:tr>
      <w:tr w:rsidR="00F50073" w:rsidRPr="00F50073" w14:paraId="0D89CFD0" w14:textId="77777777" w:rsidTr="00F50073">
        <w:trPr>
          <w:trHeight w:val="300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3C1A12" w14:textId="77777777" w:rsidR="00F50073" w:rsidRPr="00F50073" w:rsidRDefault="00F50073" w:rsidP="00F50073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Ciudad C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111B6" w14:textId="188DFCDD" w:rsidR="00F50073" w:rsidRPr="00F50073" w:rsidRDefault="00F50073" w:rsidP="00F50073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∞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D13F8B" w14:textId="77777777" w:rsidR="00F50073" w:rsidRPr="00F50073" w:rsidRDefault="00F50073" w:rsidP="00F50073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100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F9BD3" w14:textId="77777777" w:rsidR="00F50073" w:rsidRPr="00F50073" w:rsidRDefault="00F50073" w:rsidP="00F500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F5007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</w:tbl>
    <w:p w14:paraId="3B0A7BCA" w14:textId="77777777" w:rsidR="00F50073" w:rsidRPr="00F50073" w:rsidRDefault="00F50073" w:rsidP="00F50073">
      <w:pPr>
        <w:ind w:left="360"/>
      </w:pPr>
    </w:p>
    <w:p w14:paraId="1F4F2F4F" w14:textId="6FEEBA08" w:rsidR="00F50073" w:rsidRPr="00F50073" w:rsidRDefault="00F50073" w:rsidP="00F50073">
      <w:pPr>
        <w:rPr>
          <w:b/>
          <w:bCs/>
        </w:rPr>
      </w:pPr>
      <w:r w:rsidRPr="00F50073">
        <w:rPr>
          <w:b/>
          <w:bCs/>
        </w:rPr>
        <w:t xml:space="preserve">3. Lógica de Implementación </w:t>
      </w:r>
    </w:p>
    <w:p w14:paraId="3BD6BDB2" w14:textId="3463C6FC" w:rsidR="00F50073" w:rsidRPr="00F50073" w:rsidRDefault="00F50073" w:rsidP="00F50073">
      <w:r w:rsidRPr="00F50073">
        <w:t>El algoritmo será el encargado de recorrer esta matriz.</w:t>
      </w:r>
    </w:p>
    <w:p w14:paraId="383820E5" w14:textId="77777777" w:rsidR="00F50073" w:rsidRPr="00F50073" w:rsidRDefault="00F50073" w:rsidP="00F50073">
      <w:pPr>
        <w:numPr>
          <w:ilvl w:val="0"/>
          <w:numId w:val="3"/>
        </w:numPr>
      </w:pPr>
      <w:r w:rsidRPr="00F50073">
        <w:rPr>
          <w:b/>
          <w:bCs/>
        </w:rPr>
        <w:t>Carga:</w:t>
      </w:r>
      <w:r w:rsidRPr="00F50073">
        <w:t xml:space="preserve"> El usuario carga las ciudades y sus coordenadas (X, Y) para el </w:t>
      </w:r>
      <w:proofErr w:type="spellStart"/>
      <w:r w:rsidRPr="00F50073">
        <w:t>TImage</w:t>
      </w:r>
      <w:proofErr w:type="spellEnd"/>
      <w:r w:rsidRPr="00F50073">
        <w:t>.</w:t>
      </w:r>
    </w:p>
    <w:p w14:paraId="5C52B2C1" w14:textId="6D23C0E8" w:rsidR="00F50073" w:rsidRPr="00F50073" w:rsidRDefault="00F50073" w:rsidP="00F50073">
      <w:pPr>
        <w:numPr>
          <w:ilvl w:val="0"/>
          <w:numId w:val="3"/>
        </w:numPr>
      </w:pPr>
      <w:r w:rsidRPr="00F50073">
        <w:rPr>
          <w:b/>
          <w:bCs/>
        </w:rPr>
        <w:lastRenderedPageBreak/>
        <w:t>Corte de Ruta:</w:t>
      </w:r>
      <w:r w:rsidRPr="00F50073">
        <w:t xml:space="preserve"> Si el usuario marca una arista como "cortada", el programa debe asignar temporalmente un valor infinito (</w:t>
      </w:r>
      <w:r w:rsidR="001340D5">
        <w:t>∞</w:t>
      </w:r>
      <w:r w:rsidRPr="00F50073">
        <w:t>) a esa celda de la matriz.</w:t>
      </w:r>
    </w:p>
    <w:p w14:paraId="74A38D77" w14:textId="72D5719C" w:rsidR="00AA4AC1" w:rsidRDefault="00F50073" w:rsidP="00F50073">
      <w:pPr>
        <w:numPr>
          <w:ilvl w:val="0"/>
          <w:numId w:val="3"/>
        </w:numPr>
      </w:pPr>
      <w:r w:rsidRPr="00F50073">
        <w:rPr>
          <w:b/>
          <w:bCs/>
        </w:rPr>
        <w:t>Recálculo:</w:t>
      </w:r>
      <w:r w:rsidRPr="00F50073">
        <w:t xml:space="preserve"> Al presionar "Calcular", el algoritmo buscará el valor mínimo en la matriz ignorando las conexiones con valor infinito, encontrando así las rutas alternativas que los alumnos relevaron.</w:t>
      </w:r>
    </w:p>
    <w:p w14:paraId="3788AA14" w14:textId="645760A3" w:rsidR="00F50073" w:rsidRPr="00F50073" w:rsidRDefault="00F50073" w:rsidP="00F5007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5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Persistencia e Historial</w:t>
      </w:r>
    </w:p>
    <w:p w14:paraId="29A4B2AC" w14:textId="77777777" w:rsidR="00F50073" w:rsidRDefault="00F50073" w:rsidP="00F5007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0F19CFB" w14:textId="5D01D066" w:rsidR="00F50073" w:rsidRPr="00F50073" w:rsidRDefault="00F50073" w:rsidP="00F5007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5007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Como requisito adicional, cada cálculo exitoso debe guardarse en un archivo binario. Esto permite que el transportista o logístico consulte qué decisiones se tomaron en el pasado ante determinados cortes de ruta.</w:t>
      </w:r>
    </w:p>
    <w:p w14:paraId="4A68B6D9" w14:textId="77777777" w:rsidR="00F50073" w:rsidRDefault="00F50073" w:rsidP="00F50073">
      <w:pPr>
        <w:ind w:left="360"/>
      </w:pPr>
    </w:p>
    <w:sectPr w:rsidR="00F500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360D8"/>
    <w:multiLevelType w:val="multilevel"/>
    <w:tmpl w:val="F956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1965AC"/>
    <w:multiLevelType w:val="multilevel"/>
    <w:tmpl w:val="A28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C6EA3"/>
    <w:multiLevelType w:val="multilevel"/>
    <w:tmpl w:val="40E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4702">
    <w:abstractNumId w:val="2"/>
  </w:num>
  <w:num w:numId="2" w16cid:durableId="2027632698">
    <w:abstractNumId w:val="1"/>
  </w:num>
  <w:num w:numId="3" w16cid:durableId="180882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73"/>
    <w:rsid w:val="001340D5"/>
    <w:rsid w:val="002D4FDE"/>
    <w:rsid w:val="005459F4"/>
    <w:rsid w:val="0086232E"/>
    <w:rsid w:val="008A5D7C"/>
    <w:rsid w:val="00AA4AC1"/>
    <w:rsid w:val="00D717A3"/>
    <w:rsid w:val="00DE582C"/>
    <w:rsid w:val="00F5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42DB3"/>
  <w15:chartTrackingRefBased/>
  <w15:docId w15:val="{F7AF473B-CCF6-4F8F-B84B-246EE5F9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5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0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0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0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0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0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0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0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0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325</Words>
  <Characters>1890</Characters>
  <Application>Microsoft Office Word</Application>
  <DocSecurity>0</DocSecurity>
  <Lines>40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CALANDRA</dc:creator>
  <cp:keywords/>
  <dc:description/>
  <cp:lastModifiedBy>Nahuel CALANDRA</cp:lastModifiedBy>
  <cp:revision>4</cp:revision>
  <dcterms:created xsi:type="dcterms:W3CDTF">2026-03-31T14:06:00Z</dcterms:created>
  <dcterms:modified xsi:type="dcterms:W3CDTF">2026-04-01T00:33:00Z</dcterms:modified>
</cp:coreProperties>
</file>