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4481" w14:textId="6F57DF85" w:rsidR="001E7A5F" w:rsidRPr="001E7A5F" w:rsidRDefault="001E7A5F" w:rsidP="00562B0E">
      <w:pPr>
        <w:jc w:val="center"/>
        <w:rPr>
          <w:b/>
          <w:bCs/>
          <w:u w:val="single"/>
        </w:rPr>
      </w:pPr>
      <w:r w:rsidRPr="001E7A5F">
        <w:rPr>
          <w:b/>
          <w:bCs/>
          <w:u w:val="single"/>
        </w:rPr>
        <w:t>Proyecto: Sistema Inteligente de Gestión Logística y Optimización de Rutas</w:t>
      </w:r>
    </w:p>
    <w:p w14:paraId="49B1CDB9" w14:textId="77777777" w:rsidR="001E7A5F" w:rsidRPr="001E7A5F" w:rsidRDefault="001E7A5F" w:rsidP="001E7A5F">
      <w:r w:rsidRPr="001E7A5F">
        <w:t>1. Descripción General</w:t>
      </w:r>
    </w:p>
    <w:p w14:paraId="452E0946" w14:textId="18D0573D" w:rsidR="001E7A5F" w:rsidRPr="001E7A5F" w:rsidRDefault="001E7A5F" w:rsidP="001E7A5F">
      <w:r w:rsidRPr="001E7A5F">
        <w:t>Desarrollar una aplicación de escritorio</w:t>
      </w:r>
      <w:r w:rsidRPr="00562B0E">
        <w:t>,</w:t>
      </w:r>
      <w:r w:rsidRPr="001E7A5F">
        <w:t xml:space="preserve"> que permita gestionar una red de distribución logística. El sistema deberá ser capaz de administrar nodos (ciudades/depósitos) y las conexiones entre ellos (rutas), permitiendo al usuario visualizar el mapa y calcular la ruta más eficiente entre dos puntos mediante algoritmos de teoría de grafos.</w:t>
      </w:r>
    </w:p>
    <w:p w14:paraId="12269ED2" w14:textId="75F8FBDE" w:rsidR="001E7A5F" w:rsidRPr="001E7A5F" w:rsidRDefault="001E7A5F" w:rsidP="001E7A5F">
      <w:r w:rsidRPr="001E7A5F">
        <w:t xml:space="preserve">2. Requisitos Funcionales </w:t>
      </w:r>
    </w:p>
    <w:p w14:paraId="6EA79057" w14:textId="77777777" w:rsidR="001E7A5F" w:rsidRPr="001E7A5F" w:rsidRDefault="001E7A5F" w:rsidP="001E7A5F">
      <w:pPr>
        <w:numPr>
          <w:ilvl w:val="0"/>
          <w:numId w:val="1"/>
        </w:numPr>
      </w:pPr>
      <w:r w:rsidRPr="001E7A5F">
        <w:t>Gestión de Nodos: Alta, baja y modificación de ciudades. Cada ciudad debe tener un nombre, un ID único y coordenadas (X, Y) para su representación gráfica.</w:t>
      </w:r>
    </w:p>
    <w:p w14:paraId="2D594055" w14:textId="77777777" w:rsidR="001E7A5F" w:rsidRPr="001E7A5F" w:rsidRDefault="001E7A5F" w:rsidP="001E7A5F">
      <w:pPr>
        <w:numPr>
          <w:ilvl w:val="0"/>
          <w:numId w:val="1"/>
        </w:numPr>
      </w:pPr>
      <w:r w:rsidRPr="001E7A5F">
        <w:t>Gestión de Conexiones: Definir rutas entre ciudades especificando la distancia en kilómetros o tiempo estimado.</w:t>
      </w:r>
    </w:p>
    <w:p w14:paraId="5405D7EA" w14:textId="3BC09194" w:rsidR="001E7A5F" w:rsidRPr="001E7A5F" w:rsidRDefault="001E7A5F" w:rsidP="001E7A5F">
      <w:pPr>
        <w:numPr>
          <w:ilvl w:val="0"/>
          <w:numId w:val="1"/>
        </w:numPr>
      </w:pPr>
      <w:r w:rsidRPr="001E7A5F">
        <w:t>Visualización Gráfica:  Carga de una imagen de fondo (Mapa).</w:t>
      </w:r>
    </w:p>
    <w:p w14:paraId="7F392071" w14:textId="76435F91" w:rsidR="001E7A5F" w:rsidRDefault="001E7A5F" w:rsidP="001E7A5F">
      <w:pPr>
        <w:numPr>
          <w:ilvl w:val="1"/>
          <w:numId w:val="1"/>
        </w:numPr>
      </w:pPr>
      <w:r w:rsidRPr="001E7A5F">
        <w:t xml:space="preserve">Dibujo dinámico de los nodos y las aristas sobre el mapa </w:t>
      </w:r>
      <w:r w:rsidR="00BC5DB9">
        <w:t>(</w:t>
      </w:r>
      <w:r w:rsidR="00562B0E" w:rsidRPr="00562B0E">
        <w:t>imagen</w:t>
      </w:r>
      <w:r w:rsidR="00BC5DB9">
        <w:t>)</w:t>
      </w:r>
      <w:r w:rsidRPr="001E7A5F">
        <w:t>.</w:t>
      </w:r>
    </w:p>
    <w:p w14:paraId="7B00FE1C" w14:textId="4D8B5C6A" w:rsidR="00F4501C" w:rsidRPr="001E7A5F" w:rsidRDefault="00F4501C" w:rsidP="001E7A5F">
      <w:pPr>
        <w:numPr>
          <w:ilvl w:val="1"/>
          <w:numId w:val="1"/>
        </w:numPr>
      </w:pPr>
      <w:r w:rsidRPr="00F4501C">
        <w:t xml:space="preserve">Uso de componentes como </w:t>
      </w:r>
      <w:proofErr w:type="spellStart"/>
      <w:r w:rsidRPr="00F4501C">
        <w:t>TImage</w:t>
      </w:r>
      <w:proofErr w:type="spellEnd"/>
      <w:r w:rsidRPr="00F4501C">
        <w:t xml:space="preserve">, </w:t>
      </w:r>
      <w:proofErr w:type="spellStart"/>
      <w:r w:rsidRPr="00F4501C">
        <w:t>TComboBox</w:t>
      </w:r>
      <w:proofErr w:type="spellEnd"/>
      <w:r w:rsidRPr="00F4501C">
        <w:t xml:space="preserve">, </w:t>
      </w:r>
      <w:proofErr w:type="spellStart"/>
      <w:r w:rsidRPr="00F4501C">
        <w:t>TStringGrid</w:t>
      </w:r>
      <w:proofErr w:type="spellEnd"/>
      <w:r w:rsidRPr="00F4501C">
        <w:t xml:space="preserve"> y </w:t>
      </w:r>
      <w:proofErr w:type="spellStart"/>
      <w:r w:rsidRPr="00F4501C">
        <w:t>TButton</w:t>
      </w:r>
      <w:proofErr w:type="spellEnd"/>
      <w:r w:rsidRPr="00F4501C">
        <w:t>, o sus equivalentes según el entorno elegido.</w:t>
      </w:r>
    </w:p>
    <w:p w14:paraId="4D9E9998" w14:textId="389D6D70" w:rsidR="001E7A5F" w:rsidRDefault="001E7A5F" w:rsidP="001E7A5F">
      <w:pPr>
        <w:numPr>
          <w:ilvl w:val="0"/>
          <w:numId w:val="1"/>
        </w:numPr>
      </w:pPr>
      <w:r w:rsidRPr="001E7A5F">
        <w:t>Cálculo de Ruta Óptima: Implementación del Algoritmo para hallar el camino más corto entre un origen y un destino seleccionados por el usuario.</w:t>
      </w:r>
    </w:p>
    <w:p w14:paraId="316CC6B5" w14:textId="32593922" w:rsidR="00BC5DB9" w:rsidRPr="001E7A5F" w:rsidRDefault="00BC5DB9" w:rsidP="001E7A5F">
      <w:pPr>
        <w:numPr>
          <w:ilvl w:val="0"/>
          <w:numId w:val="1"/>
        </w:numPr>
      </w:pPr>
      <w:r w:rsidRPr="00BC5DB9">
        <w:t>Gestión de Contingencias (Rutas Cortadas): El sistema debe permitir al usuario marcar una ruta como "Inactiva" o "Cortada" de forma temporal. Ante esta situación, el algoritmo de búsqueda deberá recalcular automáticamente la mejor ruta alternativa ignorando las conexiones deshabilitadas.</w:t>
      </w:r>
    </w:p>
    <w:p w14:paraId="58773083" w14:textId="77777777" w:rsidR="001E7A5F" w:rsidRDefault="001E7A5F" w:rsidP="001E7A5F">
      <w:pPr>
        <w:numPr>
          <w:ilvl w:val="0"/>
          <w:numId w:val="1"/>
        </w:numPr>
      </w:pPr>
      <w:r w:rsidRPr="001E7A5F">
        <w:t>Persistencia de Datos: Los datos de las ciudades y sus conexiones deben almacenarse en archivos binarios (.</w:t>
      </w:r>
      <w:proofErr w:type="spellStart"/>
      <w:r w:rsidRPr="001E7A5F">
        <w:t>dat</w:t>
      </w:r>
      <w:proofErr w:type="spellEnd"/>
      <w:r w:rsidRPr="001E7A5F">
        <w:t>) o de texto estructurado para que la información no se pierda al cerrar la aplicación.</w:t>
      </w:r>
    </w:p>
    <w:p w14:paraId="7E446270" w14:textId="466DE451" w:rsidR="00932184" w:rsidRPr="001E7A5F" w:rsidRDefault="00932184" w:rsidP="001E7A5F">
      <w:pPr>
        <w:numPr>
          <w:ilvl w:val="0"/>
          <w:numId w:val="1"/>
        </w:numPr>
      </w:pPr>
      <w:r w:rsidRPr="00932184">
        <w:t>El sistema deberá contar con un registro histórico de las operaciones de optimización realizadas, permitiendo la trazabilidad de las rutas calculadas por el usuario.</w:t>
      </w:r>
    </w:p>
    <w:p w14:paraId="0E2D75BF" w14:textId="7B8EDC42" w:rsidR="001E7A5F" w:rsidRPr="001E7A5F" w:rsidRDefault="001E7A5F" w:rsidP="00562B0E">
      <w:pPr>
        <w:tabs>
          <w:tab w:val="num" w:pos="720"/>
        </w:tabs>
      </w:pPr>
      <w:r w:rsidRPr="001E7A5F">
        <w:t>3. Requisitos Técnicos Programación Orientada a Objetos (POO): Uso de clases bien definidas.</w:t>
      </w:r>
    </w:p>
    <w:p w14:paraId="010AD2F8" w14:textId="123DBC9C" w:rsidR="001E7A5F" w:rsidRPr="001E7A5F" w:rsidRDefault="001E7A5F" w:rsidP="001E7A5F">
      <w:pPr>
        <w:numPr>
          <w:ilvl w:val="0"/>
          <w:numId w:val="2"/>
        </w:numPr>
      </w:pPr>
      <w:r w:rsidRPr="001E7A5F">
        <w:t xml:space="preserve">Estructuras de Datos: Implementación de una Matriz de Adyacencia o Lista de Adyacencia para representar </w:t>
      </w:r>
      <w:r w:rsidR="00BC5DB9">
        <w:t>en el mapa</w:t>
      </w:r>
      <w:r w:rsidRPr="001E7A5F">
        <w:t>.</w:t>
      </w:r>
    </w:p>
    <w:p w14:paraId="174C1883" w14:textId="6BE376C5" w:rsidR="001E7A5F" w:rsidRPr="001E7A5F" w:rsidRDefault="001E7A5F" w:rsidP="001E7A5F">
      <w:pPr>
        <w:numPr>
          <w:ilvl w:val="0"/>
          <w:numId w:val="2"/>
        </w:numPr>
      </w:pPr>
      <w:r w:rsidRPr="001E7A5F">
        <w:t xml:space="preserve">Interfaz Gráfica: Uso de componentes como </w:t>
      </w:r>
      <w:proofErr w:type="spellStart"/>
      <w:r w:rsidRPr="001E7A5F">
        <w:t>TImage</w:t>
      </w:r>
      <w:proofErr w:type="spellEnd"/>
      <w:r w:rsidRPr="001E7A5F">
        <w:t xml:space="preserve">, </w:t>
      </w:r>
      <w:proofErr w:type="spellStart"/>
      <w:r w:rsidRPr="001E7A5F">
        <w:t>TComboBox</w:t>
      </w:r>
      <w:proofErr w:type="spellEnd"/>
      <w:r w:rsidRPr="001E7A5F">
        <w:t xml:space="preserve">, </w:t>
      </w:r>
      <w:proofErr w:type="spellStart"/>
      <w:r w:rsidRPr="001E7A5F">
        <w:t>TStringGrid</w:t>
      </w:r>
      <w:proofErr w:type="spellEnd"/>
      <w:r w:rsidRPr="001E7A5F">
        <w:t xml:space="preserve"> y </w:t>
      </w:r>
      <w:proofErr w:type="spellStart"/>
      <w:r w:rsidRPr="001E7A5F">
        <w:t>TButton</w:t>
      </w:r>
      <w:proofErr w:type="spellEnd"/>
      <w:r w:rsidRPr="001E7A5F">
        <w:t>.</w:t>
      </w:r>
    </w:p>
    <w:p w14:paraId="5A543BB8" w14:textId="4DB3D03B" w:rsidR="00562B0E" w:rsidRPr="001E7A5F" w:rsidRDefault="001E7A5F" w:rsidP="00562B0E">
      <w:pPr>
        <w:numPr>
          <w:ilvl w:val="0"/>
          <w:numId w:val="2"/>
        </w:numPr>
      </w:pPr>
      <w:r w:rsidRPr="001E7A5F">
        <w:t>Algoritmia: Manejo de lógica de búsqueda y optimización.</w:t>
      </w:r>
    </w:p>
    <w:p w14:paraId="29B854CF" w14:textId="5CB6882F" w:rsidR="001E7A5F" w:rsidRPr="001E7A5F" w:rsidRDefault="001E7A5F" w:rsidP="001E7A5F">
      <w:r w:rsidRPr="001E7A5F">
        <w:lastRenderedPageBreak/>
        <w:t xml:space="preserve">4. Entregables </w:t>
      </w:r>
    </w:p>
    <w:p w14:paraId="1F9A5002" w14:textId="77777777" w:rsidR="001E7A5F" w:rsidRPr="001E7A5F" w:rsidRDefault="001E7A5F" w:rsidP="001E7A5F">
      <w:pPr>
        <w:numPr>
          <w:ilvl w:val="0"/>
          <w:numId w:val="3"/>
        </w:numPr>
      </w:pPr>
      <w:r w:rsidRPr="001E7A5F">
        <w:t>Código Fuente: Organizado en archivos de cabecera (.h) y de implementación (.</w:t>
      </w:r>
      <w:proofErr w:type="spellStart"/>
      <w:r w:rsidRPr="001E7A5F">
        <w:t>cpp</w:t>
      </w:r>
      <w:proofErr w:type="spellEnd"/>
      <w:r w:rsidRPr="001E7A5F">
        <w:t>).</w:t>
      </w:r>
    </w:p>
    <w:p w14:paraId="7DFC2926" w14:textId="6897C846" w:rsidR="001E7A5F" w:rsidRPr="001E7A5F" w:rsidRDefault="001E7A5F" w:rsidP="001E7A5F">
      <w:pPr>
        <w:numPr>
          <w:ilvl w:val="0"/>
          <w:numId w:val="3"/>
        </w:numPr>
      </w:pPr>
      <w:r w:rsidRPr="001E7A5F">
        <w:t xml:space="preserve">Documentación Técnica: </w:t>
      </w:r>
      <w:r w:rsidR="00562B0E" w:rsidRPr="00562B0E">
        <w:t>E</w:t>
      </w:r>
      <w:r w:rsidRPr="001E7A5F">
        <w:t>xplicación del funcionamiento del algoritmo</w:t>
      </w:r>
      <w:r w:rsidR="00562B0E" w:rsidRPr="00562B0E">
        <w:t>.</w:t>
      </w:r>
    </w:p>
    <w:p w14:paraId="37C97150" w14:textId="587F45EF" w:rsidR="008E4F2F" w:rsidRPr="00562B0E" w:rsidRDefault="001E7A5F" w:rsidP="00562B0E">
      <w:pPr>
        <w:numPr>
          <w:ilvl w:val="0"/>
          <w:numId w:val="3"/>
        </w:numPr>
      </w:pPr>
      <w:r w:rsidRPr="001E7A5F">
        <w:t>Manual de Usuario: Breve guía de cómo cargar ciudades y calcular rutas.</w:t>
      </w:r>
    </w:p>
    <w:sectPr w:rsidR="008E4F2F" w:rsidRPr="00562B0E" w:rsidSect="00BC5DB9">
      <w:pgSz w:w="11906" w:h="16838"/>
      <w:pgMar w:top="426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76968"/>
    <w:multiLevelType w:val="multilevel"/>
    <w:tmpl w:val="33360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CE0894"/>
    <w:multiLevelType w:val="multilevel"/>
    <w:tmpl w:val="9E4C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A070F"/>
    <w:multiLevelType w:val="multilevel"/>
    <w:tmpl w:val="F1DE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783778">
    <w:abstractNumId w:val="1"/>
  </w:num>
  <w:num w:numId="2" w16cid:durableId="73404987">
    <w:abstractNumId w:val="2"/>
  </w:num>
  <w:num w:numId="3" w16cid:durableId="1291979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5F"/>
    <w:rsid w:val="00030EE0"/>
    <w:rsid w:val="000E707B"/>
    <w:rsid w:val="00120774"/>
    <w:rsid w:val="001E7A5F"/>
    <w:rsid w:val="001F38F8"/>
    <w:rsid w:val="002D4FDE"/>
    <w:rsid w:val="00562B0E"/>
    <w:rsid w:val="005D2BE7"/>
    <w:rsid w:val="0086232E"/>
    <w:rsid w:val="008A5D7C"/>
    <w:rsid w:val="008E4F2F"/>
    <w:rsid w:val="00932184"/>
    <w:rsid w:val="00B2494E"/>
    <w:rsid w:val="00BC5DB9"/>
    <w:rsid w:val="00C17D89"/>
    <w:rsid w:val="00F4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60055"/>
  <w15:chartTrackingRefBased/>
  <w15:docId w15:val="{3659EB10-845C-4EE2-9777-2F515B40D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7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7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7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7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7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7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7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7A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7A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7A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7A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7A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7A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7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7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7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7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7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7A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7A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7A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7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7A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7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349</Words>
  <Characters>2030</Characters>
  <Application>Microsoft Office Word</Application>
  <DocSecurity>0</DocSecurity>
  <Lines>43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Nahuel CALANDRA</dc:creator>
  <cp:keywords/>
  <dc:description/>
  <cp:lastModifiedBy>Nahuel CALANDRA</cp:lastModifiedBy>
  <cp:revision>5</cp:revision>
  <dcterms:created xsi:type="dcterms:W3CDTF">2026-03-13T17:18:00Z</dcterms:created>
  <dcterms:modified xsi:type="dcterms:W3CDTF">2026-04-01T00:33:00Z</dcterms:modified>
</cp:coreProperties>
</file>